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8F0" w:rsidRDefault="004958F0">
      <w:pPr>
        <w:pStyle w:val="ConsPlusTitle"/>
        <w:jc w:val="center"/>
      </w:pPr>
    </w:p>
    <w:p w:rsidR="006D03DA" w:rsidRPr="00FB4002" w:rsidRDefault="009A07C4" w:rsidP="009A07C4">
      <w:pPr>
        <w:pStyle w:val="ConsPlusTitle"/>
        <w:jc w:val="center"/>
        <w:rPr>
          <w:rFonts w:ascii="Times New Roman" w:hAnsi="Times New Roman" w:cs="Times New Roman"/>
          <w:color w:val="FFFFFF" w:themeColor="background1"/>
        </w:rPr>
      </w:pPr>
      <w:r>
        <w:rPr>
          <w:rFonts w:ascii="Times New Roman" w:hAnsi="Times New Roman" w:cs="Times New Roman"/>
        </w:rPr>
        <w:t xml:space="preserve">                                                                                                                                               </w:t>
      </w:r>
      <w:r w:rsidR="00E301C6" w:rsidRPr="00FB4002">
        <w:rPr>
          <w:rFonts w:ascii="Times New Roman" w:hAnsi="Times New Roman" w:cs="Times New Roman"/>
          <w:color w:val="FFFFFF" w:themeColor="background1"/>
        </w:rPr>
        <w:t>ПРОЕКТ</w:t>
      </w:r>
    </w:p>
    <w:p w:rsidR="00FC5494" w:rsidRPr="00FB4002" w:rsidRDefault="00FC5494" w:rsidP="00FC5494">
      <w:pPr>
        <w:pStyle w:val="ConsPlusTitle"/>
        <w:jc w:val="right"/>
        <w:rPr>
          <w:rFonts w:ascii="Times New Roman" w:hAnsi="Times New Roman" w:cs="Times New Roman"/>
          <w:color w:val="FFFFFF" w:themeColor="background1"/>
        </w:rPr>
      </w:pPr>
      <w:r w:rsidRPr="00FB4002">
        <w:rPr>
          <w:rFonts w:ascii="Times New Roman" w:hAnsi="Times New Roman" w:cs="Times New Roman"/>
          <w:color w:val="FFFFFF" w:themeColor="background1"/>
        </w:rPr>
        <w:t xml:space="preserve">На </w:t>
      </w:r>
      <w:r w:rsidR="00E73B12" w:rsidRPr="00FB4002">
        <w:rPr>
          <w:rFonts w:ascii="Times New Roman" w:hAnsi="Times New Roman" w:cs="Times New Roman"/>
          <w:color w:val="FFFFFF" w:themeColor="background1"/>
        </w:rPr>
        <w:t>30</w:t>
      </w:r>
      <w:r w:rsidR="00EA7755" w:rsidRPr="00FB4002">
        <w:rPr>
          <w:rFonts w:ascii="Times New Roman" w:hAnsi="Times New Roman" w:cs="Times New Roman"/>
          <w:color w:val="FFFFFF" w:themeColor="background1"/>
        </w:rPr>
        <w:t xml:space="preserve"> 06</w:t>
      </w:r>
      <w:r w:rsidRPr="00FB4002">
        <w:rPr>
          <w:rFonts w:ascii="Times New Roman" w:hAnsi="Times New Roman" w:cs="Times New Roman"/>
          <w:color w:val="FFFFFF" w:themeColor="background1"/>
        </w:rPr>
        <w:t xml:space="preserve"> 2025</w:t>
      </w:r>
    </w:p>
    <w:p w:rsidR="006D03DA" w:rsidRDefault="006D03DA">
      <w:pPr>
        <w:pStyle w:val="ConsPlusTitle"/>
        <w:jc w:val="center"/>
      </w:pPr>
    </w:p>
    <w:p w:rsidR="006D03DA" w:rsidRDefault="006D03DA">
      <w:pPr>
        <w:pStyle w:val="ConsPlusTitle"/>
        <w:jc w:val="center"/>
      </w:pPr>
    </w:p>
    <w:p w:rsidR="006D03DA" w:rsidRDefault="006D03DA">
      <w:pPr>
        <w:pStyle w:val="ConsPlusTitle"/>
        <w:jc w:val="center"/>
      </w:pPr>
    </w:p>
    <w:p w:rsidR="006D03DA" w:rsidRDefault="006D03DA">
      <w:pPr>
        <w:pStyle w:val="ConsPlusTitle"/>
        <w:jc w:val="center"/>
      </w:pPr>
    </w:p>
    <w:p w:rsidR="004958F0" w:rsidRPr="00207570" w:rsidRDefault="00294FB2" w:rsidP="00B8264E">
      <w:pPr>
        <w:pStyle w:val="ConsPlusTitle"/>
        <w:jc w:val="center"/>
        <w:rPr>
          <w:rFonts w:ascii="Times New Roman" w:hAnsi="Times New Roman" w:cs="Times New Roman"/>
          <w:sz w:val="28"/>
          <w:szCs w:val="28"/>
        </w:rPr>
      </w:pPr>
      <w:r w:rsidRPr="00207570">
        <w:rPr>
          <w:rFonts w:ascii="Times New Roman" w:hAnsi="Times New Roman" w:cs="Times New Roman"/>
          <w:sz w:val="28"/>
          <w:szCs w:val="28"/>
        </w:rPr>
        <w:t xml:space="preserve">О погребении прокуроров, погибших (умерших) в связи с исполнением служебных обязанностей, отдельных категорий погибших (умерших) прокуроров, уволенных со службы в органах прокуратуры Российской Федерации, </w:t>
      </w:r>
      <w:r w:rsidR="001D6D04" w:rsidRPr="001D6D04">
        <w:rPr>
          <w:rFonts w:ascii="Times New Roman" w:hAnsi="Times New Roman" w:cs="Times New Roman"/>
          <w:sz w:val="28"/>
          <w:szCs w:val="28"/>
        </w:rPr>
        <w:t>инвалидов Великой Отечественной войны и инвалидов боевых действий, участников Великой Отечественной войны, ветеранов боевых действий, ветеранов военной службы</w:t>
      </w:r>
      <w:r w:rsidR="001D6D04">
        <w:rPr>
          <w:rFonts w:ascii="Times New Roman" w:hAnsi="Times New Roman" w:cs="Times New Roman"/>
          <w:sz w:val="28"/>
          <w:szCs w:val="28"/>
        </w:rPr>
        <w:t xml:space="preserve">, </w:t>
      </w:r>
      <w:r w:rsidRPr="00207570">
        <w:rPr>
          <w:rFonts w:ascii="Times New Roman" w:hAnsi="Times New Roman" w:cs="Times New Roman"/>
          <w:sz w:val="28"/>
          <w:szCs w:val="28"/>
        </w:rPr>
        <w:t>оплате услуг по погребению, изготовлению и установке им памятников (намогильных сооружений, надгробий)</w:t>
      </w:r>
      <w:r w:rsidR="00B8264E" w:rsidRPr="00207570">
        <w:rPr>
          <w:rFonts w:ascii="Times New Roman" w:hAnsi="Times New Roman" w:cs="Times New Roman"/>
          <w:sz w:val="28"/>
          <w:szCs w:val="28"/>
        </w:rPr>
        <w:t xml:space="preserve"> </w:t>
      </w:r>
    </w:p>
    <w:p w:rsidR="004958F0" w:rsidRPr="00207570" w:rsidRDefault="004958F0">
      <w:pPr>
        <w:pStyle w:val="ConsPlusNormal"/>
        <w:jc w:val="both"/>
        <w:rPr>
          <w:rFonts w:ascii="Times New Roman" w:hAnsi="Times New Roman" w:cs="Times New Roman"/>
          <w:b/>
          <w:sz w:val="28"/>
          <w:szCs w:val="28"/>
        </w:rPr>
      </w:pPr>
    </w:p>
    <w:p w:rsidR="004958F0" w:rsidRPr="006D03DA" w:rsidRDefault="004958F0">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В соответствии с </w:t>
      </w:r>
      <w:hyperlink r:id="rId6">
        <w:r w:rsidR="00552F69" w:rsidRPr="00E74053">
          <w:rPr>
            <w:rFonts w:ascii="Times New Roman" w:hAnsi="Times New Roman" w:cs="Times New Roman"/>
            <w:sz w:val="28"/>
            <w:szCs w:val="28"/>
          </w:rPr>
          <w:t>пунктом 2 статьи 45</w:t>
        </w:r>
      </w:hyperlink>
      <w:r w:rsidR="00552F69" w:rsidRPr="006D03DA">
        <w:rPr>
          <w:rFonts w:ascii="Times New Roman" w:hAnsi="Times New Roman" w:cs="Times New Roman"/>
          <w:sz w:val="28"/>
          <w:szCs w:val="28"/>
        </w:rPr>
        <w:t xml:space="preserve"> Федерального закона </w:t>
      </w:r>
      <w:r w:rsidR="00552F69" w:rsidRPr="00240B1C">
        <w:rPr>
          <w:rFonts w:ascii="Times New Roman" w:hAnsi="Times New Roman" w:cs="Times New Roman"/>
          <w:sz w:val="28"/>
          <w:szCs w:val="28"/>
        </w:rPr>
        <w:t xml:space="preserve">от 17.01.1992 </w:t>
      </w:r>
      <w:r w:rsidR="00552F69">
        <w:rPr>
          <w:rFonts w:ascii="Times New Roman" w:hAnsi="Times New Roman" w:cs="Times New Roman"/>
          <w:sz w:val="28"/>
          <w:szCs w:val="28"/>
        </w:rPr>
        <w:t>№</w:t>
      </w:r>
      <w:r w:rsidR="00552F69" w:rsidRPr="00240B1C">
        <w:rPr>
          <w:rFonts w:ascii="Times New Roman" w:hAnsi="Times New Roman" w:cs="Times New Roman"/>
          <w:sz w:val="28"/>
          <w:szCs w:val="28"/>
        </w:rPr>
        <w:t xml:space="preserve"> 2202-1 </w:t>
      </w:r>
      <w:r w:rsidR="00552F69">
        <w:rPr>
          <w:rFonts w:ascii="Times New Roman" w:hAnsi="Times New Roman" w:cs="Times New Roman"/>
          <w:sz w:val="28"/>
          <w:szCs w:val="28"/>
        </w:rPr>
        <w:t>«</w:t>
      </w:r>
      <w:r w:rsidR="00552F69" w:rsidRPr="006D03DA">
        <w:rPr>
          <w:rFonts w:ascii="Times New Roman" w:hAnsi="Times New Roman" w:cs="Times New Roman"/>
          <w:sz w:val="28"/>
          <w:szCs w:val="28"/>
        </w:rPr>
        <w:t>О прокуратуре Российской Федерации</w:t>
      </w:r>
      <w:r w:rsidR="00552F69">
        <w:rPr>
          <w:rFonts w:ascii="Times New Roman" w:hAnsi="Times New Roman" w:cs="Times New Roman"/>
          <w:sz w:val="28"/>
          <w:szCs w:val="28"/>
        </w:rPr>
        <w:t xml:space="preserve">», </w:t>
      </w:r>
      <w:r w:rsidR="00E74053" w:rsidRPr="00E74053">
        <w:rPr>
          <w:rFonts w:ascii="Times New Roman" w:hAnsi="Times New Roman" w:cs="Times New Roman"/>
          <w:sz w:val="28"/>
          <w:szCs w:val="28"/>
        </w:rPr>
        <w:t>пунктом 6 статьи 11 Федерального закона от 12</w:t>
      </w:r>
      <w:r w:rsidR="00E74053">
        <w:rPr>
          <w:rFonts w:ascii="Times New Roman" w:hAnsi="Times New Roman" w:cs="Times New Roman"/>
          <w:sz w:val="28"/>
          <w:szCs w:val="28"/>
        </w:rPr>
        <w:t>.01.1996 №</w:t>
      </w:r>
      <w:r w:rsidR="00E74053" w:rsidRPr="00E74053">
        <w:rPr>
          <w:rFonts w:ascii="Times New Roman" w:hAnsi="Times New Roman" w:cs="Times New Roman"/>
          <w:sz w:val="28"/>
          <w:szCs w:val="28"/>
        </w:rPr>
        <w:t xml:space="preserve"> 8-ФЗ </w:t>
      </w:r>
      <w:r w:rsidR="00E74053">
        <w:rPr>
          <w:rFonts w:ascii="Times New Roman" w:hAnsi="Times New Roman" w:cs="Times New Roman"/>
          <w:sz w:val="28"/>
          <w:szCs w:val="28"/>
        </w:rPr>
        <w:t>«</w:t>
      </w:r>
      <w:r w:rsidR="00E74053" w:rsidRPr="00E74053">
        <w:rPr>
          <w:rFonts w:ascii="Times New Roman" w:hAnsi="Times New Roman" w:cs="Times New Roman"/>
          <w:sz w:val="28"/>
          <w:szCs w:val="28"/>
        </w:rPr>
        <w:t>О погребении и похоронном деле</w:t>
      </w:r>
      <w:r w:rsidR="00E74053">
        <w:rPr>
          <w:rFonts w:ascii="Times New Roman" w:hAnsi="Times New Roman" w:cs="Times New Roman"/>
          <w:sz w:val="28"/>
          <w:szCs w:val="28"/>
        </w:rPr>
        <w:t>»,</w:t>
      </w:r>
      <w:r w:rsidR="00E74053" w:rsidRPr="00E74053">
        <w:rPr>
          <w:rFonts w:ascii="Times New Roman" w:hAnsi="Times New Roman" w:cs="Times New Roman"/>
          <w:sz w:val="28"/>
          <w:szCs w:val="28"/>
        </w:rPr>
        <w:t xml:space="preserve"> </w:t>
      </w:r>
      <w:r w:rsidR="00F84F29" w:rsidRPr="00064C33">
        <w:rPr>
          <w:rFonts w:ascii="Times New Roman" w:hAnsi="Times New Roman" w:cs="Times New Roman"/>
          <w:sz w:val="28"/>
          <w:szCs w:val="28"/>
        </w:rPr>
        <w:t>постановлением Правительства Российской Федерации от 17.</w:t>
      </w:r>
      <w:r w:rsidR="000E3B15" w:rsidRPr="00064C33">
        <w:rPr>
          <w:rFonts w:ascii="Times New Roman" w:hAnsi="Times New Roman" w:cs="Times New Roman"/>
          <w:sz w:val="28"/>
          <w:szCs w:val="28"/>
        </w:rPr>
        <w:t xml:space="preserve">08.2024 </w:t>
      </w:r>
      <w:r w:rsidR="00064C33">
        <w:rPr>
          <w:rFonts w:ascii="Times New Roman" w:hAnsi="Times New Roman" w:cs="Times New Roman"/>
          <w:sz w:val="28"/>
          <w:szCs w:val="28"/>
        </w:rPr>
        <w:br/>
      </w:r>
      <w:r w:rsidR="000E3B15" w:rsidRPr="00064C33">
        <w:rPr>
          <w:rFonts w:ascii="Times New Roman" w:hAnsi="Times New Roman" w:cs="Times New Roman"/>
          <w:sz w:val="28"/>
          <w:szCs w:val="28"/>
        </w:rPr>
        <w:t>№</w:t>
      </w:r>
      <w:r w:rsidR="00F84F29" w:rsidRPr="00064C33">
        <w:rPr>
          <w:rFonts w:ascii="Times New Roman" w:hAnsi="Times New Roman" w:cs="Times New Roman"/>
          <w:sz w:val="28"/>
          <w:szCs w:val="28"/>
        </w:rPr>
        <w:t xml:space="preserve"> 1109 </w:t>
      </w:r>
      <w:r w:rsidR="000E3B15" w:rsidRPr="00064C33">
        <w:rPr>
          <w:rFonts w:ascii="Times New Roman" w:hAnsi="Times New Roman" w:cs="Times New Roman"/>
          <w:sz w:val="28"/>
          <w:szCs w:val="28"/>
        </w:rPr>
        <w:t>«</w:t>
      </w:r>
      <w:r w:rsidR="00F84F29" w:rsidRPr="00064C33">
        <w:rPr>
          <w:rFonts w:ascii="Times New Roman" w:hAnsi="Times New Roman" w:cs="Times New Roman"/>
          <w:sz w:val="28"/>
          <w:szCs w:val="28"/>
        </w:rPr>
        <w:t xml:space="preserve">О нормах расходов денежных средств на погребение погибших (умерших) военнослужащих, ветеранов и отдельных категорий граждан, </w:t>
      </w:r>
      <w:r w:rsidR="00037861">
        <w:rPr>
          <w:rFonts w:ascii="Times New Roman" w:hAnsi="Times New Roman" w:cs="Times New Roman"/>
          <w:sz w:val="28"/>
          <w:szCs w:val="28"/>
        </w:rPr>
        <w:br/>
      </w:r>
      <w:r w:rsidR="00F84F29" w:rsidRPr="00064C33">
        <w:rPr>
          <w:rFonts w:ascii="Times New Roman" w:hAnsi="Times New Roman" w:cs="Times New Roman"/>
          <w:sz w:val="28"/>
          <w:szCs w:val="28"/>
        </w:rPr>
        <w:t>а также на изготовление и установку им памятников (намогильных сооружений, надгробий)</w:t>
      </w:r>
      <w:r w:rsidR="000E3B15" w:rsidRPr="00064C33">
        <w:rPr>
          <w:rFonts w:ascii="Times New Roman" w:hAnsi="Times New Roman" w:cs="Times New Roman"/>
          <w:sz w:val="28"/>
          <w:szCs w:val="28"/>
        </w:rPr>
        <w:t>»</w:t>
      </w:r>
      <w:r w:rsidR="00A6001B" w:rsidRPr="00064C33">
        <w:rPr>
          <w:rFonts w:ascii="Times New Roman" w:hAnsi="Times New Roman" w:cs="Times New Roman"/>
          <w:sz w:val="28"/>
          <w:szCs w:val="28"/>
        </w:rPr>
        <w:t>,</w:t>
      </w:r>
      <w:r w:rsidR="00037861">
        <w:rPr>
          <w:rFonts w:ascii="Times New Roman" w:hAnsi="Times New Roman" w:cs="Times New Roman"/>
          <w:sz w:val="28"/>
          <w:szCs w:val="28"/>
        </w:rPr>
        <w:t xml:space="preserve"> </w:t>
      </w:r>
      <w:r w:rsidRPr="006D03DA">
        <w:rPr>
          <w:rFonts w:ascii="Times New Roman" w:hAnsi="Times New Roman" w:cs="Times New Roman"/>
          <w:sz w:val="28"/>
          <w:szCs w:val="28"/>
        </w:rPr>
        <w:t xml:space="preserve">руководствуясь </w:t>
      </w:r>
      <w:hyperlink r:id="rId7">
        <w:r w:rsidRPr="00A6001B">
          <w:rPr>
            <w:rFonts w:ascii="Times New Roman" w:hAnsi="Times New Roman" w:cs="Times New Roman"/>
            <w:sz w:val="28"/>
            <w:szCs w:val="28"/>
          </w:rPr>
          <w:t>пунктом 1 статьи 17</w:t>
        </w:r>
      </w:hyperlink>
      <w:r w:rsidRPr="006D03DA">
        <w:rPr>
          <w:rFonts w:ascii="Times New Roman" w:hAnsi="Times New Roman" w:cs="Times New Roman"/>
          <w:sz w:val="28"/>
          <w:szCs w:val="28"/>
        </w:rPr>
        <w:t xml:space="preserve"> Федерального закона </w:t>
      </w:r>
      <w:r w:rsidR="00A6001B">
        <w:rPr>
          <w:rFonts w:ascii="Times New Roman" w:hAnsi="Times New Roman" w:cs="Times New Roman"/>
          <w:sz w:val="28"/>
          <w:szCs w:val="28"/>
        </w:rPr>
        <w:t>«</w:t>
      </w:r>
      <w:r w:rsidRPr="006D03DA">
        <w:rPr>
          <w:rFonts w:ascii="Times New Roman" w:hAnsi="Times New Roman" w:cs="Times New Roman"/>
          <w:sz w:val="28"/>
          <w:szCs w:val="28"/>
        </w:rPr>
        <w:t>О прокуратуре Российской Федерации</w:t>
      </w:r>
      <w:r w:rsidR="00A6001B">
        <w:rPr>
          <w:rFonts w:ascii="Times New Roman" w:hAnsi="Times New Roman" w:cs="Times New Roman"/>
          <w:sz w:val="28"/>
          <w:szCs w:val="28"/>
        </w:rPr>
        <w:t>»</w:t>
      </w:r>
      <w:r w:rsidRPr="006D03DA">
        <w:rPr>
          <w:rFonts w:ascii="Times New Roman" w:hAnsi="Times New Roman" w:cs="Times New Roman"/>
          <w:sz w:val="28"/>
          <w:szCs w:val="28"/>
        </w:rPr>
        <w:t>, приказываю:</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 Утвердить прилагаемые:</w:t>
      </w:r>
    </w:p>
    <w:p w:rsidR="004958F0" w:rsidRPr="00207570" w:rsidRDefault="0054347C" w:rsidP="0054347C">
      <w:pPr>
        <w:pStyle w:val="ConsPlusNormal"/>
        <w:spacing w:before="220"/>
        <w:ind w:firstLine="540"/>
        <w:jc w:val="both"/>
        <w:rPr>
          <w:rFonts w:ascii="Times New Roman" w:hAnsi="Times New Roman" w:cs="Times New Roman"/>
          <w:sz w:val="28"/>
          <w:szCs w:val="28"/>
        </w:rPr>
      </w:pPr>
      <w:r w:rsidRPr="00207570">
        <w:rPr>
          <w:rFonts w:ascii="Times New Roman" w:hAnsi="Times New Roman" w:cs="Times New Roman"/>
          <w:sz w:val="28"/>
          <w:szCs w:val="28"/>
        </w:rPr>
        <w:t xml:space="preserve">Порядок погребения </w:t>
      </w:r>
      <w:r w:rsidR="007C054B" w:rsidRPr="00207570">
        <w:rPr>
          <w:rFonts w:ascii="Times New Roman" w:hAnsi="Times New Roman" w:cs="Times New Roman"/>
          <w:sz w:val="28"/>
          <w:szCs w:val="28"/>
        </w:rPr>
        <w:t xml:space="preserve">прокуроров, погибших (умерших) в связи с исполнением служебных обязанностей, отдельных категорий погибших (умерших) прокуроров, уволенных со службы в органах прокуратуры Российской Федерации, </w:t>
      </w:r>
      <w:r w:rsidR="007C054B" w:rsidRPr="001D6D04">
        <w:rPr>
          <w:rFonts w:ascii="Times New Roman" w:hAnsi="Times New Roman" w:cs="Times New Roman"/>
          <w:sz w:val="28"/>
          <w:szCs w:val="28"/>
        </w:rPr>
        <w:t>инвалидов Великой Отечественной войны и инвалидов боевых действий, участников Великой Отечественной войны, ветеранов боевых действий, ветеранов военной службы</w:t>
      </w:r>
      <w:r w:rsidRPr="00207570">
        <w:rPr>
          <w:rFonts w:ascii="Times New Roman" w:hAnsi="Times New Roman" w:cs="Times New Roman"/>
          <w:sz w:val="28"/>
          <w:szCs w:val="28"/>
        </w:rPr>
        <w:t>, оплаты услуг по погребению, изготовлению и установке им памятников (намогильных сооружений, надгробий)</w:t>
      </w:r>
      <w:r w:rsidR="004958F0" w:rsidRPr="00207570">
        <w:rPr>
          <w:rFonts w:ascii="Times New Roman" w:hAnsi="Times New Roman" w:cs="Times New Roman"/>
          <w:sz w:val="28"/>
          <w:szCs w:val="28"/>
        </w:rPr>
        <w:t>;</w:t>
      </w:r>
    </w:p>
    <w:p w:rsidR="00A91A40" w:rsidRPr="00471BD9" w:rsidRDefault="00256E35" w:rsidP="001C50CA">
      <w:pPr>
        <w:pStyle w:val="ConsPlusNormal"/>
        <w:spacing w:before="220"/>
        <w:ind w:firstLine="540"/>
        <w:jc w:val="both"/>
        <w:rPr>
          <w:rFonts w:ascii="Times New Roman" w:hAnsi="Times New Roman" w:cs="Times New Roman"/>
          <w:sz w:val="28"/>
          <w:szCs w:val="28"/>
        </w:rPr>
      </w:pPr>
      <w:hyperlink w:anchor="P481">
        <w:r w:rsidR="004958F0" w:rsidRPr="00207570">
          <w:rPr>
            <w:rFonts w:ascii="Times New Roman" w:hAnsi="Times New Roman" w:cs="Times New Roman"/>
            <w:sz w:val="28"/>
            <w:szCs w:val="28"/>
          </w:rPr>
          <w:t>Порядок</w:t>
        </w:r>
      </w:hyperlink>
      <w:r w:rsidR="004958F0" w:rsidRPr="00207570">
        <w:rPr>
          <w:rFonts w:ascii="Times New Roman" w:hAnsi="Times New Roman" w:cs="Times New Roman"/>
          <w:sz w:val="28"/>
          <w:szCs w:val="28"/>
        </w:rPr>
        <w:t xml:space="preserve"> отдания почестей при погребении прокуроров</w:t>
      </w:r>
      <w:r w:rsidR="008A7721" w:rsidRPr="00207570">
        <w:rPr>
          <w:rFonts w:ascii="Times New Roman" w:hAnsi="Times New Roman" w:cs="Times New Roman"/>
          <w:sz w:val="28"/>
          <w:szCs w:val="28"/>
        </w:rPr>
        <w:t xml:space="preserve">, </w:t>
      </w:r>
      <w:r w:rsidR="009F3DD9" w:rsidRPr="00207570">
        <w:rPr>
          <w:rFonts w:ascii="Times New Roman" w:hAnsi="Times New Roman" w:cs="Times New Roman"/>
          <w:sz w:val="28"/>
          <w:szCs w:val="28"/>
        </w:rPr>
        <w:t>погибших (умерших) в связи с исполнением служебных обязанностей, а также отдельных категорий погибших (умерших) прокуроров, уволенных со службы в органах прокуратуры Российской Федерации</w:t>
      </w:r>
      <w:r w:rsidR="004958F0" w:rsidRPr="00207570">
        <w:rPr>
          <w:rFonts w:ascii="Times New Roman" w:hAnsi="Times New Roman" w:cs="Times New Roman"/>
          <w:sz w:val="28"/>
          <w:szCs w:val="28"/>
        </w:rPr>
        <w:t>.</w:t>
      </w:r>
    </w:p>
    <w:p w:rsidR="00294627" w:rsidRPr="006D03DA" w:rsidRDefault="001C50CA" w:rsidP="00C56E6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94627">
        <w:rPr>
          <w:rFonts w:ascii="Times New Roman" w:hAnsi="Times New Roman" w:cs="Times New Roman"/>
          <w:sz w:val="28"/>
          <w:szCs w:val="28"/>
        </w:rPr>
        <w:t>.</w:t>
      </w:r>
      <w:r w:rsidR="00294627" w:rsidRPr="00294627">
        <w:t xml:space="preserve"> </w:t>
      </w:r>
      <w:r w:rsidR="00294627" w:rsidRPr="00294627">
        <w:rPr>
          <w:rFonts w:ascii="Times New Roman" w:hAnsi="Times New Roman" w:cs="Times New Roman"/>
          <w:sz w:val="28"/>
          <w:szCs w:val="28"/>
        </w:rPr>
        <w:t xml:space="preserve">Признать утратившим силу приказ Генерального прокурора Российской Федерации от </w:t>
      </w:r>
      <w:r w:rsidR="00C56E6B" w:rsidRPr="00C56E6B">
        <w:rPr>
          <w:rFonts w:ascii="Times New Roman" w:hAnsi="Times New Roman" w:cs="Times New Roman"/>
          <w:sz w:val="28"/>
          <w:szCs w:val="28"/>
        </w:rPr>
        <w:t xml:space="preserve">17.10.2023 </w:t>
      </w:r>
      <w:r w:rsidR="00C93FBA">
        <w:rPr>
          <w:rFonts w:ascii="Times New Roman" w:hAnsi="Times New Roman" w:cs="Times New Roman"/>
          <w:sz w:val="28"/>
          <w:szCs w:val="28"/>
        </w:rPr>
        <w:t>№</w:t>
      </w:r>
      <w:r w:rsidR="00C56E6B" w:rsidRPr="00C56E6B">
        <w:rPr>
          <w:rFonts w:ascii="Times New Roman" w:hAnsi="Times New Roman" w:cs="Times New Roman"/>
          <w:sz w:val="28"/>
          <w:szCs w:val="28"/>
        </w:rPr>
        <w:t xml:space="preserve"> 708</w:t>
      </w:r>
      <w:r w:rsidR="00C93FBA">
        <w:rPr>
          <w:rFonts w:ascii="Times New Roman" w:hAnsi="Times New Roman" w:cs="Times New Roman"/>
          <w:sz w:val="28"/>
          <w:szCs w:val="28"/>
        </w:rPr>
        <w:t xml:space="preserve"> «</w:t>
      </w:r>
      <w:r w:rsidR="00C56E6B" w:rsidRPr="00C56E6B">
        <w:rPr>
          <w:rFonts w:ascii="Times New Roman" w:hAnsi="Times New Roman" w:cs="Times New Roman"/>
          <w:sz w:val="28"/>
          <w:szCs w:val="28"/>
        </w:rPr>
        <w:t>О погребении прокуроров, погибших (умерших) в связи с исполнением служебных обязанностей, а также отдельных категорий погибших (умерших) прокуроров, уволенных со службы в органах прокуратуры Российской Федерации</w:t>
      </w:r>
      <w:r w:rsidR="00C93FBA">
        <w:rPr>
          <w:rFonts w:ascii="Times New Roman" w:hAnsi="Times New Roman" w:cs="Times New Roman"/>
          <w:sz w:val="28"/>
          <w:szCs w:val="28"/>
        </w:rPr>
        <w:t>»</w:t>
      </w:r>
      <w:r w:rsidR="00294627" w:rsidRPr="00294627">
        <w:rPr>
          <w:rFonts w:ascii="Times New Roman" w:hAnsi="Times New Roman" w:cs="Times New Roman"/>
          <w:sz w:val="28"/>
          <w:szCs w:val="28"/>
        </w:rPr>
        <w:t>.</w:t>
      </w:r>
    </w:p>
    <w:p w:rsidR="004958F0" w:rsidRDefault="001C50C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4958F0" w:rsidRPr="006D03DA">
        <w:rPr>
          <w:rFonts w:ascii="Times New Roman" w:hAnsi="Times New Roman" w:cs="Times New Roman"/>
          <w:sz w:val="28"/>
          <w:szCs w:val="28"/>
        </w:rPr>
        <w:t xml:space="preserve">. Настоящий приказ опубликовать в журнале </w:t>
      </w:r>
      <w:r w:rsidR="00B45657">
        <w:rPr>
          <w:rFonts w:ascii="Times New Roman" w:hAnsi="Times New Roman" w:cs="Times New Roman"/>
          <w:sz w:val="28"/>
          <w:szCs w:val="28"/>
        </w:rPr>
        <w:t>«</w:t>
      </w:r>
      <w:r w:rsidR="004958F0" w:rsidRPr="006D03DA">
        <w:rPr>
          <w:rFonts w:ascii="Times New Roman" w:hAnsi="Times New Roman" w:cs="Times New Roman"/>
          <w:sz w:val="28"/>
          <w:szCs w:val="28"/>
        </w:rPr>
        <w:t>Законность</w:t>
      </w:r>
      <w:r w:rsidR="00B45657">
        <w:rPr>
          <w:rFonts w:ascii="Times New Roman" w:hAnsi="Times New Roman" w:cs="Times New Roman"/>
          <w:sz w:val="28"/>
          <w:szCs w:val="28"/>
        </w:rPr>
        <w:t>»</w:t>
      </w:r>
      <w:r w:rsidR="004958F0" w:rsidRPr="006D03DA">
        <w:rPr>
          <w:rFonts w:ascii="Times New Roman" w:hAnsi="Times New Roman" w:cs="Times New Roman"/>
          <w:sz w:val="28"/>
          <w:szCs w:val="28"/>
        </w:rPr>
        <w:t xml:space="preserve"> и разместить на официальном сайте Генеральной прокуратуры Российской Федерации в информационно-телекоммуникационной сети </w:t>
      </w:r>
      <w:r w:rsidR="00B45657">
        <w:rPr>
          <w:rFonts w:ascii="Times New Roman" w:hAnsi="Times New Roman" w:cs="Times New Roman"/>
          <w:sz w:val="28"/>
          <w:szCs w:val="28"/>
        </w:rPr>
        <w:t>«</w:t>
      </w:r>
      <w:r w:rsidR="004958F0" w:rsidRPr="006D03DA">
        <w:rPr>
          <w:rFonts w:ascii="Times New Roman" w:hAnsi="Times New Roman" w:cs="Times New Roman"/>
          <w:sz w:val="28"/>
          <w:szCs w:val="28"/>
        </w:rPr>
        <w:t>Интернет</w:t>
      </w:r>
      <w:r w:rsidR="00B45657">
        <w:rPr>
          <w:rFonts w:ascii="Times New Roman" w:hAnsi="Times New Roman" w:cs="Times New Roman"/>
          <w:sz w:val="28"/>
          <w:szCs w:val="28"/>
        </w:rPr>
        <w:t>»</w:t>
      </w:r>
      <w:r w:rsidR="004958F0" w:rsidRPr="006D03DA">
        <w:rPr>
          <w:rFonts w:ascii="Times New Roman" w:hAnsi="Times New Roman" w:cs="Times New Roman"/>
          <w:sz w:val="28"/>
          <w:szCs w:val="28"/>
        </w:rPr>
        <w:t>.</w:t>
      </w:r>
    </w:p>
    <w:p w:rsidR="004958F0" w:rsidRPr="006D03DA" w:rsidRDefault="001C50C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958F0" w:rsidRPr="006D03DA">
        <w:rPr>
          <w:rFonts w:ascii="Times New Roman" w:hAnsi="Times New Roman" w:cs="Times New Roman"/>
          <w:sz w:val="28"/>
          <w:szCs w:val="28"/>
        </w:rPr>
        <w:t>. Контроль за исполнением приказа возложить на заместителя Генерального прокурора Российской Федерации, курирующего работу с кадрами.</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специализированным прокурорам, прокурору комплекса </w:t>
      </w:r>
      <w:r w:rsidR="00B45657">
        <w:rPr>
          <w:rFonts w:ascii="Times New Roman" w:hAnsi="Times New Roman" w:cs="Times New Roman"/>
          <w:sz w:val="28"/>
          <w:szCs w:val="28"/>
        </w:rPr>
        <w:t>«</w:t>
      </w:r>
      <w:r w:rsidRPr="006D03DA">
        <w:rPr>
          <w:rFonts w:ascii="Times New Roman" w:hAnsi="Times New Roman" w:cs="Times New Roman"/>
          <w:sz w:val="28"/>
          <w:szCs w:val="28"/>
        </w:rPr>
        <w:t>Байконур</w:t>
      </w:r>
      <w:r w:rsidR="00B45657">
        <w:rPr>
          <w:rFonts w:ascii="Times New Roman" w:hAnsi="Times New Roman" w:cs="Times New Roman"/>
          <w:sz w:val="28"/>
          <w:szCs w:val="28"/>
        </w:rPr>
        <w:t>»</w:t>
      </w:r>
      <w:r w:rsidRPr="006D03DA">
        <w:rPr>
          <w:rFonts w:ascii="Times New Roman" w:hAnsi="Times New Roman" w:cs="Times New Roman"/>
          <w:sz w:val="28"/>
          <w:szCs w:val="28"/>
        </w:rPr>
        <w:t>, которым довести его содержание до сведения подчиненных работников.</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Генеральный прокурор</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Российской Федерации</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действительный государственный</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советник юстиции</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И.В.КРАСНОВ</w:t>
      </w:r>
    </w:p>
    <w:p w:rsidR="004958F0" w:rsidRPr="006D03DA" w:rsidRDefault="004958F0">
      <w:pPr>
        <w:pStyle w:val="ConsPlusNormal"/>
        <w:jc w:val="both"/>
        <w:rPr>
          <w:rFonts w:ascii="Times New Roman" w:hAnsi="Times New Roman" w:cs="Times New Roman"/>
          <w:sz w:val="28"/>
          <w:szCs w:val="28"/>
        </w:rPr>
      </w:pPr>
    </w:p>
    <w:p w:rsidR="004958F0" w:rsidRDefault="004958F0">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64747D" w:rsidRDefault="0064747D">
      <w:pPr>
        <w:pStyle w:val="ConsPlusNormal"/>
        <w:jc w:val="both"/>
        <w:rPr>
          <w:rFonts w:ascii="Times New Roman" w:hAnsi="Times New Roman" w:cs="Times New Roman"/>
          <w:sz w:val="28"/>
          <w:szCs w:val="28"/>
        </w:rPr>
      </w:pPr>
    </w:p>
    <w:p w:rsidR="001C50CA" w:rsidRDefault="001C50CA">
      <w:pPr>
        <w:pStyle w:val="ConsPlusNormal"/>
        <w:jc w:val="both"/>
        <w:rPr>
          <w:rFonts w:ascii="Times New Roman" w:hAnsi="Times New Roman" w:cs="Times New Roman"/>
          <w:sz w:val="28"/>
          <w:szCs w:val="28"/>
        </w:rPr>
      </w:pPr>
    </w:p>
    <w:p w:rsidR="001C50CA" w:rsidRDefault="001C50CA">
      <w:pPr>
        <w:pStyle w:val="ConsPlusNormal"/>
        <w:jc w:val="both"/>
        <w:rPr>
          <w:rFonts w:ascii="Times New Roman" w:hAnsi="Times New Roman" w:cs="Times New Roman"/>
          <w:sz w:val="28"/>
          <w:szCs w:val="28"/>
        </w:rPr>
      </w:pPr>
    </w:p>
    <w:p w:rsidR="001C50CA" w:rsidRDefault="001C50CA">
      <w:pPr>
        <w:pStyle w:val="ConsPlusNormal"/>
        <w:jc w:val="both"/>
        <w:rPr>
          <w:rFonts w:ascii="Times New Roman" w:hAnsi="Times New Roman" w:cs="Times New Roman"/>
          <w:sz w:val="28"/>
          <w:szCs w:val="28"/>
        </w:rPr>
      </w:pPr>
    </w:p>
    <w:p w:rsidR="001C50CA" w:rsidRDefault="001C50CA">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outlineLvl w:val="0"/>
        <w:rPr>
          <w:rFonts w:ascii="Times New Roman" w:hAnsi="Times New Roman" w:cs="Times New Roman"/>
          <w:sz w:val="28"/>
          <w:szCs w:val="28"/>
        </w:rPr>
      </w:pPr>
      <w:r w:rsidRPr="006D03DA">
        <w:rPr>
          <w:rFonts w:ascii="Times New Roman" w:hAnsi="Times New Roman" w:cs="Times New Roman"/>
          <w:sz w:val="28"/>
          <w:szCs w:val="28"/>
        </w:rPr>
        <w:lastRenderedPageBreak/>
        <w:t>Утвержден</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приказом Генерального прокурора</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Российской Федерации</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от </w:t>
      </w:r>
      <w:r w:rsidR="00B45657">
        <w:rPr>
          <w:rFonts w:ascii="Times New Roman" w:hAnsi="Times New Roman" w:cs="Times New Roman"/>
          <w:sz w:val="28"/>
          <w:szCs w:val="28"/>
        </w:rPr>
        <w:t>_________</w:t>
      </w:r>
      <w:r w:rsidRPr="006D03DA">
        <w:rPr>
          <w:rFonts w:ascii="Times New Roman" w:hAnsi="Times New Roman" w:cs="Times New Roman"/>
          <w:sz w:val="28"/>
          <w:szCs w:val="28"/>
        </w:rPr>
        <w:t xml:space="preserve"> </w:t>
      </w:r>
      <w:r w:rsidR="00B45657">
        <w:rPr>
          <w:rFonts w:ascii="Times New Roman" w:hAnsi="Times New Roman" w:cs="Times New Roman"/>
          <w:sz w:val="28"/>
          <w:szCs w:val="28"/>
        </w:rPr>
        <w:t>№</w:t>
      </w:r>
      <w:r w:rsidRPr="006D03DA">
        <w:rPr>
          <w:rFonts w:ascii="Times New Roman" w:hAnsi="Times New Roman" w:cs="Times New Roman"/>
          <w:sz w:val="28"/>
          <w:szCs w:val="28"/>
        </w:rPr>
        <w:t xml:space="preserve"> </w:t>
      </w:r>
      <w:r w:rsidR="00B45657">
        <w:rPr>
          <w:rFonts w:ascii="Times New Roman" w:hAnsi="Times New Roman" w:cs="Times New Roman"/>
          <w:sz w:val="28"/>
          <w:szCs w:val="28"/>
        </w:rPr>
        <w:t>___</w:t>
      </w:r>
    </w:p>
    <w:p w:rsidR="004958F0" w:rsidRPr="006D03DA" w:rsidRDefault="004958F0">
      <w:pPr>
        <w:pStyle w:val="ConsPlusNormal"/>
        <w:jc w:val="both"/>
        <w:rPr>
          <w:rFonts w:ascii="Times New Roman" w:hAnsi="Times New Roman" w:cs="Times New Roman"/>
          <w:sz w:val="28"/>
          <w:szCs w:val="28"/>
        </w:rPr>
      </w:pPr>
    </w:p>
    <w:p w:rsidR="004958F0" w:rsidRPr="00207570" w:rsidRDefault="006563DF" w:rsidP="00373FC1">
      <w:pPr>
        <w:pStyle w:val="ConsPlusTitle"/>
        <w:jc w:val="center"/>
        <w:rPr>
          <w:rFonts w:ascii="Times New Roman" w:hAnsi="Times New Roman" w:cs="Times New Roman"/>
          <w:b w:val="0"/>
          <w:sz w:val="28"/>
          <w:szCs w:val="28"/>
        </w:rPr>
      </w:pPr>
      <w:bookmarkStart w:id="0" w:name="P35"/>
      <w:bookmarkEnd w:id="0"/>
      <w:r w:rsidRPr="00207570">
        <w:rPr>
          <w:rFonts w:ascii="Times New Roman" w:hAnsi="Times New Roman" w:cs="Times New Roman"/>
          <w:sz w:val="28"/>
          <w:szCs w:val="28"/>
        </w:rPr>
        <w:t xml:space="preserve">Порядок погребения </w:t>
      </w:r>
      <w:r w:rsidR="00373FC1" w:rsidRPr="00207570">
        <w:rPr>
          <w:rFonts w:ascii="Times New Roman" w:hAnsi="Times New Roman" w:cs="Times New Roman"/>
          <w:sz w:val="28"/>
          <w:szCs w:val="28"/>
        </w:rPr>
        <w:t xml:space="preserve">прокуроров, погибших (умерших) в связи с исполнением служебных обязанностей, отдельных категорий погибших (умерших) прокуроров, уволенных со службы в органах прокуратуры Российской Федерации, </w:t>
      </w:r>
      <w:r w:rsidR="00373FC1" w:rsidRPr="001D6D04">
        <w:rPr>
          <w:rFonts w:ascii="Times New Roman" w:hAnsi="Times New Roman" w:cs="Times New Roman"/>
          <w:sz w:val="28"/>
          <w:szCs w:val="28"/>
        </w:rPr>
        <w:t>инвалидов Великой Отечественной войны и инвалидов боевых действий, участников Великой Отечественной войны, ветеранов боевых действий, ветеранов военной службы</w:t>
      </w:r>
      <w:r w:rsidRPr="00207570">
        <w:rPr>
          <w:rFonts w:ascii="Times New Roman" w:hAnsi="Times New Roman" w:cs="Times New Roman"/>
          <w:sz w:val="28"/>
          <w:szCs w:val="28"/>
        </w:rPr>
        <w:t>, оплаты услуг по погребению, изготовлению и установке им памятников (намогильных сооружений, надгробий)</w:t>
      </w:r>
    </w:p>
    <w:p w:rsidR="00401F7A" w:rsidRPr="006D03DA" w:rsidRDefault="00401F7A">
      <w:pPr>
        <w:pStyle w:val="ConsPlusNormal"/>
        <w:jc w:val="both"/>
        <w:rPr>
          <w:rFonts w:ascii="Times New Roman" w:hAnsi="Times New Roman" w:cs="Times New Roman"/>
          <w:sz w:val="28"/>
          <w:szCs w:val="28"/>
        </w:rPr>
      </w:pPr>
    </w:p>
    <w:p w:rsidR="004958F0" w:rsidRPr="006D03DA" w:rsidRDefault="004958F0">
      <w:pPr>
        <w:pStyle w:val="ConsPlusTitle"/>
        <w:jc w:val="center"/>
        <w:outlineLvl w:val="1"/>
        <w:rPr>
          <w:rFonts w:ascii="Times New Roman" w:hAnsi="Times New Roman" w:cs="Times New Roman"/>
          <w:sz w:val="28"/>
          <w:szCs w:val="28"/>
        </w:rPr>
      </w:pPr>
      <w:r w:rsidRPr="006D03DA">
        <w:rPr>
          <w:rFonts w:ascii="Times New Roman" w:hAnsi="Times New Roman" w:cs="Times New Roman"/>
          <w:sz w:val="28"/>
          <w:szCs w:val="28"/>
        </w:rPr>
        <w:t>I. Общие положения</w:t>
      </w:r>
    </w:p>
    <w:p w:rsidR="004958F0" w:rsidRPr="006D03DA" w:rsidRDefault="004958F0">
      <w:pPr>
        <w:pStyle w:val="ConsPlusNormal"/>
        <w:jc w:val="both"/>
        <w:rPr>
          <w:rFonts w:ascii="Times New Roman" w:hAnsi="Times New Roman" w:cs="Times New Roman"/>
          <w:sz w:val="28"/>
          <w:szCs w:val="28"/>
        </w:rPr>
      </w:pPr>
    </w:p>
    <w:p w:rsidR="008D3F8F" w:rsidRPr="008D3F8F" w:rsidRDefault="004958F0" w:rsidP="008D3F8F">
      <w:pPr>
        <w:pStyle w:val="ConsPlusNormal"/>
        <w:ind w:firstLine="540"/>
        <w:jc w:val="both"/>
        <w:rPr>
          <w:rFonts w:ascii="Times New Roman" w:hAnsi="Times New Roman" w:cs="Times New Roman"/>
          <w:sz w:val="28"/>
          <w:szCs w:val="28"/>
        </w:rPr>
      </w:pPr>
      <w:bookmarkStart w:id="1" w:name="P43"/>
      <w:bookmarkEnd w:id="1"/>
      <w:r w:rsidRPr="006D03DA">
        <w:rPr>
          <w:rFonts w:ascii="Times New Roman" w:hAnsi="Times New Roman" w:cs="Times New Roman"/>
          <w:sz w:val="28"/>
          <w:szCs w:val="28"/>
        </w:rPr>
        <w:t xml:space="preserve">1. </w:t>
      </w:r>
      <w:r w:rsidR="008D3F8F" w:rsidRPr="008D3F8F">
        <w:rPr>
          <w:rFonts w:ascii="Times New Roman" w:hAnsi="Times New Roman" w:cs="Times New Roman"/>
          <w:sz w:val="28"/>
          <w:szCs w:val="28"/>
        </w:rPr>
        <w:t>В соответствии с настоящим Порядком осуществляются погребение, оплата услуг по погребению, изготовлению и установке памятников (намогильных сооружений, надгробий) в отношении погибших (умерших):</w:t>
      </w:r>
    </w:p>
    <w:p w:rsidR="008D3F8F" w:rsidRPr="008D3F8F"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8D3F8F" w:rsidRPr="008D3F8F">
        <w:rPr>
          <w:rFonts w:ascii="Times New Roman" w:hAnsi="Times New Roman" w:cs="Times New Roman"/>
          <w:sz w:val="28"/>
          <w:szCs w:val="28"/>
        </w:rPr>
        <w:t xml:space="preserve">прокуроров, гибель или смерть которых наступила в связи </w:t>
      </w:r>
      <w:r w:rsidR="008D3F8F">
        <w:rPr>
          <w:rFonts w:ascii="Times New Roman" w:hAnsi="Times New Roman" w:cs="Times New Roman"/>
          <w:sz w:val="28"/>
          <w:szCs w:val="28"/>
        </w:rPr>
        <w:br/>
      </w:r>
      <w:r w:rsidR="008D3F8F" w:rsidRPr="008D3F8F">
        <w:rPr>
          <w:rFonts w:ascii="Times New Roman" w:hAnsi="Times New Roman" w:cs="Times New Roman"/>
          <w:sz w:val="28"/>
          <w:szCs w:val="28"/>
        </w:rPr>
        <w:t>с исполнением служебных обязанностей;</w:t>
      </w:r>
    </w:p>
    <w:p w:rsidR="008D3F8F" w:rsidRPr="008D3F8F"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8D3F8F" w:rsidRPr="008D3F8F">
        <w:rPr>
          <w:rFonts w:ascii="Times New Roman" w:hAnsi="Times New Roman" w:cs="Times New Roman"/>
          <w:sz w:val="28"/>
          <w:szCs w:val="28"/>
        </w:rPr>
        <w:t>уволенных со службы прокуроров, смерть которых наступила вследствие причинения им телесных повреждений или иного вреда здоровью в связи</w:t>
      </w:r>
      <w:r w:rsidR="008D3F8F">
        <w:rPr>
          <w:rFonts w:ascii="Times New Roman" w:hAnsi="Times New Roman" w:cs="Times New Roman"/>
          <w:sz w:val="28"/>
          <w:szCs w:val="28"/>
        </w:rPr>
        <w:t xml:space="preserve"> </w:t>
      </w:r>
      <w:r w:rsidR="008D3F8F" w:rsidRPr="008D3F8F">
        <w:rPr>
          <w:rFonts w:ascii="Times New Roman" w:hAnsi="Times New Roman" w:cs="Times New Roman"/>
          <w:sz w:val="28"/>
          <w:szCs w:val="28"/>
        </w:rPr>
        <w:t>с исполнением служебных обязанностей;</w:t>
      </w:r>
    </w:p>
    <w:p w:rsidR="008D3F8F" w:rsidRPr="008D3F8F"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8D3F8F" w:rsidRPr="008D3F8F">
        <w:rPr>
          <w:rFonts w:ascii="Times New Roman" w:hAnsi="Times New Roman" w:cs="Times New Roman"/>
          <w:sz w:val="28"/>
          <w:szCs w:val="28"/>
        </w:rPr>
        <w:t xml:space="preserve">прокуроров, уволенных со службы по достижении предельного возраста нахождения на службе, по состоянию здоровья или в связи </w:t>
      </w:r>
      <w:r w:rsidR="008D3F8F">
        <w:rPr>
          <w:rFonts w:ascii="Times New Roman" w:hAnsi="Times New Roman" w:cs="Times New Roman"/>
          <w:sz w:val="28"/>
          <w:szCs w:val="28"/>
        </w:rPr>
        <w:br/>
      </w:r>
      <w:r w:rsidR="008D3F8F" w:rsidRPr="008D3F8F">
        <w:rPr>
          <w:rFonts w:ascii="Times New Roman" w:hAnsi="Times New Roman" w:cs="Times New Roman"/>
          <w:sz w:val="28"/>
          <w:szCs w:val="28"/>
        </w:rPr>
        <w:t xml:space="preserve">с организационно-штатными мероприятиями и имевших стаж службы </w:t>
      </w:r>
      <w:r w:rsidR="008D3F8F">
        <w:rPr>
          <w:rFonts w:ascii="Times New Roman" w:hAnsi="Times New Roman" w:cs="Times New Roman"/>
          <w:sz w:val="28"/>
          <w:szCs w:val="28"/>
        </w:rPr>
        <w:t>двадцать</w:t>
      </w:r>
      <w:r w:rsidR="008D3F8F" w:rsidRPr="008D3F8F">
        <w:rPr>
          <w:rFonts w:ascii="Times New Roman" w:hAnsi="Times New Roman" w:cs="Times New Roman"/>
          <w:sz w:val="28"/>
          <w:szCs w:val="28"/>
        </w:rPr>
        <w:t xml:space="preserve"> календарных лет и более;</w:t>
      </w:r>
    </w:p>
    <w:p w:rsidR="008D3F8F" w:rsidRPr="008D3F8F"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8D3F8F" w:rsidRPr="008D3F8F">
        <w:rPr>
          <w:rFonts w:ascii="Times New Roman" w:hAnsi="Times New Roman" w:cs="Times New Roman"/>
          <w:sz w:val="28"/>
          <w:szCs w:val="28"/>
        </w:rPr>
        <w:t>инвалидов Великой Отечественной войны, участников Великой Отечественной войны</w:t>
      </w:r>
      <w:r w:rsidR="000305DC">
        <w:rPr>
          <w:rFonts w:ascii="Times New Roman" w:hAnsi="Times New Roman" w:cs="Times New Roman"/>
          <w:sz w:val="28"/>
          <w:szCs w:val="28"/>
        </w:rPr>
        <w:t>,</w:t>
      </w:r>
      <w:r w:rsidR="008D3F8F" w:rsidRPr="008D3F8F">
        <w:rPr>
          <w:rFonts w:ascii="Times New Roman" w:hAnsi="Times New Roman" w:cs="Times New Roman"/>
          <w:sz w:val="28"/>
          <w:szCs w:val="28"/>
        </w:rPr>
        <w:t xml:space="preserve"> проходивших службу в органах и организациях (учреждениях) прокуратуры Российской Федерации, органах и учреждениях прокуратуры РСФСР, органах и учреждениях прокуратуры Союза ССР </w:t>
      </w:r>
      <w:r w:rsidR="000305DC">
        <w:rPr>
          <w:rFonts w:ascii="Times New Roman" w:hAnsi="Times New Roman" w:cs="Times New Roman"/>
          <w:sz w:val="28"/>
          <w:szCs w:val="28"/>
        </w:rPr>
        <w:br/>
      </w:r>
      <w:r w:rsidR="008D3F8F" w:rsidRPr="008D3F8F">
        <w:rPr>
          <w:rFonts w:ascii="Times New Roman" w:hAnsi="Times New Roman" w:cs="Times New Roman"/>
          <w:sz w:val="28"/>
          <w:szCs w:val="28"/>
        </w:rPr>
        <w:t>и состоящих на пенсионном обеспечении в органах прокуратуры Российской Федерации;</w:t>
      </w:r>
    </w:p>
    <w:p w:rsidR="00C63B64"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D3F8F" w:rsidRPr="008D3F8F">
        <w:rPr>
          <w:rFonts w:ascii="Times New Roman" w:hAnsi="Times New Roman" w:cs="Times New Roman"/>
          <w:sz w:val="28"/>
          <w:szCs w:val="28"/>
        </w:rPr>
        <w:t xml:space="preserve">ветеранов боевых действий </w:t>
      </w:r>
      <w:r w:rsidR="008D3F8F" w:rsidRPr="00992129">
        <w:rPr>
          <w:rFonts w:ascii="Times New Roman" w:hAnsi="Times New Roman" w:cs="Times New Roman"/>
          <w:sz w:val="28"/>
          <w:szCs w:val="28"/>
        </w:rPr>
        <w:t>из числа лиц, указанных в подпунктах 1 – 5</w:t>
      </w:r>
      <w:r w:rsidR="008D3F8F" w:rsidRPr="00992129">
        <w:rPr>
          <w:rFonts w:ascii="Times New Roman" w:hAnsi="Times New Roman" w:cs="Times New Roman"/>
          <w:sz w:val="28"/>
          <w:szCs w:val="28"/>
        </w:rPr>
        <w:br/>
        <w:t xml:space="preserve">и 8 пункта 1 статьи 3 Федерального закона от 12.01.1995 № 5-ФЗ </w:t>
      </w:r>
      <w:r w:rsidR="008D3F8F" w:rsidRPr="00992129">
        <w:rPr>
          <w:rFonts w:ascii="Times New Roman" w:hAnsi="Times New Roman" w:cs="Times New Roman"/>
          <w:sz w:val="28"/>
          <w:szCs w:val="28"/>
        </w:rPr>
        <w:br/>
        <w:t>«О ветеранах»</w:t>
      </w:r>
      <w:r w:rsidR="000D3085">
        <w:rPr>
          <w:rFonts w:ascii="Times New Roman" w:hAnsi="Times New Roman" w:cs="Times New Roman"/>
          <w:sz w:val="28"/>
          <w:szCs w:val="28"/>
        </w:rPr>
        <w:t xml:space="preserve">, </w:t>
      </w:r>
      <w:r w:rsidR="000D3085" w:rsidRPr="008D3F8F">
        <w:rPr>
          <w:rFonts w:ascii="Times New Roman" w:hAnsi="Times New Roman" w:cs="Times New Roman"/>
          <w:sz w:val="28"/>
          <w:szCs w:val="28"/>
        </w:rPr>
        <w:t>инвалидов боевых действий</w:t>
      </w:r>
      <w:r w:rsidR="000305DC">
        <w:rPr>
          <w:rFonts w:ascii="Times New Roman" w:hAnsi="Times New Roman" w:cs="Times New Roman"/>
          <w:sz w:val="28"/>
          <w:szCs w:val="28"/>
        </w:rPr>
        <w:t>:</w:t>
      </w:r>
    </w:p>
    <w:p w:rsidR="00C63B64" w:rsidRDefault="00E93F20" w:rsidP="008D3F8F">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проходящих службу в органах и организациях прокуратуры Российской Федерации</w:t>
      </w:r>
      <w:r w:rsidR="000C0851">
        <w:rPr>
          <w:rFonts w:ascii="Times New Roman" w:hAnsi="Times New Roman" w:cs="Times New Roman"/>
          <w:sz w:val="28"/>
          <w:szCs w:val="28"/>
        </w:rPr>
        <w:t>;</w:t>
      </w:r>
    </w:p>
    <w:p w:rsidR="008D3F8F" w:rsidRDefault="008D3F8F" w:rsidP="008D3F8F">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 xml:space="preserve">проходивших службу в органах и организациях прокуратуры Российской Федерации и состоящих на пенсионном обеспечении в органах прокуратуры Российской Федерации; </w:t>
      </w:r>
    </w:p>
    <w:p w:rsidR="00CF1199" w:rsidRPr="00992129" w:rsidRDefault="00CF1199" w:rsidP="008D3F8F">
      <w:pPr>
        <w:pStyle w:val="ConsPlusNormal"/>
        <w:ind w:firstLine="540"/>
        <w:jc w:val="both"/>
        <w:rPr>
          <w:rFonts w:ascii="Times New Roman" w:hAnsi="Times New Roman" w:cs="Times New Roman"/>
          <w:sz w:val="28"/>
          <w:szCs w:val="28"/>
        </w:rPr>
      </w:pPr>
    </w:p>
    <w:p w:rsidR="000305DC" w:rsidRDefault="000C0851" w:rsidP="008D3F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е) </w:t>
      </w:r>
      <w:r w:rsidR="008D3F8F" w:rsidRPr="00992129">
        <w:rPr>
          <w:rFonts w:ascii="Times New Roman" w:hAnsi="Times New Roman" w:cs="Times New Roman"/>
          <w:sz w:val="28"/>
          <w:szCs w:val="28"/>
        </w:rPr>
        <w:t>ветеранов военной службы</w:t>
      </w:r>
      <w:r w:rsidR="00D27380">
        <w:rPr>
          <w:rFonts w:ascii="Times New Roman" w:hAnsi="Times New Roman" w:cs="Times New Roman"/>
          <w:sz w:val="28"/>
          <w:szCs w:val="28"/>
        </w:rPr>
        <w:t>:</w:t>
      </w:r>
      <w:r w:rsidR="008D3F8F" w:rsidRPr="00992129">
        <w:rPr>
          <w:rFonts w:ascii="Times New Roman" w:hAnsi="Times New Roman" w:cs="Times New Roman"/>
          <w:sz w:val="28"/>
          <w:szCs w:val="28"/>
        </w:rPr>
        <w:t xml:space="preserve"> </w:t>
      </w:r>
    </w:p>
    <w:p w:rsidR="000305DC" w:rsidRDefault="00D27380" w:rsidP="008D3F8F">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проходящих службу в органах и организациях прокуратуры Российской Федерации</w:t>
      </w:r>
      <w:r w:rsidR="000C0851">
        <w:rPr>
          <w:rFonts w:ascii="Times New Roman" w:hAnsi="Times New Roman" w:cs="Times New Roman"/>
          <w:sz w:val="28"/>
          <w:szCs w:val="28"/>
        </w:rPr>
        <w:t>;</w:t>
      </w:r>
    </w:p>
    <w:p w:rsidR="000F5D5C" w:rsidRPr="00992129" w:rsidRDefault="008D3F8F" w:rsidP="008D3F8F">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проходивших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r w:rsidR="001F62BA" w:rsidRPr="00992129">
        <w:rPr>
          <w:rFonts w:ascii="Times New Roman" w:hAnsi="Times New Roman" w:cs="Times New Roman"/>
          <w:sz w:val="28"/>
          <w:szCs w:val="28"/>
        </w:rPr>
        <w:t>.</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2. Контроль за организацией погребения погибших (умерших) </w:t>
      </w:r>
      <w:r w:rsidR="006709A1">
        <w:rPr>
          <w:rFonts w:ascii="Times New Roman" w:hAnsi="Times New Roman" w:cs="Times New Roman"/>
          <w:sz w:val="28"/>
          <w:szCs w:val="28"/>
        </w:rPr>
        <w:t>лиц</w:t>
      </w:r>
      <w:r w:rsidR="006709A1" w:rsidRPr="006D03DA">
        <w:rPr>
          <w:rFonts w:ascii="Times New Roman" w:hAnsi="Times New Roman" w:cs="Times New Roman"/>
          <w:sz w:val="28"/>
          <w:szCs w:val="28"/>
        </w:rPr>
        <w:t xml:space="preserve">, указанных </w:t>
      </w:r>
      <w:r w:rsidR="006709A1" w:rsidRPr="00471BD9">
        <w:rPr>
          <w:rFonts w:ascii="Times New Roman" w:hAnsi="Times New Roman" w:cs="Times New Roman"/>
          <w:sz w:val="28"/>
          <w:szCs w:val="28"/>
        </w:rPr>
        <w:t>в пункте 1</w:t>
      </w:r>
      <w:r w:rsidR="00831C66">
        <w:rPr>
          <w:rFonts w:ascii="Times New Roman" w:hAnsi="Times New Roman" w:cs="Times New Roman"/>
          <w:sz w:val="28"/>
          <w:szCs w:val="28"/>
        </w:rPr>
        <w:t xml:space="preserve"> </w:t>
      </w:r>
      <w:r w:rsidR="006709A1" w:rsidRPr="006D03DA">
        <w:rPr>
          <w:rFonts w:ascii="Times New Roman" w:hAnsi="Times New Roman" w:cs="Times New Roman"/>
          <w:sz w:val="28"/>
          <w:szCs w:val="28"/>
        </w:rPr>
        <w:t>настоящего Порядка</w:t>
      </w:r>
      <w:r w:rsidR="00831C66">
        <w:rPr>
          <w:rFonts w:ascii="Times New Roman" w:hAnsi="Times New Roman" w:cs="Times New Roman"/>
          <w:sz w:val="28"/>
          <w:szCs w:val="28"/>
        </w:rPr>
        <w:t xml:space="preserve"> (далее также – погибшие (умершие) прокуроры),</w:t>
      </w:r>
      <w:r w:rsidRPr="006D03DA">
        <w:rPr>
          <w:rFonts w:ascii="Times New Roman" w:hAnsi="Times New Roman" w:cs="Times New Roman"/>
          <w:sz w:val="28"/>
          <w:szCs w:val="28"/>
        </w:rPr>
        <w:t xml:space="preserve"> возлагается на заместителя Генерального прокурора Российской Федерации, курирующего работу с кадрами, прокуроров субъектов Российской Федерации и приравненных к ним специализированных прокуроров или лиц, их замещающих, </w:t>
      </w:r>
      <w:r w:rsidRPr="00831C66">
        <w:rPr>
          <w:rFonts w:ascii="Times New Roman" w:hAnsi="Times New Roman" w:cs="Times New Roman"/>
          <w:sz w:val="28"/>
          <w:szCs w:val="28"/>
        </w:rPr>
        <w:t>в зависимости от места службы (проживания после увольнения) погибшего (умершего) прокурора.</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Title"/>
        <w:jc w:val="center"/>
        <w:outlineLvl w:val="1"/>
        <w:rPr>
          <w:rFonts w:ascii="Times New Roman" w:hAnsi="Times New Roman" w:cs="Times New Roman"/>
          <w:sz w:val="28"/>
          <w:szCs w:val="28"/>
        </w:rPr>
      </w:pPr>
      <w:r w:rsidRPr="006D03DA">
        <w:rPr>
          <w:rFonts w:ascii="Times New Roman" w:hAnsi="Times New Roman" w:cs="Times New Roman"/>
          <w:sz w:val="28"/>
          <w:szCs w:val="28"/>
        </w:rPr>
        <w:t>II. Организация погребения погибших (умерших) прокуроров</w:t>
      </w:r>
    </w:p>
    <w:p w:rsidR="00843195" w:rsidRPr="006D03DA" w:rsidRDefault="00843195">
      <w:pPr>
        <w:pStyle w:val="ConsPlusNormal"/>
        <w:jc w:val="both"/>
        <w:rPr>
          <w:rFonts w:ascii="Times New Roman" w:hAnsi="Times New Roman" w:cs="Times New Roman"/>
          <w:sz w:val="28"/>
          <w:szCs w:val="28"/>
        </w:rPr>
      </w:pPr>
    </w:p>
    <w:p w:rsidR="004958F0" w:rsidRDefault="004958F0" w:rsidP="00D41E29">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3. Погребение погибших (умерших) </w:t>
      </w:r>
      <w:r w:rsidR="008B2FE9">
        <w:rPr>
          <w:rFonts w:ascii="Times New Roman" w:hAnsi="Times New Roman" w:cs="Times New Roman"/>
          <w:sz w:val="28"/>
          <w:szCs w:val="28"/>
        </w:rPr>
        <w:t>лиц</w:t>
      </w:r>
      <w:r w:rsidRPr="006D03DA">
        <w:rPr>
          <w:rFonts w:ascii="Times New Roman" w:hAnsi="Times New Roman" w:cs="Times New Roman"/>
          <w:sz w:val="28"/>
          <w:szCs w:val="28"/>
        </w:rPr>
        <w:t xml:space="preserve">, указанных </w:t>
      </w:r>
      <w:r w:rsidRPr="00471BD9">
        <w:rPr>
          <w:rFonts w:ascii="Times New Roman" w:hAnsi="Times New Roman" w:cs="Times New Roman"/>
          <w:sz w:val="28"/>
          <w:szCs w:val="28"/>
        </w:rPr>
        <w:t xml:space="preserve">в </w:t>
      </w:r>
      <w:r w:rsidR="00E87BB9" w:rsidRPr="00471BD9">
        <w:rPr>
          <w:rFonts w:ascii="Times New Roman" w:hAnsi="Times New Roman" w:cs="Times New Roman"/>
          <w:sz w:val="28"/>
          <w:szCs w:val="28"/>
        </w:rPr>
        <w:t>пункте 1</w:t>
      </w:r>
      <w:r w:rsidRPr="00E87BB9">
        <w:rPr>
          <w:rFonts w:ascii="Times New Roman" w:hAnsi="Times New Roman" w:cs="Times New Roman"/>
          <w:sz w:val="28"/>
          <w:szCs w:val="28"/>
          <w:u w:val="single"/>
        </w:rPr>
        <w:t xml:space="preserve"> </w:t>
      </w:r>
      <w:r w:rsidRPr="006D03DA">
        <w:rPr>
          <w:rFonts w:ascii="Times New Roman" w:hAnsi="Times New Roman" w:cs="Times New Roman"/>
          <w:sz w:val="28"/>
          <w:szCs w:val="28"/>
        </w:rPr>
        <w:t xml:space="preserve">настоящего Порядка, организуется органом прокуратуры Российской Федерации (далее </w:t>
      </w:r>
      <w:r w:rsidR="00D41E29">
        <w:rPr>
          <w:rFonts w:ascii="Times New Roman" w:hAnsi="Times New Roman" w:cs="Times New Roman"/>
          <w:sz w:val="28"/>
          <w:szCs w:val="28"/>
        </w:rPr>
        <w:t>–</w:t>
      </w:r>
      <w:r w:rsidRPr="006D03DA">
        <w:rPr>
          <w:rFonts w:ascii="Times New Roman" w:hAnsi="Times New Roman" w:cs="Times New Roman"/>
          <w:sz w:val="28"/>
          <w:szCs w:val="28"/>
        </w:rPr>
        <w:t xml:space="preserve"> орган прокуратуры)</w:t>
      </w:r>
      <w:r w:rsidR="00025FE7">
        <w:rPr>
          <w:rFonts w:ascii="Times New Roman" w:hAnsi="Times New Roman" w:cs="Times New Roman"/>
          <w:sz w:val="28"/>
          <w:szCs w:val="28"/>
        </w:rPr>
        <w:t>:</w:t>
      </w:r>
      <w:r w:rsidR="002468FF">
        <w:rPr>
          <w:rFonts w:ascii="Times New Roman" w:hAnsi="Times New Roman" w:cs="Times New Roman"/>
          <w:sz w:val="28"/>
          <w:szCs w:val="28"/>
        </w:rPr>
        <w:t xml:space="preserve"> </w:t>
      </w:r>
    </w:p>
    <w:p w:rsidR="00025FE7" w:rsidRPr="00471BD9" w:rsidRDefault="00B3278D" w:rsidP="00025F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прокуроров</w:t>
      </w:r>
      <w:r w:rsidR="00025FE7" w:rsidRPr="00471BD9">
        <w:rPr>
          <w:rFonts w:ascii="Times New Roman" w:hAnsi="Times New Roman" w:cs="Times New Roman"/>
          <w:sz w:val="28"/>
          <w:szCs w:val="28"/>
        </w:rPr>
        <w:t xml:space="preserve"> – </w:t>
      </w:r>
      <w:r w:rsidR="00351289" w:rsidRPr="00471BD9">
        <w:rPr>
          <w:rFonts w:ascii="Times New Roman" w:hAnsi="Times New Roman" w:cs="Times New Roman"/>
          <w:sz w:val="28"/>
          <w:szCs w:val="28"/>
        </w:rPr>
        <w:t>по месту их последней службы или по месту их жительства с учетом волеизъявления, выраженного лицом при жизни либо пожелания родственников или иных лиц, взявших на себя обязательство по погребению погибшего (умершего) прокурора</w:t>
      </w:r>
      <w:r w:rsidR="00025FE7" w:rsidRPr="00471BD9">
        <w:rPr>
          <w:rFonts w:ascii="Times New Roman" w:hAnsi="Times New Roman" w:cs="Times New Roman"/>
          <w:sz w:val="28"/>
          <w:szCs w:val="28"/>
        </w:rPr>
        <w:t>;</w:t>
      </w:r>
    </w:p>
    <w:p w:rsidR="00351289" w:rsidRPr="00471BD9" w:rsidRDefault="00303E7D" w:rsidP="00D41E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лиц, </w:t>
      </w:r>
      <w:r w:rsidRPr="00992129">
        <w:rPr>
          <w:rFonts w:ascii="Times New Roman" w:hAnsi="Times New Roman" w:cs="Times New Roman"/>
          <w:sz w:val="28"/>
          <w:szCs w:val="28"/>
        </w:rPr>
        <w:t>состоящих на пенсионном обеспечении в органах прокуратуры Российской Федерации</w:t>
      </w:r>
      <w:r w:rsidR="00351289" w:rsidRPr="00471BD9">
        <w:rPr>
          <w:rFonts w:ascii="Times New Roman" w:hAnsi="Times New Roman" w:cs="Times New Roman"/>
          <w:sz w:val="28"/>
          <w:szCs w:val="28"/>
        </w:rPr>
        <w:t xml:space="preserve"> – по месту их жительства (пенсионного обеспечения) на основании письменного заявления родственников, взявших на себя обязательство по погребению погибшего (умершего) прокурора</w:t>
      </w:r>
      <w:r w:rsidR="00025FE7" w:rsidRPr="00471BD9">
        <w:rPr>
          <w:rFonts w:ascii="Times New Roman" w:hAnsi="Times New Roman" w:cs="Times New Roman"/>
          <w:sz w:val="28"/>
          <w:szCs w:val="28"/>
        </w:rPr>
        <w:t>.</w:t>
      </w:r>
    </w:p>
    <w:p w:rsidR="00060126" w:rsidRPr="006D03DA" w:rsidRDefault="00D31588" w:rsidP="00A61BD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958F0" w:rsidRPr="006D03DA">
        <w:rPr>
          <w:rFonts w:ascii="Times New Roman" w:hAnsi="Times New Roman" w:cs="Times New Roman"/>
          <w:sz w:val="28"/>
          <w:szCs w:val="28"/>
        </w:rPr>
        <w:t xml:space="preserve">. В течение суток с момента получения информации о гибели (смерти) </w:t>
      </w:r>
      <w:r w:rsidR="00373F2E">
        <w:rPr>
          <w:rFonts w:ascii="Times New Roman" w:hAnsi="Times New Roman" w:cs="Times New Roman"/>
          <w:sz w:val="28"/>
          <w:szCs w:val="28"/>
        </w:rPr>
        <w:t>лиц</w:t>
      </w:r>
      <w:r w:rsidR="004958F0" w:rsidRPr="00AC7869">
        <w:rPr>
          <w:rFonts w:ascii="Times New Roman" w:hAnsi="Times New Roman" w:cs="Times New Roman"/>
          <w:sz w:val="28"/>
          <w:szCs w:val="28"/>
        </w:rPr>
        <w:t xml:space="preserve">, </w:t>
      </w:r>
      <w:r w:rsidR="00B07D0C" w:rsidRPr="00AC7869">
        <w:rPr>
          <w:rFonts w:ascii="Times New Roman" w:hAnsi="Times New Roman" w:cs="Times New Roman"/>
          <w:sz w:val="28"/>
          <w:szCs w:val="28"/>
        </w:rPr>
        <w:t>указанных в пункте 1 настоящего Порядка,</w:t>
      </w:r>
      <w:r w:rsidR="004958F0" w:rsidRPr="00AC7869">
        <w:rPr>
          <w:rFonts w:ascii="Times New Roman" w:hAnsi="Times New Roman" w:cs="Times New Roman"/>
          <w:sz w:val="28"/>
          <w:szCs w:val="28"/>
        </w:rPr>
        <w:t xml:space="preserve"> з</w:t>
      </w:r>
      <w:r w:rsidR="004958F0" w:rsidRPr="006D03DA">
        <w:rPr>
          <w:rFonts w:ascii="Times New Roman" w:hAnsi="Times New Roman" w:cs="Times New Roman"/>
          <w:sz w:val="28"/>
          <w:szCs w:val="28"/>
        </w:rPr>
        <w:t xml:space="preserve">аместителем Генерального прокурора Российской Федерации, курирующим работу с кадрами, руководителем органа прокуратуры издается распоряжение об организации </w:t>
      </w:r>
      <w:r w:rsidR="00F97A31" w:rsidRPr="00AC7869">
        <w:rPr>
          <w:rFonts w:ascii="Times New Roman" w:hAnsi="Times New Roman" w:cs="Times New Roman"/>
          <w:sz w:val="28"/>
          <w:szCs w:val="28"/>
        </w:rPr>
        <w:t>погребения</w:t>
      </w:r>
      <w:r w:rsidR="004958F0" w:rsidRPr="006D03DA">
        <w:rPr>
          <w:rFonts w:ascii="Times New Roman" w:hAnsi="Times New Roman" w:cs="Times New Roman"/>
          <w:sz w:val="28"/>
          <w:szCs w:val="28"/>
        </w:rPr>
        <w:t xml:space="preserve"> и создании комиссии по организации </w:t>
      </w:r>
      <w:r w:rsidR="008A6159" w:rsidRPr="00AC7869">
        <w:rPr>
          <w:rFonts w:ascii="Times New Roman" w:hAnsi="Times New Roman" w:cs="Times New Roman"/>
          <w:sz w:val="28"/>
          <w:szCs w:val="28"/>
        </w:rPr>
        <w:t>погребения</w:t>
      </w:r>
      <w:r w:rsidR="004958F0" w:rsidRPr="006D03DA">
        <w:rPr>
          <w:rFonts w:ascii="Times New Roman" w:hAnsi="Times New Roman" w:cs="Times New Roman"/>
          <w:sz w:val="28"/>
          <w:szCs w:val="28"/>
        </w:rPr>
        <w:t xml:space="preserve"> погибшего (умершего) прокурора (далее </w:t>
      </w:r>
      <w:r w:rsidR="00A61BD3">
        <w:rPr>
          <w:rFonts w:ascii="Times New Roman" w:hAnsi="Times New Roman" w:cs="Times New Roman"/>
          <w:sz w:val="28"/>
          <w:szCs w:val="28"/>
        </w:rPr>
        <w:t>–</w:t>
      </w:r>
      <w:r w:rsidR="004958F0" w:rsidRPr="006D03DA">
        <w:rPr>
          <w:rFonts w:ascii="Times New Roman" w:hAnsi="Times New Roman" w:cs="Times New Roman"/>
          <w:sz w:val="28"/>
          <w:szCs w:val="28"/>
        </w:rPr>
        <w:t xml:space="preserve"> Комиссия), выделении необходимого количества работников органа прокуратуры и транспорта (при необходимости).</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Комиссия формируется преимущественно из работников подразделения, в котором погибший (умерший) прокурор проходил службу, работников подразделений, осуществляющих обеспечение деятельности органа прокуратуры, кадрового и иных подразделений. Председателем Комиссии назначается, как правило, один из руководителей подразделения, в котором погибший (умерший) прокурор проходил службу.</w:t>
      </w:r>
    </w:p>
    <w:p w:rsidR="004958F0" w:rsidRPr="008D0639" w:rsidRDefault="00D315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4958F0" w:rsidRPr="006D03DA">
        <w:rPr>
          <w:rFonts w:ascii="Times New Roman" w:hAnsi="Times New Roman" w:cs="Times New Roman"/>
          <w:sz w:val="28"/>
          <w:szCs w:val="28"/>
        </w:rPr>
        <w:t xml:space="preserve">. Комиссия совместно с родственниками или лицами, взявшими на себя организацию </w:t>
      </w:r>
      <w:r w:rsidR="00E664B0" w:rsidRPr="00AC7869">
        <w:rPr>
          <w:rFonts w:ascii="Times New Roman" w:hAnsi="Times New Roman" w:cs="Times New Roman"/>
          <w:sz w:val="28"/>
          <w:szCs w:val="28"/>
        </w:rPr>
        <w:t>погребения</w:t>
      </w:r>
      <w:r w:rsidR="003E28BC">
        <w:rPr>
          <w:rFonts w:ascii="Times New Roman" w:hAnsi="Times New Roman" w:cs="Times New Roman"/>
          <w:sz w:val="28"/>
          <w:szCs w:val="28"/>
        </w:rPr>
        <w:t xml:space="preserve"> (далее – родственники, иные лица)</w:t>
      </w:r>
      <w:r w:rsidR="004958F0" w:rsidRPr="006D03DA">
        <w:rPr>
          <w:rFonts w:ascii="Times New Roman" w:hAnsi="Times New Roman" w:cs="Times New Roman"/>
          <w:sz w:val="28"/>
          <w:szCs w:val="28"/>
        </w:rPr>
        <w:t>, специализированными службами по вопросам похоронного дела, органами местного самоуправления определяет место погребения</w:t>
      </w:r>
      <w:r w:rsidR="006C19B3">
        <w:rPr>
          <w:rFonts w:ascii="Times New Roman" w:hAnsi="Times New Roman" w:cs="Times New Roman"/>
          <w:sz w:val="28"/>
          <w:szCs w:val="28"/>
        </w:rPr>
        <w:t xml:space="preserve"> (кремации)</w:t>
      </w:r>
      <w:r w:rsidR="004958F0" w:rsidRPr="006D03DA">
        <w:rPr>
          <w:rFonts w:ascii="Times New Roman" w:hAnsi="Times New Roman" w:cs="Times New Roman"/>
          <w:sz w:val="28"/>
          <w:szCs w:val="28"/>
        </w:rPr>
        <w:t xml:space="preserve">, распределяет обязанности членов Комиссии по организации </w:t>
      </w:r>
      <w:r w:rsidR="00E664B0" w:rsidRPr="00AC7869">
        <w:rPr>
          <w:rFonts w:ascii="Times New Roman" w:hAnsi="Times New Roman" w:cs="Times New Roman"/>
          <w:sz w:val="28"/>
          <w:szCs w:val="28"/>
        </w:rPr>
        <w:t>погребения</w:t>
      </w:r>
      <w:r w:rsidR="004958F0" w:rsidRPr="006D03DA">
        <w:rPr>
          <w:rFonts w:ascii="Times New Roman" w:hAnsi="Times New Roman" w:cs="Times New Roman"/>
          <w:sz w:val="28"/>
          <w:szCs w:val="28"/>
        </w:rPr>
        <w:t xml:space="preserve"> и </w:t>
      </w:r>
      <w:r w:rsidR="00370634" w:rsidRPr="008D0639">
        <w:rPr>
          <w:rFonts w:ascii="Times New Roman" w:hAnsi="Times New Roman" w:cs="Times New Roman"/>
          <w:sz w:val="28"/>
          <w:szCs w:val="28"/>
        </w:rPr>
        <w:t>выполняет следующие функции</w:t>
      </w:r>
      <w:r w:rsidR="004958F0" w:rsidRPr="008D0639">
        <w:rPr>
          <w:rFonts w:ascii="Times New Roman" w:hAnsi="Times New Roman" w:cs="Times New Roman"/>
          <w:sz w:val="28"/>
          <w:szCs w:val="28"/>
        </w:rPr>
        <w:t>:</w:t>
      </w:r>
    </w:p>
    <w:p w:rsidR="00DA5E0A" w:rsidRPr="00991B54"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а) </w:t>
      </w:r>
      <w:r w:rsidR="00DA5E0A" w:rsidRPr="00991B54">
        <w:rPr>
          <w:rFonts w:ascii="Times New Roman" w:hAnsi="Times New Roman" w:cs="Times New Roman"/>
          <w:sz w:val="27"/>
          <w:szCs w:val="27"/>
        </w:rPr>
        <w:t>оформляет письменное извещение (с предварительным уведомлением телеграммой или по телефону) родственников об обстоятельствах и причине гибели (смерти) погибшего (умершего) прокурора;</w:t>
      </w:r>
    </w:p>
    <w:p w:rsidR="009166F4" w:rsidRPr="00AC7869"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б) </w:t>
      </w:r>
      <w:r w:rsidR="00DA5E0A" w:rsidRPr="00AC7869">
        <w:rPr>
          <w:rFonts w:ascii="Times New Roman" w:hAnsi="Times New Roman" w:cs="Times New Roman"/>
          <w:sz w:val="27"/>
          <w:szCs w:val="27"/>
        </w:rPr>
        <w:t>оказывает содействие родственникам или иным лицам</w:t>
      </w:r>
      <w:r w:rsidR="005D11B6" w:rsidRPr="00AC7869">
        <w:rPr>
          <w:rFonts w:ascii="Times New Roman" w:hAnsi="Times New Roman" w:cs="Times New Roman"/>
          <w:sz w:val="27"/>
          <w:szCs w:val="27"/>
        </w:rPr>
        <w:t>:</w:t>
      </w:r>
    </w:p>
    <w:p w:rsidR="009166F4" w:rsidRPr="00AC7869" w:rsidRDefault="00DA5E0A" w:rsidP="00C326DE">
      <w:pPr>
        <w:pStyle w:val="ConsPlusNormal"/>
        <w:ind w:firstLine="539"/>
        <w:jc w:val="both"/>
        <w:rPr>
          <w:rFonts w:ascii="Times New Roman" w:hAnsi="Times New Roman" w:cs="Times New Roman"/>
          <w:sz w:val="27"/>
          <w:szCs w:val="27"/>
        </w:rPr>
      </w:pPr>
      <w:r w:rsidRPr="00AC7869">
        <w:rPr>
          <w:rFonts w:ascii="Times New Roman" w:hAnsi="Times New Roman" w:cs="Times New Roman"/>
          <w:sz w:val="27"/>
          <w:szCs w:val="27"/>
        </w:rPr>
        <w:t>в получении свидетельства о смерти;</w:t>
      </w:r>
    </w:p>
    <w:p w:rsidR="00DA5E0A" w:rsidRPr="00AC7869" w:rsidRDefault="00DA5E0A" w:rsidP="00C326DE">
      <w:pPr>
        <w:pStyle w:val="ConsPlusNormal"/>
        <w:ind w:firstLine="539"/>
        <w:jc w:val="both"/>
        <w:rPr>
          <w:rFonts w:ascii="Times New Roman" w:hAnsi="Times New Roman" w:cs="Times New Roman"/>
          <w:sz w:val="27"/>
          <w:szCs w:val="27"/>
        </w:rPr>
      </w:pPr>
      <w:r w:rsidRPr="00AC7869">
        <w:rPr>
          <w:rFonts w:ascii="Times New Roman" w:hAnsi="Times New Roman" w:cs="Times New Roman"/>
          <w:sz w:val="27"/>
          <w:szCs w:val="27"/>
        </w:rPr>
        <w:t>в оформлении документов, необходимых для погребения;</w:t>
      </w:r>
    </w:p>
    <w:p w:rsidR="00DA5E0A" w:rsidRPr="00AC7869" w:rsidRDefault="00DA5E0A" w:rsidP="00C326DE">
      <w:pPr>
        <w:pStyle w:val="ConsPlusNormal"/>
        <w:ind w:firstLine="539"/>
        <w:jc w:val="both"/>
        <w:rPr>
          <w:rFonts w:ascii="Times New Roman" w:hAnsi="Times New Roman" w:cs="Times New Roman"/>
          <w:sz w:val="27"/>
          <w:szCs w:val="27"/>
        </w:rPr>
      </w:pPr>
      <w:r w:rsidRPr="00AC7869">
        <w:rPr>
          <w:rFonts w:ascii="Times New Roman" w:hAnsi="Times New Roman" w:cs="Times New Roman"/>
          <w:sz w:val="27"/>
          <w:szCs w:val="27"/>
        </w:rPr>
        <w:t>в перевозке тела погибшего (умершего) прокурора в морг;</w:t>
      </w:r>
    </w:p>
    <w:p w:rsidR="00DA5E0A" w:rsidRPr="00AC7869" w:rsidRDefault="00DA5E0A" w:rsidP="00C326DE">
      <w:pPr>
        <w:pStyle w:val="ConsPlusNormal"/>
        <w:ind w:firstLine="539"/>
        <w:jc w:val="both"/>
        <w:rPr>
          <w:rFonts w:ascii="Times New Roman" w:hAnsi="Times New Roman" w:cs="Times New Roman"/>
          <w:sz w:val="27"/>
          <w:szCs w:val="27"/>
        </w:rPr>
      </w:pPr>
      <w:r w:rsidRPr="00AC7869">
        <w:rPr>
          <w:rFonts w:ascii="Times New Roman" w:hAnsi="Times New Roman" w:cs="Times New Roman"/>
          <w:sz w:val="27"/>
          <w:szCs w:val="27"/>
        </w:rPr>
        <w:t xml:space="preserve">в предоставлении форменной одежды, гроба, урны и венка с лентой </w:t>
      </w:r>
      <w:r w:rsidR="00C326DE" w:rsidRPr="00AC7869">
        <w:rPr>
          <w:rFonts w:ascii="Times New Roman" w:hAnsi="Times New Roman" w:cs="Times New Roman"/>
          <w:sz w:val="27"/>
          <w:szCs w:val="27"/>
        </w:rPr>
        <w:br/>
      </w:r>
      <w:r w:rsidRPr="00AC7869">
        <w:rPr>
          <w:rFonts w:ascii="Times New Roman" w:hAnsi="Times New Roman" w:cs="Times New Roman"/>
          <w:sz w:val="27"/>
          <w:szCs w:val="27"/>
        </w:rPr>
        <w:t>«От прокуратуры Российской Федерации», перевозке тела (урны с прахом) из морга к месту прощания, к месту погребения (кремации);</w:t>
      </w:r>
    </w:p>
    <w:p w:rsidR="00DA5E0A" w:rsidRPr="00991B54"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в) </w:t>
      </w:r>
      <w:r w:rsidR="00DA5E0A" w:rsidRPr="00991B54">
        <w:rPr>
          <w:rFonts w:ascii="Times New Roman" w:hAnsi="Times New Roman" w:cs="Times New Roman"/>
          <w:sz w:val="27"/>
          <w:szCs w:val="27"/>
        </w:rPr>
        <w:t>организует подготовку портрета погибшего (умершего) прокурора и некролога;</w:t>
      </w:r>
    </w:p>
    <w:p w:rsidR="00DA5E0A" w:rsidRPr="00991B54"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г) </w:t>
      </w:r>
      <w:r w:rsidR="00DA5E0A" w:rsidRPr="00991B54">
        <w:rPr>
          <w:rFonts w:ascii="Times New Roman" w:hAnsi="Times New Roman" w:cs="Times New Roman"/>
          <w:sz w:val="27"/>
          <w:szCs w:val="27"/>
        </w:rPr>
        <w:t>определяет место, время, порядок прощания, организует отдание почестей при погребении погибшего (умершего) прокурора;</w:t>
      </w:r>
    </w:p>
    <w:p w:rsidR="00DA5E0A" w:rsidRPr="00991B54"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д) </w:t>
      </w:r>
      <w:r w:rsidR="00DA5E0A" w:rsidRPr="00991B54">
        <w:rPr>
          <w:rFonts w:ascii="Times New Roman" w:hAnsi="Times New Roman" w:cs="Times New Roman"/>
          <w:sz w:val="27"/>
          <w:szCs w:val="27"/>
        </w:rPr>
        <w:t>обеспечивает подготовку транспорта, организует участие оркестра в отдании почестей при погребении погибшего (умершего) прокурора;</w:t>
      </w:r>
    </w:p>
    <w:p w:rsidR="00991B54" w:rsidRPr="00AC7869"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е) </w:t>
      </w:r>
      <w:r w:rsidR="00DA5E0A" w:rsidRPr="00991B54">
        <w:rPr>
          <w:rFonts w:ascii="Times New Roman" w:hAnsi="Times New Roman" w:cs="Times New Roman"/>
          <w:sz w:val="27"/>
          <w:szCs w:val="27"/>
        </w:rPr>
        <w:t xml:space="preserve">взаимодействует с профильными структурными подразделениями Генеральной прокуратуры Российской Федерации (органа прокуратуры) для содействия в организации </w:t>
      </w:r>
      <w:r w:rsidR="00A7755B" w:rsidRPr="00AC7869">
        <w:rPr>
          <w:rFonts w:ascii="Times New Roman" w:hAnsi="Times New Roman" w:cs="Times New Roman"/>
          <w:sz w:val="28"/>
          <w:szCs w:val="28"/>
        </w:rPr>
        <w:t>погребения</w:t>
      </w:r>
      <w:r w:rsidR="00DA5E0A" w:rsidRPr="00AC7869">
        <w:rPr>
          <w:rFonts w:ascii="Times New Roman" w:hAnsi="Times New Roman" w:cs="Times New Roman"/>
          <w:sz w:val="27"/>
          <w:szCs w:val="27"/>
        </w:rPr>
        <w:t>;</w:t>
      </w:r>
    </w:p>
    <w:p w:rsidR="00DA5E0A" w:rsidRPr="00991B54" w:rsidRDefault="002B6668" w:rsidP="00DA5E0A">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 xml:space="preserve">ж) </w:t>
      </w:r>
      <w:r w:rsidR="00DA5E0A" w:rsidRPr="00AC7869">
        <w:rPr>
          <w:rFonts w:ascii="Times New Roman" w:hAnsi="Times New Roman" w:cs="Times New Roman"/>
          <w:sz w:val="27"/>
          <w:szCs w:val="27"/>
        </w:rPr>
        <w:t xml:space="preserve">организует </w:t>
      </w:r>
      <w:r w:rsidR="00DD0CFD" w:rsidRPr="00AC7869">
        <w:rPr>
          <w:rFonts w:ascii="Times New Roman" w:hAnsi="Times New Roman" w:cs="Times New Roman"/>
          <w:sz w:val="28"/>
          <w:szCs w:val="28"/>
        </w:rPr>
        <w:t>изготовление и установку памятников (намогильных сооружений, надгробий)</w:t>
      </w:r>
      <w:r w:rsidR="00DA5E0A" w:rsidRPr="00AC7869">
        <w:rPr>
          <w:rFonts w:ascii="Times New Roman" w:hAnsi="Times New Roman" w:cs="Times New Roman"/>
          <w:sz w:val="27"/>
          <w:szCs w:val="27"/>
        </w:rPr>
        <w:t xml:space="preserve"> погибшему (умершему) прокурору</w:t>
      </w:r>
      <w:r w:rsidR="00DA5E0A" w:rsidRPr="00991B54">
        <w:rPr>
          <w:rFonts w:ascii="Times New Roman" w:hAnsi="Times New Roman" w:cs="Times New Roman"/>
          <w:sz w:val="27"/>
          <w:szCs w:val="27"/>
        </w:rPr>
        <w:t>.</w:t>
      </w:r>
    </w:p>
    <w:p w:rsidR="004958F0" w:rsidRPr="006D03DA" w:rsidRDefault="00D315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4958F0" w:rsidRPr="006D03DA">
        <w:rPr>
          <w:rFonts w:ascii="Times New Roman" w:hAnsi="Times New Roman" w:cs="Times New Roman"/>
          <w:sz w:val="28"/>
          <w:szCs w:val="28"/>
        </w:rPr>
        <w:t xml:space="preserve">. Председатель Комиссии согласовывает с должностным лицом, издавшим распоряжение об организации </w:t>
      </w:r>
      <w:r w:rsidR="00A7755B" w:rsidRPr="00C3512C">
        <w:rPr>
          <w:rFonts w:ascii="Times New Roman" w:hAnsi="Times New Roman" w:cs="Times New Roman"/>
          <w:sz w:val="28"/>
          <w:szCs w:val="28"/>
        </w:rPr>
        <w:t>погребения</w:t>
      </w:r>
      <w:r w:rsidR="004958F0" w:rsidRPr="00C3512C">
        <w:rPr>
          <w:rFonts w:ascii="Times New Roman" w:hAnsi="Times New Roman" w:cs="Times New Roman"/>
          <w:sz w:val="28"/>
          <w:szCs w:val="28"/>
        </w:rPr>
        <w:t>,</w:t>
      </w:r>
      <w:r w:rsidR="004958F0" w:rsidRPr="006D03DA">
        <w:rPr>
          <w:rFonts w:ascii="Times New Roman" w:hAnsi="Times New Roman" w:cs="Times New Roman"/>
          <w:sz w:val="28"/>
          <w:szCs w:val="28"/>
        </w:rPr>
        <w:t xml:space="preserve"> вопросы подготовки текста некролога.</w:t>
      </w:r>
    </w:p>
    <w:p w:rsidR="004958F0" w:rsidRPr="006D03DA" w:rsidRDefault="00D31588" w:rsidP="004236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958F0" w:rsidRPr="006D03DA">
        <w:rPr>
          <w:rFonts w:ascii="Times New Roman" w:hAnsi="Times New Roman" w:cs="Times New Roman"/>
          <w:sz w:val="28"/>
          <w:szCs w:val="28"/>
        </w:rPr>
        <w:t xml:space="preserve">. Захоронение (кремация) тела погибшего (умершего) прокурора производится в форменной одежде в соответствии с его классным чином или по желанию родственников погибшего (умершего) прокурора </w:t>
      </w:r>
      <w:r w:rsidR="0042365A">
        <w:rPr>
          <w:rFonts w:ascii="Times New Roman" w:hAnsi="Times New Roman" w:cs="Times New Roman"/>
          <w:sz w:val="28"/>
          <w:szCs w:val="28"/>
        </w:rPr>
        <w:t>–</w:t>
      </w:r>
      <w:r w:rsidR="004958F0" w:rsidRPr="006D03DA">
        <w:rPr>
          <w:rFonts w:ascii="Times New Roman" w:hAnsi="Times New Roman" w:cs="Times New Roman"/>
          <w:sz w:val="28"/>
          <w:szCs w:val="28"/>
        </w:rPr>
        <w:t xml:space="preserve"> в гражданской одежде.</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Форменная одежда работников органа прокуратуры, присутствующих на похоронах, определяется председателем Комиссии.</w:t>
      </w:r>
    </w:p>
    <w:p w:rsidR="004958F0" w:rsidRPr="006D03DA" w:rsidRDefault="00D315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4958F0" w:rsidRPr="006D03DA">
        <w:rPr>
          <w:rFonts w:ascii="Times New Roman" w:hAnsi="Times New Roman" w:cs="Times New Roman"/>
          <w:sz w:val="28"/>
          <w:szCs w:val="28"/>
        </w:rPr>
        <w:t>. В ходе погребения могут проводиться религиозные обряды.</w:t>
      </w:r>
    </w:p>
    <w:p w:rsidR="004958F0" w:rsidRPr="009234F2" w:rsidRDefault="00D31588">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9</w:t>
      </w:r>
      <w:r w:rsidR="004958F0" w:rsidRPr="006D03DA">
        <w:rPr>
          <w:rFonts w:ascii="Times New Roman" w:hAnsi="Times New Roman" w:cs="Times New Roman"/>
          <w:sz w:val="28"/>
          <w:szCs w:val="28"/>
        </w:rPr>
        <w:t xml:space="preserve">. </w:t>
      </w:r>
      <w:r w:rsidR="004958F0" w:rsidRPr="009234F2">
        <w:rPr>
          <w:rFonts w:ascii="Times New Roman" w:hAnsi="Times New Roman" w:cs="Times New Roman"/>
          <w:sz w:val="28"/>
          <w:szCs w:val="28"/>
        </w:rPr>
        <w:t xml:space="preserve">В случае, если погребение погибших (умерших) прокуроров, указанных в </w:t>
      </w:r>
      <w:r w:rsidR="00CF34F8">
        <w:rPr>
          <w:rFonts w:ascii="Times New Roman" w:hAnsi="Times New Roman" w:cs="Times New Roman"/>
          <w:sz w:val="28"/>
          <w:szCs w:val="28"/>
        </w:rPr>
        <w:t>подпунктах а)</w:t>
      </w:r>
      <w:r w:rsidR="00296C39">
        <w:rPr>
          <w:rFonts w:ascii="Times New Roman" w:hAnsi="Times New Roman" w:cs="Times New Roman"/>
          <w:sz w:val="28"/>
          <w:szCs w:val="28"/>
        </w:rPr>
        <w:t>,</w:t>
      </w:r>
      <w:r w:rsidR="00CF34F8">
        <w:rPr>
          <w:rFonts w:ascii="Times New Roman" w:hAnsi="Times New Roman" w:cs="Times New Roman"/>
          <w:sz w:val="28"/>
          <w:szCs w:val="28"/>
        </w:rPr>
        <w:t xml:space="preserve"> б) пункта 1 </w:t>
      </w:r>
      <w:r w:rsidR="004958F0" w:rsidRPr="009234F2">
        <w:rPr>
          <w:rFonts w:ascii="Times New Roman" w:hAnsi="Times New Roman" w:cs="Times New Roman"/>
          <w:sz w:val="28"/>
          <w:szCs w:val="28"/>
        </w:rPr>
        <w:t xml:space="preserve">настоящего Порядка должно осуществляться вне места дислокации органа прокуратуры, доставка гроба с телом </w:t>
      </w:r>
      <w:r w:rsidR="00CC79D9" w:rsidRPr="009234F2">
        <w:rPr>
          <w:rFonts w:ascii="Times New Roman" w:hAnsi="Times New Roman" w:cs="Times New Roman"/>
          <w:sz w:val="28"/>
          <w:szCs w:val="28"/>
        </w:rPr>
        <w:t xml:space="preserve">(урны с прахом) </w:t>
      </w:r>
      <w:r w:rsidR="004958F0" w:rsidRPr="009234F2">
        <w:rPr>
          <w:rFonts w:ascii="Times New Roman" w:hAnsi="Times New Roman" w:cs="Times New Roman"/>
          <w:sz w:val="28"/>
          <w:szCs w:val="28"/>
        </w:rPr>
        <w:t>к месту погребения</w:t>
      </w:r>
      <w:r w:rsidR="000B5148" w:rsidRPr="009234F2">
        <w:rPr>
          <w:rFonts w:ascii="Times New Roman" w:hAnsi="Times New Roman" w:cs="Times New Roman"/>
          <w:sz w:val="28"/>
          <w:szCs w:val="28"/>
        </w:rPr>
        <w:t xml:space="preserve"> (кремации)</w:t>
      </w:r>
      <w:r w:rsidR="004958F0" w:rsidRPr="009234F2">
        <w:rPr>
          <w:rFonts w:ascii="Times New Roman" w:hAnsi="Times New Roman" w:cs="Times New Roman"/>
          <w:sz w:val="28"/>
          <w:szCs w:val="28"/>
        </w:rPr>
        <w:t xml:space="preserve"> осуществляется с учетом особенностей, определенных </w:t>
      </w:r>
      <w:hyperlink w:anchor="P86">
        <w:r w:rsidR="004958F0" w:rsidRPr="00CF34F8">
          <w:rPr>
            <w:rFonts w:ascii="Times New Roman" w:hAnsi="Times New Roman" w:cs="Times New Roman"/>
            <w:sz w:val="28"/>
            <w:szCs w:val="28"/>
          </w:rPr>
          <w:t>разделом IV</w:t>
        </w:r>
      </w:hyperlink>
      <w:r w:rsidR="004958F0" w:rsidRPr="00CF34F8">
        <w:rPr>
          <w:rFonts w:ascii="Times New Roman" w:hAnsi="Times New Roman" w:cs="Times New Roman"/>
          <w:sz w:val="28"/>
          <w:szCs w:val="28"/>
        </w:rPr>
        <w:t xml:space="preserve"> </w:t>
      </w:r>
      <w:r w:rsidR="004958F0" w:rsidRPr="009234F2">
        <w:rPr>
          <w:rFonts w:ascii="Times New Roman" w:hAnsi="Times New Roman" w:cs="Times New Roman"/>
          <w:sz w:val="28"/>
          <w:szCs w:val="28"/>
        </w:rPr>
        <w:t>настоящего Порядка.</w:t>
      </w:r>
    </w:p>
    <w:p w:rsidR="004958F0" w:rsidRPr="00C3512C" w:rsidRDefault="005E1900">
      <w:pPr>
        <w:pStyle w:val="ConsPlusNormal"/>
        <w:spacing w:before="220"/>
        <w:ind w:firstLine="540"/>
        <w:jc w:val="both"/>
        <w:rPr>
          <w:rFonts w:ascii="Times New Roman" w:hAnsi="Times New Roman" w:cs="Times New Roman"/>
          <w:sz w:val="28"/>
          <w:szCs w:val="28"/>
        </w:rPr>
      </w:pPr>
      <w:r w:rsidRPr="00C3512C">
        <w:rPr>
          <w:rFonts w:ascii="Times New Roman" w:hAnsi="Times New Roman" w:cs="Times New Roman"/>
          <w:sz w:val="28"/>
          <w:szCs w:val="28"/>
        </w:rPr>
        <w:t xml:space="preserve">В случае, если погребение погибших (умерших) прокуроров, указанных в </w:t>
      </w:r>
      <w:r w:rsidR="00296C39">
        <w:rPr>
          <w:rFonts w:ascii="Times New Roman" w:hAnsi="Times New Roman" w:cs="Times New Roman"/>
          <w:sz w:val="28"/>
          <w:szCs w:val="28"/>
        </w:rPr>
        <w:t>подпунктах в), г), д), е)</w:t>
      </w:r>
      <w:r w:rsidRPr="00C3512C">
        <w:rPr>
          <w:rFonts w:ascii="Times New Roman" w:hAnsi="Times New Roman" w:cs="Times New Roman"/>
          <w:sz w:val="28"/>
          <w:szCs w:val="28"/>
        </w:rPr>
        <w:t xml:space="preserve"> пункта 1 настоящего Порядка должно осуществляться вне места дислокации органа прокуратуры, возмещение затрат на транспортировку тела (урны с прахом) осуществляется в размерах, определенных пунктом 26 настоящего Порядка</w:t>
      </w:r>
      <w:r w:rsidR="004958F0" w:rsidRPr="00C3512C">
        <w:rPr>
          <w:rFonts w:ascii="Times New Roman" w:hAnsi="Times New Roman" w:cs="Times New Roman"/>
          <w:sz w:val="28"/>
          <w:szCs w:val="28"/>
        </w:rPr>
        <w:t>.</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Title"/>
        <w:jc w:val="center"/>
        <w:outlineLvl w:val="1"/>
        <w:rPr>
          <w:rFonts w:ascii="Times New Roman" w:hAnsi="Times New Roman" w:cs="Times New Roman"/>
          <w:sz w:val="28"/>
          <w:szCs w:val="28"/>
        </w:rPr>
      </w:pPr>
      <w:r w:rsidRPr="006D03DA">
        <w:rPr>
          <w:rFonts w:ascii="Times New Roman" w:hAnsi="Times New Roman" w:cs="Times New Roman"/>
          <w:sz w:val="28"/>
          <w:szCs w:val="28"/>
        </w:rPr>
        <w:t>III. Оформление документов при организации погребения</w:t>
      </w:r>
    </w:p>
    <w:p w:rsidR="004958F0" w:rsidRPr="006D03DA" w:rsidRDefault="004958F0">
      <w:pPr>
        <w:pStyle w:val="ConsPlusTitle"/>
        <w:jc w:val="center"/>
        <w:rPr>
          <w:rFonts w:ascii="Times New Roman" w:hAnsi="Times New Roman" w:cs="Times New Roman"/>
          <w:sz w:val="28"/>
          <w:szCs w:val="28"/>
        </w:rPr>
      </w:pPr>
      <w:r w:rsidRPr="006D03DA">
        <w:rPr>
          <w:rFonts w:ascii="Times New Roman" w:hAnsi="Times New Roman" w:cs="Times New Roman"/>
          <w:sz w:val="28"/>
          <w:szCs w:val="28"/>
        </w:rPr>
        <w:t>прокуроров, погибших (умерших) в связи с исполнением</w:t>
      </w:r>
    </w:p>
    <w:p w:rsidR="004958F0" w:rsidRPr="006D03DA" w:rsidRDefault="004958F0">
      <w:pPr>
        <w:pStyle w:val="ConsPlusTitle"/>
        <w:jc w:val="center"/>
        <w:rPr>
          <w:rFonts w:ascii="Times New Roman" w:hAnsi="Times New Roman" w:cs="Times New Roman"/>
          <w:sz w:val="28"/>
          <w:szCs w:val="28"/>
        </w:rPr>
      </w:pPr>
      <w:r w:rsidRPr="006D03DA">
        <w:rPr>
          <w:rFonts w:ascii="Times New Roman" w:hAnsi="Times New Roman" w:cs="Times New Roman"/>
          <w:sz w:val="28"/>
          <w:szCs w:val="28"/>
        </w:rPr>
        <w:t>служебных обязанностей</w:t>
      </w:r>
      <w:r w:rsidR="00F5049D">
        <w:rPr>
          <w:rStyle w:val="ab"/>
          <w:rFonts w:ascii="Times New Roman" w:hAnsi="Times New Roman" w:cs="Times New Roman"/>
          <w:sz w:val="28"/>
          <w:szCs w:val="28"/>
        </w:rPr>
        <w:footnoteReference w:id="1"/>
      </w:r>
      <w:r w:rsidRPr="006D03DA">
        <w:rPr>
          <w:rFonts w:ascii="Times New Roman" w:hAnsi="Times New Roman" w:cs="Times New Roman"/>
          <w:sz w:val="28"/>
          <w:szCs w:val="28"/>
        </w:rPr>
        <w:t xml:space="preserve"> </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0</w:t>
      </w:r>
      <w:r w:rsidRPr="006D03DA">
        <w:rPr>
          <w:rFonts w:ascii="Times New Roman" w:hAnsi="Times New Roman" w:cs="Times New Roman"/>
          <w:sz w:val="28"/>
          <w:szCs w:val="28"/>
        </w:rPr>
        <w:t>. Факт гибели (смерти) погибшего (умершего) прокурора удостоверяется медицинским работником с выдачей медицинского свидетельства о смерти. На основании этого документа регистрация смерти осуществляется в органе записи актов гражданского состояния.</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1</w:t>
      </w:r>
      <w:r w:rsidRPr="006D03DA">
        <w:rPr>
          <w:rFonts w:ascii="Times New Roman" w:hAnsi="Times New Roman" w:cs="Times New Roman"/>
          <w:sz w:val="28"/>
          <w:szCs w:val="28"/>
        </w:rPr>
        <w:t>. После установления причин, обстоятельств гибели (смерти) и опознания издается приказ об исключении прокурора из списков работников органов прокуратуры.</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В приказе об исключении прокурора из списков работников органов прокуратуры указываются: должность, классный чин, фамилия, имя и отчество (при наличии), дата исключения из списков.</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2</w:t>
      </w:r>
      <w:r w:rsidRPr="006D03DA">
        <w:rPr>
          <w:rFonts w:ascii="Times New Roman" w:hAnsi="Times New Roman" w:cs="Times New Roman"/>
          <w:sz w:val="28"/>
          <w:szCs w:val="28"/>
        </w:rPr>
        <w:t xml:space="preserve">. При наличии личных вещей, ценностей, документов и наград погибшего (умершего) прокурора составляется акт осмотра и описи личных вещей погибшего (умершего) прокурора в двух экземплярах </w:t>
      </w:r>
      <w:hyperlink w:anchor="P169">
        <w:r w:rsidRPr="008F6CC5">
          <w:rPr>
            <w:rFonts w:ascii="Times New Roman" w:hAnsi="Times New Roman" w:cs="Times New Roman"/>
            <w:sz w:val="28"/>
            <w:szCs w:val="28"/>
          </w:rPr>
          <w:t xml:space="preserve">(приложение </w:t>
        </w:r>
        <w:r w:rsidR="00C836CC" w:rsidRPr="008F6CC5">
          <w:rPr>
            <w:rFonts w:ascii="Times New Roman" w:hAnsi="Times New Roman" w:cs="Times New Roman"/>
            <w:sz w:val="28"/>
            <w:szCs w:val="28"/>
          </w:rPr>
          <w:br/>
          <w:t>№</w:t>
        </w:r>
        <w:r w:rsidRPr="008F6CC5">
          <w:rPr>
            <w:rFonts w:ascii="Times New Roman" w:hAnsi="Times New Roman" w:cs="Times New Roman"/>
            <w:sz w:val="28"/>
            <w:szCs w:val="28"/>
          </w:rPr>
          <w:t xml:space="preserve"> 1)</w:t>
        </w:r>
      </w:hyperlink>
      <w:r w:rsidRPr="008F6CC5">
        <w:rPr>
          <w:rFonts w:ascii="Times New Roman" w:hAnsi="Times New Roman" w:cs="Times New Roman"/>
          <w:sz w:val="28"/>
          <w:szCs w:val="28"/>
        </w:rPr>
        <w:t xml:space="preserve">, </w:t>
      </w:r>
      <w:r w:rsidRPr="006D03DA">
        <w:rPr>
          <w:rFonts w:ascii="Times New Roman" w:hAnsi="Times New Roman" w:cs="Times New Roman"/>
          <w:sz w:val="28"/>
          <w:szCs w:val="28"/>
        </w:rPr>
        <w:t xml:space="preserve">который подписывается членами Комиссии. Первый экземпляр акта вместе с документами, личными вещами, ценностями и наградами направляется родственникам или вручается представителю органа прокуратуры, сопровождающему гроб с телом погибшего (умершего) прокурора, для последующей передачи родственникам. На втором экземпляре акта производится отметка о времени и способе передачи документов, личных вещей, ценностей и наград погибшего (умершего) прокурора. Акт хранится в </w:t>
      </w:r>
      <w:r w:rsidRPr="006D03DA">
        <w:rPr>
          <w:rFonts w:ascii="Times New Roman" w:hAnsi="Times New Roman" w:cs="Times New Roman"/>
          <w:sz w:val="28"/>
          <w:szCs w:val="28"/>
        </w:rPr>
        <w:lastRenderedPageBreak/>
        <w:t>личном деле погибшего (умершего) прокурора.</w:t>
      </w:r>
    </w:p>
    <w:p w:rsidR="004958F0" w:rsidRPr="006D03DA" w:rsidRDefault="004958F0">
      <w:pPr>
        <w:pStyle w:val="ConsPlusNormal"/>
        <w:jc w:val="both"/>
        <w:rPr>
          <w:rFonts w:ascii="Times New Roman" w:hAnsi="Times New Roman" w:cs="Times New Roman"/>
          <w:sz w:val="28"/>
          <w:szCs w:val="28"/>
        </w:rPr>
      </w:pPr>
    </w:p>
    <w:p w:rsidR="004958F0" w:rsidRPr="009234F2" w:rsidRDefault="004958F0">
      <w:pPr>
        <w:pStyle w:val="ConsPlusTitle"/>
        <w:jc w:val="center"/>
        <w:outlineLvl w:val="1"/>
        <w:rPr>
          <w:rFonts w:ascii="Times New Roman" w:hAnsi="Times New Roman" w:cs="Times New Roman"/>
          <w:sz w:val="28"/>
          <w:szCs w:val="28"/>
        </w:rPr>
      </w:pPr>
      <w:bookmarkStart w:id="2" w:name="P86"/>
      <w:bookmarkEnd w:id="2"/>
      <w:r w:rsidRPr="006D03DA">
        <w:rPr>
          <w:rFonts w:ascii="Times New Roman" w:hAnsi="Times New Roman" w:cs="Times New Roman"/>
          <w:sz w:val="28"/>
          <w:szCs w:val="28"/>
        </w:rPr>
        <w:t xml:space="preserve">IV. </w:t>
      </w:r>
      <w:r w:rsidRPr="009234F2">
        <w:rPr>
          <w:rFonts w:ascii="Times New Roman" w:hAnsi="Times New Roman" w:cs="Times New Roman"/>
          <w:sz w:val="28"/>
          <w:szCs w:val="28"/>
        </w:rPr>
        <w:t>Сопровождение и перевозка тел (останков) прокуроров,</w:t>
      </w:r>
    </w:p>
    <w:p w:rsidR="004958F0" w:rsidRPr="009234F2" w:rsidRDefault="004958F0">
      <w:pPr>
        <w:pStyle w:val="ConsPlusTitle"/>
        <w:jc w:val="center"/>
        <w:rPr>
          <w:rFonts w:ascii="Times New Roman" w:hAnsi="Times New Roman" w:cs="Times New Roman"/>
          <w:sz w:val="28"/>
          <w:szCs w:val="28"/>
        </w:rPr>
      </w:pPr>
      <w:r w:rsidRPr="009234F2">
        <w:rPr>
          <w:rFonts w:ascii="Times New Roman" w:hAnsi="Times New Roman" w:cs="Times New Roman"/>
          <w:sz w:val="28"/>
          <w:szCs w:val="28"/>
        </w:rPr>
        <w:t>погибших (умерших) в связи с исполнением служебных</w:t>
      </w:r>
    </w:p>
    <w:p w:rsidR="004958F0" w:rsidRPr="009234F2" w:rsidRDefault="004958F0">
      <w:pPr>
        <w:pStyle w:val="ConsPlusTitle"/>
        <w:jc w:val="center"/>
        <w:rPr>
          <w:rFonts w:ascii="Times New Roman" w:hAnsi="Times New Roman" w:cs="Times New Roman"/>
          <w:sz w:val="28"/>
          <w:szCs w:val="28"/>
        </w:rPr>
      </w:pPr>
      <w:r w:rsidRPr="009234F2">
        <w:rPr>
          <w:rFonts w:ascii="Times New Roman" w:hAnsi="Times New Roman" w:cs="Times New Roman"/>
          <w:sz w:val="28"/>
          <w:szCs w:val="28"/>
        </w:rPr>
        <w:t>обязанностей; уволенных со службы прокуроров, умерших</w:t>
      </w:r>
    </w:p>
    <w:p w:rsidR="004958F0" w:rsidRPr="009234F2" w:rsidRDefault="004958F0">
      <w:pPr>
        <w:pStyle w:val="ConsPlusTitle"/>
        <w:jc w:val="center"/>
        <w:rPr>
          <w:rFonts w:ascii="Times New Roman" w:hAnsi="Times New Roman" w:cs="Times New Roman"/>
          <w:sz w:val="28"/>
          <w:szCs w:val="28"/>
        </w:rPr>
      </w:pPr>
      <w:r w:rsidRPr="009234F2">
        <w:rPr>
          <w:rFonts w:ascii="Times New Roman" w:hAnsi="Times New Roman" w:cs="Times New Roman"/>
          <w:sz w:val="28"/>
          <w:szCs w:val="28"/>
        </w:rPr>
        <w:t>вследствие причинения им телесных повреждений или иного</w:t>
      </w:r>
    </w:p>
    <w:p w:rsidR="004958F0" w:rsidRPr="009234F2" w:rsidRDefault="004958F0" w:rsidP="00E968FE">
      <w:pPr>
        <w:pStyle w:val="ConsPlusTitle"/>
        <w:jc w:val="center"/>
        <w:rPr>
          <w:rFonts w:ascii="Times New Roman" w:hAnsi="Times New Roman" w:cs="Times New Roman"/>
          <w:sz w:val="28"/>
          <w:szCs w:val="28"/>
        </w:rPr>
      </w:pPr>
      <w:r w:rsidRPr="009234F2">
        <w:rPr>
          <w:rFonts w:ascii="Times New Roman" w:hAnsi="Times New Roman" w:cs="Times New Roman"/>
          <w:sz w:val="28"/>
          <w:szCs w:val="28"/>
        </w:rPr>
        <w:t>вреда здоровью в связи с исполнением служебных обязанностей,</w:t>
      </w:r>
      <w:r w:rsidR="00BA2467" w:rsidRPr="009234F2">
        <w:rPr>
          <w:rFonts w:ascii="Times New Roman" w:hAnsi="Times New Roman" w:cs="Times New Roman"/>
          <w:sz w:val="28"/>
          <w:szCs w:val="28"/>
        </w:rPr>
        <w:t xml:space="preserve"> </w:t>
      </w:r>
      <w:r w:rsidR="00373697" w:rsidRPr="009234F2">
        <w:rPr>
          <w:rFonts w:ascii="Times New Roman" w:hAnsi="Times New Roman" w:cs="Times New Roman"/>
          <w:sz w:val="28"/>
          <w:szCs w:val="28"/>
        </w:rPr>
        <w:br/>
      </w:r>
      <w:r w:rsidRPr="009234F2">
        <w:rPr>
          <w:rFonts w:ascii="Times New Roman" w:hAnsi="Times New Roman" w:cs="Times New Roman"/>
          <w:sz w:val="28"/>
          <w:szCs w:val="28"/>
        </w:rPr>
        <w:t>от места гибели (смерти) к месту погребения</w:t>
      </w:r>
      <w:r w:rsidR="0058506C" w:rsidRPr="009234F2">
        <w:rPr>
          <w:rFonts w:ascii="Times New Roman" w:hAnsi="Times New Roman" w:cs="Times New Roman"/>
          <w:sz w:val="28"/>
          <w:szCs w:val="28"/>
        </w:rPr>
        <w:t xml:space="preserve"> (кремации)</w:t>
      </w:r>
      <w:r w:rsidR="00F5049D">
        <w:rPr>
          <w:rStyle w:val="ab"/>
          <w:rFonts w:ascii="Times New Roman" w:hAnsi="Times New Roman" w:cs="Times New Roman"/>
          <w:sz w:val="28"/>
          <w:szCs w:val="28"/>
        </w:rPr>
        <w:footnoteReference w:id="2"/>
      </w:r>
      <w:r w:rsidRPr="009234F2">
        <w:rPr>
          <w:rFonts w:ascii="Times New Roman" w:hAnsi="Times New Roman" w:cs="Times New Roman"/>
          <w:sz w:val="28"/>
          <w:szCs w:val="28"/>
        </w:rPr>
        <w:t xml:space="preserve"> </w:t>
      </w:r>
    </w:p>
    <w:p w:rsidR="004958F0" w:rsidRPr="009234F2" w:rsidRDefault="004958F0">
      <w:pPr>
        <w:pStyle w:val="ConsPlusNormal"/>
        <w:jc w:val="both"/>
        <w:rPr>
          <w:rFonts w:ascii="Times New Roman" w:hAnsi="Times New Roman" w:cs="Times New Roman"/>
          <w:sz w:val="28"/>
          <w:szCs w:val="28"/>
        </w:rPr>
      </w:pPr>
    </w:p>
    <w:p w:rsidR="004958F0" w:rsidRPr="006D03DA" w:rsidRDefault="004958F0" w:rsidP="009B5697">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3</w:t>
      </w:r>
      <w:r w:rsidRPr="006D03DA">
        <w:rPr>
          <w:rFonts w:ascii="Times New Roman" w:hAnsi="Times New Roman" w:cs="Times New Roman"/>
          <w:sz w:val="28"/>
          <w:szCs w:val="28"/>
        </w:rPr>
        <w:t xml:space="preserve">. Перевозка тела (останков) погибшего (умершего) прокурора от места гибели (смерти) к месту погребения </w:t>
      </w:r>
      <w:r w:rsidR="008858C0">
        <w:rPr>
          <w:rFonts w:ascii="Times New Roman" w:hAnsi="Times New Roman" w:cs="Times New Roman"/>
          <w:sz w:val="28"/>
          <w:szCs w:val="28"/>
        </w:rPr>
        <w:t xml:space="preserve">(кремации) </w:t>
      </w:r>
      <w:r w:rsidRPr="006D03DA">
        <w:rPr>
          <w:rFonts w:ascii="Times New Roman" w:hAnsi="Times New Roman" w:cs="Times New Roman"/>
          <w:sz w:val="28"/>
          <w:szCs w:val="28"/>
        </w:rPr>
        <w:t xml:space="preserve">осуществляется группой сопровождения численностью от двух до четырех человек на транспорте органа прокуратуры, где проходил службу погибший (умерший) прокурор, на транспорте других органов прокуратуры, а при его отсутствии </w:t>
      </w:r>
      <w:r w:rsidR="009B5697">
        <w:rPr>
          <w:rFonts w:ascii="Times New Roman" w:hAnsi="Times New Roman" w:cs="Times New Roman"/>
          <w:sz w:val="28"/>
          <w:szCs w:val="28"/>
        </w:rPr>
        <w:t>–</w:t>
      </w:r>
      <w:r w:rsidRPr="006D03DA">
        <w:rPr>
          <w:rFonts w:ascii="Times New Roman" w:hAnsi="Times New Roman" w:cs="Times New Roman"/>
          <w:sz w:val="28"/>
          <w:szCs w:val="28"/>
        </w:rPr>
        <w:t xml:space="preserve"> на транспорте общего пользования (железнодорожном, автомобильном, морском, речном, воздушном).</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4</w:t>
      </w:r>
      <w:r w:rsidRPr="006D03DA">
        <w:rPr>
          <w:rFonts w:ascii="Times New Roman" w:hAnsi="Times New Roman" w:cs="Times New Roman"/>
          <w:sz w:val="28"/>
          <w:szCs w:val="28"/>
        </w:rPr>
        <w:t>. Перевозка тела (останков) погибшего (умершего) прокурора от места гибели (смерти) к месту погребения</w:t>
      </w:r>
      <w:r w:rsidR="008858C0">
        <w:rPr>
          <w:rFonts w:ascii="Times New Roman" w:hAnsi="Times New Roman" w:cs="Times New Roman"/>
          <w:sz w:val="28"/>
          <w:szCs w:val="28"/>
        </w:rPr>
        <w:t xml:space="preserve"> (кремации)</w:t>
      </w:r>
      <w:r w:rsidRPr="006D03DA">
        <w:rPr>
          <w:rFonts w:ascii="Times New Roman" w:hAnsi="Times New Roman" w:cs="Times New Roman"/>
          <w:sz w:val="28"/>
          <w:szCs w:val="28"/>
        </w:rPr>
        <w:t xml:space="preserve"> оплачивается за счет средств, предусмотренных на транспортные расходы органов прокуратуры.</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Стоимость перевозки тела (останков) погибшего (умершего) прокурора от места гибели (смерти) к месту погребения</w:t>
      </w:r>
      <w:r w:rsidR="008858C0">
        <w:rPr>
          <w:rFonts w:ascii="Times New Roman" w:hAnsi="Times New Roman" w:cs="Times New Roman"/>
          <w:sz w:val="28"/>
          <w:szCs w:val="28"/>
        </w:rPr>
        <w:t xml:space="preserve"> (кремации)</w:t>
      </w:r>
      <w:r w:rsidRPr="006D03DA">
        <w:rPr>
          <w:rFonts w:ascii="Times New Roman" w:hAnsi="Times New Roman" w:cs="Times New Roman"/>
          <w:sz w:val="28"/>
          <w:szCs w:val="28"/>
        </w:rPr>
        <w:t xml:space="preserve">, совершаемой на основании письменного решения соответствующих должностных лиц, на которых возложена организация погребения, не учитывается в составе расходов, указанных </w:t>
      </w:r>
      <w:r w:rsidRPr="00D241DC">
        <w:rPr>
          <w:rFonts w:ascii="Times New Roman" w:hAnsi="Times New Roman" w:cs="Times New Roman"/>
          <w:sz w:val="28"/>
          <w:szCs w:val="28"/>
        </w:rPr>
        <w:t xml:space="preserve">в </w:t>
      </w:r>
      <w:hyperlink w:anchor="P120">
        <w:r w:rsidRPr="00D241DC">
          <w:rPr>
            <w:rFonts w:ascii="Times New Roman" w:hAnsi="Times New Roman" w:cs="Times New Roman"/>
            <w:sz w:val="28"/>
            <w:szCs w:val="28"/>
          </w:rPr>
          <w:t>пункте 2</w:t>
        </w:r>
        <w:r w:rsidR="00373F2E" w:rsidRPr="00D241DC">
          <w:rPr>
            <w:rFonts w:ascii="Times New Roman" w:hAnsi="Times New Roman" w:cs="Times New Roman"/>
            <w:sz w:val="28"/>
            <w:szCs w:val="28"/>
          </w:rPr>
          <w:t>3</w:t>
        </w:r>
      </w:hyperlink>
      <w:r w:rsidRPr="006D03DA">
        <w:rPr>
          <w:rFonts w:ascii="Times New Roman" w:hAnsi="Times New Roman" w:cs="Times New Roman"/>
          <w:sz w:val="28"/>
          <w:szCs w:val="28"/>
        </w:rPr>
        <w:t xml:space="preserve"> настоящего Порядка.</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5</w:t>
      </w:r>
      <w:r w:rsidRPr="006D03DA">
        <w:rPr>
          <w:rFonts w:ascii="Times New Roman" w:hAnsi="Times New Roman" w:cs="Times New Roman"/>
          <w:sz w:val="28"/>
          <w:szCs w:val="28"/>
        </w:rPr>
        <w:t>. При перевозке тело (останки) погибшего (умершего) прокурора помещается в цинковый герметично запаянный гроб, изнутри заполненный веществом, впитывающим влагу (сухие опилки, мелкая древесная стружка). Предварительно тело должно быть забальзамировано и охлаждено. Цинковый гроб устанавливается в деревянный гроб, а затем упаковывается в деревянный, плотно сколоченный прямоугольный транспортировочный ящик соответствующего размера.</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При возможности производится фотографирование погибшего (умершего) прокурора в гробу.</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6</w:t>
      </w:r>
      <w:r w:rsidRPr="006D03DA">
        <w:rPr>
          <w:rFonts w:ascii="Times New Roman" w:hAnsi="Times New Roman" w:cs="Times New Roman"/>
          <w:sz w:val="28"/>
          <w:szCs w:val="28"/>
        </w:rPr>
        <w:t xml:space="preserve">. Крышка ящика должна быть закреплена и опечатана с двух противоположных сторон сургучной печатью органа прокуратуры, выдавшей справку об отсутствии в транспортировочном ящике и в гробе с телом </w:t>
      </w:r>
      <w:r w:rsidRPr="006D03DA">
        <w:rPr>
          <w:rFonts w:ascii="Times New Roman" w:hAnsi="Times New Roman" w:cs="Times New Roman"/>
          <w:sz w:val="28"/>
          <w:szCs w:val="28"/>
        </w:rPr>
        <w:lastRenderedPageBreak/>
        <w:t>(останками) погибшего (умершего) прокурора посторонних вложений.</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На крышку транспортировочного ящика прикрепляется ярлык размером 15 x 20 см, с указанием фамилии, имени и отчества (при наличии) погибшего (умершего) прокурора и станции назначения.</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1</w:t>
      </w:r>
      <w:r w:rsidR="00D31588">
        <w:rPr>
          <w:rFonts w:ascii="Times New Roman" w:hAnsi="Times New Roman" w:cs="Times New Roman"/>
          <w:sz w:val="28"/>
          <w:szCs w:val="28"/>
        </w:rPr>
        <w:t>7</w:t>
      </w:r>
      <w:r w:rsidRPr="006D03DA">
        <w:rPr>
          <w:rFonts w:ascii="Times New Roman" w:hAnsi="Times New Roman" w:cs="Times New Roman"/>
          <w:sz w:val="28"/>
          <w:szCs w:val="28"/>
        </w:rPr>
        <w:t xml:space="preserve">. В случае, когда гроб вскрывать нецелесообразно, в головной части крышки гроба делается окно 15 x 15 см, герметично закрытое оргстеклом, и делается предупредительная надпись: </w:t>
      </w:r>
      <w:r w:rsidR="009838E3">
        <w:rPr>
          <w:rFonts w:ascii="Times New Roman" w:hAnsi="Times New Roman" w:cs="Times New Roman"/>
          <w:sz w:val="28"/>
          <w:szCs w:val="28"/>
        </w:rPr>
        <w:t>«</w:t>
      </w:r>
      <w:r w:rsidRPr="006D03DA">
        <w:rPr>
          <w:rFonts w:ascii="Times New Roman" w:hAnsi="Times New Roman" w:cs="Times New Roman"/>
          <w:sz w:val="28"/>
          <w:szCs w:val="28"/>
        </w:rPr>
        <w:t>Вскрытию не подлежит</w:t>
      </w:r>
      <w:r w:rsidR="009838E3">
        <w:rPr>
          <w:rFonts w:ascii="Times New Roman" w:hAnsi="Times New Roman" w:cs="Times New Roman"/>
          <w:sz w:val="28"/>
          <w:szCs w:val="28"/>
        </w:rPr>
        <w:t>»</w:t>
      </w:r>
      <w:r w:rsidRPr="006D03DA">
        <w:rPr>
          <w:rFonts w:ascii="Times New Roman" w:hAnsi="Times New Roman" w:cs="Times New Roman"/>
          <w:sz w:val="28"/>
          <w:szCs w:val="28"/>
        </w:rPr>
        <w:t>, о чем обязательно инструктируются сопровождающие лица.</w:t>
      </w:r>
    </w:p>
    <w:p w:rsidR="004958F0" w:rsidRPr="006D03DA" w:rsidRDefault="00D315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4958F0" w:rsidRPr="006D03DA">
        <w:rPr>
          <w:rFonts w:ascii="Times New Roman" w:hAnsi="Times New Roman" w:cs="Times New Roman"/>
          <w:sz w:val="28"/>
          <w:szCs w:val="28"/>
        </w:rPr>
        <w:t>. Об отправке гроба с телом (останками) прокурора, погибшего (умершего) в связи с исполнением служебных обязанностей, руководитель органа прокуратуры не позднее чем за сутки до отправки уведомляет руководство органа прокуратуры, куда доставляется гроб с телом погибшего (умершего) прокурора или где будет производиться перегрузка с одного транспортного средства на другое.</w:t>
      </w:r>
    </w:p>
    <w:p w:rsidR="004958F0" w:rsidRPr="006D03DA" w:rsidRDefault="00D315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4958F0" w:rsidRPr="006D03DA">
        <w:rPr>
          <w:rFonts w:ascii="Times New Roman" w:hAnsi="Times New Roman" w:cs="Times New Roman"/>
          <w:sz w:val="28"/>
          <w:szCs w:val="28"/>
        </w:rPr>
        <w:t>. Выделение автотранспорта, необходимого для осуществления перегрузки гроба с телом (останками) погибшего (умершего) прокурора с одного транспортного средства на другое, обеспечивается руководством органа прокуратуры, на поднадзорной территории которого производится перегрузка гроба.</w:t>
      </w:r>
    </w:p>
    <w:p w:rsidR="004958F0" w:rsidRPr="00DA4D8D" w:rsidRDefault="004958F0" w:rsidP="00D34245">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2</w:t>
      </w:r>
      <w:r w:rsidR="00D31588">
        <w:rPr>
          <w:rFonts w:ascii="Times New Roman" w:hAnsi="Times New Roman" w:cs="Times New Roman"/>
          <w:sz w:val="28"/>
          <w:szCs w:val="28"/>
        </w:rPr>
        <w:t>0</w:t>
      </w:r>
      <w:r w:rsidRPr="006D03DA">
        <w:rPr>
          <w:rFonts w:ascii="Times New Roman" w:hAnsi="Times New Roman" w:cs="Times New Roman"/>
          <w:sz w:val="28"/>
          <w:szCs w:val="28"/>
        </w:rPr>
        <w:t xml:space="preserve">. Дежурный прокурор органа прокуратуры при получении информации о прибытии гроба с телом (останками) погибшего (умершего) прокурора должен немедленно поставить в известность об указанном факте руководителя органа прокуратуры, который дает указания о порядке встречи гроба с телом (останками), доставке его в ближайший к месту погребения морг либо по желанию семьи (родственников) погибшего (умершего) прокурора </w:t>
      </w:r>
      <w:r w:rsidR="00D34245">
        <w:rPr>
          <w:rFonts w:ascii="Times New Roman" w:hAnsi="Times New Roman" w:cs="Times New Roman"/>
          <w:sz w:val="28"/>
          <w:szCs w:val="28"/>
        </w:rPr>
        <w:t>–</w:t>
      </w:r>
      <w:r w:rsidRPr="006D03DA">
        <w:rPr>
          <w:rFonts w:ascii="Times New Roman" w:hAnsi="Times New Roman" w:cs="Times New Roman"/>
          <w:sz w:val="28"/>
          <w:szCs w:val="28"/>
        </w:rPr>
        <w:t xml:space="preserve"> по месту жительства, а также издает распоряжение об организации </w:t>
      </w:r>
      <w:r w:rsidR="00A7755B" w:rsidRPr="00DA4D8D">
        <w:rPr>
          <w:rFonts w:ascii="Times New Roman" w:hAnsi="Times New Roman" w:cs="Times New Roman"/>
          <w:sz w:val="28"/>
          <w:szCs w:val="28"/>
        </w:rPr>
        <w:t>погребения</w:t>
      </w:r>
      <w:r w:rsidRPr="00DA4D8D">
        <w:rPr>
          <w:rFonts w:ascii="Times New Roman" w:hAnsi="Times New Roman" w:cs="Times New Roman"/>
          <w:sz w:val="28"/>
          <w:szCs w:val="28"/>
        </w:rPr>
        <w:t>.</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2</w:t>
      </w:r>
      <w:r w:rsidR="00D31588">
        <w:rPr>
          <w:rFonts w:ascii="Times New Roman" w:hAnsi="Times New Roman" w:cs="Times New Roman"/>
          <w:sz w:val="28"/>
          <w:szCs w:val="28"/>
        </w:rPr>
        <w:t>1</w:t>
      </w:r>
      <w:r w:rsidRPr="006D03DA">
        <w:rPr>
          <w:rFonts w:ascii="Times New Roman" w:hAnsi="Times New Roman" w:cs="Times New Roman"/>
          <w:sz w:val="28"/>
          <w:szCs w:val="28"/>
        </w:rPr>
        <w:t>. Перед отправкой гроба с телом (останками) погибшего (умершего) прокурора председатель Комиссии лично проводит инструктаж группы сопровождения и вручает старшему группы сопровождения следующие документы:</w:t>
      </w:r>
    </w:p>
    <w:p w:rsidR="004958F0" w:rsidRPr="006D03DA" w:rsidRDefault="00EA32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4958F0" w:rsidRPr="006D03DA">
        <w:rPr>
          <w:rFonts w:ascii="Times New Roman" w:hAnsi="Times New Roman" w:cs="Times New Roman"/>
          <w:sz w:val="28"/>
          <w:szCs w:val="28"/>
        </w:rPr>
        <w:t>первый экземпляр извещения о гибели (смерти);</w:t>
      </w:r>
    </w:p>
    <w:p w:rsidR="004958F0" w:rsidRPr="006D03DA"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4958F0" w:rsidRPr="006D03DA">
        <w:rPr>
          <w:rFonts w:ascii="Times New Roman" w:hAnsi="Times New Roman" w:cs="Times New Roman"/>
          <w:sz w:val="28"/>
          <w:szCs w:val="28"/>
        </w:rPr>
        <w:t>свидетельство о смерти;</w:t>
      </w:r>
    </w:p>
    <w:p w:rsidR="004958F0" w:rsidRPr="006D03DA"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958F0" w:rsidRPr="006D03DA">
        <w:rPr>
          <w:rFonts w:ascii="Times New Roman" w:hAnsi="Times New Roman" w:cs="Times New Roman"/>
          <w:sz w:val="28"/>
          <w:szCs w:val="28"/>
        </w:rPr>
        <w:t>заверенная в установленном порядке копия свидетельства о смерти;</w:t>
      </w:r>
    </w:p>
    <w:p w:rsidR="004958F0" w:rsidRPr="00B64735"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4958F0" w:rsidRPr="006D03DA">
        <w:rPr>
          <w:rFonts w:ascii="Times New Roman" w:hAnsi="Times New Roman" w:cs="Times New Roman"/>
          <w:sz w:val="28"/>
          <w:szCs w:val="28"/>
        </w:rPr>
        <w:t xml:space="preserve">первый экземпляр акта осмотра и описи личных вещей, ценностей и документов погибшего (умершего) прокурора </w:t>
      </w:r>
      <w:hyperlink w:anchor="P169">
        <w:r w:rsidR="004958F0" w:rsidRPr="00B64735">
          <w:rPr>
            <w:rFonts w:ascii="Times New Roman" w:hAnsi="Times New Roman" w:cs="Times New Roman"/>
            <w:sz w:val="28"/>
            <w:szCs w:val="28"/>
          </w:rPr>
          <w:t xml:space="preserve">(приложение </w:t>
        </w:r>
        <w:r w:rsidR="0062142B" w:rsidRPr="00B64735">
          <w:rPr>
            <w:rFonts w:ascii="Times New Roman" w:hAnsi="Times New Roman" w:cs="Times New Roman"/>
            <w:sz w:val="28"/>
            <w:szCs w:val="28"/>
          </w:rPr>
          <w:t>№</w:t>
        </w:r>
        <w:r w:rsidR="004958F0" w:rsidRPr="00B64735">
          <w:rPr>
            <w:rFonts w:ascii="Times New Roman" w:hAnsi="Times New Roman" w:cs="Times New Roman"/>
            <w:sz w:val="28"/>
            <w:szCs w:val="28"/>
          </w:rPr>
          <w:t xml:space="preserve"> 1)</w:t>
        </w:r>
      </w:hyperlink>
      <w:r w:rsidR="004958F0" w:rsidRPr="00B64735">
        <w:rPr>
          <w:rFonts w:ascii="Times New Roman" w:hAnsi="Times New Roman" w:cs="Times New Roman"/>
          <w:sz w:val="28"/>
          <w:szCs w:val="28"/>
        </w:rPr>
        <w:t>;</w:t>
      </w:r>
    </w:p>
    <w:p w:rsidR="004958F0" w:rsidRPr="006D03DA"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4958F0" w:rsidRPr="006D03DA">
        <w:rPr>
          <w:rFonts w:ascii="Times New Roman" w:hAnsi="Times New Roman" w:cs="Times New Roman"/>
          <w:sz w:val="28"/>
          <w:szCs w:val="28"/>
        </w:rPr>
        <w:t xml:space="preserve">документ медицинской организации об отсутствии у погибшего </w:t>
      </w:r>
      <w:r w:rsidR="004958F0" w:rsidRPr="006D03DA">
        <w:rPr>
          <w:rFonts w:ascii="Times New Roman" w:hAnsi="Times New Roman" w:cs="Times New Roman"/>
          <w:sz w:val="28"/>
          <w:szCs w:val="28"/>
        </w:rPr>
        <w:lastRenderedPageBreak/>
        <w:t>(умершего) прокурора инфекционных заболеваний и показаний, воспрещающих провоз тела (останков) через государственную границу (справка выдается медицинской организацией, которой составлялось заключение о причине гибели (смерти) погибшего (умершего) прокурора;</w:t>
      </w:r>
    </w:p>
    <w:p w:rsidR="004958F0" w:rsidRPr="00B64735"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4958F0" w:rsidRPr="006D03DA">
        <w:rPr>
          <w:rFonts w:ascii="Times New Roman" w:hAnsi="Times New Roman" w:cs="Times New Roman"/>
          <w:sz w:val="28"/>
          <w:szCs w:val="28"/>
        </w:rPr>
        <w:t xml:space="preserve">справка об отсутствии в транспортировочном ящике и в гробе с телом (останками) погибшего (умершего) прокурора посторонних вложений </w:t>
      </w:r>
      <w:hyperlink w:anchor="P233">
        <w:r w:rsidR="004958F0" w:rsidRPr="00B64735">
          <w:rPr>
            <w:rFonts w:ascii="Times New Roman" w:hAnsi="Times New Roman" w:cs="Times New Roman"/>
            <w:sz w:val="28"/>
            <w:szCs w:val="28"/>
          </w:rPr>
          <w:t xml:space="preserve">(приложение </w:t>
        </w:r>
        <w:r w:rsidR="0062142B" w:rsidRPr="00B64735">
          <w:rPr>
            <w:rFonts w:ascii="Times New Roman" w:hAnsi="Times New Roman" w:cs="Times New Roman"/>
            <w:sz w:val="28"/>
            <w:szCs w:val="28"/>
          </w:rPr>
          <w:t>№</w:t>
        </w:r>
        <w:r w:rsidR="004958F0" w:rsidRPr="00B64735">
          <w:rPr>
            <w:rFonts w:ascii="Times New Roman" w:hAnsi="Times New Roman" w:cs="Times New Roman"/>
            <w:sz w:val="28"/>
            <w:szCs w:val="28"/>
          </w:rPr>
          <w:t xml:space="preserve"> 2)</w:t>
        </w:r>
      </w:hyperlink>
      <w:r w:rsidR="004958F0" w:rsidRPr="00B64735">
        <w:rPr>
          <w:rFonts w:ascii="Times New Roman" w:hAnsi="Times New Roman" w:cs="Times New Roman"/>
          <w:sz w:val="28"/>
          <w:szCs w:val="28"/>
        </w:rPr>
        <w:t>;</w:t>
      </w:r>
    </w:p>
    <w:p w:rsidR="004958F0" w:rsidRPr="00B64735" w:rsidRDefault="00B6473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ж) </w:t>
      </w:r>
      <w:r w:rsidR="004958F0" w:rsidRPr="006D03DA">
        <w:rPr>
          <w:rFonts w:ascii="Times New Roman" w:hAnsi="Times New Roman" w:cs="Times New Roman"/>
          <w:sz w:val="28"/>
          <w:szCs w:val="28"/>
        </w:rPr>
        <w:t xml:space="preserve">справка о смерти </w:t>
      </w:r>
      <w:hyperlink r:id="rId8">
        <w:r w:rsidR="004958F0" w:rsidRPr="00B64735">
          <w:rPr>
            <w:rFonts w:ascii="Times New Roman" w:hAnsi="Times New Roman" w:cs="Times New Roman"/>
            <w:sz w:val="28"/>
            <w:szCs w:val="28"/>
          </w:rPr>
          <w:t xml:space="preserve">(форма </w:t>
        </w:r>
        <w:r w:rsidR="0062142B" w:rsidRPr="00B64735">
          <w:rPr>
            <w:rFonts w:ascii="Times New Roman" w:hAnsi="Times New Roman" w:cs="Times New Roman"/>
            <w:sz w:val="28"/>
            <w:szCs w:val="28"/>
          </w:rPr>
          <w:t>№</w:t>
        </w:r>
        <w:r w:rsidR="004958F0" w:rsidRPr="00B64735">
          <w:rPr>
            <w:rFonts w:ascii="Times New Roman" w:hAnsi="Times New Roman" w:cs="Times New Roman"/>
            <w:sz w:val="28"/>
            <w:szCs w:val="28"/>
          </w:rPr>
          <w:t xml:space="preserve"> 11)</w:t>
        </w:r>
      </w:hyperlink>
      <w:r w:rsidR="004958F0" w:rsidRPr="00B64735">
        <w:rPr>
          <w:rFonts w:ascii="Times New Roman" w:hAnsi="Times New Roman" w:cs="Times New Roman"/>
          <w:sz w:val="28"/>
          <w:szCs w:val="28"/>
        </w:rPr>
        <w:t>.</w:t>
      </w:r>
    </w:p>
    <w:p w:rsidR="004958F0" w:rsidRPr="006D03DA" w:rsidRDefault="004958F0">
      <w:pPr>
        <w:pStyle w:val="ConsPlusNormal"/>
        <w:jc w:val="both"/>
        <w:rPr>
          <w:rFonts w:ascii="Times New Roman" w:hAnsi="Times New Roman" w:cs="Times New Roman"/>
          <w:sz w:val="28"/>
          <w:szCs w:val="28"/>
        </w:rPr>
      </w:pPr>
    </w:p>
    <w:p w:rsidR="004958F0" w:rsidRPr="00DA4D8D" w:rsidRDefault="004958F0" w:rsidP="000A654A">
      <w:pPr>
        <w:pStyle w:val="ConsPlusTitle"/>
        <w:jc w:val="center"/>
        <w:outlineLvl w:val="1"/>
        <w:rPr>
          <w:rFonts w:ascii="Times New Roman" w:hAnsi="Times New Roman" w:cs="Times New Roman"/>
          <w:sz w:val="28"/>
          <w:szCs w:val="28"/>
        </w:rPr>
      </w:pPr>
      <w:r w:rsidRPr="006D03DA">
        <w:rPr>
          <w:rFonts w:ascii="Times New Roman" w:hAnsi="Times New Roman" w:cs="Times New Roman"/>
          <w:sz w:val="28"/>
          <w:szCs w:val="28"/>
        </w:rPr>
        <w:t xml:space="preserve">V. </w:t>
      </w:r>
      <w:r w:rsidR="009A7C20" w:rsidRPr="00DA4D8D">
        <w:rPr>
          <w:rFonts w:ascii="Times New Roman" w:hAnsi="Times New Roman" w:cs="Times New Roman"/>
          <w:sz w:val="28"/>
          <w:szCs w:val="28"/>
        </w:rPr>
        <w:t>Оплата услуг по погребению, изготовлению и установке памятников (намогильных сооружений, надгробий)</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rsidP="00FC3BED">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2</w:t>
      </w:r>
      <w:r w:rsidR="00D921BD">
        <w:rPr>
          <w:rFonts w:ascii="Times New Roman" w:hAnsi="Times New Roman" w:cs="Times New Roman"/>
          <w:sz w:val="28"/>
          <w:szCs w:val="28"/>
        </w:rPr>
        <w:t>2</w:t>
      </w:r>
      <w:r w:rsidRPr="006D03DA">
        <w:rPr>
          <w:rFonts w:ascii="Times New Roman" w:hAnsi="Times New Roman" w:cs="Times New Roman"/>
          <w:sz w:val="28"/>
          <w:szCs w:val="28"/>
        </w:rPr>
        <w:t xml:space="preserve">. Погребение лиц, указанных </w:t>
      </w:r>
      <w:r w:rsidRPr="00317424">
        <w:rPr>
          <w:rFonts w:ascii="Times New Roman" w:hAnsi="Times New Roman" w:cs="Times New Roman"/>
          <w:sz w:val="28"/>
          <w:szCs w:val="28"/>
        </w:rPr>
        <w:t xml:space="preserve">в </w:t>
      </w:r>
      <w:hyperlink w:anchor="P43">
        <w:r w:rsidRPr="00317424">
          <w:rPr>
            <w:rFonts w:ascii="Times New Roman" w:hAnsi="Times New Roman" w:cs="Times New Roman"/>
            <w:sz w:val="28"/>
            <w:szCs w:val="28"/>
          </w:rPr>
          <w:t>пункте 1</w:t>
        </w:r>
      </w:hyperlink>
      <w:r w:rsidRPr="006D03DA">
        <w:rPr>
          <w:rFonts w:ascii="Times New Roman" w:hAnsi="Times New Roman" w:cs="Times New Roman"/>
          <w:sz w:val="28"/>
          <w:szCs w:val="28"/>
        </w:rPr>
        <w:t xml:space="preserve"> </w:t>
      </w:r>
      <w:r w:rsidR="00317424">
        <w:rPr>
          <w:rFonts w:ascii="Times New Roman" w:hAnsi="Times New Roman" w:cs="Times New Roman"/>
          <w:sz w:val="28"/>
          <w:szCs w:val="28"/>
        </w:rPr>
        <w:t xml:space="preserve">настоящего </w:t>
      </w:r>
      <w:r w:rsidRPr="006D03DA">
        <w:rPr>
          <w:rFonts w:ascii="Times New Roman" w:hAnsi="Times New Roman" w:cs="Times New Roman"/>
          <w:sz w:val="28"/>
          <w:szCs w:val="28"/>
        </w:rPr>
        <w:t>Порядка, осуществляется за счет средств федерального бюджета, выделяемых на финансирование органов и организаций прокуратуры, с учетом волеизъявления погибшего (умершего)</w:t>
      </w:r>
      <w:r w:rsidR="00234CF1">
        <w:rPr>
          <w:rFonts w:ascii="Times New Roman" w:hAnsi="Times New Roman" w:cs="Times New Roman"/>
          <w:sz w:val="28"/>
          <w:szCs w:val="28"/>
        </w:rPr>
        <w:t xml:space="preserve"> прокурора</w:t>
      </w:r>
      <w:r w:rsidRPr="006D03DA">
        <w:rPr>
          <w:rFonts w:ascii="Times New Roman" w:hAnsi="Times New Roman" w:cs="Times New Roman"/>
          <w:sz w:val="28"/>
          <w:szCs w:val="28"/>
        </w:rPr>
        <w:t xml:space="preserve">, а в случае его отсутствия </w:t>
      </w:r>
      <w:r w:rsidR="00404A78">
        <w:rPr>
          <w:rFonts w:ascii="Times New Roman" w:hAnsi="Times New Roman" w:cs="Times New Roman"/>
          <w:sz w:val="28"/>
          <w:szCs w:val="28"/>
        </w:rPr>
        <w:t>–</w:t>
      </w:r>
      <w:r w:rsidRPr="006D03DA">
        <w:rPr>
          <w:rFonts w:ascii="Times New Roman" w:hAnsi="Times New Roman" w:cs="Times New Roman"/>
          <w:sz w:val="28"/>
          <w:szCs w:val="28"/>
        </w:rPr>
        <w:t xml:space="preserve"> волеизъявления супруга, близких родственников (детей, родителей, усыновленных, усыновителей, родных братьев и родных сестер, внуков, дедушек, бабушек), иных родственников либо законных представителей погибшего (умершего) </w:t>
      </w:r>
      <w:r w:rsidR="00234CF1">
        <w:rPr>
          <w:rFonts w:ascii="Times New Roman" w:hAnsi="Times New Roman" w:cs="Times New Roman"/>
          <w:sz w:val="28"/>
          <w:szCs w:val="28"/>
        </w:rPr>
        <w:t xml:space="preserve">прокурора </w:t>
      </w:r>
      <w:r w:rsidRPr="006D03DA">
        <w:rPr>
          <w:rFonts w:ascii="Times New Roman" w:hAnsi="Times New Roman" w:cs="Times New Roman"/>
          <w:sz w:val="28"/>
          <w:szCs w:val="28"/>
        </w:rPr>
        <w:t xml:space="preserve">(далее </w:t>
      </w:r>
      <w:r w:rsidR="00FC3BED">
        <w:rPr>
          <w:rFonts w:ascii="Times New Roman" w:hAnsi="Times New Roman" w:cs="Times New Roman"/>
          <w:sz w:val="28"/>
          <w:szCs w:val="28"/>
        </w:rPr>
        <w:t>–</w:t>
      </w:r>
      <w:r w:rsidRPr="006D03DA">
        <w:rPr>
          <w:rFonts w:ascii="Times New Roman" w:hAnsi="Times New Roman" w:cs="Times New Roman"/>
          <w:sz w:val="28"/>
          <w:szCs w:val="28"/>
        </w:rPr>
        <w:t xml:space="preserve"> родственники), а при отсутствии таковых </w:t>
      </w:r>
      <w:r w:rsidR="00FC3BED">
        <w:rPr>
          <w:rFonts w:ascii="Times New Roman" w:hAnsi="Times New Roman" w:cs="Times New Roman"/>
          <w:sz w:val="28"/>
          <w:szCs w:val="28"/>
        </w:rPr>
        <w:t>–</w:t>
      </w:r>
      <w:r w:rsidRPr="006D03DA">
        <w:rPr>
          <w:rFonts w:ascii="Times New Roman" w:hAnsi="Times New Roman" w:cs="Times New Roman"/>
          <w:sz w:val="28"/>
          <w:szCs w:val="28"/>
        </w:rPr>
        <w:t xml:space="preserve"> иных лиц, взявших на себя обязанность осуществить погребение погибшего (умершего)</w:t>
      </w:r>
      <w:r w:rsidR="00234CF1">
        <w:rPr>
          <w:rFonts w:ascii="Times New Roman" w:hAnsi="Times New Roman" w:cs="Times New Roman"/>
          <w:sz w:val="28"/>
          <w:szCs w:val="28"/>
        </w:rPr>
        <w:t xml:space="preserve"> прокурора</w:t>
      </w:r>
      <w:r w:rsidRPr="006D03DA">
        <w:rPr>
          <w:rFonts w:ascii="Times New Roman" w:hAnsi="Times New Roman" w:cs="Times New Roman"/>
          <w:sz w:val="28"/>
          <w:szCs w:val="28"/>
        </w:rPr>
        <w:t>.</w:t>
      </w:r>
    </w:p>
    <w:p w:rsidR="0085763A" w:rsidRPr="004402F6" w:rsidRDefault="004958F0" w:rsidP="0085763A">
      <w:pPr>
        <w:pStyle w:val="ConsPlusNormal"/>
        <w:spacing w:before="220"/>
        <w:ind w:firstLine="540"/>
        <w:jc w:val="both"/>
        <w:rPr>
          <w:rFonts w:ascii="Times New Roman" w:hAnsi="Times New Roman" w:cs="Times New Roman"/>
          <w:sz w:val="28"/>
          <w:szCs w:val="28"/>
        </w:rPr>
      </w:pPr>
      <w:bookmarkStart w:id="3" w:name="P120"/>
      <w:bookmarkEnd w:id="3"/>
      <w:r w:rsidRPr="006D03DA">
        <w:rPr>
          <w:rFonts w:ascii="Times New Roman" w:hAnsi="Times New Roman" w:cs="Times New Roman"/>
          <w:sz w:val="28"/>
          <w:szCs w:val="28"/>
        </w:rPr>
        <w:t>2</w:t>
      </w:r>
      <w:r w:rsidR="00D921BD">
        <w:rPr>
          <w:rFonts w:ascii="Times New Roman" w:hAnsi="Times New Roman" w:cs="Times New Roman"/>
          <w:sz w:val="28"/>
          <w:szCs w:val="28"/>
        </w:rPr>
        <w:t>3</w:t>
      </w:r>
      <w:r w:rsidRPr="006D03DA">
        <w:rPr>
          <w:rFonts w:ascii="Times New Roman" w:hAnsi="Times New Roman" w:cs="Times New Roman"/>
          <w:sz w:val="28"/>
          <w:szCs w:val="28"/>
        </w:rPr>
        <w:t xml:space="preserve">. </w:t>
      </w:r>
      <w:r w:rsidR="0085763A" w:rsidRPr="004402F6">
        <w:rPr>
          <w:rFonts w:ascii="Times New Roman" w:hAnsi="Times New Roman" w:cs="Times New Roman"/>
          <w:sz w:val="28"/>
          <w:szCs w:val="28"/>
        </w:rPr>
        <w:t xml:space="preserve">При погребении погибших (умерших) </w:t>
      </w:r>
      <w:r w:rsidR="005A7891" w:rsidRPr="006D03DA">
        <w:rPr>
          <w:rFonts w:ascii="Times New Roman" w:hAnsi="Times New Roman" w:cs="Times New Roman"/>
          <w:sz w:val="28"/>
          <w:szCs w:val="28"/>
        </w:rPr>
        <w:t xml:space="preserve">лиц, указанных в </w:t>
      </w:r>
      <w:hyperlink w:anchor="P43">
        <w:r w:rsidR="005A7891" w:rsidRPr="00234CF1">
          <w:rPr>
            <w:rFonts w:ascii="Times New Roman" w:hAnsi="Times New Roman" w:cs="Times New Roman"/>
            <w:sz w:val="28"/>
            <w:szCs w:val="28"/>
          </w:rPr>
          <w:t>пункте 1</w:t>
        </w:r>
      </w:hyperlink>
      <w:r w:rsidR="005A7891" w:rsidRPr="006D03DA">
        <w:rPr>
          <w:rFonts w:ascii="Times New Roman" w:hAnsi="Times New Roman" w:cs="Times New Roman"/>
          <w:sz w:val="28"/>
          <w:szCs w:val="28"/>
        </w:rPr>
        <w:t xml:space="preserve"> Порядка</w:t>
      </w:r>
      <w:r w:rsidR="005A7891">
        <w:rPr>
          <w:rFonts w:ascii="Times New Roman" w:hAnsi="Times New Roman" w:cs="Times New Roman"/>
          <w:sz w:val="28"/>
          <w:szCs w:val="28"/>
        </w:rPr>
        <w:t>,</w:t>
      </w:r>
      <w:r w:rsidR="0085763A" w:rsidRPr="004402F6">
        <w:rPr>
          <w:rFonts w:ascii="Times New Roman" w:hAnsi="Times New Roman" w:cs="Times New Roman"/>
          <w:sz w:val="28"/>
          <w:szCs w:val="28"/>
        </w:rPr>
        <w:t xml:space="preserve"> оплате подлежат следующие виды услуг:</w:t>
      </w:r>
    </w:p>
    <w:p w:rsidR="0085763A" w:rsidRPr="004402F6" w:rsidRDefault="00234CF1" w:rsidP="0085763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0085763A" w:rsidRPr="004402F6">
        <w:rPr>
          <w:rFonts w:ascii="Times New Roman" w:hAnsi="Times New Roman" w:cs="Times New Roman"/>
          <w:sz w:val="28"/>
          <w:szCs w:val="28"/>
        </w:rPr>
        <w:t>) услуги по погребению:</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оформление документов, необходимых для погребения (кремации);</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перевозка тела (останков) в морг и услуги морга;</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предоставление и доставка гроба, урны, венка и других предметов, необходимых для погребения (кремации);</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перевозка тела (останков) погибшего (умершего)</w:t>
      </w:r>
      <w:r w:rsidR="00234CF1">
        <w:rPr>
          <w:rFonts w:ascii="Times New Roman" w:hAnsi="Times New Roman" w:cs="Times New Roman"/>
          <w:sz w:val="28"/>
          <w:szCs w:val="28"/>
        </w:rPr>
        <w:t xml:space="preserve"> прокурора</w:t>
      </w:r>
      <w:r w:rsidRPr="004402F6">
        <w:rPr>
          <w:rFonts w:ascii="Times New Roman" w:hAnsi="Times New Roman" w:cs="Times New Roman"/>
          <w:sz w:val="28"/>
          <w:szCs w:val="28"/>
        </w:rPr>
        <w:t xml:space="preserve"> к месту погребения (кремации);</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предоставление ритуального зала для прощания (при наличии);</w:t>
      </w:r>
    </w:p>
    <w:p w:rsidR="0085763A" w:rsidRPr="004402F6" w:rsidRDefault="0085763A" w:rsidP="0085763A">
      <w:pPr>
        <w:pStyle w:val="ConsPlusNormal"/>
        <w:spacing w:before="220"/>
        <w:ind w:firstLine="540"/>
        <w:jc w:val="both"/>
        <w:rPr>
          <w:rFonts w:ascii="Times New Roman" w:hAnsi="Times New Roman" w:cs="Times New Roman"/>
          <w:sz w:val="28"/>
          <w:szCs w:val="28"/>
        </w:rPr>
      </w:pPr>
      <w:r w:rsidRPr="004402F6">
        <w:rPr>
          <w:rFonts w:ascii="Times New Roman" w:hAnsi="Times New Roman" w:cs="Times New Roman"/>
          <w:sz w:val="28"/>
          <w:szCs w:val="28"/>
        </w:rPr>
        <w:t>погребение (кремация с последующим захоронением урны с прахом);</w:t>
      </w:r>
    </w:p>
    <w:p w:rsidR="003B521B" w:rsidRPr="004402F6" w:rsidRDefault="00234C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0085763A" w:rsidRPr="004402F6">
        <w:rPr>
          <w:rFonts w:ascii="Times New Roman" w:hAnsi="Times New Roman" w:cs="Times New Roman"/>
          <w:sz w:val="28"/>
          <w:szCs w:val="28"/>
        </w:rPr>
        <w:t>) услуги по изготовлению и установке памятников (намогильных сооружений, надгробий)</w:t>
      </w:r>
      <w:r w:rsidR="003B521B" w:rsidRPr="004402F6">
        <w:rPr>
          <w:rFonts w:ascii="Times New Roman" w:hAnsi="Times New Roman" w:cs="Times New Roman"/>
          <w:sz w:val="28"/>
          <w:szCs w:val="28"/>
        </w:rPr>
        <w:t>.</w:t>
      </w:r>
    </w:p>
    <w:p w:rsidR="00876EA8" w:rsidRPr="00887D84" w:rsidRDefault="004958F0" w:rsidP="00876EA8">
      <w:pPr>
        <w:pStyle w:val="ConsPlusNormal"/>
        <w:spacing w:before="220"/>
        <w:ind w:firstLine="540"/>
        <w:jc w:val="both"/>
        <w:rPr>
          <w:rFonts w:ascii="Times New Roman" w:hAnsi="Times New Roman" w:cs="Times New Roman"/>
          <w:sz w:val="28"/>
          <w:szCs w:val="28"/>
        </w:rPr>
      </w:pPr>
      <w:bookmarkStart w:id="4" w:name="P126"/>
      <w:bookmarkEnd w:id="4"/>
      <w:r w:rsidRPr="006D03DA">
        <w:rPr>
          <w:rFonts w:ascii="Times New Roman" w:hAnsi="Times New Roman" w:cs="Times New Roman"/>
          <w:sz w:val="28"/>
          <w:szCs w:val="28"/>
        </w:rPr>
        <w:lastRenderedPageBreak/>
        <w:t>2</w:t>
      </w:r>
      <w:r w:rsidR="00D921BD">
        <w:rPr>
          <w:rFonts w:ascii="Times New Roman" w:hAnsi="Times New Roman" w:cs="Times New Roman"/>
          <w:sz w:val="28"/>
          <w:szCs w:val="28"/>
        </w:rPr>
        <w:t>4</w:t>
      </w:r>
      <w:r w:rsidRPr="006D03DA">
        <w:rPr>
          <w:rFonts w:ascii="Times New Roman" w:hAnsi="Times New Roman" w:cs="Times New Roman"/>
          <w:sz w:val="28"/>
          <w:szCs w:val="28"/>
        </w:rPr>
        <w:t xml:space="preserve">. </w:t>
      </w:r>
      <w:r w:rsidR="00876EA8" w:rsidRPr="006D03DA">
        <w:rPr>
          <w:rFonts w:ascii="Times New Roman" w:hAnsi="Times New Roman" w:cs="Times New Roman"/>
          <w:sz w:val="28"/>
          <w:szCs w:val="28"/>
        </w:rPr>
        <w:t xml:space="preserve">Начисление и оплата услуг по погребению, а также расходов на изготовление и установку </w:t>
      </w:r>
      <w:r w:rsidR="00876EA8" w:rsidRPr="008B0CCB">
        <w:rPr>
          <w:rFonts w:ascii="Times New Roman" w:hAnsi="Times New Roman" w:cs="Times New Roman"/>
          <w:sz w:val="28"/>
          <w:szCs w:val="28"/>
        </w:rPr>
        <w:t>памятников (намогильных сооружений, надгробий)</w:t>
      </w:r>
      <w:r w:rsidR="00876EA8">
        <w:rPr>
          <w:rFonts w:ascii="Times New Roman" w:hAnsi="Times New Roman" w:cs="Times New Roman"/>
          <w:color w:val="0070C0"/>
          <w:sz w:val="28"/>
          <w:szCs w:val="28"/>
        </w:rPr>
        <w:t xml:space="preserve"> </w:t>
      </w:r>
      <w:r w:rsidR="00876EA8" w:rsidRPr="006D03DA">
        <w:rPr>
          <w:rFonts w:ascii="Times New Roman" w:hAnsi="Times New Roman" w:cs="Times New Roman"/>
          <w:sz w:val="28"/>
          <w:szCs w:val="28"/>
        </w:rPr>
        <w:t xml:space="preserve">производится финансовыми подразделениями на основании письменной информации от кадровых подразделений (пенсионных служб) органов прокуратуры, в которых погибший (умерший) </w:t>
      </w:r>
      <w:r w:rsidR="00352BF2">
        <w:rPr>
          <w:rFonts w:ascii="Times New Roman" w:hAnsi="Times New Roman" w:cs="Times New Roman"/>
          <w:sz w:val="28"/>
          <w:szCs w:val="28"/>
        </w:rPr>
        <w:t xml:space="preserve">прокурор </w:t>
      </w:r>
      <w:r w:rsidR="00876EA8" w:rsidRPr="006D03DA">
        <w:rPr>
          <w:rFonts w:ascii="Times New Roman" w:hAnsi="Times New Roman" w:cs="Times New Roman"/>
          <w:sz w:val="28"/>
          <w:szCs w:val="28"/>
        </w:rPr>
        <w:t xml:space="preserve">проходил службу (получал пенсию), о наличии права </w:t>
      </w:r>
      <w:r w:rsidR="00876EA8" w:rsidRPr="00887D84">
        <w:rPr>
          <w:rFonts w:ascii="Times New Roman" w:hAnsi="Times New Roman" w:cs="Times New Roman"/>
          <w:sz w:val="28"/>
          <w:szCs w:val="28"/>
        </w:rPr>
        <w:t>родственников или иных лиц, взявших на себя обязательства по погребению погибших (умерших)</w:t>
      </w:r>
      <w:r w:rsidR="00352BF2">
        <w:rPr>
          <w:rFonts w:ascii="Times New Roman" w:hAnsi="Times New Roman" w:cs="Times New Roman"/>
          <w:sz w:val="28"/>
          <w:szCs w:val="28"/>
        </w:rPr>
        <w:t xml:space="preserve"> прокуроров</w:t>
      </w:r>
      <w:r w:rsidR="00876EA8" w:rsidRPr="00887D84">
        <w:rPr>
          <w:rFonts w:ascii="Times New Roman" w:hAnsi="Times New Roman" w:cs="Times New Roman"/>
          <w:sz w:val="28"/>
          <w:szCs w:val="28"/>
        </w:rPr>
        <w:t>, на данные выплаты, о погибшем (умершем)</w:t>
      </w:r>
      <w:r w:rsidR="00876EA8" w:rsidRPr="00887D84">
        <w:rPr>
          <w:rFonts w:ascii="Times New Roman" w:hAnsi="Times New Roman" w:cs="Times New Roman"/>
          <w:color w:val="0070C0"/>
          <w:sz w:val="28"/>
          <w:szCs w:val="28"/>
        </w:rPr>
        <w:t xml:space="preserve">, </w:t>
      </w:r>
      <w:r w:rsidR="00876EA8" w:rsidRPr="00887D84">
        <w:rPr>
          <w:rFonts w:ascii="Times New Roman" w:hAnsi="Times New Roman" w:cs="Times New Roman"/>
          <w:sz w:val="28"/>
          <w:szCs w:val="28"/>
        </w:rPr>
        <w:t xml:space="preserve">с указанием соответствующего подпункта пункта 1 статьи 11 Федерального закона от 12.01.1996 № 8-ФЗ </w:t>
      </w:r>
      <w:r w:rsidR="00352BF2">
        <w:rPr>
          <w:rFonts w:ascii="Times New Roman" w:hAnsi="Times New Roman" w:cs="Times New Roman"/>
          <w:sz w:val="28"/>
          <w:szCs w:val="28"/>
        </w:rPr>
        <w:br/>
      </w:r>
      <w:r w:rsidR="00876EA8" w:rsidRPr="00887D84">
        <w:rPr>
          <w:rFonts w:ascii="Times New Roman" w:hAnsi="Times New Roman" w:cs="Times New Roman"/>
          <w:sz w:val="28"/>
          <w:szCs w:val="28"/>
        </w:rPr>
        <w:t>«О погребении и похоронном деле»</w:t>
      </w:r>
      <w:r w:rsidR="00876EA8" w:rsidRPr="00887D84">
        <w:rPr>
          <w:rFonts w:ascii="Times New Roman" w:hAnsi="Times New Roman" w:cs="Times New Roman"/>
          <w:color w:val="0070C0"/>
          <w:sz w:val="28"/>
          <w:szCs w:val="28"/>
        </w:rPr>
        <w:t xml:space="preserve">, </w:t>
      </w:r>
      <w:r w:rsidR="00876EA8" w:rsidRPr="00887D84">
        <w:rPr>
          <w:rFonts w:ascii="Times New Roman" w:hAnsi="Times New Roman" w:cs="Times New Roman"/>
          <w:sz w:val="28"/>
          <w:szCs w:val="28"/>
        </w:rPr>
        <w:t xml:space="preserve">определяющего категорию лиц, к которой относится погибший (умерший) </w:t>
      </w:r>
      <w:r w:rsidR="00352BF2">
        <w:rPr>
          <w:rFonts w:ascii="Times New Roman" w:hAnsi="Times New Roman" w:cs="Times New Roman"/>
          <w:sz w:val="28"/>
          <w:szCs w:val="28"/>
        </w:rPr>
        <w:t xml:space="preserve">прокурор </w:t>
      </w:r>
      <w:r w:rsidR="00EF7C17" w:rsidRPr="00887D84">
        <w:rPr>
          <w:rFonts w:ascii="Times New Roman" w:hAnsi="Times New Roman" w:cs="Times New Roman"/>
          <w:sz w:val="28"/>
          <w:szCs w:val="28"/>
        </w:rPr>
        <w:t>(</w:t>
      </w:r>
      <w:r w:rsidR="00876EA8" w:rsidRPr="00887D84">
        <w:rPr>
          <w:rFonts w:ascii="Times New Roman" w:hAnsi="Times New Roman" w:cs="Times New Roman"/>
          <w:sz w:val="28"/>
          <w:szCs w:val="28"/>
        </w:rPr>
        <w:t>классном чине, общей продолжительности службы, последнем месте службы, основании увольнения из органов прокуратуры</w:t>
      </w:r>
      <w:r w:rsidR="00EF7C17" w:rsidRPr="00887D84">
        <w:rPr>
          <w:rFonts w:ascii="Times New Roman" w:hAnsi="Times New Roman" w:cs="Times New Roman"/>
          <w:sz w:val="28"/>
          <w:szCs w:val="28"/>
        </w:rPr>
        <w:t>)</w:t>
      </w:r>
      <w:r w:rsidR="00876EA8" w:rsidRPr="00887D84">
        <w:rPr>
          <w:rFonts w:ascii="Times New Roman" w:hAnsi="Times New Roman" w:cs="Times New Roman"/>
          <w:sz w:val="28"/>
          <w:szCs w:val="28"/>
        </w:rPr>
        <w:t>, а также документов, представленных получателями выплат.</w:t>
      </w:r>
    </w:p>
    <w:p w:rsidR="004958F0" w:rsidRPr="006D03DA" w:rsidRDefault="004958F0" w:rsidP="005E6249">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Указанные выплаты осуществляются по фактическим </w:t>
      </w:r>
      <w:r w:rsidR="002C3E85">
        <w:rPr>
          <w:rFonts w:ascii="Times New Roman" w:hAnsi="Times New Roman" w:cs="Times New Roman"/>
          <w:sz w:val="28"/>
          <w:szCs w:val="28"/>
        </w:rPr>
        <w:t>расходам</w:t>
      </w:r>
      <w:r w:rsidRPr="006D03DA">
        <w:rPr>
          <w:rFonts w:ascii="Times New Roman" w:hAnsi="Times New Roman" w:cs="Times New Roman"/>
          <w:sz w:val="28"/>
          <w:szCs w:val="28"/>
        </w:rPr>
        <w:t xml:space="preserve">, подтвержденным соответствующими документами, но не должны превышать нормы, установленные </w:t>
      </w:r>
      <w:hyperlink r:id="rId9">
        <w:r w:rsidRPr="00352BF2">
          <w:rPr>
            <w:rFonts w:ascii="Times New Roman" w:hAnsi="Times New Roman" w:cs="Times New Roman"/>
            <w:sz w:val="28"/>
            <w:szCs w:val="28"/>
          </w:rPr>
          <w:t>постановлением</w:t>
        </w:r>
      </w:hyperlink>
      <w:r w:rsidRPr="006D03DA">
        <w:rPr>
          <w:rFonts w:ascii="Times New Roman" w:hAnsi="Times New Roman" w:cs="Times New Roman"/>
          <w:sz w:val="28"/>
          <w:szCs w:val="28"/>
        </w:rPr>
        <w:t xml:space="preserve"> Правительства Российской Федерации от </w:t>
      </w:r>
      <w:r w:rsidR="005E6249">
        <w:rPr>
          <w:rFonts w:ascii="Times New Roman" w:hAnsi="Times New Roman" w:cs="Times New Roman"/>
          <w:sz w:val="28"/>
          <w:szCs w:val="28"/>
        </w:rPr>
        <w:t>17.08.2024</w:t>
      </w:r>
      <w:r w:rsidRPr="006D03DA">
        <w:rPr>
          <w:rFonts w:ascii="Times New Roman" w:hAnsi="Times New Roman" w:cs="Times New Roman"/>
          <w:sz w:val="28"/>
          <w:szCs w:val="28"/>
        </w:rPr>
        <w:t xml:space="preserve"> </w:t>
      </w:r>
      <w:r w:rsidR="005E6249">
        <w:rPr>
          <w:rFonts w:ascii="Times New Roman" w:hAnsi="Times New Roman" w:cs="Times New Roman"/>
          <w:sz w:val="28"/>
          <w:szCs w:val="28"/>
        </w:rPr>
        <w:t>№ 1109 «</w:t>
      </w:r>
      <w:r w:rsidR="00A62310" w:rsidRPr="00A62310">
        <w:rPr>
          <w:rFonts w:ascii="Times New Roman" w:hAnsi="Times New Roman" w:cs="Times New Roman"/>
          <w:sz w:val="28"/>
          <w:szCs w:val="28"/>
        </w:rPr>
        <w:t>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w:t>
      </w:r>
      <w:r w:rsidR="005E6249">
        <w:rPr>
          <w:rFonts w:ascii="Times New Roman" w:hAnsi="Times New Roman" w:cs="Times New Roman"/>
          <w:sz w:val="28"/>
          <w:szCs w:val="28"/>
        </w:rPr>
        <w:t>»</w:t>
      </w:r>
      <w:r w:rsidRPr="006D03DA">
        <w:rPr>
          <w:rFonts w:ascii="Times New Roman" w:hAnsi="Times New Roman" w:cs="Times New Roman"/>
          <w:sz w:val="28"/>
          <w:szCs w:val="28"/>
        </w:rPr>
        <w:t xml:space="preserve"> (далее </w:t>
      </w:r>
      <w:r w:rsidR="005E6249">
        <w:rPr>
          <w:rFonts w:ascii="Times New Roman" w:hAnsi="Times New Roman" w:cs="Times New Roman"/>
          <w:sz w:val="28"/>
          <w:szCs w:val="28"/>
        </w:rPr>
        <w:t>–</w:t>
      </w:r>
      <w:r w:rsidRPr="006D03DA">
        <w:rPr>
          <w:rFonts w:ascii="Times New Roman" w:hAnsi="Times New Roman" w:cs="Times New Roman"/>
          <w:sz w:val="28"/>
          <w:szCs w:val="28"/>
        </w:rPr>
        <w:t xml:space="preserve"> </w:t>
      </w:r>
      <w:r w:rsidR="00352BF2">
        <w:rPr>
          <w:rFonts w:ascii="Times New Roman" w:hAnsi="Times New Roman" w:cs="Times New Roman"/>
          <w:sz w:val="28"/>
          <w:szCs w:val="28"/>
        </w:rPr>
        <w:t>п</w:t>
      </w:r>
      <w:r w:rsidRPr="006D03DA">
        <w:rPr>
          <w:rFonts w:ascii="Times New Roman" w:hAnsi="Times New Roman" w:cs="Times New Roman"/>
          <w:sz w:val="28"/>
          <w:szCs w:val="28"/>
        </w:rPr>
        <w:t xml:space="preserve">остановление </w:t>
      </w:r>
      <w:r w:rsidR="005E6249">
        <w:rPr>
          <w:rFonts w:ascii="Times New Roman" w:hAnsi="Times New Roman" w:cs="Times New Roman"/>
          <w:sz w:val="28"/>
          <w:szCs w:val="28"/>
        </w:rPr>
        <w:t>№ 1109</w:t>
      </w:r>
      <w:r w:rsidRPr="006D03DA">
        <w:rPr>
          <w:rFonts w:ascii="Times New Roman" w:hAnsi="Times New Roman" w:cs="Times New Roman"/>
          <w:sz w:val="28"/>
          <w:szCs w:val="28"/>
        </w:rPr>
        <w:t>).</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Оплата услуг по погребению, а также расходов </w:t>
      </w:r>
      <w:r w:rsidRPr="00473A3F">
        <w:rPr>
          <w:rFonts w:ascii="Times New Roman" w:hAnsi="Times New Roman" w:cs="Times New Roman"/>
          <w:sz w:val="28"/>
          <w:szCs w:val="28"/>
        </w:rPr>
        <w:t xml:space="preserve">на </w:t>
      </w:r>
      <w:r w:rsidR="00956F64" w:rsidRPr="00473A3F">
        <w:rPr>
          <w:rFonts w:ascii="Times New Roman" w:hAnsi="Times New Roman" w:cs="Times New Roman"/>
          <w:sz w:val="28"/>
          <w:szCs w:val="28"/>
        </w:rPr>
        <w:t>изготовление и установку памятников (намогильных сооружений, надгробий)</w:t>
      </w:r>
      <w:r w:rsidRPr="006D03DA">
        <w:rPr>
          <w:rFonts w:ascii="Times New Roman" w:hAnsi="Times New Roman" w:cs="Times New Roman"/>
          <w:sz w:val="28"/>
          <w:szCs w:val="28"/>
        </w:rPr>
        <w:t xml:space="preserve"> производится на основании заключения </w:t>
      </w:r>
      <w:hyperlink w:anchor="P428">
        <w:r w:rsidRPr="00796334">
          <w:rPr>
            <w:rFonts w:ascii="Times New Roman" w:hAnsi="Times New Roman" w:cs="Times New Roman"/>
            <w:sz w:val="28"/>
            <w:szCs w:val="28"/>
          </w:rPr>
          <w:t xml:space="preserve">(приложение </w:t>
        </w:r>
        <w:r w:rsidR="00BF3C28" w:rsidRPr="00796334">
          <w:rPr>
            <w:rFonts w:ascii="Times New Roman" w:hAnsi="Times New Roman" w:cs="Times New Roman"/>
            <w:sz w:val="28"/>
            <w:szCs w:val="28"/>
          </w:rPr>
          <w:t>№</w:t>
        </w:r>
        <w:r w:rsidRPr="00796334">
          <w:rPr>
            <w:rFonts w:ascii="Times New Roman" w:hAnsi="Times New Roman" w:cs="Times New Roman"/>
            <w:sz w:val="28"/>
            <w:szCs w:val="28"/>
          </w:rPr>
          <w:t xml:space="preserve"> 5)</w:t>
        </w:r>
      </w:hyperlink>
      <w:r w:rsidRPr="00796334">
        <w:rPr>
          <w:rFonts w:ascii="Times New Roman" w:hAnsi="Times New Roman" w:cs="Times New Roman"/>
          <w:sz w:val="28"/>
          <w:szCs w:val="28"/>
        </w:rPr>
        <w:t xml:space="preserve">, </w:t>
      </w:r>
      <w:r w:rsidRPr="006D03DA">
        <w:rPr>
          <w:rFonts w:ascii="Times New Roman" w:hAnsi="Times New Roman" w:cs="Times New Roman"/>
          <w:sz w:val="28"/>
          <w:szCs w:val="28"/>
        </w:rPr>
        <w:t>подготавливаемого финансовым подразделением органа прокуратуры, утверждаемого руководителем органа прокуратуры или должностным лицом, имеющим право первой подписи.</w:t>
      </w:r>
    </w:p>
    <w:p w:rsidR="00BF3C28" w:rsidRDefault="004958F0" w:rsidP="00BF3C28">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2</w:t>
      </w:r>
      <w:r w:rsidR="00D921BD">
        <w:rPr>
          <w:rFonts w:ascii="Times New Roman" w:hAnsi="Times New Roman" w:cs="Times New Roman"/>
          <w:sz w:val="28"/>
          <w:szCs w:val="28"/>
        </w:rPr>
        <w:t>5</w:t>
      </w:r>
      <w:r w:rsidRPr="006D03DA">
        <w:rPr>
          <w:rFonts w:ascii="Times New Roman" w:hAnsi="Times New Roman" w:cs="Times New Roman"/>
          <w:sz w:val="28"/>
          <w:szCs w:val="28"/>
        </w:rPr>
        <w:t xml:space="preserve">. </w:t>
      </w:r>
      <w:r w:rsidR="00BF3C28" w:rsidRPr="00BF3C28">
        <w:rPr>
          <w:rFonts w:ascii="Times New Roman" w:hAnsi="Times New Roman" w:cs="Times New Roman"/>
          <w:sz w:val="28"/>
          <w:szCs w:val="28"/>
        </w:rPr>
        <w:t xml:space="preserve">Оплата услуг по погребению </w:t>
      </w:r>
      <w:r w:rsidR="00BF3C28" w:rsidRPr="006D03DA">
        <w:rPr>
          <w:rFonts w:ascii="Times New Roman" w:hAnsi="Times New Roman" w:cs="Times New Roman"/>
          <w:sz w:val="28"/>
          <w:szCs w:val="28"/>
        </w:rPr>
        <w:t xml:space="preserve">лиц, указанных в </w:t>
      </w:r>
      <w:hyperlink w:anchor="P43">
        <w:r w:rsidR="00BF3C28" w:rsidRPr="00796334">
          <w:rPr>
            <w:rFonts w:ascii="Times New Roman" w:hAnsi="Times New Roman" w:cs="Times New Roman"/>
            <w:sz w:val="28"/>
            <w:szCs w:val="28"/>
          </w:rPr>
          <w:t>пункте 1</w:t>
        </w:r>
      </w:hyperlink>
      <w:r w:rsidR="00BF3C28" w:rsidRPr="00796334">
        <w:rPr>
          <w:rFonts w:ascii="Times New Roman" w:hAnsi="Times New Roman" w:cs="Times New Roman"/>
          <w:sz w:val="28"/>
          <w:szCs w:val="28"/>
        </w:rPr>
        <w:t xml:space="preserve"> н</w:t>
      </w:r>
      <w:r w:rsidR="00BF3C28" w:rsidRPr="006D03DA">
        <w:rPr>
          <w:rFonts w:ascii="Times New Roman" w:hAnsi="Times New Roman" w:cs="Times New Roman"/>
          <w:sz w:val="28"/>
          <w:szCs w:val="28"/>
        </w:rPr>
        <w:t>астоящего Порядка</w:t>
      </w:r>
      <w:r w:rsidR="00BF3C28">
        <w:rPr>
          <w:rFonts w:ascii="Times New Roman" w:hAnsi="Times New Roman" w:cs="Times New Roman"/>
          <w:sz w:val="28"/>
          <w:szCs w:val="28"/>
        </w:rPr>
        <w:t xml:space="preserve">, </w:t>
      </w:r>
      <w:r w:rsidR="00BF3C28" w:rsidRPr="00BF3C28">
        <w:rPr>
          <w:rFonts w:ascii="Times New Roman" w:hAnsi="Times New Roman" w:cs="Times New Roman"/>
          <w:sz w:val="28"/>
          <w:szCs w:val="28"/>
        </w:rPr>
        <w:t xml:space="preserve">не производится в случае, если такие услуги оказаны специализированной службой по вопросам похоронного дела, или в случае выплаты социального пособия на погребение, установленного статьей 10 Федерального закона </w:t>
      </w:r>
      <w:r w:rsidR="00BF3C28">
        <w:rPr>
          <w:rFonts w:ascii="Times New Roman" w:hAnsi="Times New Roman" w:cs="Times New Roman"/>
          <w:sz w:val="28"/>
          <w:szCs w:val="28"/>
        </w:rPr>
        <w:t>«</w:t>
      </w:r>
      <w:r w:rsidR="00BF3C28" w:rsidRPr="00BF3C28">
        <w:rPr>
          <w:rFonts w:ascii="Times New Roman" w:hAnsi="Times New Roman" w:cs="Times New Roman"/>
          <w:sz w:val="28"/>
          <w:szCs w:val="28"/>
        </w:rPr>
        <w:t>О погребении и похоронном деле</w:t>
      </w:r>
      <w:r w:rsidR="00BF3C28">
        <w:rPr>
          <w:rFonts w:ascii="Times New Roman" w:hAnsi="Times New Roman" w:cs="Times New Roman"/>
          <w:sz w:val="28"/>
          <w:szCs w:val="28"/>
        </w:rPr>
        <w:t>»</w:t>
      </w:r>
      <w:r w:rsidR="00BF3C28" w:rsidRPr="00BF3C28">
        <w:rPr>
          <w:rFonts w:ascii="Times New Roman" w:hAnsi="Times New Roman" w:cs="Times New Roman"/>
          <w:sz w:val="28"/>
          <w:szCs w:val="28"/>
        </w:rPr>
        <w:t xml:space="preserve">, либо пособия на погребение, предусмотренного пунктом 21 постановления Совета </w:t>
      </w:r>
      <w:r w:rsidR="00231ED5">
        <w:rPr>
          <w:rFonts w:ascii="Times New Roman" w:hAnsi="Times New Roman" w:cs="Times New Roman"/>
          <w:sz w:val="28"/>
          <w:szCs w:val="28"/>
        </w:rPr>
        <w:br/>
      </w:r>
      <w:r w:rsidR="00BF3C28" w:rsidRPr="00BF3C28">
        <w:rPr>
          <w:rFonts w:ascii="Times New Roman" w:hAnsi="Times New Roman" w:cs="Times New Roman"/>
          <w:sz w:val="28"/>
          <w:szCs w:val="28"/>
        </w:rPr>
        <w:t xml:space="preserve">Министров </w:t>
      </w:r>
      <w:r w:rsidR="00BF3C28">
        <w:rPr>
          <w:rFonts w:ascii="Times New Roman" w:hAnsi="Times New Roman" w:cs="Times New Roman"/>
          <w:sz w:val="28"/>
          <w:szCs w:val="28"/>
        </w:rPr>
        <w:t>–</w:t>
      </w:r>
      <w:r w:rsidR="00BF3C28" w:rsidRPr="00BF3C28">
        <w:rPr>
          <w:rFonts w:ascii="Times New Roman" w:hAnsi="Times New Roman" w:cs="Times New Roman"/>
          <w:sz w:val="28"/>
          <w:szCs w:val="28"/>
        </w:rPr>
        <w:t xml:space="preserve"> Правительства Российской Федерации от 22</w:t>
      </w:r>
      <w:r w:rsidR="00BF3C28">
        <w:rPr>
          <w:rFonts w:ascii="Times New Roman" w:hAnsi="Times New Roman" w:cs="Times New Roman"/>
          <w:sz w:val="28"/>
          <w:szCs w:val="28"/>
        </w:rPr>
        <w:t>.09.1993 №</w:t>
      </w:r>
      <w:r w:rsidR="00BF3C28" w:rsidRPr="00BF3C28">
        <w:rPr>
          <w:rFonts w:ascii="Times New Roman" w:hAnsi="Times New Roman" w:cs="Times New Roman"/>
          <w:sz w:val="28"/>
          <w:szCs w:val="28"/>
        </w:rPr>
        <w:t xml:space="preserve"> 941 </w:t>
      </w:r>
      <w:r w:rsidR="00231ED5">
        <w:rPr>
          <w:rFonts w:ascii="Times New Roman" w:hAnsi="Times New Roman" w:cs="Times New Roman"/>
          <w:sz w:val="28"/>
          <w:szCs w:val="28"/>
        </w:rPr>
        <w:br/>
      </w:r>
      <w:r w:rsidR="00BF3C28">
        <w:rPr>
          <w:rFonts w:ascii="Times New Roman" w:hAnsi="Times New Roman" w:cs="Times New Roman"/>
          <w:sz w:val="28"/>
          <w:szCs w:val="28"/>
        </w:rPr>
        <w:t>«</w:t>
      </w:r>
      <w:r w:rsidR="00BF3C28" w:rsidRPr="00BF3C28">
        <w:rPr>
          <w:rFonts w:ascii="Times New Roman" w:hAnsi="Times New Roman" w:cs="Times New Roman"/>
          <w:sz w:val="28"/>
          <w:szCs w:val="28"/>
        </w:rPr>
        <w:t xml:space="preserve">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w:t>
      </w:r>
      <w:r w:rsidR="00BF3C28" w:rsidRPr="00BF3C28">
        <w:rPr>
          <w:rFonts w:ascii="Times New Roman" w:hAnsi="Times New Roman" w:cs="Times New Roman"/>
          <w:sz w:val="28"/>
          <w:szCs w:val="28"/>
        </w:rPr>
        <w:lastRenderedPageBreak/>
        <w:t>Федерации, и их семьям в Российской Федерации</w:t>
      </w:r>
      <w:r w:rsidR="00BF3C28">
        <w:rPr>
          <w:rFonts w:ascii="Times New Roman" w:hAnsi="Times New Roman" w:cs="Times New Roman"/>
          <w:sz w:val="28"/>
          <w:szCs w:val="28"/>
        </w:rPr>
        <w:t>».</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2</w:t>
      </w:r>
      <w:r w:rsidR="00D921BD">
        <w:rPr>
          <w:rFonts w:ascii="Times New Roman" w:hAnsi="Times New Roman" w:cs="Times New Roman"/>
          <w:sz w:val="28"/>
          <w:szCs w:val="28"/>
        </w:rPr>
        <w:t>6</w:t>
      </w:r>
      <w:r w:rsidRPr="006D03DA">
        <w:rPr>
          <w:rFonts w:ascii="Times New Roman" w:hAnsi="Times New Roman" w:cs="Times New Roman"/>
          <w:sz w:val="28"/>
          <w:szCs w:val="28"/>
        </w:rPr>
        <w:t xml:space="preserve">. Для оплаты ритуальных услуг и возмещения расходов денежных средств на </w:t>
      </w:r>
      <w:r w:rsidR="00A82009" w:rsidRPr="00473A3F">
        <w:rPr>
          <w:rFonts w:ascii="Times New Roman" w:hAnsi="Times New Roman" w:cs="Times New Roman"/>
          <w:sz w:val="28"/>
          <w:szCs w:val="28"/>
        </w:rPr>
        <w:t xml:space="preserve">изготовление и установку памятников (намогильных сооружений, надгробий) </w:t>
      </w:r>
      <w:r w:rsidRPr="006D03DA">
        <w:rPr>
          <w:rFonts w:ascii="Times New Roman" w:hAnsi="Times New Roman" w:cs="Times New Roman"/>
          <w:sz w:val="28"/>
          <w:szCs w:val="28"/>
        </w:rPr>
        <w:t>и его установку за счет средств, выделяемых органам прокуратуры из федерального бюджета, родственники или иные лица, взявшие на себя обязательства по погребению погибшего (умершего) прокурора, предоставляют в кадровое подразделение (пенсионную службу) органа прокуратуры по месту службы, месту жительства (пенсионного обеспечения) следующие документы:</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а) для оплаты услуг по погребению:</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 удостоверяющий личность лица, осуществившего погребение;</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документы, подтверждающие наличие родственных связей с погибшим (умершим) прокурором;</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заявление об оплате услуг по погребению (приложение № 3);</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кассовые чеки или бланки строгой отчетности, подтверждающие расходы на оплату услуг по погребению, оформленные в соответствии с Федеральным законом от 22.05.2003 № 54-ФЗ «О применении контрольно-кассовой техники при осуществлении расчетов в Российской Федерации»;</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документы организации (индивидуального предпринимателя), оказавшей услуги по погребению, в которых расшифрована стоимость каждой оказанной услуги по погребению (каждого товара);</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справка о смерти (форма № 11);</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 подтверждающий дату и место погребения погибшего (умершего)</w:t>
      </w:r>
      <w:r w:rsidR="00294518">
        <w:rPr>
          <w:rFonts w:ascii="Times New Roman" w:hAnsi="Times New Roman" w:cs="Times New Roman"/>
          <w:sz w:val="28"/>
          <w:szCs w:val="28"/>
        </w:rPr>
        <w:t xml:space="preserve"> прокурора</w:t>
      </w:r>
      <w:r w:rsidRPr="007E507C">
        <w:rPr>
          <w:rFonts w:ascii="Times New Roman" w:hAnsi="Times New Roman" w:cs="Times New Roman"/>
          <w:sz w:val="28"/>
          <w:szCs w:val="28"/>
        </w:rPr>
        <w:t>;</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свидетельство о смерти;</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пенсионное удостоверение пенсионера органов прокуратуры;</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инвалида Великой Отечественной войны или удостоверение инвалида о праве на льготы;</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участника Великой Отечественной войны;</w:t>
      </w:r>
    </w:p>
    <w:p w:rsidR="00B725F3"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ветерана боевых действий;</w:t>
      </w:r>
    </w:p>
    <w:p w:rsidR="00CB296F" w:rsidRPr="007E507C" w:rsidRDefault="00B725F3" w:rsidP="00B725F3">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ветерана военной службы;</w:t>
      </w:r>
    </w:p>
    <w:p w:rsidR="004958F0" w:rsidRPr="007E507C" w:rsidRDefault="004958F0">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 xml:space="preserve">б) для оплаты услуг </w:t>
      </w:r>
      <w:r w:rsidR="00EB43B0" w:rsidRPr="007E507C">
        <w:rPr>
          <w:rFonts w:ascii="Times New Roman" w:hAnsi="Times New Roman" w:cs="Times New Roman"/>
          <w:sz w:val="28"/>
          <w:szCs w:val="28"/>
        </w:rPr>
        <w:t xml:space="preserve">по изготовлению и установке памятников </w:t>
      </w:r>
      <w:r w:rsidR="00EB43B0" w:rsidRPr="007E507C">
        <w:rPr>
          <w:rFonts w:ascii="Times New Roman" w:hAnsi="Times New Roman" w:cs="Times New Roman"/>
          <w:sz w:val="28"/>
          <w:szCs w:val="28"/>
        </w:rPr>
        <w:lastRenderedPageBreak/>
        <w:t>(намогильных сооружений, надгробий)</w:t>
      </w:r>
      <w:r w:rsidRPr="007E507C">
        <w:rPr>
          <w:rFonts w:ascii="Times New Roman" w:hAnsi="Times New Roman" w:cs="Times New Roman"/>
          <w:sz w:val="28"/>
          <w:szCs w:val="28"/>
        </w:rPr>
        <w:t>:</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 удостоверяющий личность заявителя;</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документы, подтверждающие наличие родственных связей с погибшим (умершим) прокурором;</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заявление об оплате изготовления и установки памятника (намогильного сооружения, надгробия) (приложение № 4);</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 подтверждающий установку памятника на могиле погибшего (умершего) прокурора;</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кассовые чеки или бланки строгой отчетности, подтверждающие расходы на оплату услуг по изготовлению и установке памятника, оформленные в соответствии с Федеральным законом от 22.05.2003 № 54-ФЗ «О применении контрольно-кассовой техники при осуществлении расчетов в Российской Федерации»;</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документы организации (индивидуального предпринимателя), изготовившей и установившей памятник, в которых расшифрована стоимость каждого элемента памятника и каждой услуги по его установке на могиле погибшего (умершего)</w:t>
      </w:r>
      <w:r w:rsidR="00294518">
        <w:rPr>
          <w:rFonts w:ascii="Times New Roman" w:hAnsi="Times New Roman" w:cs="Times New Roman"/>
          <w:sz w:val="28"/>
          <w:szCs w:val="28"/>
        </w:rPr>
        <w:t xml:space="preserve"> прокурора</w:t>
      </w:r>
      <w:r w:rsidRPr="007E507C">
        <w:rPr>
          <w:rFonts w:ascii="Times New Roman" w:hAnsi="Times New Roman" w:cs="Times New Roman"/>
          <w:sz w:val="28"/>
          <w:szCs w:val="28"/>
        </w:rPr>
        <w:t>;</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документ, подтверждающий место захоронения погибшего (умершего) прокурора (место захоронения урны с прахом погибшего (умершего) прокурора;</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свидетельство о смерти;</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пенсионное удостоверение пенсионера органов прокуратуры;</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инвалида Великой Отечественной войны или удостоверения инвалида о праве на льготы;</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участника Великой Отечественной войны;</w:t>
      </w:r>
    </w:p>
    <w:p w:rsidR="002575BE"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ветерана боевых действий;</w:t>
      </w:r>
    </w:p>
    <w:p w:rsidR="00B3581D" w:rsidRPr="007E507C" w:rsidRDefault="002575BE" w:rsidP="002575BE">
      <w:pPr>
        <w:pStyle w:val="ConsPlusNormal"/>
        <w:spacing w:before="220"/>
        <w:ind w:firstLine="540"/>
        <w:jc w:val="both"/>
        <w:rPr>
          <w:rFonts w:ascii="Times New Roman" w:hAnsi="Times New Roman" w:cs="Times New Roman"/>
          <w:sz w:val="28"/>
          <w:szCs w:val="28"/>
        </w:rPr>
      </w:pPr>
      <w:r w:rsidRPr="007E507C">
        <w:rPr>
          <w:rFonts w:ascii="Times New Roman" w:hAnsi="Times New Roman" w:cs="Times New Roman"/>
          <w:sz w:val="28"/>
          <w:szCs w:val="28"/>
        </w:rPr>
        <w:t>удостоверение ветерана военной службы</w:t>
      </w:r>
      <w:r w:rsidR="00B3581D" w:rsidRPr="007E507C">
        <w:rPr>
          <w:rFonts w:ascii="Times New Roman" w:hAnsi="Times New Roman" w:cs="Times New Roman"/>
          <w:sz w:val="28"/>
          <w:szCs w:val="28"/>
        </w:rPr>
        <w:t>.</w:t>
      </w:r>
    </w:p>
    <w:p w:rsidR="004958F0" w:rsidRPr="002668AA" w:rsidRDefault="004958F0">
      <w:pPr>
        <w:pStyle w:val="ConsPlusNormal"/>
        <w:spacing w:before="220"/>
        <w:ind w:firstLine="540"/>
        <w:jc w:val="both"/>
        <w:rPr>
          <w:rFonts w:ascii="Times New Roman" w:hAnsi="Times New Roman" w:cs="Times New Roman"/>
          <w:sz w:val="28"/>
          <w:szCs w:val="28"/>
        </w:rPr>
      </w:pPr>
      <w:r w:rsidRPr="001C62C8">
        <w:rPr>
          <w:rFonts w:ascii="Times New Roman" w:hAnsi="Times New Roman" w:cs="Times New Roman"/>
          <w:sz w:val="28"/>
          <w:szCs w:val="28"/>
        </w:rPr>
        <w:t>2</w:t>
      </w:r>
      <w:r w:rsidR="00D921BD">
        <w:rPr>
          <w:rFonts w:ascii="Times New Roman" w:hAnsi="Times New Roman" w:cs="Times New Roman"/>
          <w:sz w:val="28"/>
          <w:szCs w:val="28"/>
        </w:rPr>
        <w:t>7</w:t>
      </w:r>
      <w:r w:rsidRPr="001C62C8">
        <w:rPr>
          <w:rFonts w:ascii="Times New Roman" w:hAnsi="Times New Roman" w:cs="Times New Roman"/>
          <w:sz w:val="28"/>
          <w:szCs w:val="28"/>
        </w:rPr>
        <w:t xml:space="preserve">. Если заявления на оплату услуг по погребению, на оплату услуг по возмещению расходов на </w:t>
      </w:r>
      <w:r w:rsidR="001830A8" w:rsidRPr="002668AA">
        <w:rPr>
          <w:rFonts w:ascii="Times New Roman" w:hAnsi="Times New Roman" w:cs="Times New Roman"/>
          <w:sz w:val="28"/>
          <w:szCs w:val="28"/>
        </w:rPr>
        <w:t>изготовление и установку памятников (намогильных сооружений, надгробий)</w:t>
      </w:r>
      <w:r w:rsidRPr="002668AA">
        <w:rPr>
          <w:rFonts w:ascii="Times New Roman" w:hAnsi="Times New Roman" w:cs="Times New Roman"/>
          <w:sz w:val="28"/>
          <w:szCs w:val="28"/>
        </w:rPr>
        <w:t xml:space="preserve"> подает представитель заявителя, то дополнительно прилагается нотариально удостоверенная доверенность, устанавливающая полномочия представителя заявителя, а также документ, удостоверяющий личность представителя заявителя.</w:t>
      </w:r>
    </w:p>
    <w:p w:rsidR="004958F0" w:rsidRPr="002668AA" w:rsidRDefault="00D921BD">
      <w:pPr>
        <w:pStyle w:val="ConsPlusNormal"/>
        <w:spacing w:before="220"/>
        <w:ind w:firstLine="540"/>
        <w:jc w:val="both"/>
        <w:rPr>
          <w:rFonts w:ascii="Times New Roman" w:hAnsi="Times New Roman" w:cs="Times New Roman"/>
          <w:sz w:val="28"/>
          <w:szCs w:val="28"/>
        </w:rPr>
      </w:pPr>
      <w:r w:rsidRPr="002668AA">
        <w:rPr>
          <w:rFonts w:ascii="Times New Roman" w:hAnsi="Times New Roman" w:cs="Times New Roman"/>
          <w:sz w:val="28"/>
          <w:szCs w:val="28"/>
        </w:rPr>
        <w:lastRenderedPageBreak/>
        <w:t>28</w:t>
      </w:r>
      <w:r w:rsidR="004958F0" w:rsidRPr="002668AA">
        <w:rPr>
          <w:rFonts w:ascii="Times New Roman" w:hAnsi="Times New Roman" w:cs="Times New Roman"/>
          <w:sz w:val="28"/>
          <w:szCs w:val="28"/>
        </w:rPr>
        <w:t xml:space="preserve">. В случае отсутствия родственников, а также в случае их письменного отказа взять на себя обязанности по увековечению памяти погибшего (умершего) прокурора, органом прокуратуры (председателем соответствующей Комиссии) организуется </w:t>
      </w:r>
      <w:r w:rsidR="00AC3DD2" w:rsidRPr="002668AA">
        <w:rPr>
          <w:rFonts w:ascii="Times New Roman" w:hAnsi="Times New Roman" w:cs="Times New Roman"/>
          <w:sz w:val="28"/>
          <w:szCs w:val="28"/>
        </w:rPr>
        <w:t>изготовлени</w:t>
      </w:r>
      <w:r w:rsidR="000C1F7B" w:rsidRPr="002668AA">
        <w:rPr>
          <w:rFonts w:ascii="Times New Roman" w:hAnsi="Times New Roman" w:cs="Times New Roman"/>
          <w:sz w:val="28"/>
          <w:szCs w:val="28"/>
        </w:rPr>
        <w:t>е</w:t>
      </w:r>
      <w:r w:rsidR="00AC3DD2" w:rsidRPr="002668AA">
        <w:rPr>
          <w:rFonts w:ascii="Times New Roman" w:hAnsi="Times New Roman" w:cs="Times New Roman"/>
          <w:sz w:val="28"/>
          <w:szCs w:val="28"/>
        </w:rPr>
        <w:t xml:space="preserve"> и установк</w:t>
      </w:r>
      <w:r w:rsidR="000C1F7B" w:rsidRPr="002668AA">
        <w:rPr>
          <w:rFonts w:ascii="Times New Roman" w:hAnsi="Times New Roman" w:cs="Times New Roman"/>
          <w:sz w:val="28"/>
          <w:szCs w:val="28"/>
        </w:rPr>
        <w:t>а</w:t>
      </w:r>
      <w:r w:rsidR="00AC3DD2" w:rsidRPr="002668AA">
        <w:rPr>
          <w:rFonts w:ascii="Times New Roman" w:hAnsi="Times New Roman" w:cs="Times New Roman"/>
          <w:sz w:val="28"/>
          <w:szCs w:val="28"/>
        </w:rPr>
        <w:t xml:space="preserve"> памятников (намогильных сооружений, надгробий)</w:t>
      </w:r>
      <w:r w:rsidR="004958F0" w:rsidRPr="002668AA">
        <w:rPr>
          <w:rFonts w:ascii="Times New Roman" w:hAnsi="Times New Roman" w:cs="Times New Roman"/>
          <w:sz w:val="28"/>
          <w:szCs w:val="28"/>
        </w:rPr>
        <w:t>.</w:t>
      </w:r>
    </w:p>
    <w:p w:rsidR="004958F0" w:rsidRPr="006D03DA" w:rsidRDefault="00D921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4958F0" w:rsidRPr="006D03DA">
        <w:rPr>
          <w:rFonts w:ascii="Times New Roman" w:hAnsi="Times New Roman" w:cs="Times New Roman"/>
          <w:sz w:val="28"/>
          <w:szCs w:val="28"/>
        </w:rPr>
        <w:t>. При отсутствии у родственников (представителя) пенсионного удостоверения пенсионера органов прокуратуры кадровым подразделением органа прокуратуры оформляется справка о наличии правовых оснований у погибшего (умершего) прокурора на погребение за счет средств, выделяемых на финансирование органов прокуратуры.</w:t>
      </w:r>
    </w:p>
    <w:p w:rsidR="004958F0" w:rsidRPr="002668A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3</w:t>
      </w:r>
      <w:r w:rsidR="00D921BD">
        <w:rPr>
          <w:rFonts w:ascii="Times New Roman" w:hAnsi="Times New Roman" w:cs="Times New Roman"/>
          <w:sz w:val="28"/>
          <w:szCs w:val="28"/>
        </w:rPr>
        <w:t>0</w:t>
      </w:r>
      <w:r w:rsidRPr="006D03DA">
        <w:rPr>
          <w:rFonts w:ascii="Times New Roman" w:hAnsi="Times New Roman" w:cs="Times New Roman"/>
          <w:sz w:val="28"/>
          <w:szCs w:val="28"/>
        </w:rPr>
        <w:t xml:space="preserve">. </w:t>
      </w:r>
      <w:r w:rsidRPr="002668AA">
        <w:rPr>
          <w:rFonts w:ascii="Times New Roman" w:hAnsi="Times New Roman" w:cs="Times New Roman"/>
          <w:sz w:val="28"/>
          <w:szCs w:val="28"/>
        </w:rPr>
        <w:t xml:space="preserve">Проверка документов, приложенных к заявлениям на оплату услуг по погребению, на оплату услуг по возмещению расходов на </w:t>
      </w:r>
      <w:r w:rsidR="00320907" w:rsidRPr="002668AA">
        <w:rPr>
          <w:rFonts w:ascii="Times New Roman" w:hAnsi="Times New Roman" w:cs="Times New Roman"/>
          <w:sz w:val="28"/>
          <w:szCs w:val="28"/>
        </w:rPr>
        <w:t>изготовление и установке памятников (намогильных сооружений, надгробий)</w:t>
      </w:r>
      <w:r w:rsidRPr="002668AA">
        <w:rPr>
          <w:rFonts w:ascii="Times New Roman" w:hAnsi="Times New Roman" w:cs="Times New Roman"/>
          <w:sz w:val="28"/>
          <w:szCs w:val="28"/>
        </w:rPr>
        <w:t xml:space="preserve"> на соответствие требованиям настоящего Порядка и выплата денежных средств заявителю производятся в течение 30 рабочих дней со дня, следующего за днем регистрации заявления в органе прокуратуры.</w:t>
      </w:r>
    </w:p>
    <w:p w:rsidR="00887EE4" w:rsidRPr="002668AA" w:rsidRDefault="00887EE4">
      <w:pPr>
        <w:pStyle w:val="ConsPlusNormal"/>
        <w:spacing w:before="220"/>
        <w:ind w:firstLine="540"/>
        <w:jc w:val="both"/>
        <w:rPr>
          <w:rFonts w:ascii="Times New Roman" w:hAnsi="Times New Roman" w:cs="Times New Roman"/>
          <w:sz w:val="28"/>
          <w:szCs w:val="28"/>
        </w:rPr>
      </w:pPr>
      <w:r w:rsidRPr="002668AA">
        <w:rPr>
          <w:rFonts w:ascii="Times New Roman" w:hAnsi="Times New Roman" w:cs="Times New Roman"/>
          <w:sz w:val="28"/>
          <w:szCs w:val="28"/>
        </w:rPr>
        <w:t>В случае представления заявителем неполного комплекта документов либо документов, оформленных с недостатками, работники кадрового подразделения прокуратуры субъекта в течени</w:t>
      </w:r>
      <w:r w:rsidR="00334CE7" w:rsidRPr="002668AA">
        <w:rPr>
          <w:rFonts w:ascii="Times New Roman" w:hAnsi="Times New Roman" w:cs="Times New Roman"/>
          <w:sz w:val="28"/>
          <w:szCs w:val="28"/>
        </w:rPr>
        <w:t>е</w:t>
      </w:r>
      <w:r w:rsidRPr="002668AA">
        <w:rPr>
          <w:rFonts w:ascii="Times New Roman" w:hAnsi="Times New Roman" w:cs="Times New Roman"/>
          <w:sz w:val="28"/>
          <w:szCs w:val="28"/>
        </w:rPr>
        <w:t xml:space="preserve"> 10 дней со дня регистрации заявления направляют заявителю письмо о необходимости представления недостающих документов и (или) устранения выявленных недостатков в оформлении представленных документов.</w:t>
      </w:r>
    </w:p>
    <w:p w:rsidR="004958F0" w:rsidRPr="002668AA" w:rsidRDefault="004958F0">
      <w:pPr>
        <w:pStyle w:val="ConsPlusNormal"/>
        <w:spacing w:before="220"/>
        <w:ind w:firstLine="540"/>
        <w:jc w:val="both"/>
        <w:rPr>
          <w:rFonts w:ascii="Times New Roman" w:hAnsi="Times New Roman" w:cs="Times New Roman"/>
          <w:sz w:val="28"/>
          <w:szCs w:val="28"/>
        </w:rPr>
      </w:pPr>
      <w:r w:rsidRPr="002668AA">
        <w:rPr>
          <w:rFonts w:ascii="Times New Roman" w:hAnsi="Times New Roman" w:cs="Times New Roman"/>
          <w:sz w:val="28"/>
          <w:szCs w:val="28"/>
        </w:rPr>
        <w:t>3</w:t>
      </w:r>
      <w:r w:rsidR="00D921BD" w:rsidRPr="002668AA">
        <w:rPr>
          <w:rFonts w:ascii="Times New Roman" w:hAnsi="Times New Roman" w:cs="Times New Roman"/>
          <w:sz w:val="28"/>
          <w:szCs w:val="28"/>
        </w:rPr>
        <w:t>1</w:t>
      </w:r>
      <w:r w:rsidRPr="002668AA">
        <w:rPr>
          <w:rFonts w:ascii="Times New Roman" w:hAnsi="Times New Roman" w:cs="Times New Roman"/>
          <w:sz w:val="28"/>
          <w:szCs w:val="28"/>
        </w:rPr>
        <w:t xml:space="preserve">. Оплата </w:t>
      </w:r>
      <w:r w:rsidR="00D92AE8" w:rsidRPr="002668AA">
        <w:rPr>
          <w:rFonts w:ascii="Times New Roman" w:hAnsi="Times New Roman" w:cs="Times New Roman"/>
          <w:sz w:val="28"/>
          <w:szCs w:val="28"/>
        </w:rPr>
        <w:t xml:space="preserve">услуг </w:t>
      </w:r>
      <w:r w:rsidR="00CD4556" w:rsidRPr="002668AA">
        <w:rPr>
          <w:rFonts w:ascii="Times New Roman" w:hAnsi="Times New Roman" w:cs="Times New Roman"/>
          <w:sz w:val="28"/>
          <w:szCs w:val="28"/>
        </w:rPr>
        <w:t>по изготовлению и установке памятников (намогильных сооружений, надгробий)</w:t>
      </w:r>
      <w:r w:rsidRPr="002668AA">
        <w:rPr>
          <w:rFonts w:ascii="Times New Roman" w:hAnsi="Times New Roman" w:cs="Times New Roman"/>
          <w:sz w:val="28"/>
          <w:szCs w:val="28"/>
        </w:rPr>
        <w:t xml:space="preserve"> производится после его изготовления и установки (полного выполнения работ) на могиле погибшего (умершего) прокурора.</w:t>
      </w:r>
    </w:p>
    <w:p w:rsidR="004958F0" w:rsidRPr="002668AA" w:rsidRDefault="004958F0">
      <w:pPr>
        <w:pStyle w:val="ConsPlusNormal"/>
        <w:spacing w:before="220"/>
        <w:ind w:firstLine="540"/>
        <w:jc w:val="both"/>
        <w:rPr>
          <w:rFonts w:ascii="Times New Roman" w:hAnsi="Times New Roman" w:cs="Times New Roman"/>
          <w:sz w:val="28"/>
          <w:szCs w:val="28"/>
        </w:rPr>
      </w:pPr>
      <w:r w:rsidRPr="002668AA">
        <w:rPr>
          <w:rFonts w:ascii="Times New Roman" w:hAnsi="Times New Roman" w:cs="Times New Roman"/>
          <w:sz w:val="28"/>
          <w:szCs w:val="28"/>
        </w:rPr>
        <w:t>3</w:t>
      </w:r>
      <w:r w:rsidR="00D921BD" w:rsidRPr="002668AA">
        <w:rPr>
          <w:rFonts w:ascii="Times New Roman" w:hAnsi="Times New Roman" w:cs="Times New Roman"/>
          <w:sz w:val="28"/>
          <w:szCs w:val="28"/>
        </w:rPr>
        <w:t>2</w:t>
      </w:r>
      <w:r w:rsidRPr="002668AA">
        <w:rPr>
          <w:rFonts w:ascii="Times New Roman" w:hAnsi="Times New Roman" w:cs="Times New Roman"/>
          <w:sz w:val="28"/>
          <w:szCs w:val="28"/>
        </w:rPr>
        <w:t xml:space="preserve">. После оплаты услуг на погребение, </w:t>
      </w:r>
      <w:r w:rsidR="00CD4556" w:rsidRPr="002668AA">
        <w:rPr>
          <w:rFonts w:ascii="Times New Roman" w:hAnsi="Times New Roman" w:cs="Times New Roman"/>
          <w:sz w:val="28"/>
          <w:szCs w:val="28"/>
        </w:rPr>
        <w:t>изготовление и установку памятников (намогильных сооружений, надгробий)</w:t>
      </w:r>
      <w:r w:rsidRPr="002668AA">
        <w:rPr>
          <w:rFonts w:ascii="Times New Roman" w:hAnsi="Times New Roman" w:cs="Times New Roman"/>
          <w:sz w:val="28"/>
          <w:szCs w:val="28"/>
        </w:rPr>
        <w:t xml:space="preserve"> свидетельство о смерти погибшего (умершего) прокурора, документы, подтверждающие наличие родственных связей с погибшим (умершим) прокурором, документ, подтверждающий место погребения погибшего (умершего) прокурора возвращаются его родственникам (представителю), взявшим на себя обязанность по погребению и увековечению памяти погибшего (умершего) прокурора, а заверенные уполномоченным работником органа прокуратуры копии указанных документов остаются в делах органа прокуратуры.</w:t>
      </w:r>
    </w:p>
    <w:p w:rsidR="004958F0" w:rsidRPr="002668A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Default="004958F0">
      <w:pPr>
        <w:pStyle w:val="ConsPlusNormal"/>
        <w:jc w:val="both"/>
        <w:rPr>
          <w:rFonts w:ascii="Times New Roman" w:hAnsi="Times New Roman" w:cs="Times New Roman"/>
          <w:sz w:val="28"/>
          <w:szCs w:val="28"/>
        </w:rPr>
      </w:pPr>
    </w:p>
    <w:p w:rsidR="00884655" w:rsidRDefault="00884655">
      <w:pPr>
        <w:pStyle w:val="ConsPlusNormal"/>
        <w:jc w:val="both"/>
        <w:rPr>
          <w:rFonts w:ascii="Times New Roman" w:hAnsi="Times New Roman" w:cs="Times New Roman"/>
          <w:sz w:val="28"/>
          <w:szCs w:val="28"/>
        </w:rPr>
      </w:pPr>
    </w:p>
    <w:p w:rsidR="00884655" w:rsidRDefault="00884655">
      <w:pPr>
        <w:pStyle w:val="ConsPlusNormal"/>
        <w:jc w:val="both"/>
        <w:rPr>
          <w:rFonts w:ascii="Times New Roman" w:hAnsi="Times New Roman" w:cs="Times New Roman"/>
          <w:sz w:val="28"/>
          <w:szCs w:val="28"/>
        </w:rPr>
      </w:pPr>
    </w:p>
    <w:p w:rsidR="004958F0" w:rsidRPr="006D03DA" w:rsidRDefault="004958F0">
      <w:pPr>
        <w:pStyle w:val="ConsPlusNormal"/>
        <w:jc w:val="right"/>
        <w:outlineLvl w:val="1"/>
        <w:rPr>
          <w:rFonts w:ascii="Times New Roman" w:hAnsi="Times New Roman" w:cs="Times New Roman"/>
          <w:sz w:val="28"/>
          <w:szCs w:val="28"/>
        </w:rPr>
      </w:pPr>
      <w:r w:rsidRPr="006D03DA">
        <w:rPr>
          <w:rFonts w:ascii="Times New Roman" w:hAnsi="Times New Roman" w:cs="Times New Roman"/>
          <w:sz w:val="28"/>
          <w:szCs w:val="28"/>
        </w:rPr>
        <w:lastRenderedPageBreak/>
        <w:t xml:space="preserve">Приложение </w:t>
      </w:r>
      <w:r w:rsidR="00B915F6">
        <w:rPr>
          <w:rFonts w:ascii="Times New Roman" w:hAnsi="Times New Roman" w:cs="Times New Roman"/>
          <w:sz w:val="28"/>
          <w:szCs w:val="28"/>
        </w:rPr>
        <w:t>№</w:t>
      </w:r>
      <w:r w:rsidRPr="006D03DA">
        <w:rPr>
          <w:rFonts w:ascii="Times New Roman" w:hAnsi="Times New Roman" w:cs="Times New Roman"/>
          <w:sz w:val="28"/>
          <w:szCs w:val="28"/>
        </w:rPr>
        <w:t xml:space="preserve"> 1</w:t>
      </w:r>
    </w:p>
    <w:p w:rsidR="007E6112" w:rsidRDefault="004958F0" w:rsidP="007E6112">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к </w:t>
      </w:r>
      <w:r w:rsidR="007E6112" w:rsidRPr="007E6112">
        <w:rPr>
          <w:rFonts w:ascii="Times New Roman" w:hAnsi="Times New Roman" w:cs="Times New Roman"/>
          <w:sz w:val="28"/>
          <w:szCs w:val="28"/>
        </w:rPr>
        <w:t>Поряд</w:t>
      </w:r>
      <w:r w:rsidR="007E6112">
        <w:rPr>
          <w:rFonts w:ascii="Times New Roman" w:hAnsi="Times New Roman" w:cs="Times New Roman"/>
          <w:sz w:val="28"/>
          <w:szCs w:val="28"/>
        </w:rPr>
        <w:t>ку</w:t>
      </w:r>
      <w:r w:rsidR="007E6112" w:rsidRPr="007E6112">
        <w:rPr>
          <w:rFonts w:ascii="Times New Roman" w:hAnsi="Times New Roman" w:cs="Times New Roman"/>
          <w:sz w:val="28"/>
          <w:szCs w:val="28"/>
        </w:rPr>
        <w:t xml:space="preserve"> погребения прокуроров, погибших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(умерших) в связи</w:t>
      </w:r>
      <w:r>
        <w:rPr>
          <w:rFonts w:ascii="Times New Roman" w:hAnsi="Times New Roman" w:cs="Times New Roman"/>
          <w:sz w:val="28"/>
          <w:szCs w:val="28"/>
        </w:rPr>
        <w:t xml:space="preserve"> </w:t>
      </w:r>
      <w:r w:rsidRPr="007E6112">
        <w:rPr>
          <w:rFonts w:ascii="Times New Roman" w:hAnsi="Times New Roman" w:cs="Times New Roman"/>
          <w:sz w:val="28"/>
          <w:szCs w:val="28"/>
        </w:rPr>
        <w:t xml:space="preserve">с исполнением служебных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обязанностей, а также отдельных категорий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погибших (умерших) прокуроров, уволенных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со службы в органах прокуратуры Российской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Федерации, оплаты услуг по погребению, </w:t>
      </w:r>
    </w:p>
    <w:p w:rsidR="007E6112"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изготовлению и установке им памятников </w:t>
      </w:r>
    </w:p>
    <w:p w:rsidR="004958F0" w:rsidRPr="006D03DA" w:rsidRDefault="007E6112" w:rsidP="007E6112">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(намогильных сооружений, надгробий)</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Рекомендуемый образец</w:t>
      </w:r>
    </w:p>
    <w:p w:rsidR="00C065C6" w:rsidRDefault="00C065C6" w:rsidP="00452C61">
      <w:pPr>
        <w:pStyle w:val="ConsPlusNonformat"/>
        <w:jc w:val="center"/>
        <w:rPr>
          <w:rFonts w:ascii="Times New Roman" w:hAnsi="Times New Roman" w:cs="Times New Roman"/>
          <w:sz w:val="28"/>
          <w:szCs w:val="28"/>
        </w:rPr>
      </w:pPr>
      <w:bookmarkStart w:id="5" w:name="P169"/>
      <w:bookmarkEnd w:id="5"/>
    </w:p>
    <w:p w:rsidR="004958F0" w:rsidRPr="006D03DA" w:rsidRDefault="004958F0" w:rsidP="00452C61">
      <w:pPr>
        <w:pStyle w:val="ConsPlusNonformat"/>
        <w:jc w:val="center"/>
        <w:rPr>
          <w:rFonts w:ascii="Times New Roman" w:hAnsi="Times New Roman" w:cs="Times New Roman"/>
          <w:sz w:val="28"/>
          <w:szCs w:val="28"/>
        </w:rPr>
      </w:pPr>
      <w:r w:rsidRPr="006D03DA">
        <w:rPr>
          <w:rFonts w:ascii="Times New Roman" w:hAnsi="Times New Roman" w:cs="Times New Roman"/>
          <w:sz w:val="28"/>
          <w:szCs w:val="28"/>
        </w:rPr>
        <w:t>АКТ</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 _________ 20__ г.</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Комиссия в составе:</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произвела осмотр и опись личных вещей, ценностей и документов погибшего</w:t>
      </w:r>
      <w:r w:rsidR="00147686">
        <w:rPr>
          <w:rFonts w:ascii="Times New Roman" w:hAnsi="Times New Roman" w:cs="Times New Roman"/>
          <w:sz w:val="28"/>
          <w:szCs w:val="28"/>
        </w:rPr>
        <w:t xml:space="preserve"> </w:t>
      </w:r>
      <w:r w:rsidRPr="006D03DA">
        <w:rPr>
          <w:rFonts w:ascii="Times New Roman" w:hAnsi="Times New Roman" w:cs="Times New Roman"/>
          <w:sz w:val="28"/>
          <w:szCs w:val="28"/>
        </w:rPr>
        <w:t>(умершего)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1.Классный</w:t>
      </w:r>
      <w:r w:rsidR="00147686">
        <w:rPr>
          <w:rFonts w:ascii="Times New Roman" w:hAnsi="Times New Roman" w:cs="Times New Roman"/>
          <w:sz w:val="28"/>
          <w:szCs w:val="28"/>
        </w:rPr>
        <w:t xml:space="preserve"> </w:t>
      </w:r>
      <w:r w:rsidRPr="006D03DA">
        <w:rPr>
          <w:rFonts w:ascii="Times New Roman" w:hAnsi="Times New Roman" w:cs="Times New Roman"/>
          <w:sz w:val="28"/>
          <w:szCs w:val="28"/>
        </w:rPr>
        <w:t>чин___________________________________________________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2. Фамилия, имя и отчество (при наличии) 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3. Год и место рождения____________________________________________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4. Приказ о назначении на должность_________________________________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5.  </w:t>
      </w:r>
      <w:proofErr w:type="gramStart"/>
      <w:r w:rsidRPr="006D03DA">
        <w:rPr>
          <w:rFonts w:ascii="Times New Roman" w:hAnsi="Times New Roman" w:cs="Times New Roman"/>
          <w:sz w:val="28"/>
          <w:szCs w:val="28"/>
        </w:rPr>
        <w:t>Приказ  об</w:t>
      </w:r>
      <w:proofErr w:type="gramEnd"/>
      <w:r w:rsidRPr="006D03DA">
        <w:rPr>
          <w:rFonts w:ascii="Times New Roman" w:hAnsi="Times New Roman" w:cs="Times New Roman"/>
          <w:sz w:val="28"/>
          <w:szCs w:val="28"/>
        </w:rPr>
        <w:t xml:space="preserve">  исключении  прокурора  из списков органов и организаций</w:t>
      </w:r>
      <w:r w:rsidR="00BD71D3">
        <w:rPr>
          <w:rFonts w:ascii="Times New Roman" w:hAnsi="Times New Roman" w:cs="Times New Roman"/>
          <w:sz w:val="28"/>
          <w:szCs w:val="28"/>
        </w:rPr>
        <w:t xml:space="preserve"> </w:t>
      </w:r>
      <w:r w:rsidRPr="006D03DA">
        <w:rPr>
          <w:rFonts w:ascii="Times New Roman" w:hAnsi="Times New Roman" w:cs="Times New Roman"/>
          <w:sz w:val="28"/>
          <w:szCs w:val="28"/>
        </w:rPr>
        <w:t>прокуратуры_______________________________________________________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6. Место прохождения службы______________________________________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7. Домашний адрес родственников___________________________________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8.  </w:t>
      </w:r>
      <w:proofErr w:type="gramStart"/>
      <w:r w:rsidRPr="006D03DA">
        <w:rPr>
          <w:rFonts w:ascii="Times New Roman" w:hAnsi="Times New Roman" w:cs="Times New Roman"/>
          <w:sz w:val="28"/>
          <w:szCs w:val="28"/>
        </w:rPr>
        <w:t>Фамилия,  имя</w:t>
      </w:r>
      <w:proofErr w:type="gramEnd"/>
      <w:r w:rsidRPr="006D03DA">
        <w:rPr>
          <w:rFonts w:ascii="Times New Roman" w:hAnsi="Times New Roman" w:cs="Times New Roman"/>
          <w:sz w:val="28"/>
          <w:szCs w:val="28"/>
        </w:rPr>
        <w:t xml:space="preserve"> и отчество (при наличии) жены, отца, матери или иного</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родственника_______________________________________________________</w:t>
      </w:r>
    </w:p>
    <w:p w:rsidR="004958F0" w:rsidRPr="006D03DA" w:rsidRDefault="004958F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5"/>
        <w:gridCol w:w="3345"/>
        <w:gridCol w:w="3005"/>
        <w:gridCol w:w="1871"/>
      </w:tblGrid>
      <w:tr w:rsidR="004958F0" w:rsidRPr="00116530">
        <w:tc>
          <w:tcPr>
            <w:tcW w:w="845" w:type="dxa"/>
          </w:tcPr>
          <w:p w:rsidR="004958F0" w:rsidRPr="00116530" w:rsidRDefault="004958F0">
            <w:pPr>
              <w:pStyle w:val="ConsPlusNormal"/>
              <w:jc w:val="center"/>
              <w:rPr>
                <w:rFonts w:ascii="Times New Roman" w:hAnsi="Times New Roman" w:cs="Times New Roman"/>
                <w:sz w:val="28"/>
                <w:szCs w:val="28"/>
              </w:rPr>
            </w:pPr>
            <w:r w:rsidRPr="00116530">
              <w:rPr>
                <w:rFonts w:ascii="Times New Roman" w:hAnsi="Times New Roman" w:cs="Times New Roman"/>
                <w:sz w:val="28"/>
                <w:szCs w:val="28"/>
              </w:rPr>
              <w:t>N п/п</w:t>
            </w:r>
          </w:p>
        </w:tc>
        <w:tc>
          <w:tcPr>
            <w:tcW w:w="3345" w:type="dxa"/>
          </w:tcPr>
          <w:p w:rsidR="004958F0" w:rsidRPr="00116530" w:rsidRDefault="004958F0">
            <w:pPr>
              <w:pStyle w:val="ConsPlusNormal"/>
              <w:jc w:val="center"/>
              <w:rPr>
                <w:rFonts w:ascii="Times New Roman" w:hAnsi="Times New Roman" w:cs="Times New Roman"/>
                <w:sz w:val="28"/>
                <w:szCs w:val="28"/>
              </w:rPr>
            </w:pPr>
            <w:r w:rsidRPr="00116530">
              <w:rPr>
                <w:rFonts w:ascii="Times New Roman" w:hAnsi="Times New Roman" w:cs="Times New Roman"/>
                <w:sz w:val="28"/>
                <w:szCs w:val="28"/>
              </w:rPr>
              <w:t>Наименование предметов</w:t>
            </w:r>
          </w:p>
        </w:tc>
        <w:tc>
          <w:tcPr>
            <w:tcW w:w="3005" w:type="dxa"/>
          </w:tcPr>
          <w:p w:rsidR="004958F0" w:rsidRPr="00116530" w:rsidRDefault="004958F0">
            <w:pPr>
              <w:pStyle w:val="ConsPlusNormal"/>
              <w:jc w:val="center"/>
              <w:rPr>
                <w:rFonts w:ascii="Times New Roman" w:hAnsi="Times New Roman" w:cs="Times New Roman"/>
                <w:sz w:val="28"/>
                <w:szCs w:val="28"/>
              </w:rPr>
            </w:pPr>
            <w:r w:rsidRPr="00116530">
              <w:rPr>
                <w:rFonts w:ascii="Times New Roman" w:hAnsi="Times New Roman" w:cs="Times New Roman"/>
                <w:sz w:val="28"/>
                <w:szCs w:val="28"/>
              </w:rPr>
              <w:t>Количество предметов</w:t>
            </w:r>
          </w:p>
        </w:tc>
        <w:tc>
          <w:tcPr>
            <w:tcW w:w="1871" w:type="dxa"/>
          </w:tcPr>
          <w:p w:rsidR="004958F0" w:rsidRPr="00116530" w:rsidRDefault="004958F0">
            <w:pPr>
              <w:pStyle w:val="ConsPlusNormal"/>
              <w:jc w:val="center"/>
              <w:rPr>
                <w:rFonts w:ascii="Times New Roman" w:hAnsi="Times New Roman" w:cs="Times New Roman"/>
                <w:sz w:val="28"/>
                <w:szCs w:val="28"/>
              </w:rPr>
            </w:pPr>
            <w:r w:rsidRPr="00116530">
              <w:rPr>
                <w:rFonts w:ascii="Times New Roman" w:hAnsi="Times New Roman" w:cs="Times New Roman"/>
                <w:sz w:val="28"/>
                <w:szCs w:val="28"/>
              </w:rPr>
              <w:t>Для отметок</w:t>
            </w:r>
          </w:p>
        </w:tc>
      </w:tr>
      <w:tr w:rsidR="004958F0" w:rsidRPr="00116530">
        <w:tc>
          <w:tcPr>
            <w:tcW w:w="845" w:type="dxa"/>
          </w:tcPr>
          <w:p w:rsidR="004958F0" w:rsidRPr="00116530" w:rsidRDefault="004958F0">
            <w:pPr>
              <w:pStyle w:val="ConsPlusNormal"/>
              <w:rPr>
                <w:rFonts w:ascii="Times New Roman" w:hAnsi="Times New Roman" w:cs="Times New Roman"/>
                <w:sz w:val="28"/>
                <w:szCs w:val="28"/>
              </w:rPr>
            </w:pPr>
          </w:p>
        </w:tc>
        <w:tc>
          <w:tcPr>
            <w:tcW w:w="3345" w:type="dxa"/>
          </w:tcPr>
          <w:p w:rsidR="004958F0" w:rsidRPr="00116530" w:rsidRDefault="004958F0">
            <w:pPr>
              <w:pStyle w:val="ConsPlusNormal"/>
              <w:rPr>
                <w:rFonts w:ascii="Times New Roman" w:hAnsi="Times New Roman" w:cs="Times New Roman"/>
                <w:sz w:val="28"/>
                <w:szCs w:val="28"/>
              </w:rPr>
            </w:pPr>
          </w:p>
        </w:tc>
        <w:tc>
          <w:tcPr>
            <w:tcW w:w="3005" w:type="dxa"/>
          </w:tcPr>
          <w:p w:rsidR="004958F0" w:rsidRPr="00116530" w:rsidRDefault="004958F0">
            <w:pPr>
              <w:pStyle w:val="ConsPlusNormal"/>
              <w:rPr>
                <w:rFonts w:ascii="Times New Roman" w:hAnsi="Times New Roman" w:cs="Times New Roman"/>
                <w:sz w:val="28"/>
                <w:szCs w:val="28"/>
              </w:rPr>
            </w:pPr>
          </w:p>
        </w:tc>
        <w:tc>
          <w:tcPr>
            <w:tcW w:w="1871" w:type="dxa"/>
          </w:tcPr>
          <w:p w:rsidR="004958F0" w:rsidRPr="00116530" w:rsidRDefault="004958F0">
            <w:pPr>
              <w:pStyle w:val="ConsPlusNormal"/>
              <w:rPr>
                <w:rFonts w:ascii="Times New Roman" w:hAnsi="Times New Roman" w:cs="Times New Roman"/>
                <w:sz w:val="28"/>
                <w:szCs w:val="28"/>
              </w:rPr>
            </w:pPr>
          </w:p>
        </w:tc>
      </w:tr>
      <w:tr w:rsidR="004958F0" w:rsidRPr="00116530">
        <w:tc>
          <w:tcPr>
            <w:tcW w:w="845" w:type="dxa"/>
          </w:tcPr>
          <w:p w:rsidR="004958F0" w:rsidRPr="00116530" w:rsidRDefault="004958F0">
            <w:pPr>
              <w:pStyle w:val="ConsPlusNormal"/>
              <w:rPr>
                <w:rFonts w:ascii="Times New Roman" w:hAnsi="Times New Roman" w:cs="Times New Roman"/>
                <w:sz w:val="28"/>
                <w:szCs w:val="28"/>
              </w:rPr>
            </w:pPr>
          </w:p>
        </w:tc>
        <w:tc>
          <w:tcPr>
            <w:tcW w:w="3345" w:type="dxa"/>
          </w:tcPr>
          <w:p w:rsidR="004958F0" w:rsidRPr="00116530" w:rsidRDefault="004958F0">
            <w:pPr>
              <w:pStyle w:val="ConsPlusNormal"/>
              <w:rPr>
                <w:rFonts w:ascii="Times New Roman" w:hAnsi="Times New Roman" w:cs="Times New Roman"/>
                <w:sz w:val="28"/>
                <w:szCs w:val="28"/>
              </w:rPr>
            </w:pPr>
          </w:p>
        </w:tc>
        <w:tc>
          <w:tcPr>
            <w:tcW w:w="3005" w:type="dxa"/>
          </w:tcPr>
          <w:p w:rsidR="004958F0" w:rsidRPr="00116530" w:rsidRDefault="004958F0">
            <w:pPr>
              <w:pStyle w:val="ConsPlusNormal"/>
              <w:rPr>
                <w:rFonts w:ascii="Times New Roman" w:hAnsi="Times New Roman" w:cs="Times New Roman"/>
                <w:sz w:val="28"/>
                <w:szCs w:val="28"/>
              </w:rPr>
            </w:pPr>
          </w:p>
        </w:tc>
        <w:tc>
          <w:tcPr>
            <w:tcW w:w="1871" w:type="dxa"/>
          </w:tcPr>
          <w:p w:rsidR="004958F0" w:rsidRPr="00116530" w:rsidRDefault="004958F0">
            <w:pPr>
              <w:pStyle w:val="ConsPlusNormal"/>
              <w:rPr>
                <w:rFonts w:ascii="Times New Roman" w:hAnsi="Times New Roman" w:cs="Times New Roman"/>
                <w:sz w:val="28"/>
                <w:szCs w:val="28"/>
              </w:rPr>
            </w:pPr>
          </w:p>
        </w:tc>
      </w:tr>
    </w:tbl>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Всего предметов__________________________________________________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A63AF5">
        <w:rPr>
          <w:rFonts w:ascii="Times New Roman" w:hAnsi="Times New Roman" w:cs="Times New Roman"/>
          <w:sz w:val="28"/>
          <w:szCs w:val="28"/>
        </w:rPr>
        <w:t xml:space="preserve">                               </w:t>
      </w:r>
      <w:r w:rsidRPr="006D03DA">
        <w:rPr>
          <w:rFonts w:ascii="Times New Roman" w:hAnsi="Times New Roman" w:cs="Times New Roman"/>
          <w:sz w:val="28"/>
          <w:szCs w:val="28"/>
        </w:rPr>
        <w:t>цифрами (прописью)</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Подписи:</w:t>
      </w:r>
    </w:p>
    <w:p w:rsidR="00901973" w:rsidRDefault="00901973">
      <w:pPr>
        <w:pStyle w:val="ConsPlusNormal"/>
        <w:jc w:val="right"/>
        <w:outlineLvl w:val="1"/>
        <w:rPr>
          <w:rFonts w:ascii="Times New Roman" w:hAnsi="Times New Roman" w:cs="Times New Roman"/>
          <w:sz w:val="28"/>
          <w:szCs w:val="28"/>
        </w:rPr>
      </w:pPr>
    </w:p>
    <w:p w:rsidR="00901973" w:rsidRDefault="00901973">
      <w:pPr>
        <w:pStyle w:val="ConsPlusNormal"/>
        <w:jc w:val="right"/>
        <w:outlineLvl w:val="1"/>
        <w:rPr>
          <w:rFonts w:ascii="Times New Roman" w:hAnsi="Times New Roman" w:cs="Times New Roman"/>
          <w:sz w:val="28"/>
          <w:szCs w:val="28"/>
        </w:rPr>
      </w:pPr>
    </w:p>
    <w:p w:rsidR="004958F0" w:rsidRPr="006D03DA" w:rsidRDefault="004958F0">
      <w:pPr>
        <w:pStyle w:val="ConsPlusNormal"/>
        <w:jc w:val="right"/>
        <w:outlineLvl w:val="1"/>
        <w:rPr>
          <w:rFonts w:ascii="Times New Roman" w:hAnsi="Times New Roman" w:cs="Times New Roman"/>
          <w:sz w:val="28"/>
          <w:szCs w:val="28"/>
        </w:rPr>
      </w:pPr>
      <w:r w:rsidRPr="006D03DA">
        <w:rPr>
          <w:rFonts w:ascii="Times New Roman" w:hAnsi="Times New Roman" w:cs="Times New Roman"/>
          <w:sz w:val="28"/>
          <w:szCs w:val="28"/>
        </w:rPr>
        <w:lastRenderedPageBreak/>
        <w:t xml:space="preserve">Приложение </w:t>
      </w:r>
      <w:r w:rsidR="00ED1320">
        <w:rPr>
          <w:rFonts w:ascii="Times New Roman" w:hAnsi="Times New Roman" w:cs="Times New Roman"/>
          <w:sz w:val="28"/>
          <w:szCs w:val="28"/>
        </w:rPr>
        <w:t>№</w:t>
      </w:r>
      <w:r w:rsidRPr="006D03DA">
        <w:rPr>
          <w:rFonts w:ascii="Times New Roman" w:hAnsi="Times New Roman" w:cs="Times New Roman"/>
          <w:sz w:val="28"/>
          <w:szCs w:val="28"/>
        </w:rPr>
        <w:t xml:space="preserve"> 2</w:t>
      </w:r>
    </w:p>
    <w:p w:rsidR="00C90310" w:rsidRDefault="00B915F6" w:rsidP="00C9031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к </w:t>
      </w:r>
      <w:r w:rsidR="00C90310" w:rsidRPr="007E6112">
        <w:rPr>
          <w:rFonts w:ascii="Times New Roman" w:hAnsi="Times New Roman" w:cs="Times New Roman"/>
          <w:sz w:val="28"/>
          <w:szCs w:val="28"/>
        </w:rPr>
        <w:t>Поряд</w:t>
      </w:r>
      <w:r w:rsidR="00C90310">
        <w:rPr>
          <w:rFonts w:ascii="Times New Roman" w:hAnsi="Times New Roman" w:cs="Times New Roman"/>
          <w:sz w:val="28"/>
          <w:szCs w:val="28"/>
        </w:rPr>
        <w:t>ку</w:t>
      </w:r>
      <w:r w:rsidR="00C90310" w:rsidRPr="007E6112">
        <w:rPr>
          <w:rFonts w:ascii="Times New Roman" w:hAnsi="Times New Roman" w:cs="Times New Roman"/>
          <w:sz w:val="28"/>
          <w:szCs w:val="28"/>
        </w:rPr>
        <w:t xml:space="preserve"> погребения прокуроров, погибших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(умерших) в связи</w:t>
      </w:r>
      <w:r>
        <w:rPr>
          <w:rFonts w:ascii="Times New Roman" w:hAnsi="Times New Roman" w:cs="Times New Roman"/>
          <w:sz w:val="28"/>
          <w:szCs w:val="28"/>
        </w:rPr>
        <w:t xml:space="preserve"> </w:t>
      </w:r>
      <w:r w:rsidRPr="007E6112">
        <w:rPr>
          <w:rFonts w:ascii="Times New Roman" w:hAnsi="Times New Roman" w:cs="Times New Roman"/>
          <w:sz w:val="28"/>
          <w:szCs w:val="28"/>
        </w:rPr>
        <w:t xml:space="preserve">с исполнением служебных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обязанностей, а также отдельных категорий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погибших (умерших) прокуроров, уволенных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со службы в органах прокуратуры Российской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Федерации, оплаты услуг по погребению, </w:t>
      </w:r>
    </w:p>
    <w:p w:rsidR="00C90310"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изготовлению и установке им памятников </w:t>
      </w:r>
    </w:p>
    <w:p w:rsidR="004958F0" w:rsidRPr="006D03DA" w:rsidRDefault="00C90310" w:rsidP="00C9031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(намогильных сооружений, надгробий)</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Рекомендуемый образец</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Печатается на бланке</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органа прокуратуры</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rsidP="00473CED">
      <w:pPr>
        <w:pStyle w:val="ConsPlusNonformat"/>
        <w:jc w:val="center"/>
        <w:rPr>
          <w:rFonts w:ascii="Times New Roman" w:hAnsi="Times New Roman" w:cs="Times New Roman"/>
          <w:sz w:val="28"/>
          <w:szCs w:val="28"/>
        </w:rPr>
      </w:pPr>
      <w:bookmarkStart w:id="6" w:name="P233"/>
      <w:bookmarkEnd w:id="6"/>
      <w:r w:rsidRPr="006D03DA">
        <w:rPr>
          <w:rFonts w:ascii="Times New Roman" w:hAnsi="Times New Roman" w:cs="Times New Roman"/>
          <w:sz w:val="28"/>
          <w:szCs w:val="28"/>
        </w:rPr>
        <w:t>СПРАВКА</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Выдана о том, что в транспортировочном ящике находится деревянный гроб,</w:t>
      </w:r>
      <w:r w:rsidR="00473CED">
        <w:rPr>
          <w:rFonts w:ascii="Times New Roman" w:hAnsi="Times New Roman" w:cs="Times New Roman"/>
          <w:sz w:val="28"/>
          <w:szCs w:val="28"/>
        </w:rPr>
        <w:t xml:space="preserve"> </w:t>
      </w:r>
      <w:r w:rsidR="00DB6478" w:rsidRPr="006D03DA">
        <w:rPr>
          <w:rFonts w:ascii="Times New Roman" w:hAnsi="Times New Roman" w:cs="Times New Roman"/>
          <w:sz w:val="28"/>
          <w:szCs w:val="28"/>
        </w:rPr>
        <w:t>в который вложен</w:t>
      </w:r>
      <w:r w:rsidRPr="006D03DA">
        <w:rPr>
          <w:rFonts w:ascii="Times New Roman" w:hAnsi="Times New Roman" w:cs="Times New Roman"/>
          <w:sz w:val="28"/>
          <w:szCs w:val="28"/>
        </w:rPr>
        <w:t xml:space="preserve"> оцинкованный гроб с телом погибшего (умершего)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(фамилия, имя, отчество (при наличии) погибшего (умершего)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посторонних вложений нет.</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Ящик опечатан сургучной печатью 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Справка выдана для предъявления при таможенном досмотре.</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Руководитель органа прокуратуры_____________________________________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0C0AFD">
        <w:rPr>
          <w:rFonts w:ascii="Times New Roman" w:hAnsi="Times New Roman" w:cs="Times New Roman"/>
          <w:sz w:val="28"/>
          <w:szCs w:val="28"/>
        </w:rPr>
        <w:t xml:space="preserve">                                       </w:t>
      </w:r>
      <w:r w:rsidRPr="006D03DA">
        <w:rPr>
          <w:rFonts w:ascii="Times New Roman" w:hAnsi="Times New Roman" w:cs="Times New Roman"/>
          <w:sz w:val="28"/>
          <w:szCs w:val="28"/>
        </w:rPr>
        <w:t>(</w:t>
      </w:r>
      <w:proofErr w:type="gramStart"/>
      <w:r w:rsidRPr="006D03DA">
        <w:rPr>
          <w:rFonts w:ascii="Times New Roman" w:hAnsi="Times New Roman" w:cs="Times New Roman"/>
          <w:sz w:val="28"/>
          <w:szCs w:val="28"/>
        </w:rPr>
        <w:t xml:space="preserve">подпись)   </w:t>
      </w:r>
      <w:proofErr w:type="gramEnd"/>
      <w:r w:rsidRPr="006D03DA">
        <w:rPr>
          <w:rFonts w:ascii="Times New Roman" w:hAnsi="Times New Roman" w:cs="Times New Roman"/>
          <w:sz w:val="28"/>
          <w:szCs w:val="28"/>
        </w:rPr>
        <w:t xml:space="preserve"> (инициалы, фамилия)</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М.П.</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Default="004958F0">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301D94" w:rsidRDefault="00301D94">
      <w:pPr>
        <w:pStyle w:val="ConsPlusNormal"/>
        <w:jc w:val="both"/>
        <w:rPr>
          <w:rFonts w:ascii="Times New Roman" w:hAnsi="Times New Roman" w:cs="Times New Roman"/>
          <w:sz w:val="28"/>
          <w:szCs w:val="28"/>
        </w:rPr>
      </w:pPr>
    </w:p>
    <w:p w:rsidR="004958F0" w:rsidRPr="006D03DA" w:rsidRDefault="004958F0">
      <w:pPr>
        <w:pStyle w:val="ConsPlusNormal"/>
        <w:jc w:val="right"/>
        <w:outlineLvl w:val="1"/>
        <w:rPr>
          <w:rFonts w:ascii="Times New Roman" w:hAnsi="Times New Roman" w:cs="Times New Roman"/>
          <w:sz w:val="28"/>
          <w:szCs w:val="28"/>
        </w:rPr>
      </w:pPr>
      <w:r w:rsidRPr="006D03DA">
        <w:rPr>
          <w:rFonts w:ascii="Times New Roman" w:hAnsi="Times New Roman" w:cs="Times New Roman"/>
          <w:sz w:val="28"/>
          <w:szCs w:val="28"/>
        </w:rPr>
        <w:lastRenderedPageBreak/>
        <w:t xml:space="preserve">Приложение </w:t>
      </w:r>
      <w:r w:rsidR="00301D94">
        <w:rPr>
          <w:rFonts w:ascii="Times New Roman" w:hAnsi="Times New Roman" w:cs="Times New Roman"/>
          <w:sz w:val="28"/>
          <w:szCs w:val="28"/>
        </w:rPr>
        <w:t>№</w:t>
      </w:r>
      <w:r w:rsidRPr="006D03DA">
        <w:rPr>
          <w:rFonts w:ascii="Times New Roman" w:hAnsi="Times New Roman" w:cs="Times New Roman"/>
          <w:sz w:val="28"/>
          <w:szCs w:val="28"/>
        </w:rPr>
        <w:t xml:space="preserve"> 3</w:t>
      </w:r>
    </w:p>
    <w:p w:rsidR="008A7D2E" w:rsidRDefault="00301D94" w:rsidP="008A7D2E">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к </w:t>
      </w:r>
      <w:r w:rsidR="008A7D2E" w:rsidRPr="007E6112">
        <w:rPr>
          <w:rFonts w:ascii="Times New Roman" w:hAnsi="Times New Roman" w:cs="Times New Roman"/>
          <w:sz w:val="28"/>
          <w:szCs w:val="28"/>
        </w:rPr>
        <w:t>Поряд</w:t>
      </w:r>
      <w:r w:rsidR="008A7D2E">
        <w:rPr>
          <w:rFonts w:ascii="Times New Roman" w:hAnsi="Times New Roman" w:cs="Times New Roman"/>
          <w:sz w:val="28"/>
          <w:szCs w:val="28"/>
        </w:rPr>
        <w:t>ку</w:t>
      </w:r>
      <w:r w:rsidR="008A7D2E" w:rsidRPr="007E6112">
        <w:rPr>
          <w:rFonts w:ascii="Times New Roman" w:hAnsi="Times New Roman" w:cs="Times New Roman"/>
          <w:sz w:val="28"/>
          <w:szCs w:val="28"/>
        </w:rPr>
        <w:t xml:space="preserve"> погребения прокуроров, погибших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(умерших) в связи</w:t>
      </w:r>
      <w:r>
        <w:rPr>
          <w:rFonts w:ascii="Times New Roman" w:hAnsi="Times New Roman" w:cs="Times New Roman"/>
          <w:sz w:val="28"/>
          <w:szCs w:val="28"/>
        </w:rPr>
        <w:t xml:space="preserve"> </w:t>
      </w:r>
      <w:r w:rsidRPr="007E6112">
        <w:rPr>
          <w:rFonts w:ascii="Times New Roman" w:hAnsi="Times New Roman" w:cs="Times New Roman"/>
          <w:sz w:val="28"/>
          <w:szCs w:val="28"/>
        </w:rPr>
        <w:t xml:space="preserve">с исполнением служебных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обязанностей, а также отдельных категорий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погибших (умерших) прокуроров, уволенных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со службы в органах прокуратуры Российской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Федерации, оплаты услуг по погребению, </w:t>
      </w:r>
    </w:p>
    <w:p w:rsidR="008A7D2E"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изготовлению и установке им памятников </w:t>
      </w:r>
    </w:p>
    <w:p w:rsidR="004958F0" w:rsidRPr="006D03DA" w:rsidRDefault="008A7D2E" w:rsidP="008A7D2E">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(намогильных сооружений, надгробий)</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Рекомендуемый образец</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Заместителю Генерального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Российской Федерации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(руководителю органа прокуратуры)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(наименование органа прокуратуры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субъекта Российской Федерации)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от 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(фамилия, имя,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отчество (при наличии) заявителя)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проживающей(его) по адресу: 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тел.: ____________________________</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rsidP="006E7C37">
      <w:pPr>
        <w:pStyle w:val="ConsPlusNonformat"/>
        <w:jc w:val="center"/>
        <w:rPr>
          <w:rFonts w:ascii="Times New Roman" w:hAnsi="Times New Roman" w:cs="Times New Roman"/>
          <w:sz w:val="28"/>
          <w:szCs w:val="28"/>
        </w:rPr>
      </w:pPr>
      <w:bookmarkStart w:id="7" w:name="P281"/>
      <w:bookmarkEnd w:id="7"/>
      <w:r w:rsidRPr="006D03DA">
        <w:rPr>
          <w:rFonts w:ascii="Times New Roman" w:hAnsi="Times New Roman" w:cs="Times New Roman"/>
          <w:sz w:val="28"/>
          <w:szCs w:val="28"/>
        </w:rPr>
        <w:t>ЗАЯВЛЕНИЕ</w:t>
      </w:r>
    </w:p>
    <w:p w:rsidR="004958F0" w:rsidRPr="006D03DA" w:rsidRDefault="004958F0" w:rsidP="006E7C37">
      <w:pPr>
        <w:pStyle w:val="ConsPlusNonformat"/>
        <w:jc w:val="center"/>
        <w:rPr>
          <w:rFonts w:ascii="Times New Roman" w:hAnsi="Times New Roman" w:cs="Times New Roman"/>
          <w:sz w:val="28"/>
          <w:szCs w:val="28"/>
        </w:rPr>
      </w:pPr>
      <w:r w:rsidRPr="006D03DA">
        <w:rPr>
          <w:rFonts w:ascii="Times New Roman" w:hAnsi="Times New Roman" w:cs="Times New Roman"/>
          <w:sz w:val="28"/>
          <w:szCs w:val="28"/>
        </w:rPr>
        <w:t>об оплате услуг по погребению</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Прошу  оплатить</w:t>
      </w:r>
      <w:proofErr w:type="gramEnd"/>
      <w:r w:rsidRPr="006D03DA">
        <w:rPr>
          <w:rFonts w:ascii="Times New Roman" w:hAnsi="Times New Roman" w:cs="Times New Roman"/>
          <w:sz w:val="28"/>
          <w:szCs w:val="28"/>
        </w:rPr>
        <w:t xml:space="preserve">  мне услуги по погребению в сумме _____ руб. _____ коп.</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в    связи    с    погребением    погибшего(</w:t>
      </w:r>
      <w:proofErr w:type="gramStart"/>
      <w:r w:rsidRPr="006D03DA">
        <w:rPr>
          <w:rFonts w:ascii="Times New Roman" w:hAnsi="Times New Roman" w:cs="Times New Roman"/>
          <w:sz w:val="28"/>
          <w:szCs w:val="28"/>
        </w:rPr>
        <w:t xml:space="preserve">ей)   </w:t>
      </w:r>
      <w:proofErr w:type="gramEnd"/>
      <w:r w:rsidRPr="006D03DA">
        <w:rPr>
          <w:rFonts w:ascii="Times New Roman" w:hAnsi="Times New Roman" w:cs="Times New Roman"/>
          <w:sz w:val="28"/>
          <w:szCs w:val="28"/>
        </w:rPr>
        <w:t>(умершего(ей)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(фамилия, имя, отчество (при наличии) погибшего(ей) (умершего(ей)</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прокурора)</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Категория  погибшего</w:t>
      </w:r>
      <w:proofErr w:type="gramEnd"/>
      <w:r w:rsidRPr="006D03DA">
        <w:rPr>
          <w:rFonts w:ascii="Times New Roman" w:hAnsi="Times New Roman" w:cs="Times New Roman"/>
          <w:sz w:val="28"/>
          <w:szCs w:val="28"/>
        </w:rPr>
        <w:t>(ей)  (умершего(ей) прокурора (проставить отметку в</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соответствующем квадрате):</w:t>
      </w:r>
    </w:p>
    <w:p w:rsidR="004958F0" w:rsidRPr="006D03DA" w:rsidRDefault="004958F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4958F0">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прокурор, погибший (умерший) в связи с исполнением служебных обязанностей;</w:t>
            </w:r>
          </w:p>
        </w:tc>
      </w:tr>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4958F0">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уволенный со службы прокурор, умерший вследствие причинения ему телесных повреждений или иного вреда здоровью в связи с исполнением служебных обязанностей;</w:t>
            </w:r>
          </w:p>
        </w:tc>
      </w:tr>
      <w:tr w:rsidR="002F555B" w:rsidRPr="00116530">
        <w:tc>
          <w:tcPr>
            <w:tcW w:w="737" w:type="dxa"/>
            <w:vAlign w:val="center"/>
          </w:tcPr>
          <w:p w:rsidR="002F555B" w:rsidRPr="00116530" w:rsidRDefault="009A261C">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2F555B" w:rsidRPr="00116530" w:rsidRDefault="00D557AA">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погибший (умерший) прокурор, уволенный со службы по достижении предельного возраста нахождения на службе, по состоянию здоровья или в связи с организационно-штатными мероприятиями и имевший стаж службы двадцать календарных лет и более</w:t>
            </w:r>
          </w:p>
        </w:tc>
      </w:tr>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983FEF" w:rsidP="006F6BD8">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 xml:space="preserve">погибший (умерший) </w:t>
            </w:r>
            <w:r w:rsidR="006F6BD8" w:rsidRPr="006F6BD8">
              <w:rPr>
                <w:rFonts w:ascii="Times New Roman" w:hAnsi="Times New Roman" w:cs="Times New Roman"/>
                <w:sz w:val="28"/>
                <w:szCs w:val="28"/>
              </w:rPr>
              <w:t>инвалид Великой Отечественной войны и инвалид боевых действий, участник Великой Отечественной войны, проходивши</w:t>
            </w:r>
            <w:r w:rsidR="006F6BD8">
              <w:rPr>
                <w:rFonts w:ascii="Times New Roman" w:hAnsi="Times New Roman" w:cs="Times New Roman"/>
                <w:sz w:val="28"/>
                <w:szCs w:val="28"/>
              </w:rPr>
              <w:t>й</w:t>
            </w:r>
            <w:r w:rsidR="006F6BD8" w:rsidRPr="006F6BD8">
              <w:rPr>
                <w:rFonts w:ascii="Times New Roman" w:hAnsi="Times New Roman" w:cs="Times New Roman"/>
                <w:sz w:val="28"/>
                <w:szCs w:val="28"/>
              </w:rPr>
              <w:t xml:space="preserve"> (проходящи</w:t>
            </w:r>
            <w:r w:rsidR="006F6BD8">
              <w:rPr>
                <w:rFonts w:ascii="Times New Roman" w:hAnsi="Times New Roman" w:cs="Times New Roman"/>
                <w:sz w:val="28"/>
                <w:szCs w:val="28"/>
              </w:rPr>
              <w:t>й</w:t>
            </w:r>
            <w:r w:rsidR="006F6BD8" w:rsidRPr="006F6BD8">
              <w:rPr>
                <w:rFonts w:ascii="Times New Roman" w:hAnsi="Times New Roman" w:cs="Times New Roman"/>
                <w:sz w:val="28"/>
                <w:szCs w:val="28"/>
              </w:rPr>
              <w:t>) службу в органах и организациях (учреждениях) прокуратуры Российской Федерации, органах и учреждениях прокуратуры РСФСР, органах и учреждениях прокуратуры Союза ССР, и (или) состоящи</w:t>
            </w:r>
            <w:r w:rsidR="006F6BD8">
              <w:rPr>
                <w:rFonts w:ascii="Times New Roman" w:hAnsi="Times New Roman" w:cs="Times New Roman"/>
                <w:sz w:val="28"/>
                <w:szCs w:val="28"/>
              </w:rPr>
              <w:t>й</w:t>
            </w:r>
            <w:r w:rsidR="006F6BD8" w:rsidRPr="006F6BD8">
              <w:rPr>
                <w:rFonts w:ascii="Times New Roman" w:hAnsi="Times New Roman" w:cs="Times New Roman"/>
                <w:sz w:val="28"/>
                <w:szCs w:val="28"/>
              </w:rPr>
              <w:t xml:space="preserve"> на пенсионном обеспечении в органах прокуратуры Российской Федерации</w:t>
            </w:r>
          </w:p>
        </w:tc>
      </w:tr>
      <w:tr w:rsidR="002F555B" w:rsidRPr="00116530">
        <w:tc>
          <w:tcPr>
            <w:tcW w:w="737" w:type="dxa"/>
            <w:vAlign w:val="center"/>
          </w:tcPr>
          <w:p w:rsidR="002F555B" w:rsidRPr="00116530" w:rsidRDefault="009A261C">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020492" w:rsidRPr="00020492" w:rsidRDefault="00A27F61" w:rsidP="00020492">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 xml:space="preserve">погибший (умерший) </w:t>
            </w:r>
            <w:r w:rsidR="00020492" w:rsidRPr="00020492">
              <w:rPr>
                <w:rFonts w:ascii="Times New Roman" w:hAnsi="Times New Roman" w:cs="Times New Roman"/>
                <w:sz w:val="28"/>
                <w:szCs w:val="28"/>
              </w:rPr>
              <w:t>ветеран боевых действий из числа лиц, указанных в подпунктах 1 – 5</w:t>
            </w:r>
            <w:r w:rsidR="00DC6427">
              <w:rPr>
                <w:rFonts w:ascii="Times New Roman" w:hAnsi="Times New Roman" w:cs="Times New Roman"/>
                <w:sz w:val="28"/>
                <w:szCs w:val="28"/>
              </w:rPr>
              <w:t xml:space="preserve"> </w:t>
            </w:r>
            <w:r w:rsidR="00020492" w:rsidRPr="00020492">
              <w:rPr>
                <w:rFonts w:ascii="Times New Roman" w:hAnsi="Times New Roman" w:cs="Times New Roman"/>
                <w:sz w:val="28"/>
                <w:szCs w:val="28"/>
              </w:rPr>
              <w:t>и 8 пункта 1 статьи 3 Федерального закона от 12.01.1995 № 5-ФЗ «О ветеранах», инвалид боевых действий:</w:t>
            </w:r>
          </w:p>
          <w:p w:rsidR="00020492" w:rsidRPr="00020492" w:rsidRDefault="00020492" w:rsidP="00020492">
            <w:pPr>
              <w:pStyle w:val="ConsPlusNormal"/>
              <w:jc w:val="both"/>
              <w:rPr>
                <w:rFonts w:ascii="Times New Roman" w:hAnsi="Times New Roman" w:cs="Times New Roman"/>
                <w:sz w:val="28"/>
                <w:szCs w:val="28"/>
              </w:rPr>
            </w:pPr>
            <w:r w:rsidRPr="00020492">
              <w:rPr>
                <w:rFonts w:ascii="Times New Roman" w:hAnsi="Times New Roman" w:cs="Times New Roman"/>
                <w:sz w:val="28"/>
                <w:szCs w:val="28"/>
              </w:rPr>
              <w:t>проходящи</w:t>
            </w:r>
            <w:r w:rsidR="00DC6427">
              <w:rPr>
                <w:rFonts w:ascii="Times New Roman" w:hAnsi="Times New Roman" w:cs="Times New Roman"/>
                <w:sz w:val="28"/>
                <w:szCs w:val="28"/>
              </w:rPr>
              <w:t>й</w:t>
            </w:r>
            <w:r w:rsidRPr="00020492">
              <w:rPr>
                <w:rFonts w:ascii="Times New Roman" w:hAnsi="Times New Roman" w:cs="Times New Roman"/>
                <w:sz w:val="28"/>
                <w:szCs w:val="28"/>
              </w:rPr>
              <w:t xml:space="preserve"> службу в органах и организациях прокуратуры Российской Федерации;</w:t>
            </w:r>
          </w:p>
          <w:p w:rsidR="002F555B" w:rsidRPr="00116530" w:rsidRDefault="00020492" w:rsidP="00020492">
            <w:pPr>
              <w:pStyle w:val="ConsPlusNormal"/>
              <w:jc w:val="both"/>
              <w:rPr>
                <w:rFonts w:ascii="Times New Roman" w:hAnsi="Times New Roman" w:cs="Times New Roman"/>
                <w:sz w:val="28"/>
                <w:szCs w:val="28"/>
              </w:rPr>
            </w:pPr>
            <w:r w:rsidRPr="00020492">
              <w:rPr>
                <w:rFonts w:ascii="Times New Roman" w:hAnsi="Times New Roman" w:cs="Times New Roman"/>
                <w:sz w:val="28"/>
                <w:szCs w:val="28"/>
              </w:rPr>
              <w:t>проходивши</w:t>
            </w:r>
            <w:r w:rsidR="00DC6427">
              <w:rPr>
                <w:rFonts w:ascii="Times New Roman" w:hAnsi="Times New Roman" w:cs="Times New Roman"/>
                <w:sz w:val="28"/>
                <w:szCs w:val="28"/>
              </w:rPr>
              <w:t>й</w:t>
            </w:r>
            <w:r w:rsidRPr="00020492">
              <w:rPr>
                <w:rFonts w:ascii="Times New Roman" w:hAnsi="Times New Roman" w:cs="Times New Roman"/>
                <w:sz w:val="28"/>
                <w:szCs w:val="28"/>
              </w:rPr>
              <w:t xml:space="preserve">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p>
        </w:tc>
      </w:tr>
      <w:tr w:rsidR="0054213A" w:rsidRPr="00116530">
        <w:tc>
          <w:tcPr>
            <w:tcW w:w="737" w:type="dxa"/>
            <w:vAlign w:val="center"/>
          </w:tcPr>
          <w:p w:rsidR="0054213A" w:rsidRPr="00116530" w:rsidRDefault="009A261C" w:rsidP="0054213A">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216B9C" w:rsidRPr="00216B9C" w:rsidRDefault="009F45F8" w:rsidP="00216B9C">
            <w:pPr>
              <w:pStyle w:val="ConsPlusNormal"/>
              <w:jc w:val="both"/>
              <w:rPr>
                <w:rFonts w:ascii="Times New Roman" w:hAnsi="Times New Roman" w:cs="Times New Roman"/>
                <w:sz w:val="28"/>
                <w:szCs w:val="28"/>
              </w:rPr>
            </w:pPr>
            <w:r w:rsidRPr="009F45F8">
              <w:rPr>
                <w:rFonts w:ascii="Times New Roman" w:hAnsi="Times New Roman" w:cs="Times New Roman"/>
                <w:sz w:val="28"/>
                <w:szCs w:val="28"/>
              </w:rPr>
              <w:t xml:space="preserve">погибший (умерший) </w:t>
            </w:r>
            <w:r w:rsidR="00216B9C" w:rsidRPr="00216B9C">
              <w:rPr>
                <w:rFonts w:ascii="Times New Roman" w:hAnsi="Times New Roman" w:cs="Times New Roman"/>
                <w:sz w:val="28"/>
                <w:szCs w:val="28"/>
              </w:rPr>
              <w:t xml:space="preserve">ветеран военной службы: </w:t>
            </w:r>
          </w:p>
          <w:p w:rsidR="00216B9C" w:rsidRPr="00216B9C" w:rsidRDefault="00216B9C" w:rsidP="00216B9C">
            <w:pPr>
              <w:pStyle w:val="ConsPlusNormal"/>
              <w:jc w:val="both"/>
              <w:rPr>
                <w:rFonts w:ascii="Times New Roman" w:hAnsi="Times New Roman" w:cs="Times New Roman"/>
                <w:sz w:val="28"/>
                <w:szCs w:val="28"/>
              </w:rPr>
            </w:pPr>
            <w:r w:rsidRPr="00216B9C">
              <w:rPr>
                <w:rFonts w:ascii="Times New Roman" w:hAnsi="Times New Roman" w:cs="Times New Roman"/>
                <w:sz w:val="28"/>
                <w:szCs w:val="28"/>
              </w:rPr>
              <w:t>проходящи</w:t>
            </w:r>
            <w:r>
              <w:rPr>
                <w:rFonts w:ascii="Times New Roman" w:hAnsi="Times New Roman" w:cs="Times New Roman"/>
                <w:sz w:val="28"/>
                <w:szCs w:val="28"/>
              </w:rPr>
              <w:t>й</w:t>
            </w:r>
            <w:r w:rsidRPr="00216B9C">
              <w:rPr>
                <w:rFonts w:ascii="Times New Roman" w:hAnsi="Times New Roman" w:cs="Times New Roman"/>
                <w:sz w:val="28"/>
                <w:szCs w:val="28"/>
              </w:rPr>
              <w:t xml:space="preserve"> службу в органах и организациях прокуратуры Российской Федерации;</w:t>
            </w:r>
          </w:p>
          <w:p w:rsidR="0054213A" w:rsidRPr="00116530" w:rsidRDefault="00216B9C" w:rsidP="00216B9C">
            <w:pPr>
              <w:pStyle w:val="ConsPlusNormal"/>
              <w:jc w:val="both"/>
              <w:rPr>
                <w:rFonts w:ascii="Times New Roman" w:hAnsi="Times New Roman" w:cs="Times New Roman"/>
                <w:sz w:val="28"/>
                <w:szCs w:val="28"/>
              </w:rPr>
            </w:pPr>
            <w:r w:rsidRPr="00216B9C">
              <w:rPr>
                <w:rFonts w:ascii="Times New Roman" w:hAnsi="Times New Roman" w:cs="Times New Roman"/>
                <w:sz w:val="28"/>
                <w:szCs w:val="28"/>
              </w:rPr>
              <w:t>проходивш</w:t>
            </w:r>
            <w:r>
              <w:rPr>
                <w:rFonts w:ascii="Times New Roman" w:hAnsi="Times New Roman" w:cs="Times New Roman"/>
                <w:sz w:val="28"/>
                <w:szCs w:val="28"/>
              </w:rPr>
              <w:t>ий</w:t>
            </w:r>
            <w:r w:rsidRPr="00216B9C">
              <w:rPr>
                <w:rFonts w:ascii="Times New Roman" w:hAnsi="Times New Roman" w:cs="Times New Roman"/>
                <w:sz w:val="28"/>
                <w:szCs w:val="28"/>
              </w:rPr>
              <w:t xml:space="preserve">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p>
        </w:tc>
      </w:tr>
    </w:tbl>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Дата гибели (смерти) погибшего(ей) (умершего(ей) прокурора 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Место  захоронения</w:t>
      </w:r>
      <w:proofErr w:type="gramEnd"/>
      <w:r w:rsidRPr="006D03DA">
        <w:rPr>
          <w:rFonts w:ascii="Times New Roman" w:hAnsi="Times New Roman" w:cs="Times New Roman"/>
          <w:sz w:val="28"/>
          <w:szCs w:val="28"/>
        </w:rPr>
        <w:t xml:space="preserve">  (кремации)  погибшего(ей)  (умершего(ей)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lastRenderedPageBreak/>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(государство, населенный пункт, наименование кладбища (крематория),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номер участка (сектора), ряда, могилы (ячейки)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Оплату услуг по погребению прошу произвести по следующим реквизитам:</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номер счета 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наименование банка 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корреспондентский счет банка 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БИК _____________________ ИНН ___________________ КПП _____________________</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К заявлению прилагаю следующие документы: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2.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3.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4.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5.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6.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7.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 ________ 20__ г.            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3905D7">
        <w:rPr>
          <w:rFonts w:ascii="Times New Roman" w:hAnsi="Times New Roman" w:cs="Times New Roman"/>
          <w:sz w:val="28"/>
          <w:szCs w:val="28"/>
        </w:rPr>
        <w:t xml:space="preserve">                     </w:t>
      </w:r>
      <w:r w:rsidRPr="006D03DA">
        <w:rPr>
          <w:rFonts w:ascii="Times New Roman" w:hAnsi="Times New Roman" w:cs="Times New Roman"/>
          <w:sz w:val="28"/>
          <w:szCs w:val="28"/>
        </w:rPr>
        <w:t xml:space="preserve"> (подпись, фамилия, инициалы)</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outlineLvl w:val="1"/>
        <w:rPr>
          <w:rFonts w:ascii="Times New Roman" w:hAnsi="Times New Roman" w:cs="Times New Roman"/>
          <w:sz w:val="28"/>
          <w:szCs w:val="28"/>
        </w:rPr>
      </w:pPr>
      <w:r w:rsidRPr="006D03DA">
        <w:rPr>
          <w:rFonts w:ascii="Times New Roman" w:hAnsi="Times New Roman" w:cs="Times New Roman"/>
          <w:sz w:val="28"/>
          <w:szCs w:val="28"/>
        </w:rPr>
        <w:lastRenderedPageBreak/>
        <w:t xml:space="preserve">Приложение </w:t>
      </w:r>
      <w:r w:rsidR="004E1EED">
        <w:rPr>
          <w:rFonts w:ascii="Times New Roman" w:hAnsi="Times New Roman" w:cs="Times New Roman"/>
          <w:sz w:val="28"/>
          <w:szCs w:val="28"/>
        </w:rPr>
        <w:t>№</w:t>
      </w:r>
      <w:r w:rsidRPr="006D03DA">
        <w:rPr>
          <w:rFonts w:ascii="Times New Roman" w:hAnsi="Times New Roman" w:cs="Times New Roman"/>
          <w:sz w:val="28"/>
          <w:szCs w:val="28"/>
        </w:rPr>
        <w:t xml:space="preserve"> 4</w:t>
      </w:r>
    </w:p>
    <w:p w:rsidR="00C84DCC" w:rsidRDefault="004E1EED" w:rsidP="00C84DCC">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к </w:t>
      </w:r>
      <w:r w:rsidR="00C84DCC" w:rsidRPr="007E6112">
        <w:rPr>
          <w:rFonts w:ascii="Times New Roman" w:hAnsi="Times New Roman" w:cs="Times New Roman"/>
          <w:sz w:val="28"/>
          <w:szCs w:val="28"/>
        </w:rPr>
        <w:t>Поряд</w:t>
      </w:r>
      <w:r w:rsidR="00C84DCC">
        <w:rPr>
          <w:rFonts w:ascii="Times New Roman" w:hAnsi="Times New Roman" w:cs="Times New Roman"/>
          <w:sz w:val="28"/>
          <w:szCs w:val="28"/>
        </w:rPr>
        <w:t>ку</w:t>
      </w:r>
      <w:r w:rsidR="00C84DCC" w:rsidRPr="007E6112">
        <w:rPr>
          <w:rFonts w:ascii="Times New Roman" w:hAnsi="Times New Roman" w:cs="Times New Roman"/>
          <w:sz w:val="28"/>
          <w:szCs w:val="28"/>
        </w:rPr>
        <w:t xml:space="preserve"> погребения прокуроров, погибших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(умерших) в связи</w:t>
      </w:r>
      <w:r>
        <w:rPr>
          <w:rFonts w:ascii="Times New Roman" w:hAnsi="Times New Roman" w:cs="Times New Roman"/>
          <w:sz w:val="28"/>
          <w:szCs w:val="28"/>
        </w:rPr>
        <w:t xml:space="preserve"> </w:t>
      </w:r>
      <w:r w:rsidRPr="007E6112">
        <w:rPr>
          <w:rFonts w:ascii="Times New Roman" w:hAnsi="Times New Roman" w:cs="Times New Roman"/>
          <w:sz w:val="28"/>
          <w:szCs w:val="28"/>
        </w:rPr>
        <w:t xml:space="preserve">с исполнением служебных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обязанностей, а также отдельных категорий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погибших (умерших) прокуроров, уволенных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со службы в органах прокуратуры Российской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Федерации, оплаты услуг по погребению, </w:t>
      </w:r>
    </w:p>
    <w:p w:rsidR="00C84DCC"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изготовлению и установке им памятников </w:t>
      </w:r>
    </w:p>
    <w:p w:rsidR="004E1EED" w:rsidRPr="006D03DA" w:rsidRDefault="00C84DCC" w:rsidP="00C84DCC">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(намогильных сооружений, надгробий)</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Рекомендуемый образец</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Заместителю Генерального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Российской Федерации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(руководителю органа прокуратуры)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(наименование органа прокуратуры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субъекта Российской Федерации)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от 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(фамилия, имя,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отчество (при наличии) заявителя)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проживающей(его) по адресу: 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тел.: ____________________________</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rsidP="00527703">
      <w:pPr>
        <w:pStyle w:val="ConsPlusNonformat"/>
        <w:jc w:val="center"/>
        <w:rPr>
          <w:rFonts w:ascii="Times New Roman" w:hAnsi="Times New Roman" w:cs="Times New Roman"/>
          <w:sz w:val="28"/>
          <w:szCs w:val="28"/>
        </w:rPr>
      </w:pPr>
      <w:bookmarkStart w:id="8" w:name="P357"/>
      <w:bookmarkEnd w:id="8"/>
      <w:r w:rsidRPr="006D03DA">
        <w:rPr>
          <w:rFonts w:ascii="Times New Roman" w:hAnsi="Times New Roman" w:cs="Times New Roman"/>
          <w:sz w:val="28"/>
          <w:szCs w:val="28"/>
        </w:rPr>
        <w:t>ЗАЯВЛЕНИЕ</w:t>
      </w:r>
    </w:p>
    <w:p w:rsidR="004958F0" w:rsidRPr="006D03DA" w:rsidRDefault="004958F0" w:rsidP="00677C61">
      <w:pPr>
        <w:pStyle w:val="ConsPlusNonformat"/>
        <w:jc w:val="center"/>
        <w:rPr>
          <w:rFonts w:ascii="Times New Roman" w:hAnsi="Times New Roman" w:cs="Times New Roman"/>
          <w:sz w:val="28"/>
          <w:szCs w:val="28"/>
        </w:rPr>
      </w:pPr>
      <w:r w:rsidRPr="006D03DA">
        <w:rPr>
          <w:rFonts w:ascii="Times New Roman" w:hAnsi="Times New Roman" w:cs="Times New Roman"/>
          <w:sz w:val="28"/>
          <w:szCs w:val="28"/>
        </w:rPr>
        <w:t xml:space="preserve">об оплате </w:t>
      </w:r>
      <w:r w:rsidR="00677C61" w:rsidRPr="00677C61">
        <w:rPr>
          <w:rFonts w:ascii="Times New Roman" w:hAnsi="Times New Roman" w:cs="Times New Roman"/>
          <w:sz w:val="28"/>
          <w:szCs w:val="28"/>
          <w:u w:val="single"/>
        </w:rPr>
        <w:t>изготовления и установки памятников (намогильных сооружений, надгробий)</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Прошу оплатить мне, _________________________________</w:t>
      </w:r>
      <w:r w:rsidR="00BA0ADC">
        <w:rPr>
          <w:rFonts w:ascii="Times New Roman" w:hAnsi="Times New Roman" w:cs="Times New Roman"/>
          <w:sz w:val="28"/>
          <w:szCs w:val="28"/>
        </w:rPr>
        <w:t>_____________</w:t>
      </w:r>
      <w:r w:rsidRPr="006D03DA">
        <w:rPr>
          <w:rFonts w:ascii="Times New Roman" w:hAnsi="Times New Roman" w:cs="Times New Roman"/>
          <w:sz w:val="28"/>
          <w:szCs w:val="28"/>
        </w:rPr>
        <w:t>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(родственная связь с погибшим(ей) (умершим(ей)</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погибшего(ей) (умершего(ей) прокурора, _________________________________</w:t>
      </w:r>
      <w:r w:rsidR="00BA0ADC">
        <w:rPr>
          <w:rFonts w:ascii="Times New Roman" w:hAnsi="Times New Roman" w:cs="Times New Roman"/>
          <w:sz w:val="28"/>
          <w:szCs w:val="28"/>
        </w:rPr>
        <w:t>____________________________</w:t>
      </w:r>
      <w:r w:rsidRPr="006D03DA">
        <w:rPr>
          <w:rFonts w:ascii="Times New Roman" w:hAnsi="Times New Roman" w:cs="Times New Roman"/>
          <w:sz w:val="28"/>
          <w:szCs w:val="28"/>
        </w:rPr>
        <w:t>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(фамилия, имя, отчество (при наличии)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погибшего(ей) (умершего(ей)</w:t>
      </w:r>
      <w:r w:rsidR="00BA0ADC">
        <w:rPr>
          <w:rFonts w:ascii="Times New Roman" w:hAnsi="Times New Roman" w:cs="Times New Roman"/>
          <w:sz w:val="28"/>
          <w:szCs w:val="28"/>
        </w:rPr>
        <w:t xml:space="preserve"> прокурора)</w:t>
      </w:r>
    </w:p>
    <w:p w:rsidR="004958F0" w:rsidRPr="006D03DA" w:rsidRDefault="004958F0">
      <w:pPr>
        <w:pStyle w:val="ConsPlusNonformat"/>
        <w:jc w:val="both"/>
        <w:rPr>
          <w:rFonts w:ascii="Times New Roman" w:hAnsi="Times New Roman" w:cs="Times New Roman"/>
          <w:sz w:val="28"/>
          <w:szCs w:val="28"/>
        </w:rPr>
      </w:pPr>
      <w:proofErr w:type="gramStart"/>
      <w:r w:rsidRPr="006D03DA">
        <w:rPr>
          <w:rFonts w:ascii="Times New Roman" w:hAnsi="Times New Roman" w:cs="Times New Roman"/>
          <w:sz w:val="28"/>
          <w:szCs w:val="28"/>
        </w:rPr>
        <w:t>расходы  на</w:t>
      </w:r>
      <w:proofErr w:type="gramEnd"/>
      <w:r w:rsidRPr="006D03DA">
        <w:rPr>
          <w:rFonts w:ascii="Times New Roman" w:hAnsi="Times New Roman" w:cs="Times New Roman"/>
          <w:sz w:val="28"/>
          <w:szCs w:val="28"/>
        </w:rPr>
        <w:t xml:space="preserve">  </w:t>
      </w:r>
      <w:r w:rsidR="00837744" w:rsidRPr="00837744">
        <w:rPr>
          <w:rFonts w:ascii="Times New Roman" w:hAnsi="Times New Roman" w:cs="Times New Roman"/>
          <w:sz w:val="28"/>
          <w:szCs w:val="28"/>
          <w:u w:val="single"/>
        </w:rPr>
        <w:t>изготовление и установку памятников (намогильных сооружений, надгробий)</w:t>
      </w:r>
      <w:r w:rsidRPr="006D03DA">
        <w:rPr>
          <w:rFonts w:ascii="Times New Roman" w:hAnsi="Times New Roman" w:cs="Times New Roman"/>
          <w:sz w:val="28"/>
          <w:szCs w:val="28"/>
        </w:rPr>
        <w:t xml:space="preserve"> в</w:t>
      </w:r>
      <w:r w:rsidR="000205B6">
        <w:rPr>
          <w:rFonts w:ascii="Times New Roman" w:hAnsi="Times New Roman" w:cs="Times New Roman"/>
          <w:sz w:val="28"/>
          <w:szCs w:val="28"/>
        </w:rPr>
        <w:t xml:space="preserve"> </w:t>
      </w:r>
      <w:r w:rsidRPr="006D03DA">
        <w:rPr>
          <w:rFonts w:ascii="Times New Roman" w:hAnsi="Times New Roman" w:cs="Times New Roman"/>
          <w:sz w:val="28"/>
          <w:szCs w:val="28"/>
        </w:rPr>
        <w:t>сумме: __________ руб. ____________ коп.</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Категория    погибшего(</w:t>
      </w:r>
      <w:proofErr w:type="gramStart"/>
      <w:r w:rsidRPr="006D03DA">
        <w:rPr>
          <w:rFonts w:ascii="Times New Roman" w:hAnsi="Times New Roman" w:cs="Times New Roman"/>
          <w:sz w:val="28"/>
          <w:szCs w:val="28"/>
        </w:rPr>
        <w:t xml:space="preserve">ей)   </w:t>
      </w:r>
      <w:proofErr w:type="gramEnd"/>
      <w:r w:rsidRPr="006D03DA">
        <w:rPr>
          <w:rFonts w:ascii="Times New Roman" w:hAnsi="Times New Roman" w:cs="Times New Roman"/>
          <w:sz w:val="28"/>
          <w:szCs w:val="28"/>
        </w:rPr>
        <w:t xml:space="preserve"> (умершего(ей)</w:t>
      </w:r>
      <w:r w:rsidR="00BA0ADC">
        <w:rPr>
          <w:rFonts w:ascii="Times New Roman" w:hAnsi="Times New Roman" w:cs="Times New Roman"/>
          <w:sz w:val="28"/>
          <w:szCs w:val="28"/>
        </w:rPr>
        <w:t xml:space="preserve"> прокурора</w:t>
      </w:r>
      <w:r w:rsidRPr="006D03DA">
        <w:rPr>
          <w:rFonts w:ascii="Times New Roman" w:hAnsi="Times New Roman" w:cs="Times New Roman"/>
          <w:sz w:val="28"/>
          <w:szCs w:val="28"/>
        </w:rPr>
        <w:t xml:space="preserve">   (проставить   отметку в</w:t>
      </w:r>
      <w:r w:rsidR="00BA0ADC">
        <w:rPr>
          <w:rFonts w:ascii="Times New Roman" w:hAnsi="Times New Roman" w:cs="Times New Roman"/>
          <w:sz w:val="28"/>
          <w:szCs w:val="28"/>
        </w:rPr>
        <w:t xml:space="preserve"> </w:t>
      </w:r>
      <w:r w:rsidRPr="006D03DA">
        <w:rPr>
          <w:rFonts w:ascii="Times New Roman" w:hAnsi="Times New Roman" w:cs="Times New Roman"/>
          <w:sz w:val="28"/>
          <w:szCs w:val="28"/>
        </w:rPr>
        <w:t>соответствующем квадрате):</w:t>
      </w:r>
    </w:p>
    <w:p w:rsidR="004958F0" w:rsidRPr="006D03DA" w:rsidRDefault="004958F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4958F0">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прокурор, погибший (умерший) в связи с исполнением служебных обязанностей;</w:t>
            </w:r>
          </w:p>
        </w:tc>
      </w:tr>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4958F0">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уволенный со службы прокурор, умерший вследствие причинения ему телесных повреждений или иного вреда здоровью в связи с исполнением служебных обязанностей;</w:t>
            </w:r>
          </w:p>
        </w:tc>
      </w:tr>
      <w:tr w:rsidR="004958F0" w:rsidRPr="00116530">
        <w:tc>
          <w:tcPr>
            <w:tcW w:w="737" w:type="dxa"/>
            <w:vAlign w:val="center"/>
          </w:tcPr>
          <w:p w:rsidR="004958F0" w:rsidRPr="00116530" w:rsidRDefault="009A261C">
            <w:pPr>
              <w:pStyle w:val="ConsPlusNormal"/>
              <w:rPr>
                <w:rFonts w:ascii="Times New Roman" w:hAnsi="Times New Roman" w:cs="Times New Roman"/>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4958F0" w:rsidRPr="00116530" w:rsidRDefault="004958F0">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погибший (умерший) прокурор, уволенный со службы по достижении предельного возраста нахождения на службе, по состоянию здоровья или в связи с организационно-штатными мероприятиями и имевший стаж службы двадцать календарных лет и более</w:t>
            </w:r>
          </w:p>
        </w:tc>
      </w:tr>
      <w:tr w:rsidR="000205B6" w:rsidRPr="00116530">
        <w:tc>
          <w:tcPr>
            <w:tcW w:w="737" w:type="dxa"/>
            <w:vAlign w:val="center"/>
          </w:tcPr>
          <w:p w:rsidR="000205B6" w:rsidRPr="00116530" w:rsidRDefault="009A261C">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0205B6" w:rsidRPr="00116530" w:rsidRDefault="0079725D">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 xml:space="preserve">погибший (умерший) </w:t>
            </w:r>
            <w:r w:rsidRPr="006F6BD8">
              <w:rPr>
                <w:rFonts w:ascii="Times New Roman" w:hAnsi="Times New Roman" w:cs="Times New Roman"/>
                <w:sz w:val="28"/>
                <w:szCs w:val="28"/>
              </w:rPr>
              <w:t>инвалид Великой Отечественной войны и инвалид боевых действий, участник Великой Отечественной войны, проходивши</w:t>
            </w:r>
            <w:r>
              <w:rPr>
                <w:rFonts w:ascii="Times New Roman" w:hAnsi="Times New Roman" w:cs="Times New Roman"/>
                <w:sz w:val="28"/>
                <w:szCs w:val="28"/>
              </w:rPr>
              <w:t>й</w:t>
            </w:r>
            <w:r w:rsidRPr="006F6BD8">
              <w:rPr>
                <w:rFonts w:ascii="Times New Roman" w:hAnsi="Times New Roman" w:cs="Times New Roman"/>
                <w:sz w:val="28"/>
                <w:szCs w:val="28"/>
              </w:rPr>
              <w:t xml:space="preserve"> (проходящи</w:t>
            </w:r>
            <w:r>
              <w:rPr>
                <w:rFonts w:ascii="Times New Roman" w:hAnsi="Times New Roman" w:cs="Times New Roman"/>
                <w:sz w:val="28"/>
                <w:szCs w:val="28"/>
              </w:rPr>
              <w:t>й</w:t>
            </w:r>
            <w:r w:rsidRPr="006F6BD8">
              <w:rPr>
                <w:rFonts w:ascii="Times New Roman" w:hAnsi="Times New Roman" w:cs="Times New Roman"/>
                <w:sz w:val="28"/>
                <w:szCs w:val="28"/>
              </w:rPr>
              <w:t>) службу в органах и организациях (учреждениях) прокуратуры Российской Федерации, органах и учреждениях прокуратуры РСФСР, органах и учреждениях прокуратуры Союза ССР, и (или) состоящи</w:t>
            </w:r>
            <w:r>
              <w:rPr>
                <w:rFonts w:ascii="Times New Roman" w:hAnsi="Times New Roman" w:cs="Times New Roman"/>
                <w:sz w:val="28"/>
                <w:szCs w:val="28"/>
              </w:rPr>
              <w:t>й</w:t>
            </w:r>
            <w:r w:rsidRPr="006F6BD8">
              <w:rPr>
                <w:rFonts w:ascii="Times New Roman" w:hAnsi="Times New Roman" w:cs="Times New Roman"/>
                <w:sz w:val="28"/>
                <w:szCs w:val="28"/>
              </w:rPr>
              <w:t xml:space="preserve"> на пенсионном обеспечении в органах прокуратуры Российской Федерации</w:t>
            </w:r>
          </w:p>
        </w:tc>
      </w:tr>
      <w:tr w:rsidR="0079725D" w:rsidRPr="00116530">
        <w:tc>
          <w:tcPr>
            <w:tcW w:w="737" w:type="dxa"/>
            <w:vAlign w:val="center"/>
          </w:tcPr>
          <w:p w:rsidR="0079725D" w:rsidRPr="00116530" w:rsidRDefault="009A261C" w:rsidP="0079725D">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C61C29" w:rsidRPr="00020492" w:rsidRDefault="00C61C29" w:rsidP="00C61C29">
            <w:pPr>
              <w:pStyle w:val="ConsPlusNormal"/>
              <w:jc w:val="both"/>
              <w:rPr>
                <w:rFonts w:ascii="Times New Roman" w:hAnsi="Times New Roman" w:cs="Times New Roman"/>
                <w:sz w:val="28"/>
                <w:szCs w:val="28"/>
              </w:rPr>
            </w:pPr>
            <w:r w:rsidRPr="00116530">
              <w:rPr>
                <w:rFonts w:ascii="Times New Roman" w:hAnsi="Times New Roman" w:cs="Times New Roman"/>
                <w:sz w:val="28"/>
                <w:szCs w:val="28"/>
              </w:rPr>
              <w:t xml:space="preserve">погибший (умерший) </w:t>
            </w:r>
            <w:r w:rsidRPr="00020492">
              <w:rPr>
                <w:rFonts w:ascii="Times New Roman" w:hAnsi="Times New Roman" w:cs="Times New Roman"/>
                <w:sz w:val="28"/>
                <w:szCs w:val="28"/>
              </w:rPr>
              <w:t>ветеран боевых действий из числа лиц, указанных в подпунктах 1 – 5</w:t>
            </w:r>
            <w:r>
              <w:rPr>
                <w:rFonts w:ascii="Times New Roman" w:hAnsi="Times New Roman" w:cs="Times New Roman"/>
                <w:sz w:val="28"/>
                <w:szCs w:val="28"/>
              </w:rPr>
              <w:t xml:space="preserve"> </w:t>
            </w:r>
            <w:r w:rsidRPr="00020492">
              <w:rPr>
                <w:rFonts w:ascii="Times New Roman" w:hAnsi="Times New Roman" w:cs="Times New Roman"/>
                <w:sz w:val="28"/>
                <w:szCs w:val="28"/>
              </w:rPr>
              <w:t>и 8 пункта 1 статьи 3 Федерального закона от 12.01.1995 № 5-ФЗ «О ветеранах», инвалид боевых действий:</w:t>
            </w:r>
          </w:p>
          <w:p w:rsidR="00C61C29" w:rsidRPr="00020492" w:rsidRDefault="00C61C29" w:rsidP="00C61C29">
            <w:pPr>
              <w:pStyle w:val="ConsPlusNormal"/>
              <w:jc w:val="both"/>
              <w:rPr>
                <w:rFonts w:ascii="Times New Roman" w:hAnsi="Times New Roman" w:cs="Times New Roman"/>
                <w:sz w:val="28"/>
                <w:szCs w:val="28"/>
              </w:rPr>
            </w:pPr>
            <w:r w:rsidRPr="00020492">
              <w:rPr>
                <w:rFonts w:ascii="Times New Roman" w:hAnsi="Times New Roman" w:cs="Times New Roman"/>
                <w:sz w:val="28"/>
                <w:szCs w:val="28"/>
              </w:rPr>
              <w:t>проходящи</w:t>
            </w:r>
            <w:r>
              <w:rPr>
                <w:rFonts w:ascii="Times New Roman" w:hAnsi="Times New Roman" w:cs="Times New Roman"/>
                <w:sz w:val="28"/>
                <w:szCs w:val="28"/>
              </w:rPr>
              <w:t>й</w:t>
            </w:r>
            <w:r w:rsidRPr="00020492">
              <w:rPr>
                <w:rFonts w:ascii="Times New Roman" w:hAnsi="Times New Roman" w:cs="Times New Roman"/>
                <w:sz w:val="28"/>
                <w:szCs w:val="28"/>
              </w:rPr>
              <w:t xml:space="preserve"> службу в органах и организациях прокуратуры Российской Федерации;</w:t>
            </w:r>
          </w:p>
          <w:p w:rsidR="0079725D" w:rsidRPr="00116530" w:rsidRDefault="00C61C29" w:rsidP="00C61C29">
            <w:pPr>
              <w:pStyle w:val="ConsPlusNormal"/>
              <w:jc w:val="both"/>
              <w:rPr>
                <w:rFonts w:ascii="Times New Roman" w:hAnsi="Times New Roman" w:cs="Times New Roman"/>
                <w:sz w:val="28"/>
                <w:szCs w:val="28"/>
              </w:rPr>
            </w:pPr>
            <w:r w:rsidRPr="00020492">
              <w:rPr>
                <w:rFonts w:ascii="Times New Roman" w:hAnsi="Times New Roman" w:cs="Times New Roman"/>
                <w:sz w:val="28"/>
                <w:szCs w:val="28"/>
              </w:rPr>
              <w:t>проходивши</w:t>
            </w:r>
            <w:r>
              <w:rPr>
                <w:rFonts w:ascii="Times New Roman" w:hAnsi="Times New Roman" w:cs="Times New Roman"/>
                <w:sz w:val="28"/>
                <w:szCs w:val="28"/>
              </w:rPr>
              <w:t>й</w:t>
            </w:r>
            <w:r w:rsidRPr="00020492">
              <w:rPr>
                <w:rFonts w:ascii="Times New Roman" w:hAnsi="Times New Roman" w:cs="Times New Roman"/>
                <w:sz w:val="28"/>
                <w:szCs w:val="28"/>
              </w:rPr>
              <w:t xml:space="preserve">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p>
        </w:tc>
      </w:tr>
      <w:tr w:rsidR="0079725D" w:rsidRPr="00116530">
        <w:tc>
          <w:tcPr>
            <w:tcW w:w="737" w:type="dxa"/>
            <w:vAlign w:val="center"/>
          </w:tcPr>
          <w:p w:rsidR="0079725D" w:rsidRPr="00116530" w:rsidRDefault="009A261C" w:rsidP="0079725D">
            <w:pPr>
              <w:pStyle w:val="ConsPlusNormal"/>
              <w:rPr>
                <w:rFonts w:ascii="Times New Roman" w:hAnsi="Times New Roman" w:cs="Times New Roman"/>
                <w:noProof/>
                <w:position w:val="-9"/>
                <w:sz w:val="28"/>
                <w:szCs w:val="28"/>
              </w:rPr>
            </w:pPr>
            <w:r w:rsidRPr="00116530">
              <w:rPr>
                <w:rFonts w:ascii="Times New Roman" w:hAnsi="Times New Roman" w:cs="Times New Roman"/>
                <w:noProof/>
                <w:position w:val="-9"/>
                <w:sz w:val="28"/>
                <w:szCs w:val="28"/>
              </w:rPr>
              <w:drawing>
                <wp:inline distT="0" distB="0" distL="0" distR="0">
                  <wp:extent cx="260985" cy="260985"/>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p>
        </w:tc>
        <w:tc>
          <w:tcPr>
            <w:tcW w:w="8334" w:type="dxa"/>
          </w:tcPr>
          <w:p w:rsidR="00F8030D" w:rsidRPr="00216B9C" w:rsidRDefault="00F8030D" w:rsidP="00F8030D">
            <w:pPr>
              <w:pStyle w:val="ConsPlusNormal"/>
              <w:jc w:val="both"/>
              <w:rPr>
                <w:rFonts w:ascii="Times New Roman" w:hAnsi="Times New Roman" w:cs="Times New Roman"/>
                <w:sz w:val="28"/>
                <w:szCs w:val="28"/>
              </w:rPr>
            </w:pPr>
            <w:r w:rsidRPr="009F45F8">
              <w:rPr>
                <w:rFonts w:ascii="Times New Roman" w:hAnsi="Times New Roman" w:cs="Times New Roman"/>
                <w:sz w:val="28"/>
                <w:szCs w:val="28"/>
              </w:rPr>
              <w:t xml:space="preserve">погибший (умерший) </w:t>
            </w:r>
            <w:r w:rsidRPr="00216B9C">
              <w:rPr>
                <w:rFonts w:ascii="Times New Roman" w:hAnsi="Times New Roman" w:cs="Times New Roman"/>
                <w:sz w:val="28"/>
                <w:szCs w:val="28"/>
              </w:rPr>
              <w:t xml:space="preserve">ветеран военной службы: </w:t>
            </w:r>
          </w:p>
          <w:p w:rsidR="00F8030D" w:rsidRPr="00216B9C" w:rsidRDefault="00F8030D" w:rsidP="00F8030D">
            <w:pPr>
              <w:pStyle w:val="ConsPlusNormal"/>
              <w:jc w:val="both"/>
              <w:rPr>
                <w:rFonts w:ascii="Times New Roman" w:hAnsi="Times New Roman" w:cs="Times New Roman"/>
                <w:sz w:val="28"/>
                <w:szCs w:val="28"/>
              </w:rPr>
            </w:pPr>
            <w:r w:rsidRPr="00216B9C">
              <w:rPr>
                <w:rFonts w:ascii="Times New Roman" w:hAnsi="Times New Roman" w:cs="Times New Roman"/>
                <w:sz w:val="28"/>
                <w:szCs w:val="28"/>
              </w:rPr>
              <w:t>проходящи</w:t>
            </w:r>
            <w:r>
              <w:rPr>
                <w:rFonts w:ascii="Times New Roman" w:hAnsi="Times New Roman" w:cs="Times New Roman"/>
                <w:sz w:val="28"/>
                <w:szCs w:val="28"/>
              </w:rPr>
              <w:t>й</w:t>
            </w:r>
            <w:r w:rsidRPr="00216B9C">
              <w:rPr>
                <w:rFonts w:ascii="Times New Roman" w:hAnsi="Times New Roman" w:cs="Times New Roman"/>
                <w:sz w:val="28"/>
                <w:szCs w:val="28"/>
              </w:rPr>
              <w:t xml:space="preserve"> службу в органах и организациях прокуратуры Российской Федерации;</w:t>
            </w:r>
          </w:p>
          <w:p w:rsidR="0079725D" w:rsidRPr="00116530" w:rsidRDefault="00F8030D" w:rsidP="00F8030D">
            <w:pPr>
              <w:pStyle w:val="ConsPlusNormal"/>
              <w:jc w:val="both"/>
              <w:rPr>
                <w:rFonts w:ascii="Times New Roman" w:hAnsi="Times New Roman" w:cs="Times New Roman"/>
                <w:sz w:val="28"/>
                <w:szCs w:val="28"/>
              </w:rPr>
            </w:pPr>
            <w:r w:rsidRPr="00216B9C">
              <w:rPr>
                <w:rFonts w:ascii="Times New Roman" w:hAnsi="Times New Roman" w:cs="Times New Roman"/>
                <w:sz w:val="28"/>
                <w:szCs w:val="28"/>
              </w:rPr>
              <w:t>проходивш</w:t>
            </w:r>
            <w:r>
              <w:rPr>
                <w:rFonts w:ascii="Times New Roman" w:hAnsi="Times New Roman" w:cs="Times New Roman"/>
                <w:sz w:val="28"/>
                <w:szCs w:val="28"/>
              </w:rPr>
              <w:t>ий</w:t>
            </w:r>
            <w:r w:rsidRPr="00216B9C">
              <w:rPr>
                <w:rFonts w:ascii="Times New Roman" w:hAnsi="Times New Roman" w:cs="Times New Roman"/>
                <w:sz w:val="28"/>
                <w:szCs w:val="28"/>
              </w:rPr>
              <w:t xml:space="preserve">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p>
        </w:tc>
      </w:tr>
    </w:tbl>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Дата гибели (смерти) погибшего(ей) (умершего(ей) прокурора 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Место  захоронения</w:t>
      </w:r>
      <w:proofErr w:type="gramEnd"/>
      <w:r w:rsidRPr="006D03DA">
        <w:rPr>
          <w:rFonts w:ascii="Times New Roman" w:hAnsi="Times New Roman" w:cs="Times New Roman"/>
          <w:sz w:val="28"/>
          <w:szCs w:val="28"/>
        </w:rPr>
        <w:t xml:space="preserve">  (кремации)  погибшего(ей)  (умершего(ей) прокурора: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lastRenderedPageBreak/>
        <w:t xml:space="preserve">                      (государство, населенный пункт,</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наименование кладбища (крематория),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номер участка (сектора), ряда, могилы (ячейки)</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Оплату </w:t>
      </w:r>
      <w:r w:rsidR="00414F57" w:rsidRPr="00414F57">
        <w:rPr>
          <w:rFonts w:ascii="Times New Roman" w:hAnsi="Times New Roman" w:cs="Times New Roman"/>
          <w:sz w:val="28"/>
          <w:szCs w:val="28"/>
          <w:u w:val="single"/>
        </w:rPr>
        <w:t>изготовления и установки памятников (намогильных сооружений, надгробий)</w:t>
      </w:r>
      <w:r w:rsidR="00414F57">
        <w:rPr>
          <w:rFonts w:ascii="Times New Roman" w:hAnsi="Times New Roman" w:cs="Times New Roman"/>
          <w:sz w:val="28"/>
          <w:szCs w:val="28"/>
        </w:rPr>
        <w:t xml:space="preserve"> </w:t>
      </w:r>
      <w:r w:rsidRPr="006D03DA">
        <w:rPr>
          <w:rFonts w:ascii="Times New Roman" w:hAnsi="Times New Roman" w:cs="Times New Roman"/>
          <w:sz w:val="28"/>
          <w:szCs w:val="28"/>
        </w:rPr>
        <w:t>прошу произвести по следующим реквизитам:</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номер счета 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наименование банка 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корреспондентский счет банка ______________________________________________</w:t>
      </w:r>
    </w:p>
    <w:p w:rsidR="001D3137"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БИК _____________________ ИНН ___________________ КПП </w:t>
      </w:r>
    </w:p>
    <w:p w:rsidR="007C64CB"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К заявлению прилагаю следующие документы: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2.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3.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4.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5.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6.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7. 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 ________ 20__ г.            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(подпись, фамилия, инициалы)</w:t>
      </w:r>
    </w:p>
    <w:p w:rsidR="004958F0" w:rsidRPr="006D03DA" w:rsidRDefault="004958F0">
      <w:pPr>
        <w:pStyle w:val="ConsPlusNormal"/>
        <w:jc w:val="right"/>
        <w:outlineLvl w:val="1"/>
        <w:rPr>
          <w:rFonts w:ascii="Times New Roman" w:hAnsi="Times New Roman" w:cs="Times New Roman"/>
          <w:sz w:val="28"/>
          <w:szCs w:val="28"/>
        </w:rPr>
      </w:pPr>
      <w:r w:rsidRPr="006D03DA">
        <w:rPr>
          <w:rFonts w:ascii="Times New Roman" w:hAnsi="Times New Roman" w:cs="Times New Roman"/>
          <w:sz w:val="28"/>
          <w:szCs w:val="28"/>
        </w:rPr>
        <w:lastRenderedPageBreak/>
        <w:t xml:space="preserve">Приложение </w:t>
      </w:r>
      <w:r w:rsidR="007C64CB">
        <w:rPr>
          <w:rFonts w:ascii="Times New Roman" w:hAnsi="Times New Roman" w:cs="Times New Roman"/>
          <w:sz w:val="28"/>
          <w:szCs w:val="28"/>
        </w:rPr>
        <w:t>№</w:t>
      </w:r>
      <w:r w:rsidRPr="006D03DA">
        <w:rPr>
          <w:rFonts w:ascii="Times New Roman" w:hAnsi="Times New Roman" w:cs="Times New Roman"/>
          <w:sz w:val="28"/>
          <w:szCs w:val="28"/>
        </w:rPr>
        <w:t xml:space="preserve"> 5</w:t>
      </w:r>
    </w:p>
    <w:p w:rsidR="00190280" w:rsidRDefault="007C64CB" w:rsidP="0019028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 xml:space="preserve">к </w:t>
      </w:r>
      <w:r w:rsidR="00190280" w:rsidRPr="007E6112">
        <w:rPr>
          <w:rFonts w:ascii="Times New Roman" w:hAnsi="Times New Roman" w:cs="Times New Roman"/>
          <w:sz w:val="28"/>
          <w:szCs w:val="28"/>
        </w:rPr>
        <w:t>Поряд</w:t>
      </w:r>
      <w:r w:rsidR="00190280">
        <w:rPr>
          <w:rFonts w:ascii="Times New Roman" w:hAnsi="Times New Roman" w:cs="Times New Roman"/>
          <w:sz w:val="28"/>
          <w:szCs w:val="28"/>
        </w:rPr>
        <w:t>ку</w:t>
      </w:r>
      <w:r w:rsidR="00190280" w:rsidRPr="007E6112">
        <w:rPr>
          <w:rFonts w:ascii="Times New Roman" w:hAnsi="Times New Roman" w:cs="Times New Roman"/>
          <w:sz w:val="28"/>
          <w:szCs w:val="28"/>
        </w:rPr>
        <w:t xml:space="preserve"> погребения прокуроров, погибших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(умерших) в связи</w:t>
      </w:r>
      <w:r>
        <w:rPr>
          <w:rFonts w:ascii="Times New Roman" w:hAnsi="Times New Roman" w:cs="Times New Roman"/>
          <w:sz w:val="28"/>
          <w:szCs w:val="28"/>
        </w:rPr>
        <w:t xml:space="preserve"> </w:t>
      </w:r>
      <w:r w:rsidRPr="007E6112">
        <w:rPr>
          <w:rFonts w:ascii="Times New Roman" w:hAnsi="Times New Roman" w:cs="Times New Roman"/>
          <w:sz w:val="28"/>
          <w:szCs w:val="28"/>
        </w:rPr>
        <w:t xml:space="preserve">с исполнением служебных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обязанностей, а также отдельных категорий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погибших (умерших) прокуроров, уволенных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со службы в органах прокуратуры Российской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Федерации, оплаты услуг по погребению, </w:t>
      </w:r>
    </w:p>
    <w:p w:rsidR="00190280"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 xml:space="preserve">изготовлению и установке им памятников </w:t>
      </w:r>
    </w:p>
    <w:p w:rsidR="004958F0" w:rsidRPr="006D03DA" w:rsidRDefault="00190280" w:rsidP="00190280">
      <w:pPr>
        <w:pStyle w:val="ConsPlusNormal"/>
        <w:jc w:val="right"/>
        <w:rPr>
          <w:rFonts w:ascii="Times New Roman" w:hAnsi="Times New Roman" w:cs="Times New Roman"/>
          <w:sz w:val="28"/>
          <w:szCs w:val="28"/>
        </w:rPr>
      </w:pPr>
      <w:r w:rsidRPr="007E6112">
        <w:rPr>
          <w:rFonts w:ascii="Times New Roman" w:hAnsi="Times New Roman" w:cs="Times New Roman"/>
          <w:sz w:val="28"/>
          <w:szCs w:val="28"/>
        </w:rPr>
        <w:t>(намогильных сооружений, надгробий)</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Рекомендуемый образец</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УТВЕРЖДАЮ</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(должность,</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классный чин, подпись, инициалы, фамилия)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 _____________20__ г.</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rsidP="001F20D2">
      <w:pPr>
        <w:pStyle w:val="ConsPlusNonformat"/>
        <w:jc w:val="center"/>
        <w:rPr>
          <w:rFonts w:ascii="Times New Roman" w:hAnsi="Times New Roman" w:cs="Times New Roman"/>
          <w:sz w:val="28"/>
          <w:szCs w:val="28"/>
        </w:rPr>
      </w:pPr>
      <w:bookmarkStart w:id="9" w:name="P428"/>
      <w:bookmarkEnd w:id="9"/>
      <w:r w:rsidRPr="006D03DA">
        <w:rPr>
          <w:rFonts w:ascii="Times New Roman" w:hAnsi="Times New Roman" w:cs="Times New Roman"/>
          <w:sz w:val="28"/>
          <w:szCs w:val="28"/>
        </w:rPr>
        <w:t>ЗАКЛЮЧЕНИЕ</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(указывается вариант заключения: об оплате услуг по погребению</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или об оплате</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расходов на </w:t>
      </w:r>
      <w:r w:rsidR="00022590" w:rsidRPr="00022590">
        <w:rPr>
          <w:rFonts w:ascii="Times New Roman" w:hAnsi="Times New Roman" w:cs="Times New Roman"/>
          <w:sz w:val="28"/>
          <w:szCs w:val="28"/>
          <w:u w:val="single"/>
        </w:rPr>
        <w:t>изготовление и установку памятников (намогильных сооружений, надгробий)</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  </w:t>
      </w:r>
      <w:proofErr w:type="gramStart"/>
      <w:r w:rsidRPr="006D03DA">
        <w:rPr>
          <w:rFonts w:ascii="Times New Roman" w:hAnsi="Times New Roman" w:cs="Times New Roman"/>
          <w:sz w:val="28"/>
          <w:szCs w:val="28"/>
        </w:rPr>
        <w:t>Классный  чин</w:t>
      </w:r>
      <w:proofErr w:type="gramEnd"/>
      <w:r w:rsidRPr="006D03DA">
        <w:rPr>
          <w:rFonts w:ascii="Times New Roman" w:hAnsi="Times New Roman" w:cs="Times New Roman"/>
          <w:sz w:val="28"/>
          <w:szCs w:val="28"/>
        </w:rPr>
        <w:t>,  фамилия,  имя,  отчество  (при  наличии)  погибшего</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(умершего) прокурора: 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2. Дата смерти___________________________________________________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3. Место захоронения______________________________________________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4. Последнее место службы 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5.   Общая   продолжительность   </w:t>
      </w:r>
      <w:proofErr w:type="gramStart"/>
      <w:r w:rsidRPr="006D03DA">
        <w:rPr>
          <w:rFonts w:ascii="Times New Roman" w:hAnsi="Times New Roman" w:cs="Times New Roman"/>
          <w:sz w:val="28"/>
          <w:szCs w:val="28"/>
        </w:rPr>
        <w:t xml:space="preserve">службы,   </w:t>
      </w:r>
      <w:proofErr w:type="gramEnd"/>
      <w:r w:rsidRPr="006D03DA">
        <w:rPr>
          <w:rFonts w:ascii="Times New Roman" w:hAnsi="Times New Roman" w:cs="Times New Roman"/>
          <w:sz w:val="28"/>
          <w:szCs w:val="28"/>
        </w:rPr>
        <w:t>основание   увольнения  (при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необходимости): 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6. Категория погибшего (умершего) прокурора 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(указывается в соответствии с </w:t>
      </w:r>
      <w:hyperlink w:anchor="P43">
        <w:r w:rsidRPr="00EE0EA4">
          <w:rPr>
            <w:rFonts w:ascii="Times New Roman" w:hAnsi="Times New Roman" w:cs="Times New Roman"/>
            <w:sz w:val="28"/>
            <w:szCs w:val="28"/>
          </w:rPr>
          <w:t>пунктом 1</w:t>
        </w:r>
      </w:hyperlink>
      <w:r w:rsidRPr="006D03DA">
        <w:rPr>
          <w:rFonts w:ascii="Times New Roman" w:hAnsi="Times New Roman" w:cs="Times New Roman"/>
          <w:sz w:val="28"/>
          <w:szCs w:val="28"/>
        </w:rPr>
        <w:t xml:space="preserve"> </w:t>
      </w:r>
      <w:r w:rsidR="00EE0EA4">
        <w:rPr>
          <w:rFonts w:ascii="Times New Roman" w:hAnsi="Times New Roman" w:cs="Times New Roman"/>
          <w:sz w:val="28"/>
          <w:szCs w:val="28"/>
        </w:rPr>
        <w:t xml:space="preserve">настоящего </w:t>
      </w:r>
      <w:r w:rsidRPr="006D03DA">
        <w:rPr>
          <w:rFonts w:ascii="Times New Roman" w:hAnsi="Times New Roman" w:cs="Times New Roman"/>
          <w:sz w:val="28"/>
          <w:szCs w:val="28"/>
        </w:rPr>
        <w:t>Порядка</w:t>
      </w:r>
      <w:r w:rsidR="00D87CA3">
        <w:rPr>
          <w:rFonts w:ascii="Times New Roman" w:hAnsi="Times New Roman" w:cs="Times New Roman"/>
          <w:sz w:val="28"/>
          <w:szCs w:val="28"/>
        </w:rPr>
        <w:t>)</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7. Документ, подтверждающий право на </w:t>
      </w:r>
      <w:proofErr w:type="gramStart"/>
      <w:r w:rsidRPr="006D03DA">
        <w:rPr>
          <w:rFonts w:ascii="Times New Roman" w:hAnsi="Times New Roman" w:cs="Times New Roman"/>
          <w:sz w:val="28"/>
          <w:szCs w:val="28"/>
        </w:rPr>
        <w:t xml:space="preserve">оплату,   </w:t>
      </w:r>
      <w:proofErr w:type="gramEnd"/>
      <w:r w:rsidRPr="006D03DA">
        <w:rPr>
          <w:rFonts w:ascii="Times New Roman" w:hAnsi="Times New Roman" w:cs="Times New Roman"/>
          <w:sz w:val="28"/>
          <w:szCs w:val="28"/>
        </w:rPr>
        <w:t xml:space="preserve">                                   (наименование документа,</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w:t>
      </w:r>
      <w:r w:rsidRPr="006D03DA">
        <w:rPr>
          <w:rFonts w:ascii="Times New Roman" w:hAnsi="Times New Roman" w:cs="Times New Roman"/>
          <w:sz w:val="28"/>
          <w:szCs w:val="28"/>
        </w:rPr>
        <w:lastRenderedPageBreak/>
        <w:t>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серия, номер, дата выдачи)</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8. </w:t>
      </w:r>
      <w:proofErr w:type="gramStart"/>
      <w:r w:rsidRPr="006D03DA">
        <w:rPr>
          <w:rFonts w:ascii="Times New Roman" w:hAnsi="Times New Roman" w:cs="Times New Roman"/>
          <w:sz w:val="28"/>
          <w:szCs w:val="28"/>
        </w:rPr>
        <w:t xml:space="preserve">Фамилия,   </w:t>
      </w:r>
      <w:proofErr w:type="gramEnd"/>
      <w:r w:rsidRPr="006D03DA">
        <w:rPr>
          <w:rFonts w:ascii="Times New Roman" w:hAnsi="Times New Roman" w:cs="Times New Roman"/>
          <w:sz w:val="28"/>
          <w:szCs w:val="28"/>
        </w:rPr>
        <w:t>имя,   отчество   (при   наличии)   получателя   выплаты:</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___________________________________________________________________________</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9. Фактические затраты ________________________________________ руб.</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D87CA3">
        <w:rPr>
          <w:rFonts w:ascii="Times New Roman" w:hAnsi="Times New Roman" w:cs="Times New Roman"/>
          <w:sz w:val="28"/>
          <w:szCs w:val="28"/>
        </w:rPr>
        <w:t xml:space="preserve">                   </w:t>
      </w:r>
      <w:r w:rsidRPr="006D03DA">
        <w:rPr>
          <w:rFonts w:ascii="Times New Roman" w:hAnsi="Times New Roman" w:cs="Times New Roman"/>
          <w:sz w:val="28"/>
          <w:szCs w:val="28"/>
        </w:rPr>
        <w:t xml:space="preserve"> (сумма цифрами и прописью)</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10.</w:t>
      </w:r>
      <w:r w:rsidR="00A652AE">
        <w:rPr>
          <w:rFonts w:ascii="Times New Roman" w:hAnsi="Times New Roman" w:cs="Times New Roman"/>
          <w:sz w:val="28"/>
          <w:szCs w:val="28"/>
        </w:rPr>
        <w:t xml:space="preserve"> </w:t>
      </w:r>
      <w:r w:rsidRPr="006D03DA">
        <w:rPr>
          <w:rFonts w:ascii="Times New Roman" w:hAnsi="Times New Roman" w:cs="Times New Roman"/>
          <w:sz w:val="28"/>
          <w:szCs w:val="28"/>
        </w:rPr>
        <w:t xml:space="preserve">Норма, установленная   Правительством   Российской   </w:t>
      </w:r>
      <w:proofErr w:type="gramStart"/>
      <w:r w:rsidRPr="006D03DA">
        <w:rPr>
          <w:rFonts w:ascii="Times New Roman" w:hAnsi="Times New Roman" w:cs="Times New Roman"/>
          <w:sz w:val="28"/>
          <w:szCs w:val="28"/>
        </w:rPr>
        <w:t>Федерации,_</w:t>
      </w:r>
      <w:proofErr w:type="gramEnd"/>
      <w:r w:rsidRPr="006D03DA">
        <w:rPr>
          <w:rFonts w:ascii="Times New Roman" w:hAnsi="Times New Roman" w:cs="Times New Roman"/>
          <w:sz w:val="28"/>
          <w:szCs w:val="28"/>
        </w:rPr>
        <w:t>___________________________________________________ руб.</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A652AE">
        <w:rPr>
          <w:rFonts w:ascii="Times New Roman" w:hAnsi="Times New Roman" w:cs="Times New Roman"/>
          <w:sz w:val="28"/>
          <w:szCs w:val="28"/>
        </w:rPr>
        <w:t xml:space="preserve">                             </w:t>
      </w:r>
      <w:r w:rsidRPr="006D03DA">
        <w:rPr>
          <w:rFonts w:ascii="Times New Roman" w:hAnsi="Times New Roman" w:cs="Times New Roman"/>
          <w:sz w:val="28"/>
          <w:szCs w:val="28"/>
        </w:rPr>
        <w:t xml:space="preserve"> (сумма цифрами и прописью)</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11. Сумма к оплате</w:t>
      </w:r>
      <w:r w:rsidR="00A652AE">
        <w:rPr>
          <w:rFonts w:ascii="Times New Roman" w:hAnsi="Times New Roman" w:cs="Times New Roman"/>
          <w:sz w:val="28"/>
          <w:szCs w:val="28"/>
        </w:rPr>
        <w:t xml:space="preserve"> </w:t>
      </w:r>
      <w:r w:rsidRPr="006D03DA">
        <w:rPr>
          <w:rFonts w:ascii="Times New Roman" w:hAnsi="Times New Roman" w:cs="Times New Roman"/>
          <w:sz w:val="28"/>
          <w:szCs w:val="28"/>
        </w:rPr>
        <w:t>___________________________________________ руб.</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r w:rsidR="00A652AE">
        <w:rPr>
          <w:rFonts w:ascii="Times New Roman" w:hAnsi="Times New Roman" w:cs="Times New Roman"/>
          <w:sz w:val="28"/>
          <w:szCs w:val="28"/>
        </w:rPr>
        <w:t xml:space="preserve">                    </w:t>
      </w:r>
      <w:r w:rsidRPr="006D03DA">
        <w:rPr>
          <w:rFonts w:ascii="Times New Roman" w:hAnsi="Times New Roman" w:cs="Times New Roman"/>
          <w:sz w:val="28"/>
          <w:szCs w:val="28"/>
        </w:rPr>
        <w:t xml:space="preserve"> (сумма цифрами и прописью)</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Начальник</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финансового подразделения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 xml:space="preserve">подпись)   </w:t>
      </w:r>
      <w:proofErr w:type="gramEnd"/>
      <w:r w:rsidRPr="006D03DA">
        <w:rPr>
          <w:rFonts w:ascii="Times New Roman" w:hAnsi="Times New Roman" w:cs="Times New Roman"/>
          <w:sz w:val="28"/>
          <w:szCs w:val="28"/>
        </w:rPr>
        <w:t xml:space="preserve">   (инициалы, фамилия)</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 _____________ 20__ г.</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Специалист</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финансового подразделения</w:t>
      </w: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 xml:space="preserve">                                  (</w:t>
      </w:r>
      <w:proofErr w:type="gramStart"/>
      <w:r w:rsidRPr="006D03DA">
        <w:rPr>
          <w:rFonts w:ascii="Times New Roman" w:hAnsi="Times New Roman" w:cs="Times New Roman"/>
          <w:sz w:val="28"/>
          <w:szCs w:val="28"/>
        </w:rPr>
        <w:t xml:space="preserve">подпись)   </w:t>
      </w:r>
      <w:proofErr w:type="gramEnd"/>
      <w:r w:rsidRPr="006D03DA">
        <w:rPr>
          <w:rFonts w:ascii="Times New Roman" w:hAnsi="Times New Roman" w:cs="Times New Roman"/>
          <w:sz w:val="28"/>
          <w:szCs w:val="28"/>
        </w:rPr>
        <w:t xml:space="preserve">   (инициалы, фамилия)</w:t>
      </w:r>
    </w:p>
    <w:p w:rsidR="004958F0" w:rsidRPr="006D03DA" w:rsidRDefault="004958F0">
      <w:pPr>
        <w:pStyle w:val="ConsPlusNonformat"/>
        <w:jc w:val="both"/>
        <w:rPr>
          <w:rFonts w:ascii="Times New Roman" w:hAnsi="Times New Roman" w:cs="Times New Roman"/>
          <w:sz w:val="28"/>
          <w:szCs w:val="28"/>
        </w:rPr>
      </w:pPr>
    </w:p>
    <w:p w:rsidR="004958F0" w:rsidRPr="006D03DA" w:rsidRDefault="004958F0">
      <w:pPr>
        <w:pStyle w:val="ConsPlusNonformat"/>
        <w:jc w:val="both"/>
        <w:rPr>
          <w:rFonts w:ascii="Times New Roman" w:hAnsi="Times New Roman" w:cs="Times New Roman"/>
          <w:sz w:val="28"/>
          <w:szCs w:val="28"/>
        </w:rPr>
      </w:pPr>
      <w:r w:rsidRPr="006D03DA">
        <w:rPr>
          <w:rFonts w:ascii="Times New Roman" w:hAnsi="Times New Roman" w:cs="Times New Roman"/>
          <w:sz w:val="28"/>
          <w:szCs w:val="28"/>
        </w:rPr>
        <w:t>__ _____________ 20__ г.</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Default="004958F0">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82765B" w:rsidRDefault="0082765B">
      <w:pPr>
        <w:pStyle w:val="ConsPlusNormal"/>
        <w:jc w:val="both"/>
        <w:rPr>
          <w:rFonts w:ascii="Times New Roman" w:hAnsi="Times New Roman" w:cs="Times New Roman"/>
          <w:sz w:val="28"/>
          <w:szCs w:val="28"/>
        </w:rPr>
      </w:pPr>
    </w:p>
    <w:p w:rsidR="00901973" w:rsidRDefault="00901973">
      <w:pPr>
        <w:pStyle w:val="ConsPlusNormal"/>
        <w:jc w:val="right"/>
        <w:outlineLvl w:val="0"/>
        <w:rPr>
          <w:rFonts w:ascii="Times New Roman" w:hAnsi="Times New Roman" w:cs="Times New Roman"/>
          <w:sz w:val="28"/>
          <w:szCs w:val="28"/>
        </w:rPr>
      </w:pPr>
    </w:p>
    <w:p w:rsidR="00901973" w:rsidRDefault="00901973">
      <w:pPr>
        <w:pStyle w:val="ConsPlusNormal"/>
        <w:jc w:val="right"/>
        <w:outlineLvl w:val="0"/>
        <w:rPr>
          <w:rFonts w:ascii="Times New Roman" w:hAnsi="Times New Roman" w:cs="Times New Roman"/>
          <w:sz w:val="28"/>
          <w:szCs w:val="28"/>
        </w:rPr>
      </w:pPr>
    </w:p>
    <w:p w:rsidR="004958F0" w:rsidRPr="006D03DA" w:rsidRDefault="004958F0">
      <w:pPr>
        <w:pStyle w:val="ConsPlusNormal"/>
        <w:jc w:val="right"/>
        <w:outlineLvl w:val="0"/>
        <w:rPr>
          <w:rFonts w:ascii="Times New Roman" w:hAnsi="Times New Roman" w:cs="Times New Roman"/>
          <w:sz w:val="28"/>
          <w:szCs w:val="28"/>
        </w:rPr>
      </w:pPr>
      <w:r w:rsidRPr="006D03DA">
        <w:rPr>
          <w:rFonts w:ascii="Times New Roman" w:hAnsi="Times New Roman" w:cs="Times New Roman"/>
          <w:sz w:val="28"/>
          <w:szCs w:val="28"/>
        </w:rPr>
        <w:lastRenderedPageBreak/>
        <w:t>Утвержден</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приказом Генерального прокурора</w:t>
      </w:r>
    </w:p>
    <w:p w:rsidR="004958F0" w:rsidRPr="006D03DA" w:rsidRDefault="004958F0">
      <w:pPr>
        <w:pStyle w:val="ConsPlusNormal"/>
        <w:jc w:val="right"/>
        <w:rPr>
          <w:rFonts w:ascii="Times New Roman" w:hAnsi="Times New Roman" w:cs="Times New Roman"/>
          <w:sz w:val="28"/>
          <w:szCs w:val="28"/>
        </w:rPr>
      </w:pPr>
      <w:r w:rsidRPr="006D03DA">
        <w:rPr>
          <w:rFonts w:ascii="Times New Roman" w:hAnsi="Times New Roman" w:cs="Times New Roman"/>
          <w:sz w:val="28"/>
          <w:szCs w:val="28"/>
        </w:rPr>
        <w:t>Российской Федерации</w:t>
      </w:r>
    </w:p>
    <w:p w:rsidR="004958F0" w:rsidRPr="006D03DA" w:rsidRDefault="0042586A" w:rsidP="0042586A">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4958F0" w:rsidRPr="006D03DA">
        <w:rPr>
          <w:rFonts w:ascii="Times New Roman" w:hAnsi="Times New Roman" w:cs="Times New Roman"/>
          <w:sz w:val="28"/>
          <w:szCs w:val="28"/>
        </w:rPr>
        <w:t xml:space="preserve">от </w:t>
      </w:r>
      <w:r>
        <w:rPr>
          <w:rFonts w:ascii="Times New Roman" w:hAnsi="Times New Roman" w:cs="Times New Roman"/>
          <w:sz w:val="28"/>
          <w:szCs w:val="28"/>
        </w:rPr>
        <w:t xml:space="preserve">________ №    </w:t>
      </w:r>
    </w:p>
    <w:p w:rsidR="004958F0" w:rsidRPr="006D03DA" w:rsidRDefault="004958F0">
      <w:pPr>
        <w:pStyle w:val="ConsPlusNormal"/>
        <w:jc w:val="both"/>
        <w:rPr>
          <w:rFonts w:ascii="Times New Roman" w:hAnsi="Times New Roman" w:cs="Times New Roman"/>
          <w:sz w:val="28"/>
          <w:szCs w:val="28"/>
        </w:rPr>
      </w:pPr>
    </w:p>
    <w:p w:rsidR="004958F0" w:rsidRPr="006D03DA" w:rsidRDefault="00256E65">
      <w:pPr>
        <w:pStyle w:val="ConsPlusTitle"/>
        <w:jc w:val="center"/>
        <w:rPr>
          <w:rFonts w:ascii="Times New Roman" w:hAnsi="Times New Roman" w:cs="Times New Roman"/>
          <w:sz w:val="28"/>
          <w:szCs w:val="28"/>
        </w:rPr>
      </w:pPr>
      <w:bookmarkStart w:id="10" w:name="P481"/>
      <w:bookmarkEnd w:id="10"/>
      <w:r w:rsidRPr="00256E65">
        <w:rPr>
          <w:rFonts w:ascii="Times New Roman" w:hAnsi="Times New Roman" w:cs="Times New Roman"/>
          <w:sz w:val="28"/>
          <w:szCs w:val="28"/>
        </w:rPr>
        <w:t>Порядок отдания почестей при погребении прокуроров, погибших (умерших) в связи с исполнением служебных обязанностей, а также отдельных категорий погибших (умерших) прокуроров, уволенных со службы в органах прокуратуры Российской Федерации</w:t>
      </w:r>
    </w:p>
    <w:p w:rsidR="004958F0" w:rsidRPr="006D03DA" w:rsidRDefault="004958F0">
      <w:pPr>
        <w:pStyle w:val="ConsPlusNormal"/>
        <w:jc w:val="both"/>
        <w:rPr>
          <w:rFonts w:ascii="Times New Roman" w:hAnsi="Times New Roman" w:cs="Times New Roman"/>
          <w:sz w:val="28"/>
          <w:szCs w:val="28"/>
        </w:rPr>
      </w:pPr>
    </w:p>
    <w:p w:rsidR="004C0049" w:rsidRDefault="004958F0" w:rsidP="004C0049">
      <w:pPr>
        <w:pStyle w:val="ConsPlusNormal"/>
        <w:ind w:firstLine="540"/>
        <w:jc w:val="both"/>
        <w:rPr>
          <w:rFonts w:ascii="Times New Roman" w:hAnsi="Times New Roman" w:cs="Times New Roman"/>
          <w:sz w:val="28"/>
          <w:szCs w:val="28"/>
        </w:rPr>
      </w:pPr>
      <w:r w:rsidRPr="006D03DA">
        <w:rPr>
          <w:rFonts w:ascii="Times New Roman" w:hAnsi="Times New Roman" w:cs="Times New Roman"/>
          <w:sz w:val="28"/>
          <w:szCs w:val="28"/>
        </w:rPr>
        <w:t>1. Настоящий Порядок определяет процедуру отдания почестей при погребении:</w:t>
      </w:r>
    </w:p>
    <w:p w:rsidR="004958F0" w:rsidRPr="006D03DA" w:rsidRDefault="004C0049" w:rsidP="004C00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4958F0" w:rsidRPr="006D03DA">
        <w:rPr>
          <w:rFonts w:ascii="Times New Roman" w:hAnsi="Times New Roman" w:cs="Times New Roman"/>
          <w:sz w:val="28"/>
          <w:szCs w:val="28"/>
        </w:rPr>
        <w:t>прокуроров, погибших (умерших) в связи с исполнением служебных обязанностей;</w:t>
      </w:r>
    </w:p>
    <w:p w:rsidR="00256E65" w:rsidRDefault="004C0049" w:rsidP="00256E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004958F0" w:rsidRPr="006D03DA">
        <w:rPr>
          <w:rFonts w:ascii="Times New Roman" w:hAnsi="Times New Roman" w:cs="Times New Roman"/>
          <w:sz w:val="28"/>
          <w:szCs w:val="28"/>
        </w:rPr>
        <w:t>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w:t>
      </w:r>
    </w:p>
    <w:p w:rsidR="00197991" w:rsidRDefault="004C0049" w:rsidP="00256E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004958F0" w:rsidRPr="006D03DA">
        <w:rPr>
          <w:rFonts w:ascii="Times New Roman" w:hAnsi="Times New Roman" w:cs="Times New Roman"/>
          <w:sz w:val="28"/>
          <w:szCs w:val="28"/>
        </w:rPr>
        <w:t>погибших (умерших) прокуроров, уволенных со службы по достижении предельного возраста нахождения на службе, по состоянию здоровья или в связи с организационно-штатными мероприятиями и имевших стаж службы двадцать календарных лет и более</w:t>
      </w:r>
      <w:r w:rsidR="00E71EA8">
        <w:rPr>
          <w:rFonts w:ascii="Times New Roman" w:hAnsi="Times New Roman" w:cs="Times New Roman"/>
          <w:sz w:val="28"/>
          <w:szCs w:val="28"/>
        </w:rPr>
        <w:t>;</w:t>
      </w:r>
    </w:p>
    <w:p w:rsidR="00197991" w:rsidRPr="001C62C8" w:rsidRDefault="004C0049" w:rsidP="00197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1E34BC" w:rsidRPr="006D03DA">
        <w:rPr>
          <w:rFonts w:ascii="Times New Roman" w:hAnsi="Times New Roman" w:cs="Times New Roman"/>
          <w:sz w:val="28"/>
          <w:szCs w:val="28"/>
        </w:rPr>
        <w:t>погибших (умерших)</w:t>
      </w:r>
      <w:r w:rsidR="001E34BC">
        <w:rPr>
          <w:rFonts w:ascii="Times New Roman" w:hAnsi="Times New Roman" w:cs="Times New Roman"/>
          <w:sz w:val="28"/>
          <w:szCs w:val="28"/>
        </w:rPr>
        <w:t xml:space="preserve"> </w:t>
      </w:r>
      <w:r w:rsidR="00197991" w:rsidRPr="008D3F8F">
        <w:rPr>
          <w:rFonts w:ascii="Times New Roman" w:hAnsi="Times New Roman" w:cs="Times New Roman"/>
          <w:sz w:val="28"/>
          <w:szCs w:val="28"/>
        </w:rPr>
        <w:t xml:space="preserve">инвалидов Великой Отечественной войны и инвалидов боевых действий, участников Великой Отечественной войны, проходивших (проходящих) службу в органах и организациях (учреждениях) прокуратуры Российской Федерации, органах и учреждениях прокуратуры РСФСР, </w:t>
      </w:r>
      <w:r w:rsidR="00197991" w:rsidRPr="001C62C8">
        <w:rPr>
          <w:rFonts w:ascii="Times New Roman" w:hAnsi="Times New Roman" w:cs="Times New Roman"/>
          <w:sz w:val="28"/>
          <w:szCs w:val="28"/>
        </w:rPr>
        <w:t>органах и учреждениях прокуратуры Союза ССР, и (или) состоящих на пенсионном обеспечении в органах прокуратуры Российской Федерации;</w:t>
      </w:r>
    </w:p>
    <w:p w:rsidR="00A82041" w:rsidRDefault="004C0049" w:rsidP="00A82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1E34BC" w:rsidRPr="001C62C8">
        <w:rPr>
          <w:rFonts w:ascii="Times New Roman" w:hAnsi="Times New Roman" w:cs="Times New Roman"/>
          <w:sz w:val="28"/>
          <w:szCs w:val="28"/>
        </w:rPr>
        <w:t xml:space="preserve">погибших (умерших) </w:t>
      </w:r>
      <w:r w:rsidR="00A82041" w:rsidRPr="008D3F8F">
        <w:rPr>
          <w:rFonts w:ascii="Times New Roman" w:hAnsi="Times New Roman" w:cs="Times New Roman"/>
          <w:sz w:val="28"/>
          <w:szCs w:val="28"/>
        </w:rPr>
        <w:t xml:space="preserve">ветеранов боевых действий </w:t>
      </w:r>
      <w:r w:rsidR="00A82041" w:rsidRPr="00992129">
        <w:rPr>
          <w:rFonts w:ascii="Times New Roman" w:hAnsi="Times New Roman" w:cs="Times New Roman"/>
          <w:sz w:val="28"/>
          <w:szCs w:val="28"/>
        </w:rPr>
        <w:t>из числа лиц, указанных в подпунктах 1 – 5и 8 пункта 1 статьи 3 Федерального закона от 12.01.1995 № 5-ФЗ «О ветеранах»</w:t>
      </w:r>
      <w:r w:rsidR="00A82041">
        <w:rPr>
          <w:rFonts w:ascii="Times New Roman" w:hAnsi="Times New Roman" w:cs="Times New Roman"/>
          <w:sz w:val="28"/>
          <w:szCs w:val="28"/>
        </w:rPr>
        <w:t xml:space="preserve">, </w:t>
      </w:r>
      <w:r w:rsidR="00A82041" w:rsidRPr="008D3F8F">
        <w:rPr>
          <w:rFonts w:ascii="Times New Roman" w:hAnsi="Times New Roman" w:cs="Times New Roman"/>
          <w:sz w:val="28"/>
          <w:szCs w:val="28"/>
        </w:rPr>
        <w:t>инвалидов боевых действий</w:t>
      </w:r>
      <w:r w:rsidR="00A82041">
        <w:rPr>
          <w:rFonts w:ascii="Times New Roman" w:hAnsi="Times New Roman" w:cs="Times New Roman"/>
          <w:sz w:val="28"/>
          <w:szCs w:val="28"/>
        </w:rPr>
        <w:t>:</w:t>
      </w:r>
    </w:p>
    <w:p w:rsidR="00A82041" w:rsidRDefault="00A82041" w:rsidP="00A82041">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проходящих службу в органах и организациях прокуратуры Российской Федерации</w:t>
      </w:r>
      <w:r>
        <w:rPr>
          <w:rFonts w:ascii="Times New Roman" w:hAnsi="Times New Roman" w:cs="Times New Roman"/>
          <w:sz w:val="28"/>
          <w:szCs w:val="28"/>
        </w:rPr>
        <w:t>;</w:t>
      </w:r>
    </w:p>
    <w:p w:rsidR="00A82041" w:rsidRDefault="00A82041" w:rsidP="00A82041">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 xml:space="preserve">проходивших службу в органах и организациях прокуратуры Российской Федерации и состоящих на пенсионном обеспечении в органах прокуратуры Российской Федерации; </w:t>
      </w:r>
    </w:p>
    <w:p w:rsidR="00A82041" w:rsidRDefault="00A82041" w:rsidP="00A82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540680" w:rsidRPr="001C62C8">
        <w:rPr>
          <w:rFonts w:ascii="Times New Roman" w:hAnsi="Times New Roman" w:cs="Times New Roman"/>
          <w:sz w:val="28"/>
          <w:szCs w:val="28"/>
        </w:rPr>
        <w:t xml:space="preserve">погибших (умерших) </w:t>
      </w:r>
      <w:r w:rsidRPr="00992129">
        <w:rPr>
          <w:rFonts w:ascii="Times New Roman" w:hAnsi="Times New Roman" w:cs="Times New Roman"/>
          <w:sz w:val="28"/>
          <w:szCs w:val="28"/>
        </w:rPr>
        <w:t>ветеранов военной службы</w:t>
      </w:r>
      <w:r>
        <w:rPr>
          <w:rFonts w:ascii="Times New Roman" w:hAnsi="Times New Roman" w:cs="Times New Roman"/>
          <w:sz w:val="28"/>
          <w:szCs w:val="28"/>
        </w:rPr>
        <w:t>:</w:t>
      </w:r>
      <w:r w:rsidRPr="00992129">
        <w:rPr>
          <w:rFonts w:ascii="Times New Roman" w:hAnsi="Times New Roman" w:cs="Times New Roman"/>
          <w:sz w:val="28"/>
          <w:szCs w:val="28"/>
        </w:rPr>
        <w:t xml:space="preserve"> </w:t>
      </w:r>
    </w:p>
    <w:p w:rsidR="00A82041" w:rsidRDefault="00A82041" w:rsidP="00A82041">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проходящих службу в органах и организациях прокуратуры Российской Федерации</w:t>
      </w:r>
      <w:r>
        <w:rPr>
          <w:rFonts w:ascii="Times New Roman" w:hAnsi="Times New Roman" w:cs="Times New Roman"/>
          <w:sz w:val="28"/>
          <w:szCs w:val="28"/>
        </w:rPr>
        <w:t>;</w:t>
      </w:r>
    </w:p>
    <w:p w:rsidR="00A82041" w:rsidRPr="00992129" w:rsidRDefault="00A82041" w:rsidP="00A82041">
      <w:pPr>
        <w:pStyle w:val="ConsPlusNormal"/>
        <w:ind w:firstLine="540"/>
        <w:jc w:val="both"/>
        <w:rPr>
          <w:rFonts w:ascii="Times New Roman" w:hAnsi="Times New Roman" w:cs="Times New Roman"/>
          <w:sz w:val="28"/>
          <w:szCs w:val="28"/>
        </w:rPr>
      </w:pPr>
      <w:r w:rsidRPr="00992129">
        <w:rPr>
          <w:rFonts w:ascii="Times New Roman" w:hAnsi="Times New Roman" w:cs="Times New Roman"/>
          <w:sz w:val="28"/>
          <w:szCs w:val="28"/>
        </w:rPr>
        <w:t>проходивших службу в органах и организациях прокуратуры Российской Федерации и состоящих на пенсионном обеспечении в органах прокуратуры Российской Федерации.</w:t>
      </w:r>
    </w:p>
    <w:p w:rsidR="004958F0" w:rsidRPr="006D03DA" w:rsidRDefault="004958F0">
      <w:pPr>
        <w:pStyle w:val="ConsPlusNormal"/>
        <w:spacing w:before="220"/>
        <w:ind w:firstLine="540"/>
        <w:jc w:val="both"/>
        <w:rPr>
          <w:rFonts w:ascii="Times New Roman" w:hAnsi="Times New Roman" w:cs="Times New Roman"/>
          <w:sz w:val="28"/>
          <w:szCs w:val="28"/>
        </w:rPr>
      </w:pPr>
      <w:r w:rsidRPr="001C62C8">
        <w:rPr>
          <w:rFonts w:ascii="Times New Roman" w:hAnsi="Times New Roman" w:cs="Times New Roman"/>
          <w:sz w:val="28"/>
          <w:szCs w:val="28"/>
        </w:rPr>
        <w:t>2. Проведение церемонии прощания и отдания</w:t>
      </w:r>
      <w:r w:rsidRPr="006D03DA">
        <w:rPr>
          <w:rFonts w:ascii="Times New Roman" w:hAnsi="Times New Roman" w:cs="Times New Roman"/>
          <w:sz w:val="28"/>
          <w:szCs w:val="28"/>
        </w:rPr>
        <w:t xml:space="preserve"> почестей при погребении погибших (умерших) прокуроров</w:t>
      </w:r>
      <w:r w:rsidR="006510D3">
        <w:rPr>
          <w:rFonts w:ascii="Times New Roman" w:hAnsi="Times New Roman" w:cs="Times New Roman"/>
          <w:sz w:val="28"/>
          <w:szCs w:val="28"/>
        </w:rPr>
        <w:t>, указанных в пункте 1 настоящего Порядка</w:t>
      </w:r>
      <w:r w:rsidR="003F277E">
        <w:rPr>
          <w:rFonts w:ascii="Times New Roman" w:hAnsi="Times New Roman" w:cs="Times New Roman"/>
          <w:sz w:val="28"/>
          <w:szCs w:val="28"/>
        </w:rPr>
        <w:t xml:space="preserve"> </w:t>
      </w:r>
      <w:r w:rsidR="003F277E">
        <w:rPr>
          <w:rFonts w:ascii="Times New Roman" w:hAnsi="Times New Roman" w:cs="Times New Roman"/>
          <w:sz w:val="28"/>
          <w:szCs w:val="28"/>
        </w:rPr>
        <w:lastRenderedPageBreak/>
        <w:t>(далее – погибшие (умершие) прокуроры)</w:t>
      </w:r>
      <w:r w:rsidR="006510D3">
        <w:rPr>
          <w:rFonts w:ascii="Times New Roman" w:hAnsi="Times New Roman" w:cs="Times New Roman"/>
          <w:sz w:val="28"/>
          <w:szCs w:val="28"/>
        </w:rPr>
        <w:t xml:space="preserve">, </w:t>
      </w:r>
      <w:r w:rsidRPr="006D03DA">
        <w:rPr>
          <w:rFonts w:ascii="Times New Roman" w:hAnsi="Times New Roman" w:cs="Times New Roman"/>
          <w:sz w:val="28"/>
          <w:szCs w:val="28"/>
        </w:rPr>
        <w:t>по согласованию с родственниками происходит в траурном зале или помещении, определенном руководителем органа прокуратуры.</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3. Некролог вывешивается в местах, определенных руководителем органа прокуратуры на срок, как правило, до дня захоронения погибшего (умершего) прокурора включительно.</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4. Погребение погибшего (умершего) прокурора осуществляется в форменном обмундировании в соответствии с его классным чином.</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По желанию родственников погребение может осуществляться в гражданской одежде.</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5. Прокурорские работники органа прокуратуры принимают участие в проведении церемонии прощания и отдания почестей в форменном обмундировании.</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6. Для отдания почестей покойному в траурном зале (помещении, определенном руководителем органа прокуратуры) выставляются почетные часовые из числа работников органа прокуратуры. Они становятся без оружия и головных уборов, с траурными повязками на левом рукаве, по обе стороны гроба с телом покойного, в двух шагах от него у изголовья.</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7. При наличии у погибшего (умершего) прокурора орденов, медалей, ведомственных наград, они размещаются на подушечках перед гробом.</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8. Крышка гроба укрывается флагом прокуратуры Российской Федерации. Перед закрытием крышки гроба для захоронения (кремации) полотнище флага прокуратуры Российской Федерации сворачивается и передается родным (близким) покойного вместе с портретом.</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9. Перед опусканием гроба с телом покойного в могилу (кремацией) открывается траурный митинг.</w:t>
      </w:r>
    </w:p>
    <w:p w:rsidR="004958F0" w:rsidRPr="006D03DA" w:rsidRDefault="004958F0">
      <w:pPr>
        <w:pStyle w:val="ConsPlusNormal"/>
        <w:spacing w:before="220"/>
        <w:ind w:firstLine="540"/>
        <w:jc w:val="both"/>
        <w:rPr>
          <w:rFonts w:ascii="Times New Roman" w:hAnsi="Times New Roman" w:cs="Times New Roman"/>
          <w:sz w:val="28"/>
          <w:szCs w:val="28"/>
        </w:rPr>
      </w:pPr>
      <w:r w:rsidRPr="006D03DA">
        <w:rPr>
          <w:rFonts w:ascii="Times New Roman" w:hAnsi="Times New Roman" w:cs="Times New Roman"/>
          <w:sz w:val="28"/>
          <w:szCs w:val="28"/>
        </w:rPr>
        <w:t xml:space="preserve">10. При участии оркестра в церемонии прощания и отдания почестей при погребении погибших (умерших) прокуроров по окончании траурного митинга исполняется гимн </w:t>
      </w:r>
      <w:r w:rsidR="00B762EA">
        <w:rPr>
          <w:rFonts w:ascii="Times New Roman" w:hAnsi="Times New Roman" w:cs="Times New Roman"/>
          <w:sz w:val="28"/>
          <w:szCs w:val="28"/>
        </w:rPr>
        <w:t>«</w:t>
      </w:r>
      <w:r w:rsidRPr="006D03DA">
        <w:rPr>
          <w:rFonts w:ascii="Times New Roman" w:hAnsi="Times New Roman" w:cs="Times New Roman"/>
          <w:sz w:val="28"/>
          <w:szCs w:val="28"/>
        </w:rPr>
        <w:t>Коль славен</w:t>
      </w:r>
      <w:r w:rsidR="00B762EA">
        <w:rPr>
          <w:rFonts w:ascii="Times New Roman" w:hAnsi="Times New Roman" w:cs="Times New Roman"/>
          <w:sz w:val="28"/>
          <w:szCs w:val="28"/>
        </w:rPr>
        <w:t>»</w:t>
      </w:r>
      <w:r w:rsidRPr="006D03DA">
        <w:rPr>
          <w:rFonts w:ascii="Times New Roman" w:hAnsi="Times New Roman" w:cs="Times New Roman"/>
          <w:sz w:val="28"/>
          <w:szCs w:val="28"/>
        </w:rPr>
        <w:t>.</w:t>
      </w: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jc w:val="both"/>
        <w:rPr>
          <w:rFonts w:ascii="Times New Roman" w:hAnsi="Times New Roman" w:cs="Times New Roman"/>
          <w:sz w:val="28"/>
          <w:szCs w:val="28"/>
        </w:rPr>
      </w:pPr>
    </w:p>
    <w:p w:rsidR="004958F0" w:rsidRPr="006D03DA" w:rsidRDefault="004958F0">
      <w:pPr>
        <w:pStyle w:val="ConsPlusNormal"/>
        <w:pBdr>
          <w:bottom w:val="single" w:sz="6" w:space="0" w:color="auto"/>
        </w:pBdr>
        <w:spacing w:before="100" w:after="100"/>
        <w:jc w:val="both"/>
        <w:rPr>
          <w:rFonts w:ascii="Times New Roman" w:hAnsi="Times New Roman" w:cs="Times New Roman"/>
          <w:sz w:val="28"/>
          <w:szCs w:val="28"/>
        </w:rPr>
      </w:pPr>
    </w:p>
    <w:p w:rsidR="001F62BA" w:rsidRDefault="001F62BA">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pPr>
        <w:rPr>
          <w:rFonts w:ascii="Times New Roman" w:hAnsi="Times New Roman"/>
          <w:sz w:val="28"/>
          <w:szCs w:val="28"/>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Pr="00BC2F70" w:rsidRDefault="009D51EC" w:rsidP="009D51EC">
      <w:pPr>
        <w:jc w:val="both"/>
        <w:rPr>
          <w:rFonts w:ascii="Times New Roman" w:hAnsi="Times New Roman"/>
          <w:color w:val="000000"/>
        </w:rPr>
      </w:pPr>
      <w:r>
        <w:rPr>
          <w:color w:val="000000"/>
        </w:rPr>
        <w:t xml:space="preserve">         </w:t>
      </w:r>
      <w:r w:rsidRPr="00BC2F70">
        <w:rPr>
          <w:rFonts w:ascii="Times New Roman" w:hAnsi="Times New Roman"/>
          <w:color w:val="000000"/>
        </w:rPr>
        <w:t xml:space="preserve">И.А. Долгова                 Я.В. Хайрюзова              </w:t>
      </w:r>
      <w:r>
        <w:rPr>
          <w:rFonts w:ascii="Times New Roman" w:hAnsi="Times New Roman"/>
          <w:color w:val="000000"/>
        </w:rPr>
        <w:t xml:space="preserve"> </w:t>
      </w:r>
      <w:r w:rsidRPr="00BC2F70">
        <w:rPr>
          <w:rFonts w:ascii="Times New Roman" w:hAnsi="Times New Roman"/>
          <w:color w:val="000000"/>
        </w:rPr>
        <w:t xml:space="preserve"> М.В. Суворова</w:t>
      </w:r>
    </w:p>
    <w:p w:rsidR="009D51EC" w:rsidRPr="00BC2F70" w:rsidRDefault="009D51EC" w:rsidP="009D51EC">
      <w:pPr>
        <w:jc w:val="both"/>
        <w:rPr>
          <w:rFonts w:ascii="Times New Roman" w:hAnsi="Times New Roman"/>
          <w:color w:val="000000"/>
        </w:rPr>
      </w:pPr>
      <w:r w:rsidRPr="00BC2F70">
        <w:rPr>
          <w:rFonts w:ascii="Times New Roman" w:hAnsi="Times New Roman"/>
          <w:color w:val="000000"/>
        </w:rPr>
        <w:t xml:space="preserve">          </w:t>
      </w:r>
      <w:r w:rsidRPr="00BC2F70">
        <w:rPr>
          <w:rFonts w:ascii="Times New Roman" w:hAnsi="Times New Roman"/>
          <w:color w:val="FFFFFF"/>
        </w:rPr>
        <w:t>И.В. Монахов С.Г. Иванов</w:t>
      </w:r>
    </w:p>
    <w:p w:rsidR="009D51EC" w:rsidRPr="00BC2F70" w:rsidRDefault="009D51EC" w:rsidP="009D51EC">
      <w:pPr>
        <w:jc w:val="both"/>
        <w:rPr>
          <w:rFonts w:ascii="Times New Roman" w:hAnsi="Times New Roman"/>
          <w:color w:val="000000"/>
        </w:rPr>
      </w:pPr>
      <w:r w:rsidRPr="00BC2F70">
        <w:rPr>
          <w:rFonts w:ascii="Times New Roman" w:hAnsi="Times New Roman"/>
          <w:color w:val="000000"/>
        </w:rPr>
        <w:t xml:space="preserve">     ______________                  _____________                _____________  </w:t>
      </w:r>
      <w:r w:rsidRPr="00BC2F70">
        <w:rPr>
          <w:rFonts w:ascii="Times New Roman" w:hAnsi="Times New Roman"/>
          <w:color w:val="FFFFFF"/>
        </w:rPr>
        <w:t xml:space="preserve">___________ </w:t>
      </w:r>
      <w:r w:rsidRPr="00BC2F70">
        <w:rPr>
          <w:rFonts w:ascii="Times New Roman" w:hAnsi="Times New Roman"/>
          <w:color w:val="000000"/>
        </w:rPr>
        <w:t xml:space="preserve">        </w:t>
      </w:r>
    </w:p>
    <w:p w:rsidR="009D51EC" w:rsidRPr="00BC2F70" w:rsidRDefault="009D51EC" w:rsidP="009D51EC">
      <w:pPr>
        <w:jc w:val="both"/>
        <w:rPr>
          <w:rFonts w:ascii="Times New Roman" w:hAnsi="Times New Roman"/>
          <w:color w:val="000000"/>
        </w:rPr>
      </w:pPr>
      <w:r w:rsidRPr="00BC2F70">
        <w:rPr>
          <w:rFonts w:ascii="Times New Roman" w:hAnsi="Times New Roman"/>
          <w:color w:val="000000"/>
        </w:rPr>
        <w:t xml:space="preserve">                   .</w:t>
      </w:r>
      <w:r>
        <w:rPr>
          <w:rFonts w:ascii="Times New Roman" w:hAnsi="Times New Roman"/>
          <w:color w:val="000000"/>
        </w:rPr>
        <w:t>07</w:t>
      </w:r>
      <w:r w:rsidRPr="00BC2F70">
        <w:rPr>
          <w:rFonts w:ascii="Times New Roman" w:hAnsi="Times New Roman"/>
          <w:color w:val="000000"/>
        </w:rPr>
        <w:t>.202</w:t>
      </w:r>
      <w:r>
        <w:rPr>
          <w:rFonts w:ascii="Times New Roman" w:hAnsi="Times New Roman"/>
          <w:color w:val="000000"/>
        </w:rPr>
        <w:t>5</w:t>
      </w:r>
      <w:r w:rsidRPr="00BC2F70">
        <w:rPr>
          <w:rFonts w:ascii="Times New Roman" w:hAnsi="Times New Roman"/>
          <w:color w:val="000000"/>
        </w:rPr>
        <w:t xml:space="preserve">                              .</w:t>
      </w:r>
      <w:r>
        <w:rPr>
          <w:rFonts w:ascii="Times New Roman" w:hAnsi="Times New Roman"/>
          <w:color w:val="000000"/>
        </w:rPr>
        <w:t>07</w:t>
      </w:r>
      <w:r w:rsidRPr="00BC2F70">
        <w:rPr>
          <w:rFonts w:ascii="Times New Roman" w:hAnsi="Times New Roman"/>
          <w:color w:val="000000"/>
        </w:rPr>
        <w:t>.202</w:t>
      </w:r>
      <w:r>
        <w:rPr>
          <w:rFonts w:ascii="Times New Roman" w:hAnsi="Times New Roman"/>
          <w:color w:val="000000"/>
        </w:rPr>
        <w:t>5</w:t>
      </w:r>
      <w:r w:rsidRPr="00BC2F70">
        <w:rPr>
          <w:rFonts w:ascii="Times New Roman" w:hAnsi="Times New Roman"/>
          <w:color w:val="000000"/>
        </w:rPr>
        <w:t xml:space="preserve">                            .</w:t>
      </w:r>
      <w:r>
        <w:rPr>
          <w:rFonts w:ascii="Times New Roman" w:hAnsi="Times New Roman"/>
          <w:color w:val="000000"/>
        </w:rPr>
        <w:t>07</w:t>
      </w:r>
      <w:r w:rsidRPr="00BC2F70">
        <w:rPr>
          <w:rFonts w:ascii="Times New Roman" w:hAnsi="Times New Roman"/>
          <w:color w:val="000000"/>
        </w:rPr>
        <w:t>.202</w:t>
      </w:r>
      <w:r>
        <w:rPr>
          <w:rFonts w:ascii="Times New Roman" w:hAnsi="Times New Roman"/>
          <w:color w:val="000000"/>
        </w:rPr>
        <w:t>5</w:t>
      </w: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Pr="003F1CCA" w:rsidRDefault="009D51EC" w:rsidP="009D51EC">
      <w:pPr>
        <w:pStyle w:val="ConsPlusNormal"/>
        <w:spacing w:line="240" w:lineRule="exact"/>
        <w:jc w:val="both"/>
        <w:outlineLvl w:val="0"/>
        <w:rPr>
          <w:rFonts w:ascii="Times New Roman" w:hAnsi="Times New Roman" w:cs="Times New Roman"/>
        </w:rPr>
      </w:pPr>
      <w:r>
        <w:rPr>
          <w:rFonts w:ascii="Times New Roman" w:hAnsi="Times New Roman" w:cs="Times New Roman"/>
          <w:sz w:val="24"/>
          <w:szCs w:val="24"/>
        </w:rPr>
        <w:t xml:space="preserve">               </w:t>
      </w:r>
      <w:r w:rsidRPr="003F1CCA">
        <w:rPr>
          <w:rFonts w:ascii="Times New Roman" w:hAnsi="Times New Roman" w:cs="Times New Roman"/>
        </w:rPr>
        <w:t>Корректор</w:t>
      </w: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p>
    <w:p w:rsidR="009D51EC" w:rsidRDefault="009D51EC" w:rsidP="009D51EC">
      <w:pPr>
        <w:pStyle w:val="ConsPlusNormal"/>
        <w:spacing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______________</w:t>
      </w:r>
    </w:p>
    <w:p w:rsidR="009D51EC" w:rsidRPr="003F1CCA" w:rsidRDefault="009D51EC" w:rsidP="009D51EC">
      <w:pPr>
        <w:pStyle w:val="ConsPlusNormal"/>
        <w:spacing w:line="240" w:lineRule="exact"/>
        <w:jc w:val="both"/>
        <w:outlineLvl w:val="0"/>
        <w:rPr>
          <w:rFonts w:ascii="Times New Roman" w:hAnsi="Times New Roman" w:cs="Times New Roman"/>
        </w:rPr>
      </w:pPr>
      <w:r>
        <w:rPr>
          <w:rFonts w:ascii="Times New Roman" w:hAnsi="Times New Roman" w:cs="Times New Roman"/>
          <w:sz w:val="24"/>
          <w:szCs w:val="24"/>
        </w:rPr>
        <w:t xml:space="preserve">                   </w:t>
      </w:r>
      <w:r w:rsidRPr="003F1CCA">
        <w:rPr>
          <w:rFonts w:ascii="Times New Roman" w:hAnsi="Times New Roman" w:cs="Times New Roman"/>
        </w:rPr>
        <w:t>.</w:t>
      </w:r>
      <w:r w:rsidR="005253C4">
        <w:rPr>
          <w:rFonts w:ascii="Times New Roman" w:hAnsi="Times New Roman" w:cs="Times New Roman"/>
        </w:rPr>
        <w:t>07</w:t>
      </w:r>
      <w:bookmarkStart w:id="11" w:name="_GoBack"/>
      <w:bookmarkEnd w:id="11"/>
      <w:r w:rsidRPr="003F1CCA">
        <w:rPr>
          <w:rFonts w:ascii="Times New Roman" w:hAnsi="Times New Roman" w:cs="Times New Roman"/>
        </w:rPr>
        <w:t>.202</w:t>
      </w:r>
      <w:r>
        <w:rPr>
          <w:rFonts w:ascii="Times New Roman" w:hAnsi="Times New Roman" w:cs="Times New Roman"/>
        </w:rPr>
        <w:t>5</w:t>
      </w:r>
    </w:p>
    <w:p w:rsidR="009D51EC" w:rsidRPr="006D03DA" w:rsidRDefault="009D51EC">
      <w:pPr>
        <w:rPr>
          <w:rFonts w:ascii="Times New Roman" w:hAnsi="Times New Roman"/>
          <w:sz w:val="28"/>
          <w:szCs w:val="28"/>
        </w:rPr>
      </w:pPr>
    </w:p>
    <w:sectPr w:rsidR="009D51EC" w:rsidRPr="006D03DA" w:rsidSect="00CB039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E35" w:rsidRDefault="00256E35" w:rsidP="00CA4757">
      <w:pPr>
        <w:spacing w:after="0" w:line="240" w:lineRule="auto"/>
      </w:pPr>
      <w:r>
        <w:separator/>
      </w:r>
    </w:p>
  </w:endnote>
  <w:endnote w:type="continuationSeparator" w:id="0">
    <w:p w:rsidR="00256E35" w:rsidRDefault="00256E35" w:rsidP="00CA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E35" w:rsidRDefault="00256E35" w:rsidP="00CA4757">
      <w:pPr>
        <w:spacing w:after="0" w:line="240" w:lineRule="auto"/>
      </w:pPr>
      <w:r>
        <w:separator/>
      </w:r>
    </w:p>
  </w:footnote>
  <w:footnote w:type="continuationSeparator" w:id="0">
    <w:p w:rsidR="00256E35" w:rsidRDefault="00256E35" w:rsidP="00CA4757">
      <w:pPr>
        <w:spacing w:after="0" w:line="240" w:lineRule="auto"/>
      </w:pPr>
      <w:r>
        <w:continuationSeparator/>
      </w:r>
    </w:p>
  </w:footnote>
  <w:footnote w:id="1">
    <w:p w:rsidR="00F5049D" w:rsidRPr="00F5049D" w:rsidRDefault="00F5049D" w:rsidP="00F5049D">
      <w:pPr>
        <w:ind w:firstLine="426"/>
        <w:jc w:val="both"/>
        <w:rPr>
          <w:rFonts w:ascii="Times New Roman" w:hAnsi="Times New Roman"/>
          <w:sz w:val="20"/>
          <w:szCs w:val="20"/>
        </w:rPr>
      </w:pPr>
      <w:r w:rsidRPr="00F5049D">
        <w:rPr>
          <w:rStyle w:val="ab"/>
          <w:rFonts w:ascii="Times New Roman" w:hAnsi="Times New Roman"/>
          <w:sz w:val="20"/>
          <w:szCs w:val="20"/>
        </w:rPr>
        <w:footnoteRef/>
      </w:r>
      <w:r w:rsidRPr="00F5049D">
        <w:rPr>
          <w:rFonts w:ascii="Times New Roman" w:hAnsi="Times New Roman"/>
          <w:sz w:val="20"/>
          <w:szCs w:val="20"/>
        </w:rPr>
        <w:t xml:space="preserve"> Положения данного раздела распространяются только на прокуроров, указанных в подпункте а) пункта 1 настоящего Порядка.</w:t>
      </w:r>
    </w:p>
    <w:p w:rsidR="00F5049D" w:rsidRDefault="00F5049D">
      <w:pPr>
        <w:pStyle w:val="a9"/>
      </w:pPr>
    </w:p>
  </w:footnote>
  <w:footnote w:id="2">
    <w:p w:rsidR="00F5049D" w:rsidRPr="00F5049D" w:rsidRDefault="00F5049D" w:rsidP="00F5049D">
      <w:pPr>
        <w:ind w:firstLine="567"/>
        <w:rPr>
          <w:rFonts w:ascii="Times New Roman" w:hAnsi="Times New Roman"/>
          <w:sz w:val="20"/>
          <w:szCs w:val="20"/>
        </w:rPr>
      </w:pPr>
      <w:r w:rsidRPr="00F5049D">
        <w:rPr>
          <w:rStyle w:val="ab"/>
          <w:rFonts w:ascii="Times New Roman" w:hAnsi="Times New Roman"/>
          <w:sz w:val="20"/>
          <w:szCs w:val="20"/>
        </w:rPr>
        <w:footnoteRef/>
      </w:r>
      <w:r w:rsidRPr="00F5049D">
        <w:rPr>
          <w:rFonts w:ascii="Times New Roman" w:hAnsi="Times New Roman"/>
          <w:sz w:val="20"/>
          <w:szCs w:val="20"/>
        </w:rPr>
        <w:t xml:space="preserve"> Положения данного раздела распространяются только на прокуроров, указанных в </w:t>
      </w:r>
      <w:r>
        <w:rPr>
          <w:rFonts w:ascii="Times New Roman" w:hAnsi="Times New Roman"/>
          <w:sz w:val="20"/>
          <w:szCs w:val="20"/>
        </w:rPr>
        <w:t xml:space="preserve">подпунктах а), б) </w:t>
      </w:r>
      <w:r w:rsidRPr="00F5049D">
        <w:rPr>
          <w:rFonts w:ascii="Times New Roman" w:hAnsi="Times New Roman"/>
          <w:sz w:val="20"/>
          <w:szCs w:val="20"/>
        </w:rPr>
        <w:t>пункта 1 настоящего Порядка.</w:t>
      </w:r>
    </w:p>
    <w:p w:rsidR="00F5049D" w:rsidRDefault="00F5049D">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9A1" w:rsidRPr="00C25F89" w:rsidRDefault="006709A1">
    <w:pPr>
      <w:pStyle w:val="a5"/>
      <w:jc w:val="center"/>
      <w:rPr>
        <w:rFonts w:ascii="Times New Roman" w:hAnsi="Times New Roman"/>
      </w:rPr>
    </w:pPr>
    <w:r w:rsidRPr="00C25F89">
      <w:rPr>
        <w:rFonts w:ascii="Times New Roman" w:hAnsi="Times New Roman"/>
      </w:rPr>
      <w:fldChar w:fldCharType="begin"/>
    </w:r>
    <w:r w:rsidRPr="00C25F89">
      <w:rPr>
        <w:rFonts w:ascii="Times New Roman" w:hAnsi="Times New Roman"/>
      </w:rPr>
      <w:instrText>PAGE   \* MERGEFORMAT</w:instrText>
    </w:r>
    <w:r w:rsidRPr="00C25F89">
      <w:rPr>
        <w:rFonts w:ascii="Times New Roman" w:hAnsi="Times New Roman"/>
      </w:rPr>
      <w:fldChar w:fldCharType="separate"/>
    </w:r>
    <w:r w:rsidRPr="00C25F89">
      <w:rPr>
        <w:rFonts w:ascii="Times New Roman" w:hAnsi="Times New Roman"/>
      </w:rPr>
      <w:t>2</w:t>
    </w:r>
    <w:r w:rsidRPr="00C25F89">
      <w:rPr>
        <w:rFonts w:ascii="Times New Roman" w:hAnsi="Times New Roman"/>
      </w:rPr>
      <w:fldChar w:fldCharType="end"/>
    </w:r>
  </w:p>
  <w:p w:rsidR="006709A1" w:rsidRDefault="006709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F0"/>
    <w:rsid w:val="0000528A"/>
    <w:rsid w:val="0000558C"/>
    <w:rsid w:val="0000617A"/>
    <w:rsid w:val="00020492"/>
    <w:rsid w:val="000205B6"/>
    <w:rsid w:val="00022590"/>
    <w:rsid w:val="00025FE7"/>
    <w:rsid w:val="000305DC"/>
    <w:rsid w:val="00034D47"/>
    <w:rsid w:val="00037861"/>
    <w:rsid w:val="00060126"/>
    <w:rsid w:val="0006142B"/>
    <w:rsid w:val="00064C33"/>
    <w:rsid w:val="0006533A"/>
    <w:rsid w:val="00076247"/>
    <w:rsid w:val="00084E62"/>
    <w:rsid w:val="00094A11"/>
    <w:rsid w:val="000A654A"/>
    <w:rsid w:val="000B1330"/>
    <w:rsid w:val="000B5148"/>
    <w:rsid w:val="000C0851"/>
    <w:rsid w:val="000C0AFD"/>
    <w:rsid w:val="000C1F7B"/>
    <w:rsid w:val="000C30FE"/>
    <w:rsid w:val="000D3085"/>
    <w:rsid w:val="000E3B15"/>
    <w:rsid w:val="000F5D5C"/>
    <w:rsid w:val="00116530"/>
    <w:rsid w:val="00117EF8"/>
    <w:rsid w:val="00121712"/>
    <w:rsid w:val="00143A8D"/>
    <w:rsid w:val="00147686"/>
    <w:rsid w:val="00156271"/>
    <w:rsid w:val="001607C0"/>
    <w:rsid w:val="00182ED7"/>
    <w:rsid w:val="001830A8"/>
    <w:rsid w:val="00186A30"/>
    <w:rsid w:val="00190280"/>
    <w:rsid w:val="00194400"/>
    <w:rsid w:val="00197991"/>
    <w:rsid w:val="001C4B9D"/>
    <w:rsid w:val="001C50CA"/>
    <w:rsid w:val="001C62C8"/>
    <w:rsid w:val="001D3137"/>
    <w:rsid w:val="001D6D04"/>
    <w:rsid w:val="001E34BC"/>
    <w:rsid w:val="001E4617"/>
    <w:rsid w:val="001F0868"/>
    <w:rsid w:val="001F20D2"/>
    <w:rsid w:val="001F328D"/>
    <w:rsid w:val="001F5E0C"/>
    <w:rsid w:val="001F62BA"/>
    <w:rsid w:val="0020290F"/>
    <w:rsid w:val="00207570"/>
    <w:rsid w:val="002124C2"/>
    <w:rsid w:val="00216B9C"/>
    <w:rsid w:val="00231ED5"/>
    <w:rsid w:val="00234CF1"/>
    <w:rsid w:val="002366E2"/>
    <w:rsid w:val="00240B1C"/>
    <w:rsid w:val="002468FF"/>
    <w:rsid w:val="00256E35"/>
    <w:rsid w:val="00256E65"/>
    <w:rsid w:val="002575BE"/>
    <w:rsid w:val="00260352"/>
    <w:rsid w:val="002668AA"/>
    <w:rsid w:val="0027415F"/>
    <w:rsid w:val="00287CC8"/>
    <w:rsid w:val="00291328"/>
    <w:rsid w:val="00294518"/>
    <w:rsid w:val="00294627"/>
    <w:rsid w:val="00294FB2"/>
    <w:rsid w:val="00296C39"/>
    <w:rsid w:val="002B6668"/>
    <w:rsid w:val="002C3E85"/>
    <w:rsid w:val="002D7843"/>
    <w:rsid w:val="002F516B"/>
    <w:rsid w:val="002F555B"/>
    <w:rsid w:val="002F773E"/>
    <w:rsid w:val="00301D94"/>
    <w:rsid w:val="00303586"/>
    <w:rsid w:val="00303E7D"/>
    <w:rsid w:val="00304AA1"/>
    <w:rsid w:val="0031089B"/>
    <w:rsid w:val="00313510"/>
    <w:rsid w:val="00317424"/>
    <w:rsid w:val="00320907"/>
    <w:rsid w:val="00334CE7"/>
    <w:rsid w:val="00341402"/>
    <w:rsid w:val="00351289"/>
    <w:rsid w:val="00352BF2"/>
    <w:rsid w:val="00361142"/>
    <w:rsid w:val="00367B4C"/>
    <w:rsid w:val="00370634"/>
    <w:rsid w:val="00372A8F"/>
    <w:rsid w:val="00373697"/>
    <w:rsid w:val="00373F2E"/>
    <w:rsid w:val="00373FC1"/>
    <w:rsid w:val="003905D7"/>
    <w:rsid w:val="003B521B"/>
    <w:rsid w:val="003C0AB2"/>
    <w:rsid w:val="003D3803"/>
    <w:rsid w:val="003D67B5"/>
    <w:rsid w:val="003E28BC"/>
    <w:rsid w:val="003F277E"/>
    <w:rsid w:val="00401F7A"/>
    <w:rsid w:val="00404106"/>
    <w:rsid w:val="00404A78"/>
    <w:rsid w:val="00414F57"/>
    <w:rsid w:val="0042365A"/>
    <w:rsid w:val="0042586A"/>
    <w:rsid w:val="00433362"/>
    <w:rsid w:val="0043797C"/>
    <w:rsid w:val="004402F6"/>
    <w:rsid w:val="00440490"/>
    <w:rsid w:val="00446EBF"/>
    <w:rsid w:val="00452C61"/>
    <w:rsid w:val="00463D90"/>
    <w:rsid w:val="00471BD9"/>
    <w:rsid w:val="00473A3F"/>
    <w:rsid w:val="00473CED"/>
    <w:rsid w:val="004943D4"/>
    <w:rsid w:val="004958F0"/>
    <w:rsid w:val="004C0049"/>
    <w:rsid w:val="004D3D45"/>
    <w:rsid w:val="004E1EED"/>
    <w:rsid w:val="004E71FA"/>
    <w:rsid w:val="00515E87"/>
    <w:rsid w:val="00521115"/>
    <w:rsid w:val="005253C4"/>
    <w:rsid w:val="00527703"/>
    <w:rsid w:val="00540680"/>
    <w:rsid w:val="0054213A"/>
    <w:rsid w:val="0054347C"/>
    <w:rsid w:val="00552F69"/>
    <w:rsid w:val="005614B3"/>
    <w:rsid w:val="00562B60"/>
    <w:rsid w:val="00566507"/>
    <w:rsid w:val="00574C10"/>
    <w:rsid w:val="0058506C"/>
    <w:rsid w:val="005A7891"/>
    <w:rsid w:val="005D11B6"/>
    <w:rsid w:val="005D2F70"/>
    <w:rsid w:val="005E044D"/>
    <w:rsid w:val="005E0BE6"/>
    <w:rsid w:val="005E1900"/>
    <w:rsid w:val="005E26F6"/>
    <w:rsid w:val="005E6249"/>
    <w:rsid w:val="006043F9"/>
    <w:rsid w:val="0060557A"/>
    <w:rsid w:val="0062142B"/>
    <w:rsid w:val="00624FFE"/>
    <w:rsid w:val="00625E6C"/>
    <w:rsid w:val="00634109"/>
    <w:rsid w:val="0064747D"/>
    <w:rsid w:val="006510D3"/>
    <w:rsid w:val="006563DF"/>
    <w:rsid w:val="006709A1"/>
    <w:rsid w:val="0067122D"/>
    <w:rsid w:val="00677C61"/>
    <w:rsid w:val="00683606"/>
    <w:rsid w:val="00683ABD"/>
    <w:rsid w:val="00694A6A"/>
    <w:rsid w:val="006C023F"/>
    <w:rsid w:val="006C19B3"/>
    <w:rsid w:val="006C7855"/>
    <w:rsid w:val="006D03DA"/>
    <w:rsid w:val="006E7C37"/>
    <w:rsid w:val="006E7C58"/>
    <w:rsid w:val="006F6BD8"/>
    <w:rsid w:val="006F71B0"/>
    <w:rsid w:val="00701418"/>
    <w:rsid w:val="007018D0"/>
    <w:rsid w:val="0070329F"/>
    <w:rsid w:val="00704F22"/>
    <w:rsid w:val="007070F2"/>
    <w:rsid w:val="0071091A"/>
    <w:rsid w:val="00720673"/>
    <w:rsid w:val="00724B23"/>
    <w:rsid w:val="00732913"/>
    <w:rsid w:val="0075759F"/>
    <w:rsid w:val="00796334"/>
    <w:rsid w:val="0079725D"/>
    <w:rsid w:val="007C054B"/>
    <w:rsid w:val="007C64CB"/>
    <w:rsid w:val="007E4174"/>
    <w:rsid w:val="007E507C"/>
    <w:rsid w:val="007E6112"/>
    <w:rsid w:val="007F046A"/>
    <w:rsid w:val="007F1DD9"/>
    <w:rsid w:val="007F4470"/>
    <w:rsid w:val="00805CF3"/>
    <w:rsid w:val="008133A8"/>
    <w:rsid w:val="0082765B"/>
    <w:rsid w:val="00831C66"/>
    <w:rsid w:val="00837744"/>
    <w:rsid w:val="00843195"/>
    <w:rsid w:val="00854392"/>
    <w:rsid w:val="0085555C"/>
    <w:rsid w:val="0085763A"/>
    <w:rsid w:val="00857E6D"/>
    <w:rsid w:val="00876EA8"/>
    <w:rsid w:val="00884655"/>
    <w:rsid w:val="008858C0"/>
    <w:rsid w:val="00887D84"/>
    <w:rsid w:val="00887EE4"/>
    <w:rsid w:val="00892979"/>
    <w:rsid w:val="00894582"/>
    <w:rsid w:val="00897202"/>
    <w:rsid w:val="008A6159"/>
    <w:rsid w:val="008A7721"/>
    <w:rsid w:val="008A7D2E"/>
    <w:rsid w:val="008B0CCB"/>
    <w:rsid w:val="008B2035"/>
    <w:rsid w:val="008B2FE9"/>
    <w:rsid w:val="008C2430"/>
    <w:rsid w:val="008D0639"/>
    <w:rsid w:val="008D3F8F"/>
    <w:rsid w:val="008D59D7"/>
    <w:rsid w:val="008E1CBC"/>
    <w:rsid w:val="008E3B92"/>
    <w:rsid w:val="008F1F8B"/>
    <w:rsid w:val="008F6CC5"/>
    <w:rsid w:val="00901973"/>
    <w:rsid w:val="00903004"/>
    <w:rsid w:val="00907D47"/>
    <w:rsid w:val="009166F4"/>
    <w:rsid w:val="009234F2"/>
    <w:rsid w:val="00956F64"/>
    <w:rsid w:val="00971D89"/>
    <w:rsid w:val="00973927"/>
    <w:rsid w:val="009838E3"/>
    <w:rsid w:val="00983FEF"/>
    <w:rsid w:val="00991B54"/>
    <w:rsid w:val="00992129"/>
    <w:rsid w:val="009A07C4"/>
    <w:rsid w:val="009A261C"/>
    <w:rsid w:val="009A7C20"/>
    <w:rsid w:val="009A7DA9"/>
    <w:rsid w:val="009B5697"/>
    <w:rsid w:val="009B6799"/>
    <w:rsid w:val="009C4D14"/>
    <w:rsid w:val="009D51EC"/>
    <w:rsid w:val="009F3DD9"/>
    <w:rsid w:val="009F45F8"/>
    <w:rsid w:val="00A045DA"/>
    <w:rsid w:val="00A27F61"/>
    <w:rsid w:val="00A6001B"/>
    <w:rsid w:val="00A61BD3"/>
    <w:rsid w:val="00A62310"/>
    <w:rsid w:val="00A63AF5"/>
    <w:rsid w:val="00A652AE"/>
    <w:rsid w:val="00A74BD0"/>
    <w:rsid w:val="00A7755B"/>
    <w:rsid w:val="00A82009"/>
    <w:rsid w:val="00A82041"/>
    <w:rsid w:val="00A875D9"/>
    <w:rsid w:val="00A87BE0"/>
    <w:rsid w:val="00A90F01"/>
    <w:rsid w:val="00A91A40"/>
    <w:rsid w:val="00A931A1"/>
    <w:rsid w:val="00AC3DD2"/>
    <w:rsid w:val="00AC7869"/>
    <w:rsid w:val="00AE7C3F"/>
    <w:rsid w:val="00B07D0C"/>
    <w:rsid w:val="00B1740D"/>
    <w:rsid w:val="00B27A7F"/>
    <w:rsid w:val="00B3278D"/>
    <w:rsid w:val="00B3581D"/>
    <w:rsid w:val="00B40AB4"/>
    <w:rsid w:val="00B45657"/>
    <w:rsid w:val="00B64735"/>
    <w:rsid w:val="00B70107"/>
    <w:rsid w:val="00B725F3"/>
    <w:rsid w:val="00B72620"/>
    <w:rsid w:val="00B762EA"/>
    <w:rsid w:val="00B8264E"/>
    <w:rsid w:val="00B915F6"/>
    <w:rsid w:val="00B92D1C"/>
    <w:rsid w:val="00BA0ADC"/>
    <w:rsid w:val="00BA2467"/>
    <w:rsid w:val="00BB51C9"/>
    <w:rsid w:val="00BC0A82"/>
    <w:rsid w:val="00BD71D3"/>
    <w:rsid w:val="00BF3C28"/>
    <w:rsid w:val="00BF488A"/>
    <w:rsid w:val="00BF5429"/>
    <w:rsid w:val="00C065C6"/>
    <w:rsid w:val="00C25F89"/>
    <w:rsid w:val="00C326DE"/>
    <w:rsid w:val="00C3512C"/>
    <w:rsid w:val="00C40750"/>
    <w:rsid w:val="00C5137F"/>
    <w:rsid w:val="00C56E6B"/>
    <w:rsid w:val="00C61C29"/>
    <w:rsid w:val="00C63B64"/>
    <w:rsid w:val="00C67602"/>
    <w:rsid w:val="00C67CCD"/>
    <w:rsid w:val="00C836CC"/>
    <w:rsid w:val="00C84DCC"/>
    <w:rsid w:val="00C85DCF"/>
    <w:rsid w:val="00C90310"/>
    <w:rsid w:val="00C93FBA"/>
    <w:rsid w:val="00CA4757"/>
    <w:rsid w:val="00CA7188"/>
    <w:rsid w:val="00CB0395"/>
    <w:rsid w:val="00CB296F"/>
    <w:rsid w:val="00CB6541"/>
    <w:rsid w:val="00CC79D9"/>
    <w:rsid w:val="00CD0EC3"/>
    <w:rsid w:val="00CD4556"/>
    <w:rsid w:val="00CF1199"/>
    <w:rsid w:val="00CF34F8"/>
    <w:rsid w:val="00CF3D61"/>
    <w:rsid w:val="00D06392"/>
    <w:rsid w:val="00D21D64"/>
    <w:rsid w:val="00D241DC"/>
    <w:rsid w:val="00D27380"/>
    <w:rsid w:val="00D31588"/>
    <w:rsid w:val="00D34245"/>
    <w:rsid w:val="00D3518F"/>
    <w:rsid w:val="00D37426"/>
    <w:rsid w:val="00D41E29"/>
    <w:rsid w:val="00D557AA"/>
    <w:rsid w:val="00D56B51"/>
    <w:rsid w:val="00D71749"/>
    <w:rsid w:val="00D87CA3"/>
    <w:rsid w:val="00D921BD"/>
    <w:rsid w:val="00D92AE8"/>
    <w:rsid w:val="00D93491"/>
    <w:rsid w:val="00D95D2E"/>
    <w:rsid w:val="00DA28F2"/>
    <w:rsid w:val="00DA4D8D"/>
    <w:rsid w:val="00DA5E0A"/>
    <w:rsid w:val="00DB6478"/>
    <w:rsid w:val="00DC6427"/>
    <w:rsid w:val="00DD0CFD"/>
    <w:rsid w:val="00DE1479"/>
    <w:rsid w:val="00E153C6"/>
    <w:rsid w:val="00E160E1"/>
    <w:rsid w:val="00E301C6"/>
    <w:rsid w:val="00E3395D"/>
    <w:rsid w:val="00E51467"/>
    <w:rsid w:val="00E64B8F"/>
    <w:rsid w:val="00E664B0"/>
    <w:rsid w:val="00E6719C"/>
    <w:rsid w:val="00E71EA8"/>
    <w:rsid w:val="00E73B12"/>
    <w:rsid w:val="00E74053"/>
    <w:rsid w:val="00E75379"/>
    <w:rsid w:val="00E82B2D"/>
    <w:rsid w:val="00E87BB9"/>
    <w:rsid w:val="00E93F20"/>
    <w:rsid w:val="00E968FE"/>
    <w:rsid w:val="00EA32C5"/>
    <w:rsid w:val="00EA7755"/>
    <w:rsid w:val="00EB43B0"/>
    <w:rsid w:val="00ED1320"/>
    <w:rsid w:val="00ED67F3"/>
    <w:rsid w:val="00EE0EA4"/>
    <w:rsid w:val="00EF6622"/>
    <w:rsid w:val="00EF7C17"/>
    <w:rsid w:val="00F11A0A"/>
    <w:rsid w:val="00F23C06"/>
    <w:rsid w:val="00F25741"/>
    <w:rsid w:val="00F30F8E"/>
    <w:rsid w:val="00F5049D"/>
    <w:rsid w:val="00F61970"/>
    <w:rsid w:val="00F628E5"/>
    <w:rsid w:val="00F66E92"/>
    <w:rsid w:val="00F8030D"/>
    <w:rsid w:val="00F84F29"/>
    <w:rsid w:val="00F9475D"/>
    <w:rsid w:val="00F97A31"/>
    <w:rsid w:val="00FA0937"/>
    <w:rsid w:val="00FB4002"/>
    <w:rsid w:val="00FC3BED"/>
    <w:rsid w:val="00FC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D19B4"/>
  <w15:chartTrackingRefBased/>
  <w15:docId w15:val="{24D989DD-9765-4A02-8D56-BAAF83D3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8F0"/>
    <w:pPr>
      <w:widowControl w:val="0"/>
      <w:autoSpaceDE w:val="0"/>
      <w:autoSpaceDN w:val="0"/>
    </w:pPr>
    <w:rPr>
      <w:rFonts w:eastAsia="Times New Roman" w:cs="Calibri"/>
      <w:sz w:val="22"/>
      <w:szCs w:val="22"/>
    </w:rPr>
  </w:style>
  <w:style w:type="paragraph" w:customStyle="1" w:styleId="ConsPlusNonformat">
    <w:name w:val="ConsPlusNonformat"/>
    <w:rsid w:val="004958F0"/>
    <w:pPr>
      <w:widowControl w:val="0"/>
      <w:autoSpaceDE w:val="0"/>
      <w:autoSpaceDN w:val="0"/>
    </w:pPr>
    <w:rPr>
      <w:rFonts w:ascii="Courier New" w:eastAsia="Times New Roman" w:hAnsi="Courier New" w:cs="Courier New"/>
      <w:szCs w:val="22"/>
    </w:rPr>
  </w:style>
  <w:style w:type="paragraph" w:customStyle="1" w:styleId="ConsPlusTitle">
    <w:name w:val="ConsPlusTitle"/>
    <w:rsid w:val="004958F0"/>
    <w:pPr>
      <w:widowControl w:val="0"/>
      <w:autoSpaceDE w:val="0"/>
      <w:autoSpaceDN w:val="0"/>
    </w:pPr>
    <w:rPr>
      <w:rFonts w:eastAsia="Times New Roman" w:cs="Calibri"/>
      <w:b/>
      <w:sz w:val="22"/>
      <w:szCs w:val="22"/>
    </w:rPr>
  </w:style>
  <w:style w:type="paragraph" w:customStyle="1" w:styleId="ConsPlusTitlePage">
    <w:name w:val="ConsPlusTitlePage"/>
    <w:rsid w:val="004958F0"/>
    <w:pPr>
      <w:widowControl w:val="0"/>
      <w:autoSpaceDE w:val="0"/>
      <w:autoSpaceDN w:val="0"/>
    </w:pPr>
    <w:rPr>
      <w:rFonts w:ascii="Tahoma" w:eastAsia="Times New Roman" w:hAnsi="Tahoma" w:cs="Tahoma"/>
      <w:szCs w:val="22"/>
    </w:rPr>
  </w:style>
  <w:style w:type="paragraph" w:styleId="a3">
    <w:name w:val="Balloon Text"/>
    <w:basedOn w:val="a"/>
    <w:link w:val="a4"/>
    <w:uiPriority w:val="99"/>
    <w:semiHidden/>
    <w:unhideWhenUsed/>
    <w:rsid w:val="00D21D6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21D64"/>
    <w:rPr>
      <w:rFonts w:ascii="Segoe UI" w:hAnsi="Segoe UI" w:cs="Segoe UI"/>
      <w:sz w:val="18"/>
      <w:szCs w:val="18"/>
    </w:rPr>
  </w:style>
  <w:style w:type="paragraph" w:styleId="a5">
    <w:name w:val="header"/>
    <w:basedOn w:val="a"/>
    <w:link w:val="a6"/>
    <w:uiPriority w:val="99"/>
    <w:unhideWhenUsed/>
    <w:rsid w:val="00CA4757"/>
    <w:pPr>
      <w:tabs>
        <w:tab w:val="center" w:pos="4677"/>
        <w:tab w:val="right" w:pos="9355"/>
      </w:tabs>
    </w:pPr>
  </w:style>
  <w:style w:type="character" w:customStyle="1" w:styleId="a6">
    <w:name w:val="Верхний колонтитул Знак"/>
    <w:link w:val="a5"/>
    <w:uiPriority w:val="99"/>
    <w:rsid w:val="00CA4757"/>
    <w:rPr>
      <w:sz w:val="22"/>
      <w:szCs w:val="22"/>
      <w:lang w:eastAsia="en-US"/>
    </w:rPr>
  </w:style>
  <w:style w:type="paragraph" w:styleId="a7">
    <w:name w:val="footer"/>
    <w:basedOn w:val="a"/>
    <w:link w:val="a8"/>
    <w:uiPriority w:val="99"/>
    <w:unhideWhenUsed/>
    <w:rsid w:val="00CA4757"/>
    <w:pPr>
      <w:tabs>
        <w:tab w:val="center" w:pos="4677"/>
        <w:tab w:val="right" w:pos="9355"/>
      </w:tabs>
    </w:pPr>
  </w:style>
  <w:style w:type="character" w:customStyle="1" w:styleId="a8">
    <w:name w:val="Нижний колонтитул Знак"/>
    <w:link w:val="a7"/>
    <w:uiPriority w:val="99"/>
    <w:rsid w:val="00CA4757"/>
    <w:rPr>
      <w:sz w:val="22"/>
      <w:szCs w:val="22"/>
      <w:lang w:eastAsia="en-US"/>
    </w:rPr>
  </w:style>
  <w:style w:type="paragraph" w:styleId="a9">
    <w:name w:val="footnote text"/>
    <w:basedOn w:val="a"/>
    <w:link w:val="aa"/>
    <w:uiPriority w:val="99"/>
    <w:semiHidden/>
    <w:unhideWhenUsed/>
    <w:rsid w:val="00F5049D"/>
    <w:pPr>
      <w:spacing w:after="0" w:line="240" w:lineRule="auto"/>
    </w:pPr>
    <w:rPr>
      <w:sz w:val="20"/>
      <w:szCs w:val="20"/>
    </w:rPr>
  </w:style>
  <w:style w:type="character" w:customStyle="1" w:styleId="aa">
    <w:name w:val="Текст сноски Знак"/>
    <w:basedOn w:val="a0"/>
    <w:link w:val="a9"/>
    <w:uiPriority w:val="99"/>
    <w:semiHidden/>
    <w:rsid w:val="00F5049D"/>
    <w:rPr>
      <w:lang w:eastAsia="en-US"/>
    </w:rPr>
  </w:style>
  <w:style w:type="character" w:styleId="ab">
    <w:name w:val="footnote reference"/>
    <w:basedOn w:val="a0"/>
    <w:uiPriority w:val="99"/>
    <w:semiHidden/>
    <w:unhideWhenUsed/>
    <w:rsid w:val="00F50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1999">
      <w:bodyDiv w:val="1"/>
      <w:marLeft w:val="0"/>
      <w:marRight w:val="0"/>
      <w:marTop w:val="0"/>
      <w:marBottom w:val="0"/>
      <w:divBdr>
        <w:top w:val="none" w:sz="0" w:space="0" w:color="auto"/>
        <w:left w:val="none" w:sz="0" w:space="0" w:color="auto"/>
        <w:bottom w:val="none" w:sz="0" w:space="0" w:color="auto"/>
        <w:right w:val="none" w:sz="0" w:space="0" w:color="auto"/>
      </w:divBdr>
    </w:div>
    <w:div w:id="485518224">
      <w:bodyDiv w:val="1"/>
      <w:marLeft w:val="0"/>
      <w:marRight w:val="0"/>
      <w:marTop w:val="0"/>
      <w:marBottom w:val="0"/>
      <w:divBdr>
        <w:top w:val="none" w:sz="0" w:space="0" w:color="auto"/>
        <w:left w:val="none" w:sz="0" w:space="0" w:color="auto"/>
        <w:bottom w:val="none" w:sz="0" w:space="0" w:color="auto"/>
        <w:right w:val="none" w:sz="0" w:space="0" w:color="auto"/>
      </w:divBdr>
    </w:div>
    <w:div w:id="502625168">
      <w:bodyDiv w:val="1"/>
      <w:marLeft w:val="0"/>
      <w:marRight w:val="0"/>
      <w:marTop w:val="0"/>
      <w:marBottom w:val="0"/>
      <w:divBdr>
        <w:top w:val="none" w:sz="0" w:space="0" w:color="auto"/>
        <w:left w:val="none" w:sz="0" w:space="0" w:color="auto"/>
        <w:bottom w:val="none" w:sz="0" w:space="0" w:color="auto"/>
        <w:right w:val="none" w:sz="0" w:space="0" w:color="auto"/>
      </w:divBdr>
    </w:div>
    <w:div w:id="1336835286">
      <w:bodyDiv w:val="1"/>
      <w:marLeft w:val="0"/>
      <w:marRight w:val="0"/>
      <w:marTop w:val="0"/>
      <w:marBottom w:val="0"/>
      <w:divBdr>
        <w:top w:val="none" w:sz="0" w:space="0" w:color="auto"/>
        <w:left w:val="none" w:sz="0" w:space="0" w:color="auto"/>
        <w:bottom w:val="none" w:sz="0" w:space="0" w:color="auto"/>
        <w:right w:val="none" w:sz="0" w:space="0" w:color="auto"/>
      </w:divBdr>
    </w:div>
    <w:div w:id="1363359646">
      <w:bodyDiv w:val="1"/>
      <w:marLeft w:val="0"/>
      <w:marRight w:val="0"/>
      <w:marTop w:val="0"/>
      <w:marBottom w:val="0"/>
      <w:divBdr>
        <w:top w:val="none" w:sz="0" w:space="0" w:color="auto"/>
        <w:left w:val="none" w:sz="0" w:space="0" w:color="auto"/>
        <w:bottom w:val="none" w:sz="0" w:space="0" w:color="auto"/>
        <w:right w:val="none" w:sz="0" w:space="0" w:color="auto"/>
      </w:divBdr>
    </w:div>
    <w:div w:id="1521898015">
      <w:bodyDiv w:val="1"/>
      <w:marLeft w:val="0"/>
      <w:marRight w:val="0"/>
      <w:marTop w:val="0"/>
      <w:marBottom w:val="0"/>
      <w:divBdr>
        <w:top w:val="none" w:sz="0" w:space="0" w:color="auto"/>
        <w:left w:val="none" w:sz="0" w:space="0" w:color="auto"/>
        <w:bottom w:val="none" w:sz="0" w:space="0" w:color="auto"/>
        <w:right w:val="none" w:sz="0" w:space="0" w:color="auto"/>
      </w:divBdr>
    </w:div>
    <w:div w:id="19206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890&amp;dst=10015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7015&amp;dst=10054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015&amp;dst=17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login.consultant.ru/link/?req=doc&amp;base=LAW&amp;n=474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7159</Words>
  <Characters>40812</Characters>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47876</CharactersWithSpaces>
  <SharedDoc>false</SharedDoc>
  <HLinks>
    <vt:vector size="114" baseType="variant">
      <vt:variant>
        <vt:i4>3407984</vt:i4>
      </vt:variant>
      <vt:variant>
        <vt:i4>54</vt:i4>
      </vt:variant>
      <vt:variant>
        <vt:i4>0</vt:i4>
      </vt:variant>
      <vt:variant>
        <vt:i4>5</vt:i4>
      </vt:variant>
      <vt:variant>
        <vt:lpwstr/>
      </vt:variant>
      <vt:variant>
        <vt:lpwstr>P43</vt:lpwstr>
      </vt:variant>
      <vt:variant>
        <vt:i4>3407984</vt:i4>
      </vt:variant>
      <vt:variant>
        <vt:i4>51</vt:i4>
      </vt:variant>
      <vt:variant>
        <vt:i4>0</vt:i4>
      </vt:variant>
      <vt:variant>
        <vt:i4>5</vt:i4>
      </vt:variant>
      <vt:variant>
        <vt:lpwstr/>
      </vt:variant>
      <vt:variant>
        <vt:lpwstr>P43</vt:lpwstr>
      </vt:variant>
      <vt:variant>
        <vt:i4>786498</vt:i4>
      </vt:variant>
      <vt:variant>
        <vt:i4>48</vt:i4>
      </vt:variant>
      <vt:variant>
        <vt:i4>0</vt:i4>
      </vt:variant>
      <vt:variant>
        <vt:i4>5</vt:i4>
      </vt:variant>
      <vt:variant>
        <vt:lpwstr/>
      </vt:variant>
      <vt:variant>
        <vt:lpwstr>P428</vt:lpwstr>
      </vt:variant>
      <vt:variant>
        <vt:i4>6815844</vt:i4>
      </vt:variant>
      <vt:variant>
        <vt:i4>45</vt:i4>
      </vt:variant>
      <vt:variant>
        <vt:i4>0</vt:i4>
      </vt:variant>
      <vt:variant>
        <vt:i4>5</vt:i4>
      </vt:variant>
      <vt:variant>
        <vt:lpwstr>https://login.consultant.ru/link/?req=doc&amp;base=LAW&amp;n=474041</vt:lpwstr>
      </vt:variant>
      <vt:variant>
        <vt:lpwstr/>
      </vt:variant>
      <vt:variant>
        <vt:i4>3407984</vt:i4>
      </vt:variant>
      <vt:variant>
        <vt:i4>42</vt:i4>
      </vt:variant>
      <vt:variant>
        <vt:i4>0</vt:i4>
      </vt:variant>
      <vt:variant>
        <vt:i4>5</vt:i4>
      </vt:variant>
      <vt:variant>
        <vt:lpwstr/>
      </vt:variant>
      <vt:variant>
        <vt:lpwstr>P43</vt:lpwstr>
      </vt:variant>
      <vt:variant>
        <vt:i4>3997818</vt:i4>
      </vt:variant>
      <vt:variant>
        <vt:i4>39</vt:i4>
      </vt:variant>
      <vt:variant>
        <vt:i4>0</vt:i4>
      </vt:variant>
      <vt:variant>
        <vt:i4>5</vt:i4>
      </vt:variant>
      <vt:variant>
        <vt:lpwstr>https://login.consultant.ru/link/?req=doc&amp;base=LAW&amp;n=454890&amp;dst=100151</vt:lpwstr>
      </vt:variant>
      <vt:variant>
        <vt:lpwstr/>
      </vt:variant>
      <vt:variant>
        <vt:i4>65603</vt:i4>
      </vt:variant>
      <vt:variant>
        <vt:i4>36</vt:i4>
      </vt:variant>
      <vt:variant>
        <vt:i4>0</vt:i4>
      </vt:variant>
      <vt:variant>
        <vt:i4>5</vt:i4>
      </vt:variant>
      <vt:variant>
        <vt:lpwstr/>
      </vt:variant>
      <vt:variant>
        <vt:lpwstr>P233</vt:lpwstr>
      </vt:variant>
      <vt:variant>
        <vt:i4>524358</vt:i4>
      </vt:variant>
      <vt:variant>
        <vt:i4>33</vt:i4>
      </vt:variant>
      <vt:variant>
        <vt:i4>0</vt:i4>
      </vt:variant>
      <vt:variant>
        <vt:i4>5</vt:i4>
      </vt:variant>
      <vt:variant>
        <vt:lpwstr/>
      </vt:variant>
      <vt:variant>
        <vt:lpwstr>P169</vt:lpwstr>
      </vt:variant>
      <vt:variant>
        <vt:i4>65602</vt:i4>
      </vt:variant>
      <vt:variant>
        <vt:i4>30</vt:i4>
      </vt:variant>
      <vt:variant>
        <vt:i4>0</vt:i4>
      </vt:variant>
      <vt:variant>
        <vt:i4>5</vt:i4>
      </vt:variant>
      <vt:variant>
        <vt:lpwstr/>
      </vt:variant>
      <vt:variant>
        <vt:lpwstr>P120</vt:lpwstr>
      </vt:variant>
      <vt:variant>
        <vt:i4>3407984</vt:i4>
      </vt:variant>
      <vt:variant>
        <vt:i4>27</vt:i4>
      </vt:variant>
      <vt:variant>
        <vt:i4>0</vt:i4>
      </vt:variant>
      <vt:variant>
        <vt:i4>5</vt:i4>
      </vt:variant>
      <vt:variant>
        <vt:lpwstr/>
      </vt:variant>
      <vt:variant>
        <vt:lpwstr>P45</vt:lpwstr>
      </vt:variant>
      <vt:variant>
        <vt:i4>3407984</vt:i4>
      </vt:variant>
      <vt:variant>
        <vt:i4>24</vt:i4>
      </vt:variant>
      <vt:variant>
        <vt:i4>0</vt:i4>
      </vt:variant>
      <vt:variant>
        <vt:i4>5</vt:i4>
      </vt:variant>
      <vt:variant>
        <vt:lpwstr/>
      </vt:variant>
      <vt:variant>
        <vt:lpwstr>P44</vt:lpwstr>
      </vt:variant>
      <vt:variant>
        <vt:i4>524358</vt:i4>
      </vt:variant>
      <vt:variant>
        <vt:i4>21</vt:i4>
      </vt:variant>
      <vt:variant>
        <vt:i4>0</vt:i4>
      </vt:variant>
      <vt:variant>
        <vt:i4>5</vt:i4>
      </vt:variant>
      <vt:variant>
        <vt:lpwstr/>
      </vt:variant>
      <vt:variant>
        <vt:lpwstr>P169</vt:lpwstr>
      </vt:variant>
      <vt:variant>
        <vt:i4>3407984</vt:i4>
      </vt:variant>
      <vt:variant>
        <vt:i4>18</vt:i4>
      </vt:variant>
      <vt:variant>
        <vt:i4>0</vt:i4>
      </vt:variant>
      <vt:variant>
        <vt:i4>5</vt:i4>
      </vt:variant>
      <vt:variant>
        <vt:lpwstr/>
      </vt:variant>
      <vt:variant>
        <vt:lpwstr>P44</vt:lpwstr>
      </vt:variant>
      <vt:variant>
        <vt:i4>3670128</vt:i4>
      </vt:variant>
      <vt:variant>
        <vt:i4>15</vt:i4>
      </vt:variant>
      <vt:variant>
        <vt:i4>0</vt:i4>
      </vt:variant>
      <vt:variant>
        <vt:i4>5</vt:i4>
      </vt:variant>
      <vt:variant>
        <vt:lpwstr/>
      </vt:variant>
      <vt:variant>
        <vt:lpwstr>P86</vt:lpwstr>
      </vt:variant>
      <vt:variant>
        <vt:i4>3407984</vt:i4>
      </vt:variant>
      <vt:variant>
        <vt:i4>12</vt:i4>
      </vt:variant>
      <vt:variant>
        <vt:i4>0</vt:i4>
      </vt:variant>
      <vt:variant>
        <vt:i4>5</vt:i4>
      </vt:variant>
      <vt:variant>
        <vt:lpwstr/>
      </vt:variant>
      <vt:variant>
        <vt:lpwstr>P45</vt:lpwstr>
      </vt:variant>
      <vt:variant>
        <vt:i4>3407984</vt:i4>
      </vt:variant>
      <vt:variant>
        <vt:i4>9</vt:i4>
      </vt:variant>
      <vt:variant>
        <vt:i4>0</vt:i4>
      </vt:variant>
      <vt:variant>
        <vt:i4>5</vt:i4>
      </vt:variant>
      <vt:variant>
        <vt:lpwstr/>
      </vt:variant>
      <vt:variant>
        <vt:lpwstr>P44</vt:lpwstr>
      </vt:variant>
      <vt:variant>
        <vt:i4>327752</vt:i4>
      </vt:variant>
      <vt:variant>
        <vt:i4>6</vt:i4>
      </vt:variant>
      <vt:variant>
        <vt:i4>0</vt:i4>
      </vt:variant>
      <vt:variant>
        <vt:i4>5</vt:i4>
      </vt:variant>
      <vt:variant>
        <vt:lpwstr/>
      </vt:variant>
      <vt:variant>
        <vt:lpwstr>P481</vt:lpwstr>
      </vt:variant>
      <vt:variant>
        <vt:i4>3866747</vt:i4>
      </vt:variant>
      <vt:variant>
        <vt:i4>3</vt:i4>
      </vt:variant>
      <vt:variant>
        <vt:i4>0</vt:i4>
      </vt:variant>
      <vt:variant>
        <vt:i4>5</vt:i4>
      </vt:variant>
      <vt:variant>
        <vt:lpwstr>https://login.consultant.ru/link/?req=doc&amp;base=LAW&amp;n=487015&amp;dst=100548</vt:lpwstr>
      </vt:variant>
      <vt:variant>
        <vt:lpwstr/>
      </vt:variant>
      <vt:variant>
        <vt:i4>3211391</vt:i4>
      </vt:variant>
      <vt:variant>
        <vt:i4>0</vt:i4>
      </vt:variant>
      <vt:variant>
        <vt:i4>0</vt:i4>
      </vt:variant>
      <vt:variant>
        <vt:i4>5</vt:i4>
      </vt:variant>
      <vt:variant>
        <vt:lpwstr>https://login.consultant.ru/link/?req=doc&amp;base=LAW&amp;n=487015&amp;dst=172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2025-07-03T11:57:00Z</cp:lastPrinted>
  <dcterms:created xsi:type="dcterms:W3CDTF">2025-06-30T14:07:00Z</dcterms:created>
  <dcterms:modified xsi:type="dcterms:W3CDTF">2025-07-03T11:59:00Z</dcterms:modified>
</cp:coreProperties>
</file>