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  <w:bookmarkStart w:id="0" w:name="_GoBack"/>
      <w:bookmarkEnd w:id="0"/>
    </w:p>
    <w:p w:rsidR="001003A4" w:rsidRPr="007375D3" w:rsidRDefault="00355E99" w:rsidP="008050BD">
      <w:pPr>
        <w:pStyle w:val="a3"/>
        <w:tabs>
          <w:tab w:val="left" w:pos="9072"/>
          <w:tab w:val="left" w:pos="9214"/>
        </w:tabs>
        <w:ind w:left="1933"/>
        <w:rPr>
          <w:sz w:val="22"/>
          <w:szCs w:val="22"/>
        </w:rPr>
      </w:pPr>
      <w:r w:rsidRPr="007375D3">
        <w:rPr>
          <w:noProof/>
          <w:sz w:val="22"/>
          <w:szCs w:val="22"/>
          <w:lang w:eastAsia="ru-RU"/>
        </w:rPr>
        <w:drawing>
          <wp:inline distT="0" distB="0" distL="0" distR="0">
            <wp:extent cx="2983566" cy="122796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3566" cy="1227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F394C" w:rsidRPr="007375D3" w:rsidRDefault="001F394C" w:rsidP="001F394C">
      <w:pPr>
        <w:jc w:val="right"/>
        <w:rPr>
          <w:rFonts w:eastAsia="Calibri"/>
          <w:sz w:val="20"/>
        </w:rPr>
      </w:pPr>
      <w:r w:rsidRPr="007375D3">
        <w:rPr>
          <w:rFonts w:eastAsia="Calibri"/>
          <w:sz w:val="20"/>
        </w:rPr>
        <w:t>НЕОФИЦИАЛЬНЫЙ ПЕРЕВОД</w:t>
      </w:r>
    </w:p>
    <w:p w:rsidR="001F394C" w:rsidRPr="007375D3" w:rsidRDefault="001F394C" w:rsidP="001F394C">
      <w:pPr>
        <w:jc w:val="right"/>
        <w:rPr>
          <w:rFonts w:eastAsia="Calibri"/>
          <w:sz w:val="20"/>
        </w:rPr>
      </w:pPr>
      <w:r w:rsidRPr="007375D3">
        <w:rPr>
          <w:rFonts w:eastAsia="Calibri"/>
          <w:sz w:val="20"/>
        </w:rPr>
        <w:t xml:space="preserve">АУТЕНТИЧНЫЙ ТЕКСТ РАЗМЕЩЕН НА САЙТЕ </w:t>
      </w:r>
      <w:r w:rsidRPr="007375D3">
        <w:rPr>
          <w:rFonts w:eastAsia="Calibri"/>
          <w:sz w:val="20"/>
        </w:rPr>
        <w:br/>
        <w:t>ЕВРОПЕЙСКОГО СУДА ПО ПРАВАМ ЧЕЛОВЕКА</w:t>
      </w:r>
    </w:p>
    <w:p w:rsidR="001F394C" w:rsidRPr="007375D3" w:rsidRDefault="00250C47" w:rsidP="001F394C">
      <w:pPr>
        <w:jc w:val="right"/>
        <w:rPr>
          <w:rFonts w:eastAsia="Calibri"/>
          <w:sz w:val="20"/>
        </w:rPr>
      </w:pPr>
      <w:hyperlink r:id="rId9" w:history="1">
        <w:r w:rsidR="001F394C" w:rsidRPr="007375D3">
          <w:rPr>
            <w:rFonts w:eastAsia="Calibri"/>
            <w:sz w:val="20"/>
            <w:u w:val="single"/>
          </w:rPr>
          <w:t>www.echr.coe.int</w:t>
        </w:r>
      </w:hyperlink>
      <w:r w:rsidR="001F394C" w:rsidRPr="007375D3">
        <w:rPr>
          <w:rFonts w:eastAsia="Calibri"/>
          <w:sz w:val="20"/>
        </w:rPr>
        <w:t xml:space="preserve"> В РАЗДЕЛЕ HUDOC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3"/>
        <w:tabs>
          <w:tab w:val="left" w:pos="9072"/>
          <w:tab w:val="left" w:pos="9214"/>
        </w:tabs>
        <w:ind w:left="1241" w:right="1242"/>
        <w:jc w:val="center"/>
        <w:rPr>
          <w:sz w:val="22"/>
          <w:szCs w:val="22"/>
        </w:rPr>
      </w:pPr>
      <w:r w:rsidRPr="007375D3">
        <w:rPr>
          <w:sz w:val="22"/>
          <w:szCs w:val="22"/>
        </w:rPr>
        <w:t>ТРЕТЬЯ СЕКЦИЯ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2"/>
        <w:tabs>
          <w:tab w:val="left" w:pos="9072"/>
          <w:tab w:val="left" w:pos="9214"/>
        </w:tabs>
        <w:spacing w:before="0"/>
        <w:ind w:left="1241" w:right="1242"/>
        <w:rPr>
          <w:sz w:val="22"/>
          <w:szCs w:val="22"/>
        </w:rPr>
      </w:pPr>
      <w:r w:rsidRPr="007375D3">
        <w:rPr>
          <w:sz w:val="22"/>
          <w:szCs w:val="22"/>
        </w:rPr>
        <w:t>ДЕЛО «ЗАВЬЯЛОВА И ДРУГИЕ против РОССИИ» (ZAVYALOVA AND OTHERS v. RUSSIA)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b/>
          <w:sz w:val="22"/>
          <w:szCs w:val="22"/>
        </w:rPr>
      </w:pPr>
    </w:p>
    <w:p w:rsidR="001003A4" w:rsidRPr="007375D3" w:rsidRDefault="00355E99" w:rsidP="008050BD">
      <w:pPr>
        <w:tabs>
          <w:tab w:val="left" w:pos="9072"/>
          <w:tab w:val="left" w:pos="9214"/>
        </w:tabs>
        <w:ind w:left="1241" w:right="1242"/>
        <w:jc w:val="center"/>
        <w:rPr>
          <w:i/>
        </w:rPr>
      </w:pPr>
      <w:r w:rsidRPr="007375D3">
        <w:rPr>
          <w:i/>
        </w:rPr>
        <w:t>(жалобы №№ 74814/14 и 12 других жалоб — см. прилагаемый список)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i/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i/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i/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i/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i/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i/>
          <w:sz w:val="22"/>
          <w:szCs w:val="22"/>
        </w:rPr>
      </w:pPr>
    </w:p>
    <w:p w:rsidR="001003A4" w:rsidRPr="007375D3" w:rsidRDefault="00355E99" w:rsidP="008050BD">
      <w:pPr>
        <w:pStyle w:val="a3"/>
        <w:tabs>
          <w:tab w:val="left" w:pos="9072"/>
          <w:tab w:val="left" w:pos="9214"/>
        </w:tabs>
        <w:ind w:left="1241" w:right="1241"/>
        <w:jc w:val="center"/>
        <w:rPr>
          <w:sz w:val="22"/>
          <w:szCs w:val="22"/>
        </w:rPr>
      </w:pPr>
      <w:r w:rsidRPr="007375D3">
        <w:rPr>
          <w:sz w:val="22"/>
          <w:szCs w:val="22"/>
        </w:rPr>
        <w:t>ПОСТАНОВЛЕНИЕ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3"/>
        <w:tabs>
          <w:tab w:val="left" w:pos="9072"/>
          <w:tab w:val="left" w:pos="9214"/>
        </w:tabs>
        <w:ind w:left="1241" w:right="1241"/>
        <w:jc w:val="center"/>
        <w:rPr>
          <w:sz w:val="22"/>
          <w:szCs w:val="22"/>
        </w:rPr>
      </w:pPr>
      <w:r w:rsidRPr="007375D3">
        <w:rPr>
          <w:sz w:val="22"/>
          <w:szCs w:val="22"/>
        </w:rPr>
        <w:t xml:space="preserve"> СТРАСБУРГ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3"/>
        <w:tabs>
          <w:tab w:val="left" w:pos="9072"/>
          <w:tab w:val="left" w:pos="9214"/>
        </w:tabs>
        <w:ind w:left="1241" w:right="1241"/>
        <w:jc w:val="center"/>
        <w:rPr>
          <w:sz w:val="22"/>
          <w:szCs w:val="22"/>
        </w:rPr>
      </w:pPr>
      <w:r w:rsidRPr="007375D3">
        <w:rPr>
          <w:sz w:val="22"/>
          <w:szCs w:val="22"/>
        </w:rPr>
        <w:t>8 сентября 2020 года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tabs>
          <w:tab w:val="left" w:pos="9072"/>
          <w:tab w:val="left" w:pos="9214"/>
        </w:tabs>
        <w:ind w:left="593"/>
        <w:rPr>
          <w:i/>
        </w:rPr>
      </w:pPr>
      <w:r w:rsidRPr="007375D3">
        <w:rPr>
          <w:i/>
        </w:rPr>
        <w:t>Настоящее постановление вступило в силу, но может быть подвергнуто редакционной правке.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i/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i/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i/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i/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i/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i/>
          <w:sz w:val="22"/>
          <w:szCs w:val="22"/>
        </w:rPr>
      </w:pPr>
    </w:p>
    <w:p w:rsidR="001003A4" w:rsidRPr="007375D3" w:rsidRDefault="00355E99" w:rsidP="008050BD">
      <w:pPr>
        <w:pStyle w:val="a3"/>
        <w:tabs>
          <w:tab w:val="left" w:pos="9072"/>
          <w:tab w:val="left" w:pos="9214"/>
        </w:tabs>
        <w:rPr>
          <w:i/>
          <w:sz w:val="22"/>
          <w:szCs w:val="22"/>
        </w:rPr>
      </w:pPr>
      <w:r w:rsidRPr="007375D3">
        <w:rPr>
          <w:noProof/>
          <w:sz w:val="22"/>
          <w:szCs w:val="22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3389629</wp:posOffset>
            </wp:positionH>
            <wp:positionV relativeFrom="paragraph">
              <wp:posOffset>122373</wp:posOffset>
            </wp:positionV>
            <wp:extent cx="755382" cy="60617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382" cy="6061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03A4" w:rsidRPr="007375D3" w:rsidRDefault="001003A4" w:rsidP="008050BD">
      <w:pPr>
        <w:tabs>
          <w:tab w:val="left" w:pos="9072"/>
          <w:tab w:val="left" w:pos="9214"/>
        </w:tabs>
        <w:sectPr w:rsidR="001003A4" w:rsidRPr="007375D3">
          <w:type w:val="continuous"/>
          <w:pgSz w:w="11910" w:h="16840"/>
          <w:pgMar w:top="1580" w:right="1680" w:bottom="280" w:left="1680" w:header="720" w:footer="720" w:gutter="0"/>
          <w:cols w:space="720"/>
        </w:sectPr>
      </w:pPr>
    </w:p>
    <w:p w:rsidR="001003A4" w:rsidRPr="007375D3" w:rsidRDefault="00355E99" w:rsidP="008050BD">
      <w:pPr>
        <w:pStyle w:val="2"/>
        <w:tabs>
          <w:tab w:val="left" w:pos="9072"/>
          <w:tab w:val="left" w:pos="9214"/>
        </w:tabs>
        <w:spacing w:before="0"/>
        <w:jc w:val="left"/>
        <w:rPr>
          <w:sz w:val="22"/>
          <w:szCs w:val="22"/>
        </w:rPr>
      </w:pPr>
      <w:r w:rsidRPr="007375D3">
        <w:rPr>
          <w:sz w:val="22"/>
          <w:szCs w:val="22"/>
        </w:rPr>
        <w:lastRenderedPageBreak/>
        <w:t>По делу «Завьялова и другие против России»,</w:t>
      </w:r>
    </w:p>
    <w:p w:rsidR="001003A4" w:rsidRPr="007375D3" w:rsidRDefault="00355E99" w:rsidP="008050BD">
      <w:pPr>
        <w:pStyle w:val="a3"/>
        <w:tabs>
          <w:tab w:val="left" w:pos="9072"/>
          <w:tab w:val="left" w:pos="9214"/>
        </w:tabs>
        <w:ind w:left="593" w:right="592" w:firstLine="284"/>
        <w:jc w:val="both"/>
        <w:rPr>
          <w:sz w:val="22"/>
          <w:szCs w:val="22"/>
        </w:rPr>
      </w:pPr>
      <w:r w:rsidRPr="007375D3">
        <w:rPr>
          <w:sz w:val="22"/>
          <w:szCs w:val="22"/>
        </w:rPr>
        <w:t>Европейский Суд по правам человека (Третья секция), заседая Комитетом, в состав которого вошли:</w:t>
      </w:r>
    </w:p>
    <w:p w:rsidR="001003A4" w:rsidRPr="007375D3" w:rsidRDefault="00355E99" w:rsidP="008050BD">
      <w:pPr>
        <w:tabs>
          <w:tab w:val="left" w:pos="9072"/>
          <w:tab w:val="left" w:pos="9214"/>
        </w:tabs>
        <w:ind w:left="1160"/>
        <w:rPr>
          <w:i/>
        </w:rPr>
      </w:pPr>
      <w:r w:rsidRPr="007375D3">
        <w:t xml:space="preserve">Хелен Келлер, </w:t>
      </w:r>
      <w:r w:rsidRPr="007375D3">
        <w:rPr>
          <w:i/>
        </w:rPr>
        <w:t>Председатель,</w:t>
      </w:r>
    </w:p>
    <w:p w:rsidR="001003A4" w:rsidRPr="007375D3" w:rsidRDefault="00355E99" w:rsidP="008050BD">
      <w:pPr>
        <w:pStyle w:val="a3"/>
        <w:tabs>
          <w:tab w:val="left" w:pos="9072"/>
          <w:tab w:val="left" w:pos="9214"/>
        </w:tabs>
        <w:ind w:left="1160"/>
        <w:rPr>
          <w:sz w:val="22"/>
          <w:szCs w:val="22"/>
        </w:rPr>
      </w:pPr>
      <w:r w:rsidRPr="007375D3">
        <w:rPr>
          <w:sz w:val="22"/>
          <w:szCs w:val="22"/>
        </w:rPr>
        <w:t>Мария Элосеги,</w:t>
      </w:r>
    </w:p>
    <w:p w:rsidR="001003A4" w:rsidRPr="007375D3" w:rsidRDefault="00355E99" w:rsidP="008050BD">
      <w:pPr>
        <w:tabs>
          <w:tab w:val="left" w:pos="9072"/>
          <w:tab w:val="left" w:pos="9214"/>
        </w:tabs>
        <w:ind w:left="1160"/>
        <w:rPr>
          <w:i/>
        </w:rPr>
      </w:pPr>
      <w:r w:rsidRPr="007375D3">
        <w:t xml:space="preserve">Ана Мария Герра Мартинс, </w:t>
      </w:r>
      <w:r w:rsidRPr="007375D3">
        <w:rPr>
          <w:i/>
        </w:rPr>
        <w:t>судьи,</w:t>
      </w:r>
    </w:p>
    <w:p w:rsidR="001003A4" w:rsidRPr="007375D3" w:rsidRDefault="00355E99" w:rsidP="008050BD">
      <w:pPr>
        <w:tabs>
          <w:tab w:val="left" w:pos="9072"/>
          <w:tab w:val="left" w:pos="9214"/>
        </w:tabs>
        <w:ind w:left="593"/>
        <w:rPr>
          <w:i/>
        </w:rPr>
      </w:pPr>
      <w:r w:rsidRPr="007375D3">
        <w:t xml:space="preserve">и Ольга Чернышова, </w:t>
      </w:r>
      <w:r w:rsidRPr="007375D3">
        <w:rPr>
          <w:i/>
        </w:rPr>
        <w:t>заместитель Секретаря Секции</w:t>
      </w:r>
      <w:r w:rsidRPr="007375D3">
        <w:t>,</w:t>
      </w:r>
    </w:p>
    <w:p w:rsidR="001003A4" w:rsidRPr="007375D3" w:rsidRDefault="00355E99" w:rsidP="008050BD">
      <w:pPr>
        <w:pStyle w:val="a3"/>
        <w:tabs>
          <w:tab w:val="left" w:pos="9072"/>
          <w:tab w:val="left" w:pos="9214"/>
        </w:tabs>
        <w:ind w:left="877"/>
        <w:rPr>
          <w:sz w:val="22"/>
          <w:szCs w:val="22"/>
        </w:rPr>
      </w:pPr>
      <w:r w:rsidRPr="007375D3">
        <w:rPr>
          <w:sz w:val="22"/>
          <w:szCs w:val="22"/>
        </w:rPr>
        <w:t>принимая во внимание:</w:t>
      </w:r>
    </w:p>
    <w:p w:rsidR="001003A4" w:rsidRPr="007375D3" w:rsidRDefault="00355E99" w:rsidP="008050BD">
      <w:pPr>
        <w:pStyle w:val="a3"/>
        <w:tabs>
          <w:tab w:val="left" w:pos="9072"/>
          <w:tab w:val="left" w:pos="9214"/>
        </w:tabs>
        <w:ind w:left="593" w:right="592" w:firstLine="284"/>
        <w:jc w:val="both"/>
        <w:rPr>
          <w:sz w:val="22"/>
          <w:szCs w:val="22"/>
        </w:rPr>
      </w:pPr>
      <w:r w:rsidRPr="007375D3">
        <w:rPr>
          <w:sz w:val="22"/>
          <w:szCs w:val="22"/>
        </w:rPr>
        <w:t>тринадцать жалоб (перечисленных в прилагаемой таблице), поданных</w:t>
      </w:r>
      <w:r w:rsidR="004904CF" w:rsidRPr="007375D3">
        <w:rPr>
          <w:sz w:val="22"/>
          <w:szCs w:val="22"/>
        </w:rPr>
        <w:br/>
      </w:r>
      <w:r w:rsidRPr="007375D3">
        <w:rPr>
          <w:sz w:val="22"/>
          <w:szCs w:val="22"/>
        </w:rPr>
        <w:t>в Суд против Российской Федерации в соответствии со статьей 34 Конвенции о защите прав человека и основных свобод (далее — «Конвенция») тринадцатью гражданами России (далее — «заявители») в различные даты, указанные в таблице в приложении;</w:t>
      </w:r>
    </w:p>
    <w:p w:rsidR="001003A4" w:rsidRPr="007375D3" w:rsidRDefault="00355E99" w:rsidP="008050BD">
      <w:pPr>
        <w:pStyle w:val="a3"/>
        <w:tabs>
          <w:tab w:val="left" w:pos="9072"/>
          <w:tab w:val="left" w:pos="9214"/>
        </w:tabs>
        <w:ind w:left="593" w:right="592" w:firstLine="284"/>
        <w:jc w:val="both"/>
        <w:rPr>
          <w:sz w:val="22"/>
          <w:szCs w:val="22"/>
        </w:rPr>
      </w:pPr>
      <w:r w:rsidRPr="007375D3">
        <w:rPr>
          <w:sz w:val="22"/>
          <w:szCs w:val="22"/>
        </w:rPr>
        <w:t>решение об уведомлении Властей Российской Федерации (далее — «Власти») о данных жалобах;</w:t>
      </w:r>
    </w:p>
    <w:p w:rsidR="001003A4" w:rsidRPr="007375D3" w:rsidRDefault="00355E99" w:rsidP="008050BD">
      <w:pPr>
        <w:pStyle w:val="a3"/>
        <w:tabs>
          <w:tab w:val="left" w:pos="9072"/>
          <w:tab w:val="left" w:pos="9214"/>
        </w:tabs>
        <w:ind w:left="877"/>
        <w:rPr>
          <w:sz w:val="22"/>
          <w:szCs w:val="22"/>
        </w:rPr>
      </w:pPr>
      <w:r w:rsidRPr="007375D3">
        <w:rPr>
          <w:sz w:val="22"/>
          <w:szCs w:val="22"/>
        </w:rPr>
        <w:t>замечания сторон;</w:t>
      </w:r>
    </w:p>
    <w:p w:rsidR="001003A4" w:rsidRPr="007375D3" w:rsidRDefault="00355E99" w:rsidP="008050BD">
      <w:pPr>
        <w:pStyle w:val="a3"/>
        <w:tabs>
          <w:tab w:val="left" w:pos="9072"/>
          <w:tab w:val="left" w:pos="9214"/>
        </w:tabs>
        <w:ind w:left="593" w:right="592" w:firstLine="284"/>
        <w:jc w:val="both"/>
        <w:rPr>
          <w:sz w:val="22"/>
          <w:szCs w:val="22"/>
        </w:rPr>
      </w:pPr>
      <w:r w:rsidRPr="007375D3">
        <w:rPr>
          <w:sz w:val="22"/>
          <w:szCs w:val="22"/>
        </w:rPr>
        <w:t>решение отклонить возражение Властей против рассмотрения жалоб Комитетом;</w:t>
      </w:r>
    </w:p>
    <w:p w:rsidR="001003A4" w:rsidRPr="007375D3" w:rsidRDefault="00355E99" w:rsidP="008050BD">
      <w:pPr>
        <w:pStyle w:val="a3"/>
        <w:tabs>
          <w:tab w:val="left" w:pos="9072"/>
          <w:tab w:val="left" w:pos="9214"/>
        </w:tabs>
        <w:ind w:left="877"/>
        <w:rPr>
          <w:sz w:val="22"/>
          <w:szCs w:val="22"/>
        </w:rPr>
      </w:pPr>
      <w:r w:rsidRPr="007375D3">
        <w:rPr>
          <w:sz w:val="22"/>
          <w:szCs w:val="22"/>
        </w:rPr>
        <w:t>Проведя 7 июля 2020 года заседание за закрытыми дверями,</w:t>
      </w:r>
    </w:p>
    <w:p w:rsidR="001003A4" w:rsidRPr="007375D3" w:rsidRDefault="00355E99" w:rsidP="008050BD">
      <w:pPr>
        <w:pStyle w:val="a3"/>
        <w:tabs>
          <w:tab w:val="left" w:pos="9072"/>
          <w:tab w:val="left" w:pos="9214"/>
        </w:tabs>
        <w:ind w:left="877"/>
        <w:rPr>
          <w:sz w:val="22"/>
          <w:szCs w:val="22"/>
        </w:rPr>
      </w:pPr>
      <w:r w:rsidRPr="007375D3">
        <w:rPr>
          <w:sz w:val="22"/>
          <w:szCs w:val="22"/>
        </w:rPr>
        <w:t>В указанный день вынес следующее постановление: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1"/>
        <w:tabs>
          <w:tab w:val="left" w:pos="9072"/>
          <w:tab w:val="left" w:pos="9214"/>
        </w:tabs>
        <w:rPr>
          <w:sz w:val="22"/>
          <w:szCs w:val="22"/>
        </w:rPr>
      </w:pPr>
      <w:r w:rsidRPr="007375D3">
        <w:rPr>
          <w:sz w:val="22"/>
          <w:szCs w:val="22"/>
        </w:rPr>
        <w:t>ВВЕДЕНИЕ</w:t>
      </w:r>
    </w:p>
    <w:p w:rsidR="001003A4" w:rsidRPr="007375D3" w:rsidRDefault="00355E99" w:rsidP="008050BD">
      <w:pPr>
        <w:pStyle w:val="a3"/>
        <w:tabs>
          <w:tab w:val="left" w:pos="9072"/>
          <w:tab w:val="left" w:pos="9214"/>
        </w:tabs>
        <w:ind w:left="593" w:right="592" w:firstLine="284"/>
        <w:jc w:val="both"/>
        <w:rPr>
          <w:sz w:val="22"/>
          <w:szCs w:val="22"/>
        </w:rPr>
      </w:pPr>
      <w:r w:rsidRPr="007375D3">
        <w:rPr>
          <w:sz w:val="22"/>
          <w:szCs w:val="22"/>
        </w:rPr>
        <w:t>2 марта 2014 года заявители приняли</w:t>
      </w:r>
      <w:r w:rsidR="004904CF" w:rsidRPr="007375D3">
        <w:rPr>
          <w:sz w:val="22"/>
          <w:szCs w:val="22"/>
        </w:rPr>
        <w:t xml:space="preserve"> участие в политическом митинге</w:t>
      </w:r>
      <w:r w:rsidR="004904CF" w:rsidRPr="007375D3">
        <w:rPr>
          <w:sz w:val="22"/>
          <w:szCs w:val="22"/>
        </w:rPr>
        <w:br/>
      </w:r>
      <w:r w:rsidRPr="007375D3">
        <w:rPr>
          <w:sz w:val="22"/>
          <w:szCs w:val="22"/>
        </w:rPr>
        <w:t>в Москве. После вышеупомянутой м</w:t>
      </w:r>
      <w:r w:rsidR="004904CF" w:rsidRPr="007375D3">
        <w:rPr>
          <w:sz w:val="22"/>
          <w:szCs w:val="22"/>
        </w:rPr>
        <w:t xml:space="preserve">анифестации они были </w:t>
      </w:r>
      <w:r w:rsidR="00341360" w:rsidRPr="007375D3">
        <w:rPr>
          <w:sz w:val="22"/>
          <w:szCs w:val="22"/>
        </w:rPr>
        <w:t>задержаны</w:t>
      </w:r>
      <w:r w:rsidR="004904CF" w:rsidRPr="007375D3">
        <w:rPr>
          <w:sz w:val="22"/>
          <w:szCs w:val="22"/>
        </w:rPr>
        <w:br/>
      </w:r>
      <w:r w:rsidRPr="007375D3">
        <w:rPr>
          <w:sz w:val="22"/>
          <w:szCs w:val="22"/>
        </w:rPr>
        <w:t>и осуждены за административное правонарушение.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1"/>
        <w:tabs>
          <w:tab w:val="left" w:pos="9072"/>
          <w:tab w:val="left" w:pos="9214"/>
        </w:tabs>
        <w:rPr>
          <w:sz w:val="22"/>
          <w:szCs w:val="22"/>
        </w:rPr>
      </w:pPr>
      <w:r w:rsidRPr="007375D3">
        <w:rPr>
          <w:sz w:val="22"/>
          <w:szCs w:val="22"/>
        </w:rPr>
        <w:t>ФАКТЫ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178"/>
          <w:tab w:val="left" w:pos="9072"/>
          <w:tab w:val="left" w:pos="9214"/>
        </w:tabs>
        <w:ind w:right="0" w:firstLine="284"/>
      </w:pPr>
      <w:r w:rsidRPr="007375D3">
        <w:t>Личные данные заявителей приведены в таблице в приложении.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178"/>
          <w:tab w:val="left" w:pos="9072"/>
          <w:tab w:val="left" w:pos="9214"/>
        </w:tabs>
        <w:ind w:firstLine="284"/>
      </w:pPr>
      <w:r w:rsidRPr="007375D3">
        <w:t>Интересы Властей Российской Федерации (далее — «Власти») первоначально представлял Г. Матюшкин, Уполномоченный Российской Федерации при Европейском Суде по правам человека, а впоследствии — его преемник на этом посту М. Гальперин.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178"/>
          <w:tab w:val="left" w:pos="9072"/>
          <w:tab w:val="left" w:pos="9214"/>
        </w:tabs>
        <w:ind w:firstLine="284"/>
      </w:pPr>
      <w:r w:rsidRPr="007375D3">
        <w:t>Обстоятельства дела, в том виде, в котором они были представлены сторонами, могут быть кратко изложены следующим образом.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4"/>
        </w:numPr>
        <w:tabs>
          <w:tab w:val="left" w:pos="794"/>
          <w:tab w:val="left" w:pos="9072"/>
          <w:tab w:val="left" w:pos="9214"/>
        </w:tabs>
        <w:ind w:right="0" w:hanging="357"/>
      </w:pPr>
      <w:r w:rsidRPr="007375D3">
        <w:t>МИТИНГ 2 МАРТА 2014 ГОДА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178"/>
          <w:tab w:val="left" w:pos="9072"/>
          <w:tab w:val="left" w:pos="9214"/>
        </w:tabs>
        <w:ind w:firstLine="284"/>
      </w:pPr>
      <w:r w:rsidRPr="007375D3">
        <w:t>1 марта 2014 года, после «Майдана» и последующих политических событий в Украине Совет Федерации Федерального Собрания (Верхняя палата российского Парламента) принял решение одобрить обращение Президента об использовании вооруженных сил на территории Украины.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178"/>
          <w:tab w:val="left" w:pos="9072"/>
          <w:tab w:val="left" w:pos="9214"/>
        </w:tabs>
        <w:ind w:firstLine="284"/>
      </w:pPr>
      <w:r w:rsidRPr="007375D3">
        <w:t>В ответ на это решение 2 март</w:t>
      </w:r>
      <w:r w:rsidR="004904CF" w:rsidRPr="007375D3">
        <w:t>а 2014 года на Манежной площади</w:t>
      </w:r>
      <w:r w:rsidR="004904CF" w:rsidRPr="007375D3">
        <w:br/>
      </w:r>
      <w:r w:rsidRPr="007375D3">
        <w:t>в Москве состоялся митинг. Городские власти не были должным образом уведомлены о митинге.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178"/>
          <w:tab w:val="left" w:pos="9072"/>
          <w:tab w:val="left" w:pos="9214"/>
        </w:tabs>
        <w:ind w:left="593" w:firstLine="284"/>
      </w:pPr>
      <w:r w:rsidRPr="007375D3">
        <w:t xml:space="preserve">По словам представителя </w:t>
      </w:r>
      <w:r w:rsidR="00341360" w:rsidRPr="007375D3">
        <w:t>У</w:t>
      </w:r>
      <w:r w:rsidRPr="007375D3">
        <w:t>пол</w:t>
      </w:r>
      <w:r w:rsidR="004904CF" w:rsidRPr="007375D3">
        <w:t>номоченного по правам человека,</w:t>
      </w:r>
      <w:r w:rsidR="004904CF" w:rsidRPr="007375D3">
        <w:br/>
      </w:r>
      <w:r w:rsidRPr="007375D3">
        <w:t>к</w:t>
      </w:r>
      <w:r w:rsidR="004904CF" w:rsidRPr="007375D3">
        <w:t xml:space="preserve"> </w:t>
      </w:r>
      <w:r w:rsidRPr="007375D3">
        <w:t>14:30 на площади собралось около 300 человек. Сначала протестующие стояли молча, держа самодельные плакаты с надписями «Нет войне» и «Нет вторжению в Крым», а также белых бумажных голубей. Приблизительно</w:t>
      </w:r>
      <w:r w:rsidR="00C363BD" w:rsidRPr="007375D3">
        <w:t xml:space="preserve"> </w:t>
      </w:r>
      <w:r w:rsidRPr="007375D3">
        <w:t xml:space="preserve">в 15:00 прибыли сотрудники полиции. Полчаса спустя протестующие начали скандировать «Нет войне». Сотрудники полиции сначала задержали лиц, скандирующих лозунги, затем некоторых протестующих, которые стояли рядом с ними. К 16:00 участники митинга были оттеснены к гостинице «Москва», где продолжились задержания. По словам представителя </w:t>
      </w:r>
      <w:r w:rsidR="00341360" w:rsidRPr="007375D3">
        <w:t>У</w:t>
      </w:r>
      <w:r w:rsidRPr="007375D3">
        <w:t>полномоченного по правам человека, около 100 человек были задержаны полицией.</w:t>
      </w:r>
    </w:p>
    <w:p w:rsidR="00C363BD" w:rsidRPr="007375D3" w:rsidRDefault="00C363BD" w:rsidP="00C363BD">
      <w:pPr>
        <w:pStyle w:val="a4"/>
        <w:tabs>
          <w:tab w:val="left" w:pos="1178"/>
          <w:tab w:val="left" w:pos="9072"/>
          <w:tab w:val="left" w:pos="9214"/>
        </w:tabs>
        <w:ind w:left="877" w:firstLine="0"/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4"/>
        </w:numPr>
        <w:tabs>
          <w:tab w:val="left" w:pos="874"/>
          <w:tab w:val="left" w:pos="9072"/>
          <w:tab w:val="left" w:pos="9214"/>
        </w:tabs>
        <w:ind w:right="1019" w:hanging="357"/>
      </w:pPr>
      <w:r w:rsidRPr="007375D3">
        <w:t>ЗАДЕРЖАНИЕ, СОДЕРЖАНИЕ ПОД СТРАЖЕЙ И ОСУЖДЕНИЕ ЗАЯВИТЕЛЕЙ ПО ОБВИНЕНИЯМ В СОВЕРШЕНИИ АДМИНИСТРАТИВНЫХ ПРАВОНАРУШЕНИЙ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178"/>
          <w:tab w:val="left" w:pos="9072"/>
          <w:tab w:val="left" w:pos="9214"/>
        </w:tabs>
        <w:ind w:firstLine="284"/>
      </w:pPr>
      <w:r w:rsidRPr="007375D3">
        <w:t xml:space="preserve">Заявители были задержаны во время митинга 2 марта 2014 года. Они были доставлены в различные отделения полиции в Москве, где были составлены соответствующие протоколы об </w:t>
      </w:r>
      <w:r w:rsidRPr="007375D3">
        <w:lastRenderedPageBreak/>
        <w:t xml:space="preserve">административных правонарушениях. Протоколы об административных правонарушениях составлены на основании </w:t>
      </w:r>
      <w:r w:rsidR="00B34689" w:rsidRPr="007375D3">
        <w:t>рапортов</w:t>
      </w:r>
      <w:r w:rsidRPr="007375D3">
        <w:t xml:space="preserve"> и объяснений сотрудников полиции, задержавших заявителей. В тот же день, как только были составлены протоколы об административных правонарушениях, заявители были освобождены.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178"/>
          <w:tab w:val="left" w:pos="9072"/>
          <w:tab w:val="left" w:pos="9214"/>
        </w:tabs>
        <w:ind w:right="593" w:firstLine="284"/>
      </w:pPr>
      <w:r w:rsidRPr="007375D3">
        <w:t>В различные даты внутригосударственные суды признали заявителей виновными в соответствии с пунктом</w:t>
      </w:r>
      <w:r w:rsidR="004904CF" w:rsidRPr="007375D3">
        <w:t xml:space="preserve"> 5 статьи 20.2 Кодекса</w:t>
      </w:r>
      <w:r w:rsidR="00D8508D" w:rsidRPr="007375D3">
        <w:t xml:space="preserve"> </w:t>
      </w:r>
      <w:r w:rsidRPr="007375D3">
        <w:t>об административных правонарушениях и назначили каждому из них наказание в виде штрафа. Штырковой (жалоба № 7542/15) было предписано выплатить 5000 российских рублей (руб.). Кузнецову (жалоба № 11474/15) было предписано выплатить 15 000 руб. Другие заявители были вынуждены уплатить штраф в размере 10 000 руб.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178"/>
          <w:tab w:val="left" w:pos="9072"/>
          <w:tab w:val="left" w:pos="9214"/>
        </w:tabs>
        <w:ind w:firstLine="284"/>
      </w:pPr>
      <w:r w:rsidRPr="007375D3">
        <w:t xml:space="preserve">Опираясь на административные протоколы, </w:t>
      </w:r>
      <w:r w:rsidR="00B34689" w:rsidRPr="007375D3">
        <w:t>рапорты</w:t>
      </w:r>
      <w:r w:rsidRPr="007375D3">
        <w:t xml:space="preserve"> и объяснения сотрудников полиции, внутригосударственные суды признали заявителей </w:t>
      </w:r>
      <w:r w:rsidR="00B34689" w:rsidRPr="007375D3">
        <w:t>виновными</w:t>
      </w:r>
      <w:r w:rsidRPr="007375D3">
        <w:t xml:space="preserve"> за нарушение установленного порядка проведения публичного </w:t>
      </w:r>
      <w:r w:rsidR="00B34689" w:rsidRPr="007375D3">
        <w:t>мероприятия</w:t>
      </w:r>
      <w:r w:rsidRPr="007375D3">
        <w:t xml:space="preserve"> в связи с их участием в несанкционированном митинге. В частности, суды сочли незаконным то, что некоторые заявители выкрикивали лозунги и/или не проверяли законность собрания.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firstLine="284"/>
      </w:pPr>
      <w:r w:rsidRPr="007375D3">
        <w:t xml:space="preserve">Согласно </w:t>
      </w:r>
      <w:r w:rsidR="005B13E6" w:rsidRPr="007375D3">
        <w:t xml:space="preserve">представленным заявителями </w:t>
      </w:r>
      <w:r w:rsidRPr="007375D3">
        <w:t>материа</w:t>
      </w:r>
      <w:r w:rsidR="005B13E6" w:rsidRPr="007375D3">
        <w:t xml:space="preserve">лам, </w:t>
      </w:r>
      <w:r w:rsidRPr="007375D3">
        <w:t>Вяткина, Филюшкин, Куликов, Торгашев, Кузнецов, Митрохина (жалобы №№ 3541/15, 7110/15, 7386/15, 7430/15, 11474/15, 51114/15, соответственно) не оплатили штрафы.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1"/>
        <w:tabs>
          <w:tab w:val="left" w:pos="9072"/>
          <w:tab w:val="left" w:pos="9214"/>
        </w:tabs>
        <w:jc w:val="both"/>
        <w:rPr>
          <w:sz w:val="22"/>
          <w:szCs w:val="22"/>
        </w:rPr>
      </w:pPr>
      <w:r w:rsidRPr="007375D3">
        <w:rPr>
          <w:sz w:val="22"/>
          <w:szCs w:val="22"/>
        </w:rPr>
        <w:t>ПРИМЕНИМАЯ ПРАВОВАЯ ОСНОВА</w:t>
      </w:r>
    </w:p>
    <w:p w:rsidR="00B34689" w:rsidRPr="007375D3" w:rsidRDefault="00B34689" w:rsidP="008050BD">
      <w:pPr>
        <w:pStyle w:val="1"/>
        <w:tabs>
          <w:tab w:val="left" w:pos="9072"/>
          <w:tab w:val="left" w:pos="9214"/>
        </w:tabs>
        <w:jc w:val="both"/>
        <w:rPr>
          <w:sz w:val="22"/>
          <w:szCs w:val="22"/>
        </w:rPr>
      </w:pPr>
    </w:p>
    <w:p w:rsidR="001003A4" w:rsidRPr="007375D3" w:rsidRDefault="00355E99" w:rsidP="00B34689">
      <w:pPr>
        <w:pStyle w:val="a4"/>
        <w:numPr>
          <w:ilvl w:val="0"/>
          <w:numId w:val="5"/>
        </w:numPr>
        <w:tabs>
          <w:tab w:val="left" w:pos="878"/>
          <w:tab w:val="left" w:pos="1418"/>
          <w:tab w:val="left" w:pos="1843"/>
          <w:tab w:val="left" w:pos="9072"/>
          <w:tab w:val="left" w:pos="9214"/>
        </w:tabs>
        <w:ind w:left="593" w:right="612" w:firstLine="400"/>
      </w:pPr>
      <w:r w:rsidRPr="007375D3">
        <w:t xml:space="preserve">Краткое изложение применимого внутригосударственного права приводится в постановлении Большой Палаты Европейского Суда от 15 ноября 2018 года по делу </w:t>
      </w:r>
      <w:r w:rsidRPr="007375D3">
        <w:rPr>
          <w:i/>
        </w:rPr>
        <w:t>«Навальный против России» (Navalnyy v. Russia)</w:t>
      </w:r>
      <w:r w:rsidR="00B34689" w:rsidRPr="007375D3">
        <w:rPr>
          <w:i/>
        </w:rPr>
        <w:t xml:space="preserve"> </w:t>
      </w:r>
      <w:r w:rsidRPr="007375D3">
        <w:t>(жалобы №№ 29580/12 и 4 другие жалобы, пункты 46-47).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right="593" w:firstLine="284"/>
      </w:pPr>
      <w:r w:rsidRPr="007375D3">
        <w:t xml:space="preserve">Внутригосударственные правовые положения, регулирующие административное этапирование (доставление) и содержание под стражей, также изложены в деле </w:t>
      </w:r>
      <w:r w:rsidRPr="007375D3">
        <w:rPr>
          <w:i/>
        </w:rPr>
        <w:t>«Буткевич против России» (Butkevich v. Russia)</w:t>
      </w:r>
      <w:r w:rsidR="00D8508D" w:rsidRPr="007375D3">
        <w:rPr>
          <w:i/>
        </w:rPr>
        <w:t xml:space="preserve"> </w:t>
      </w:r>
      <w:r w:rsidRPr="007375D3">
        <w:t xml:space="preserve">(см. постановление Европейского Суда </w:t>
      </w:r>
      <w:r w:rsidR="004904CF" w:rsidRPr="007375D3">
        <w:t>от 13 февраля 2018 года, жалоба</w:t>
      </w:r>
      <w:r w:rsidR="00D8508D" w:rsidRPr="007375D3">
        <w:t xml:space="preserve"> </w:t>
      </w:r>
      <w:r w:rsidRPr="007375D3">
        <w:t>№ 5865/07, пункты 33-36).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firstLine="284"/>
      </w:pPr>
      <w:bookmarkStart w:id="1" w:name="_bookmark0"/>
      <w:bookmarkEnd w:id="1"/>
      <w:r w:rsidRPr="007375D3">
        <w:t>Согласно статье 31.9 Кодекса об административных правонарушениях, если решение о назначении административного наказания не исполняется в течение двух лет со дня его вступления в силу, оно больше не может быть исполнено. Время, в течение которого исполнение такого решения прекращается или приостанавливается, исключается из указанного выше срока.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1"/>
        <w:tabs>
          <w:tab w:val="left" w:pos="9072"/>
          <w:tab w:val="left" w:pos="9214"/>
        </w:tabs>
        <w:rPr>
          <w:sz w:val="22"/>
          <w:szCs w:val="22"/>
        </w:rPr>
      </w:pPr>
      <w:r w:rsidRPr="007375D3">
        <w:rPr>
          <w:sz w:val="22"/>
          <w:szCs w:val="22"/>
        </w:rPr>
        <w:t>ПРАВО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3"/>
        </w:numPr>
        <w:tabs>
          <w:tab w:val="left" w:pos="794"/>
          <w:tab w:val="left" w:pos="9072"/>
          <w:tab w:val="left" w:pos="9214"/>
        </w:tabs>
        <w:ind w:right="0" w:hanging="357"/>
      </w:pPr>
      <w:r w:rsidRPr="007375D3">
        <w:t>ОБЪЕДИНЕНИЕ ЖАЛОБ В ОДНО ПРОИЗВОДСТВО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firstLine="284"/>
      </w:pPr>
      <w:r w:rsidRPr="007375D3">
        <w:t>Принимая во внимание схожий характер существа указанных жалоб, Суд считает целесообразным рассмотреть их в рамках одного производства.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3"/>
        </w:numPr>
        <w:tabs>
          <w:tab w:val="left" w:pos="874"/>
          <w:tab w:val="left" w:pos="9072"/>
          <w:tab w:val="left" w:pos="9214"/>
        </w:tabs>
        <w:ind w:left="873" w:right="0" w:hanging="279"/>
      </w:pPr>
      <w:r w:rsidRPr="007375D3">
        <w:t>ПРЕДПОЛАГАЕМЫЕ НАРУШЕНИЯ СТАТЬИ 11 КОНВЕНЦИИ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firstLine="284"/>
      </w:pPr>
      <w:r w:rsidRPr="007375D3">
        <w:t>Заявители жаловались на не</w:t>
      </w:r>
      <w:r w:rsidR="004904CF" w:rsidRPr="007375D3">
        <w:t>пропорциональные меры, принятые</w:t>
      </w:r>
      <w:r w:rsidR="004904CF" w:rsidRPr="007375D3">
        <w:br/>
      </w:r>
      <w:r w:rsidRPr="007375D3">
        <w:t xml:space="preserve">в отношении </w:t>
      </w:r>
      <w:r w:rsidR="0047358C" w:rsidRPr="007375D3">
        <w:t>н</w:t>
      </w:r>
      <w:r w:rsidRPr="007375D3">
        <w:t xml:space="preserve">их как участников мирных публичных собраний, а именно на их </w:t>
      </w:r>
      <w:r w:rsidR="00350971" w:rsidRPr="007375D3">
        <w:t>задержание</w:t>
      </w:r>
      <w:r w:rsidRPr="007375D3">
        <w:t xml:space="preserve"> с последующим осуждением за административное правонарушение. Они прямо или косвенно ссылались на статью 11 Конвенции. Некоторые заявители также ссылались на статью 10 Конвенции, однако этот вопрос подлежит рассмотрению в соответствии со статьей 11, которая гласит следующее:</w:t>
      </w:r>
    </w:p>
    <w:p w:rsidR="00FF26F0" w:rsidRPr="007375D3" w:rsidRDefault="00FF26F0" w:rsidP="008050BD">
      <w:pPr>
        <w:tabs>
          <w:tab w:val="left" w:pos="9072"/>
          <w:tab w:val="left" w:pos="9214"/>
        </w:tabs>
        <w:ind w:left="1018" w:right="593" w:firstLine="142"/>
        <w:jc w:val="both"/>
      </w:pPr>
    </w:p>
    <w:p w:rsidR="001003A4" w:rsidRPr="007375D3" w:rsidRDefault="00355E99" w:rsidP="008050BD">
      <w:pPr>
        <w:tabs>
          <w:tab w:val="left" w:pos="9072"/>
          <w:tab w:val="left" w:pos="9214"/>
        </w:tabs>
        <w:ind w:left="1018" w:right="593" w:firstLine="142"/>
        <w:jc w:val="both"/>
      </w:pPr>
      <w:r w:rsidRPr="007375D3">
        <w:t>«1. Каждый имеет право на свободу проведения мирных собраний и на свободу создания союза с другими участниками, включая право создания профессиональных союзов и вступления в них для защиты своих интересов.</w:t>
      </w:r>
    </w:p>
    <w:p w:rsidR="001003A4" w:rsidRPr="007375D3" w:rsidRDefault="00355E99" w:rsidP="008050BD">
      <w:pPr>
        <w:tabs>
          <w:tab w:val="left" w:pos="9072"/>
          <w:tab w:val="left" w:pos="9214"/>
        </w:tabs>
        <w:ind w:left="1018" w:right="592" w:firstLine="142"/>
        <w:jc w:val="both"/>
      </w:pPr>
      <w:r w:rsidRPr="007375D3">
        <w:t>2. Осуществление этих прав не подлежит никаким ограничениям, кроме тех, которые предусмотрены законом и необходимы в демократическом обществе в интересах национальной безопасности и общественного порядка, в целях предотвращения беспорядков и преступлений, для охраны здоровья и нравственности или защиты прав и свобод других лиц. Настоящая статья не препятствует введению законных ограничений на осуществление этих прав лицами, входящими в состав вооруженных сил, полиции или административных органов Государства».</w:t>
      </w:r>
    </w:p>
    <w:p w:rsidR="00FF26F0" w:rsidRPr="007375D3" w:rsidRDefault="00FF26F0" w:rsidP="008050BD">
      <w:pPr>
        <w:tabs>
          <w:tab w:val="left" w:pos="9072"/>
          <w:tab w:val="left" w:pos="9214"/>
        </w:tabs>
        <w:ind w:left="1018" w:right="592" w:firstLine="142"/>
        <w:jc w:val="both"/>
      </w:pP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firstLine="284"/>
      </w:pPr>
      <w:r w:rsidRPr="007375D3">
        <w:t xml:space="preserve">В своем анализе Суд обращается к принципам, установленным в его прецедентной практике относительно свободы собраний (см. постановление Большой Палаты Европейского Суда по делу </w:t>
      </w:r>
      <w:r w:rsidRPr="007375D3">
        <w:rPr>
          <w:i/>
        </w:rPr>
        <w:t>«Кудревичюс и другие против Литвы» (Kudrevičius and Others v. Lithuania)</w:t>
      </w:r>
      <w:r w:rsidRPr="007375D3">
        <w:t xml:space="preserve">, жалоба № 37553/05, ECHR 2015, с дальнейшими ссылками) и пропорциональности вмешательства в него (см. постановление Суда по делу </w:t>
      </w:r>
      <w:r w:rsidRPr="007375D3">
        <w:rPr>
          <w:i/>
        </w:rPr>
        <w:t>«Ойя Атаман против Турции» (Oya Ataman v. Turkey)</w:t>
      </w:r>
      <w:r w:rsidRPr="007375D3">
        <w:t xml:space="preserve">, жалоба № 74552/01, ECHR 2006-XIV, и постановление Суда от 31 марта 2009 года по делу </w:t>
      </w:r>
      <w:r w:rsidRPr="007375D3">
        <w:rPr>
          <w:i/>
        </w:rPr>
        <w:t>«Гайд Парк и другие против Молдовы» (Hyde Park and Others v. Moldova)</w:t>
      </w:r>
      <w:r w:rsidRPr="007375D3">
        <w:t>, жалоба № 33482/06).</w:t>
      </w:r>
    </w:p>
    <w:p w:rsidR="001003A4" w:rsidRPr="007375D3" w:rsidRDefault="00355E99" w:rsidP="00350971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right="593" w:firstLine="284"/>
      </w:pPr>
      <w:r w:rsidRPr="007375D3">
        <w:t>В руководящих решениях (см., например, постановление Европейского Суда от 5 января 2016 года по делу</w:t>
      </w:r>
      <w:r w:rsidRPr="007375D3">
        <w:rPr>
          <w:i/>
        </w:rPr>
        <w:t xml:space="preserve"> «Фрумкин против России» (Frumkin v. Russia)</w:t>
      </w:r>
      <w:r w:rsidRPr="007375D3">
        <w:t xml:space="preserve">, жалоба № 74568/12; постановление Европейского Суда от 4 декабря 2014 года по делу </w:t>
      </w:r>
      <w:r w:rsidRPr="007375D3">
        <w:rPr>
          <w:i/>
        </w:rPr>
        <w:t>«Навальный и Яшин против России» (Navalnyy and Yashin v. Russia)</w:t>
      </w:r>
      <w:r w:rsidRPr="007375D3">
        <w:t xml:space="preserve">, жалоба № 76204/11; и постановление Европейского Суда от 3 октября 2013 года по делу </w:t>
      </w:r>
      <w:r w:rsidRPr="007375D3">
        <w:rPr>
          <w:i/>
        </w:rPr>
        <w:t>«Каспаров и другие против России» (Kasparov and Other v. Russia)</w:t>
      </w:r>
      <w:r w:rsidRPr="007375D3">
        <w:t>,</w:t>
      </w:r>
      <w:r w:rsidR="00350971" w:rsidRPr="007375D3">
        <w:t xml:space="preserve"> </w:t>
      </w:r>
      <w:r w:rsidRPr="007375D3">
        <w:t>жалоба № 21613/07), Суд уже установил нарушение, аналогичное тому, которое рассматривается в настоящем деле.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firstLine="284"/>
      </w:pPr>
      <w:r w:rsidRPr="007375D3">
        <w:t xml:space="preserve">Рассмотрев все представленные ему материалы, Суд не установил каких-либо фактов или доводов, способных убедить его прийти к другому выводу по поводу приемлемости и </w:t>
      </w:r>
      <w:r w:rsidR="004904CF" w:rsidRPr="007375D3">
        <w:t>существа данных жалоб. Принимая</w:t>
      </w:r>
      <w:r w:rsidR="0047358C" w:rsidRPr="007375D3">
        <w:t xml:space="preserve"> </w:t>
      </w:r>
      <w:r w:rsidRPr="007375D3">
        <w:t>во внимание свою прецедентную практику по данному вопросу, Суд считает, что в настоящем деле меры, примененные к заявителям как мирным участникам публичного собрания, не отвечали насущной социальной необходимости и, следовательно, не были необходимы в демократическом обществе.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right="591" w:firstLine="284"/>
      </w:pPr>
      <w:r w:rsidRPr="007375D3">
        <w:t>Соответственно, дан</w:t>
      </w:r>
      <w:r w:rsidR="004904CF" w:rsidRPr="007375D3">
        <w:t>ные жалобы являются приемлемыми</w:t>
      </w:r>
      <w:r w:rsidR="0047358C" w:rsidRPr="007375D3">
        <w:t xml:space="preserve"> </w:t>
      </w:r>
      <w:r w:rsidRPr="007375D3">
        <w:t>и свидетельствуют о нарушении статьи 11 Конвенции.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3"/>
        </w:numPr>
        <w:tabs>
          <w:tab w:val="left" w:pos="954"/>
          <w:tab w:val="left" w:pos="9072"/>
          <w:tab w:val="left" w:pos="9214"/>
        </w:tabs>
        <w:ind w:right="808" w:hanging="357"/>
      </w:pPr>
      <w:r w:rsidRPr="007375D3">
        <w:t>ДРУГИЕ ПРЕДПОЛАГАЕМЫЕ НАРУШЕНИЯ В СООТВЕТСТВИИ С ПРОЧНО СЛОЖИВШЕЙСЯ ПРЕЦЕДЕНТНОЙ ПРАКТИКОЙ ЕВРОПЕЙСКОГО СУДА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firstLine="284"/>
      </w:pPr>
      <w:r w:rsidRPr="007375D3">
        <w:t>Некоторые заявители также подали другие жалобы на нарушение статей 5 и 6 Конвенции, учитывая прочно сложившуюся прецедентную практику Суда.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2"/>
        </w:numPr>
        <w:tabs>
          <w:tab w:val="left" w:pos="1178"/>
          <w:tab w:val="left" w:pos="9072"/>
          <w:tab w:val="left" w:pos="9214"/>
        </w:tabs>
        <w:ind w:right="0"/>
        <w:rPr>
          <w:b/>
        </w:rPr>
      </w:pPr>
      <w:r w:rsidRPr="007375D3">
        <w:rPr>
          <w:b/>
        </w:rPr>
        <w:t>Приемлемость жалобы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b/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left="593" w:firstLine="285"/>
      </w:pPr>
      <w:r w:rsidRPr="007375D3">
        <w:t>Филюшкин (жалоба № 7110/15) жаловался, в частности, на отсутствие стороны обвинения в административном производстве и на то, что суд отказал ему в возможности проведения перекрестного допроса сотрудников полиции, показания которых были использованы для его ос</w:t>
      </w:r>
      <w:r w:rsidR="004904CF" w:rsidRPr="007375D3">
        <w:t>уждения.</w:t>
      </w:r>
      <w:r w:rsidR="00A16877" w:rsidRPr="007375D3">
        <w:t xml:space="preserve"> </w:t>
      </w:r>
      <w:r w:rsidRPr="007375D3">
        <w:t>Что касается этих жалоб, Суд отмечает, что заявитель отсутствовал на слушаниях в ходе административного разбирательства во внутригосударственном суде. Суд не видит причины считать, что ему не была предоставлена надлежащая возможность присутствовать на слушании или организовать юридическое представление своих интересов. В этих обстоятельствах Суд считает, что эти жалобы в соответствии со статьей 6 Конвенции являются явно необоснованными.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firstLine="284"/>
      </w:pPr>
      <w:r w:rsidRPr="007375D3">
        <w:t>Остальные жалобы, под</w:t>
      </w:r>
      <w:r w:rsidR="004904CF" w:rsidRPr="007375D3">
        <w:t>нимающие вопросы в соответствии</w:t>
      </w:r>
      <w:r w:rsidR="00A16877" w:rsidRPr="007375D3">
        <w:t xml:space="preserve"> </w:t>
      </w:r>
      <w:r w:rsidRPr="007375D3">
        <w:t xml:space="preserve">с устоявшейся прецедентной практикой </w:t>
      </w:r>
      <w:r w:rsidR="004904CF" w:rsidRPr="007375D3">
        <w:t>Суда (см. прилагаемую таблицу),</w:t>
      </w:r>
      <w:r w:rsidR="00A16877" w:rsidRPr="007375D3">
        <w:t xml:space="preserve"> </w:t>
      </w:r>
      <w:r w:rsidRPr="007375D3">
        <w:t>не являются явно необоснованными по смыслу пункта 3 (а) статьи 35 Конвенции. Суд также отмечает, что они не являются неприемлемыми</w:t>
      </w:r>
      <w:r w:rsidR="00A16877" w:rsidRPr="007375D3">
        <w:t xml:space="preserve"> </w:t>
      </w:r>
      <w:r w:rsidRPr="007375D3">
        <w:t>по каким-либо другим основаниям. Таким образом, их следует признать приемлемыми.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2"/>
        </w:numPr>
        <w:tabs>
          <w:tab w:val="left" w:pos="1178"/>
          <w:tab w:val="left" w:pos="9072"/>
          <w:tab w:val="left" w:pos="9214"/>
        </w:tabs>
        <w:ind w:right="0"/>
        <w:rPr>
          <w:b/>
        </w:rPr>
      </w:pPr>
      <w:r w:rsidRPr="007375D3">
        <w:rPr>
          <w:b/>
        </w:rPr>
        <w:t>Существо жалобы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b/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left="593" w:right="600" w:firstLine="284"/>
      </w:pPr>
      <w:r w:rsidRPr="007375D3">
        <w:t>Рассмотрев все представлен</w:t>
      </w:r>
      <w:r w:rsidR="004904CF" w:rsidRPr="007375D3">
        <w:t>ные ему материалы, Суд приходит</w:t>
      </w:r>
      <w:r w:rsidR="00FD28B9" w:rsidRPr="007375D3">
        <w:t xml:space="preserve"> </w:t>
      </w:r>
      <w:r w:rsidRPr="007375D3">
        <w:t xml:space="preserve">к выводу, что эти остальные жалобы также свидетельствуют о нарушениях статей 5 и 6 Конвенции, как указано в прилагаемой таблице, в свете его выводов, указанных в постановлении Европейского Суда от 11 апреля 2013 года по делу </w:t>
      </w:r>
      <w:r w:rsidRPr="007375D3">
        <w:rPr>
          <w:i/>
        </w:rPr>
        <w:t>«Веренцов против Украины» (Vyerentsov v. Ukraine)</w:t>
      </w:r>
      <w:r w:rsidRPr="007375D3">
        <w:t xml:space="preserve"> (жалоба № 20372/11, пункты 81-83), в </w:t>
      </w:r>
      <w:r w:rsidR="004904CF" w:rsidRPr="007375D3">
        <w:t>постановлении Европейского Суда</w:t>
      </w:r>
      <w:r w:rsidR="00A16877" w:rsidRPr="007375D3">
        <w:t xml:space="preserve"> </w:t>
      </w:r>
      <w:r w:rsidRPr="007375D3">
        <w:t xml:space="preserve">от 20 сентября 2016 года по делу </w:t>
      </w:r>
      <w:r w:rsidRPr="007375D3">
        <w:rPr>
          <w:i/>
        </w:rPr>
        <w:t>«Карелин против России» (Karelin v. Russia)</w:t>
      </w:r>
      <w:r w:rsidRPr="007375D3">
        <w:t xml:space="preserve"> (жалоба № 926/08) и в постановлении Европейского Суда от 7 февраля 2017 года по делу </w:t>
      </w:r>
      <w:r w:rsidRPr="007375D3">
        <w:rPr>
          <w:i/>
        </w:rPr>
        <w:t>«Лашманкин и другие против России» (Lashmankin and</w:t>
      </w:r>
      <w:r w:rsidR="00A16877" w:rsidRPr="007375D3">
        <w:rPr>
          <w:i/>
        </w:rPr>
        <w:t xml:space="preserve"> </w:t>
      </w:r>
      <w:r w:rsidRPr="007375D3">
        <w:rPr>
          <w:i/>
        </w:rPr>
        <w:t>Others v. Russia),</w:t>
      </w:r>
      <w:r w:rsidRPr="007375D3">
        <w:t xml:space="preserve"> (жалобы №№ 57818/09 и 14 других жалоб, пункты 486–492).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firstLine="284"/>
      </w:pPr>
      <w:r w:rsidRPr="007375D3">
        <w:t>Что касается пункта 1 статьи</w:t>
      </w:r>
      <w:r w:rsidR="004904CF" w:rsidRPr="007375D3">
        <w:t xml:space="preserve"> 5, то вывод о нарушении связан</w:t>
      </w:r>
      <w:r w:rsidR="00FD28B9" w:rsidRPr="007375D3">
        <w:t xml:space="preserve"> </w:t>
      </w:r>
      <w:r w:rsidRPr="007375D3">
        <w:t xml:space="preserve">с произвольным характером </w:t>
      </w:r>
      <w:r w:rsidR="00A16877" w:rsidRPr="007375D3">
        <w:t>задержания</w:t>
      </w:r>
      <w:r w:rsidRPr="007375D3">
        <w:t xml:space="preserve"> заяв</w:t>
      </w:r>
      <w:r w:rsidR="004904CF" w:rsidRPr="007375D3">
        <w:t>ителей 2 марта 2014 года. Придя</w:t>
      </w:r>
      <w:r w:rsidR="00FD28B9" w:rsidRPr="007375D3">
        <w:t xml:space="preserve"> </w:t>
      </w:r>
      <w:r w:rsidRPr="007375D3">
        <w:t>к такому выводу, в обстоятельствах настоящего дела Суд не считает необходимым рассматривать некоторы</w:t>
      </w:r>
      <w:r w:rsidR="004904CF" w:rsidRPr="007375D3">
        <w:t>е утверждения заявителей о том,</w:t>
      </w:r>
      <w:r w:rsidR="004904CF" w:rsidRPr="007375D3">
        <w:br/>
      </w:r>
      <w:r w:rsidRPr="007375D3">
        <w:t>что срок их содержания под стражей в тот день превысил установленный законом трехчасовой срок.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left="593" w:firstLine="285"/>
      </w:pPr>
      <w:r w:rsidRPr="007375D3">
        <w:t>Что касается пункта 1 статьи 6, то заявления, основанные на этом положении, свидетельствуют о нарушен</w:t>
      </w:r>
      <w:r w:rsidR="004904CF" w:rsidRPr="007375D3">
        <w:t>ии требования беспристрастности</w:t>
      </w:r>
      <w:r w:rsidR="00FD28B9" w:rsidRPr="007375D3">
        <w:t xml:space="preserve"> </w:t>
      </w:r>
      <w:r w:rsidRPr="007375D3">
        <w:t>в связи с отсутствием стороны обвинения (см. прилагаемую таблицу). Суд отмечает, что многие из тех же заявителей также жаловались в соответствии с пунктом 1 и подпунктом «d» пункта 3 статьи 6 Конвенции на их предполагаемую невозможность провести перекрестный допрос сотрудников полиции, на письменных показаниях кот</w:t>
      </w:r>
      <w:r w:rsidR="004904CF" w:rsidRPr="007375D3">
        <w:t>орых основывалось их осуждение.</w:t>
      </w:r>
      <w:r w:rsidR="00FD28B9" w:rsidRPr="007375D3">
        <w:t xml:space="preserve"> </w:t>
      </w:r>
      <w:r w:rsidRPr="007375D3">
        <w:t>С учетом вышеизложенного Суд считае</w:t>
      </w:r>
      <w:r w:rsidR="004904CF" w:rsidRPr="007375D3">
        <w:t>т, что, поскольку он уже пришел</w:t>
      </w:r>
      <w:r w:rsidR="00FD28B9" w:rsidRPr="007375D3">
        <w:t xml:space="preserve"> </w:t>
      </w:r>
      <w:r w:rsidRPr="007375D3">
        <w:t>к выводу о том, что административное производство, взятое в целом, было проведено с нарушением права на справедливое судебное разбирательство, нет необходимости рассматрив</w:t>
      </w:r>
      <w:r w:rsidR="004904CF" w:rsidRPr="007375D3">
        <w:t>ать остальные жалобы заявителей</w:t>
      </w:r>
      <w:r w:rsidR="00FD28B9" w:rsidRPr="007375D3">
        <w:t xml:space="preserve"> </w:t>
      </w:r>
      <w:r w:rsidRPr="007375D3">
        <w:t xml:space="preserve">в соответствии с пунктом 1 и подпунктом «d» пункта 3 статьи 6 Конвенции (см. упоминавшееся выше постановление по делу </w:t>
      </w:r>
      <w:r w:rsidRPr="007375D3">
        <w:rPr>
          <w:i/>
        </w:rPr>
        <w:t>«Фрумкин против России»</w:t>
      </w:r>
      <w:r w:rsidRPr="007375D3">
        <w:t>, пункт 168).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3"/>
        </w:numPr>
        <w:tabs>
          <w:tab w:val="left" w:pos="968"/>
          <w:tab w:val="left" w:pos="9072"/>
          <w:tab w:val="left" w:pos="9214"/>
        </w:tabs>
        <w:ind w:left="967" w:right="0" w:hanging="373"/>
      </w:pPr>
      <w:r w:rsidRPr="007375D3">
        <w:t>ПРИМЕНЕНИЕ СТАТЬИ 41 КОНВЕНЦИИ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left="1298" w:right="0" w:hanging="420"/>
      </w:pPr>
      <w:r w:rsidRPr="007375D3">
        <w:t>Статья 41 Конвенции гласит следующее:</w:t>
      </w:r>
    </w:p>
    <w:p w:rsidR="00C112BF" w:rsidRPr="007375D3" w:rsidRDefault="00C112BF" w:rsidP="008050BD">
      <w:pPr>
        <w:tabs>
          <w:tab w:val="left" w:pos="9072"/>
          <w:tab w:val="left" w:pos="9214"/>
        </w:tabs>
        <w:ind w:left="1018" w:right="592" w:firstLine="142"/>
        <w:jc w:val="both"/>
      </w:pPr>
    </w:p>
    <w:p w:rsidR="001003A4" w:rsidRPr="007375D3" w:rsidRDefault="00355E99" w:rsidP="008050BD">
      <w:pPr>
        <w:tabs>
          <w:tab w:val="left" w:pos="9072"/>
          <w:tab w:val="left" w:pos="9214"/>
        </w:tabs>
        <w:ind w:left="1018" w:right="592" w:firstLine="142"/>
        <w:jc w:val="both"/>
      </w:pPr>
      <w:r w:rsidRPr="007375D3"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1"/>
        </w:numPr>
        <w:tabs>
          <w:tab w:val="left" w:pos="1178"/>
          <w:tab w:val="left" w:pos="9072"/>
          <w:tab w:val="left" w:pos="9214"/>
        </w:tabs>
        <w:ind w:right="0"/>
        <w:rPr>
          <w:b/>
        </w:rPr>
      </w:pPr>
      <w:r w:rsidRPr="007375D3">
        <w:rPr>
          <w:b/>
        </w:rPr>
        <w:t>Ущерб</w:t>
      </w:r>
    </w:p>
    <w:p w:rsidR="001003A4" w:rsidRPr="007375D3" w:rsidRDefault="001003A4" w:rsidP="00C112BF">
      <w:pPr>
        <w:pStyle w:val="a3"/>
        <w:tabs>
          <w:tab w:val="left" w:pos="9072"/>
          <w:tab w:val="left" w:pos="9214"/>
        </w:tabs>
        <w:spacing w:line="160" w:lineRule="exact"/>
        <w:rPr>
          <w:b/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firstLine="284"/>
      </w:pPr>
      <w:r w:rsidRPr="007375D3">
        <w:t>Дивилковский требовал 10 000 евро в качестве компенсации морального ущерба. Штыркова и Л</w:t>
      </w:r>
      <w:r w:rsidR="00023BF7" w:rsidRPr="007375D3">
        <w:t>у</w:t>
      </w:r>
      <w:r w:rsidR="004904CF" w:rsidRPr="007375D3">
        <w:t>бны не предъявляли требований</w:t>
      </w:r>
      <w:r w:rsidR="00C112BF" w:rsidRPr="007375D3">
        <w:t xml:space="preserve"> </w:t>
      </w:r>
      <w:r w:rsidRPr="007375D3">
        <w:t>о справедливой компенсации. Другие заявители просили Суд присудить им компенсацию морального вреда в соответствии с его применимой прецедентной практикой.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firstLine="284"/>
      </w:pPr>
      <w:r w:rsidRPr="007375D3">
        <w:t>Что касается материального ущерба, то некоторые заявители требовали возмещения уплаченных ими сумм административных штрафов: Завьялова и Котова требовали по 200 евро каждая, Дивилковский — 170 евро, Бабицкий — 480 евро. Другие заявители, подавшие иски о возмещении материального ущерба, пояснили, что они не уплатили штрафы. Они просили Суд признать, что любая попытка привести в исполнение решения внутригосударственных судов, предписывающие им уплатить штрафы, будет нарушать статью 11 Конвенции.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firstLine="284"/>
      </w:pPr>
      <w:r w:rsidRPr="007375D3">
        <w:t>Власти сочли эти требования завышенными и необоснованными.</w:t>
      </w:r>
      <w:r w:rsidR="00C112BF" w:rsidRPr="007375D3">
        <w:t xml:space="preserve"> </w:t>
      </w:r>
      <w:r w:rsidRPr="007375D3">
        <w:t>Они не оспаривали, что были взысканы штрафы в размере 10 000 российских рублей по делам Завьяловой, Котовой, Бабицкого и Дивилковского.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left="593" w:firstLine="285"/>
      </w:pPr>
      <w:r w:rsidRPr="007375D3">
        <w:t>Учитывая имеющие</w:t>
      </w:r>
      <w:r w:rsidR="004904CF" w:rsidRPr="007375D3">
        <w:t>ся в его распоряжении документы</w:t>
      </w:r>
      <w:r w:rsidR="00C112BF" w:rsidRPr="007375D3">
        <w:t xml:space="preserve"> </w:t>
      </w:r>
      <w:r w:rsidRPr="007375D3">
        <w:t>и прецедентную практику в отношени</w:t>
      </w:r>
      <w:r w:rsidR="004904CF" w:rsidRPr="007375D3">
        <w:t>и нарушений статьи 11 Конвенции</w:t>
      </w:r>
      <w:r w:rsidR="00C112BF" w:rsidRPr="007375D3">
        <w:t xml:space="preserve"> </w:t>
      </w:r>
      <w:r w:rsidRPr="007375D3">
        <w:t xml:space="preserve">в связи с произвольными </w:t>
      </w:r>
      <w:r w:rsidR="00A16877" w:rsidRPr="007375D3">
        <w:t>задержаниями</w:t>
      </w:r>
      <w:r w:rsidRPr="007375D3">
        <w:t xml:space="preserve"> на мирных собраниях, Суд считает обоснованным присудить суммы, указанные в прилагаемой таблице. Однако он не выносит решения в отношении заявителей, которые не ответили на приглашение Суда представить свои требования о справедливой компенсации в соответствии с правилом 60 Регламента Суда. Что касается заявителей, которые утверждали, что они не уплатили штрафы, Суд отмечает, что решение о назначении административного наказания подлежит исполнению в течение двух лет с момента вступления решения в законную силу (см. пункт </w:t>
      </w:r>
      <w:hyperlink w:anchor="_bookmark0" w:history="1">
        <w:r w:rsidRPr="007375D3">
          <w:t>13</w:t>
        </w:r>
      </w:hyperlink>
      <w:r w:rsidRPr="007375D3">
        <w:t xml:space="preserve"> выше). Этот срок истекал в отношении соответствующих заявителей в основном в 2016-2017 годах. При отсутствии какой-либо информации об исполнении соответствующих решений внутригосударственных судов и, в частности, о приостановлении или прекращении их исполнения Суд исходит из того, что эти решения не будут исполнены, и отклоняет требования заявителей в этой части.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1"/>
        </w:numPr>
        <w:tabs>
          <w:tab w:val="left" w:pos="1178"/>
          <w:tab w:val="left" w:pos="9072"/>
          <w:tab w:val="left" w:pos="9214"/>
        </w:tabs>
        <w:ind w:right="0"/>
        <w:rPr>
          <w:b/>
        </w:rPr>
      </w:pPr>
      <w:r w:rsidRPr="007375D3">
        <w:rPr>
          <w:b/>
        </w:rPr>
        <w:t>Расходы и издержки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b/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firstLine="284"/>
      </w:pPr>
      <w:r w:rsidRPr="007375D3">
        <w:t>Дивилковский требовал 3 000 евро в качестве возмещения судебных издержек и расходов, понесенных им</w:t>
      </w:r>
      <w:r w:rsidR="004904CF" w:rsidRPr="007375D3">
        <w:t xml:space="preserve"> в ходе разбирательства в Суде.</w:t>
      </w:r>
      <w:r w:rsidR="001F0C36" w:rsidRPr="007375D3">
        <w:t xml:space="preserve"> </w:t>
      </w:r>
      <w:r w:rsidRPr="007375D3">
        <w:t>Он представил договоры об оказании юридических услуг и потребовал, чтобы компенсация была выплачена на банковский счет его представителя.   Завьялова, Котова, Бабицкий, Филюшкин</w:t>
      </w:r>
      <w:r w:rsidR="004904CF" w:rsidRPr="007375D3">
        <w:t>, Куликов, Покровский, Кузнецов</w:t>
      </w:r>
      <w:r w:rsidR="001F0C36" w:rsidRPr="007375D3">
        <w:t xml:space="preserve"> </w:t>
      </w:r>
      <w:r w:rsidRPr="007375D3">
        <w:t>и Митрохина требовали в общей сложности 4 810 евро в качестве возмещения судебных издержек и расходов, понесенных ими в ходе разбирательства во внутригосударственных судах.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left="1298" w:right="612" w:hanging="420"/>
      </w:pPr>
      <w:r w:rsidRPr="007375D3">
        <w:t>Власти оспаривают это требование, утверждая, что оно не имеет отношения к делу.</w:t>
      </w: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left="593" w:firstLine="285"/>
      </w:pPr>
      <w:r w:rsidRPr="007375D3">
        <w:t>В соответствии с прецедентной практикой Суда, заявитель имеет право на возмещение судебных расходо</w:t>
      </w:r>
      <w:r w:rsidR="004904CF" w:rsidRPr="007375D3">
        <w:t>в и издержек только в той мере,</w:t>
      </w:r>
      <w:r w:rsidR="001F0C36" w:rsidRPr="007375D3">
        <w:t xml:space="preserve"> </w:t>
      </w:r>
      <w:r w:rsidRPr="007375D3">
        <w:t>в какой им было доказано, что такие расходы и издержки действительно имели место, были понесены по нео</w:t>
      </w:r>
      <w:r w:rsidR="004904CF" w:rsidRPr="007375D3">
        <w:t>бходимости и являлись разумными</w:t>
      </w:r>
      <w:r w:rsidR="004904CF" w:rsidRPr="007375D3">
        <w:br/>
      </w:r>
      <w:r w:rsidRPr="007375D3">
        <w:t>с точки зрения их размера. Учитывая имеющиеся в его распоряжении документы, прецедентную практику и повторяющийся характер правовых вопросов, рассматриваемых в настоящем деле, Суд считает обоснованным присудить заявителям следующие суммы, включая любой налог, который может взиматься с заявителей: 850 евро Дивил</w:t>
      </w:r>
      <w:r w:rsidR="004904CF" w:rsidRPr="007375D3">
        <w:t>ковскому (жалоба</w:t>
      </w:r>
      <w:r w:rsidR="001F0C36" w:rsidRPr="007375D3">
        <w:t xml:space="preserve"> </w:t>
      </w:r>
      <w:r w:rsidRPr="007375D3">
        <w:t>№ 32827/15); 4 810 евро в совокупности Завьяловой, Котовой, Бабицкому, Филюшкину, Куликову, Покровскому, Кузнецову и Митрохиной (жалобы №№ 74814/14, 77851/14, 5335/15, 7110/15, 7386/15, 9182/15, 11474/15, 51114/15). Присужденные суммы компенсации должны быть перечислены по требованию заявителей на банковские счета представителей.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1"/>
        </w:numPr>
        <w:tabs>
          <w:tab w:val="left" w:pos="1178"/>
          <w:tab w:val="left" w:pos="9072"/>
          <w:tab w:val="left" w:pos="9214"/>
        </w:tabs>
        <w:ind w:right="0"/>
        <w:rPr>
          <w:b/>
        </w:rPr>
      </w:pPr>
      <w:r w:rsidRPr="007375D3">
        <w:rPr>
          <w:b/>
        </w:rPr>
        <w:t>Процентная ставка при просрочке платежа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b/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0"/>
          <w:numId w:val="5"/>
        </w:numPr>
        <w:tabs>
          <w:tab w:val="left" w:pos="1298"/>
          <w:tab w:val="left" w:pos="9072"/>
          <w:tab w:val="left" w:pos="9214"/>
        </w:tabs>
        <w:ind w:firstLine="284"/>
      </w:pPr>
      <w:r w:rsidRPr="007375D3">
        <w:t>Суд считает приемлемым, что процентная ставка при просрочке платежа должна быть установлена в размере, равном предельной учетной ставке Европейского Центрального банка, плюс три процент</w:t>
      </w:r>
      <w:r w:rsidR="001F0C36" w:rsidRPr="007375D3">
        <w:t>ных пункта</w:t>
      </w:r>
      <w:r w:rsidRPr="007375D3">
        <w:t>.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A16877" w:rsidRPr="007375D3" w:rsidRDefault="00A16877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A16877" w:rsidRPr="007375D3" w:rsidRDefault="00A16877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1"/>
        <w:tabs>
          <w:tab w:val="left" w:pos="9072"/>
          <w:tab w:val="left" w:pos="9214"/>
        </w:tabs>
        <w:rPr>
          <w:sz w:val="22"/>
          <w:szCs w:val="22"/>
        </w:rPr>
      </w:pPr>
      <w:r w:rsidRPr="007375D3">
        <w:rPr>
          <w:sz w:val="22"/>
          <w:szCs w:val="22"/>
        </w:rPr>
        <w:t>НА ОСНОВАНИИ ВЫШЕИЗЛОЖЕННОГО СУД ЕДИНОГЛАСНО,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1"/>
          <w:numId w:val="3"/>
        </w:numPr>
        <w:tabs>
          <w:tab w:val="left" w:pos="934"/>
          <w:tab w:val="left" w:pos="9072"/>
          <w:tab w:val="left" w:pos="9214"/>
        </w:tabs>
        <w:ind w:right="0"/>
      </w:pPr>
      <w:r w:rsidRPr="007375D3">
        <w:rPr>
          <w:i/>
        </w:rPr>
        <w:t>Решил</w:t>
      </w:r>
      <w:r w:rsidRPr="007375D3">
        <w:t xml:space="preserve"> объединить данные жалобы в одно производство;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1"/>
          <w:numId w:val="3"/>
        </w:numPr>
        <w:tabs>
          <w:tab w:val="left" w:pos="934"/>
          <w:tab w:val="left" w:pos="9072"/>
          <w:tab w:val="left" w:pos="9214"/>
        </w:tabs>
      </w:pPr>
      <w:r w:rsidRPr="007375D3">
        <w:rPr>
          <w:i/>
        </w:rPr>
        <w:t>Объявил</w:t>
      </w:r>
      <w:r w:rsidRPr="007375D3">
        <w:t xml:space="preserve"> жалобы в соответствии со статьями 5, 6 и 11 Конвенции, изложенные в прилагаемой</w:t>
      </w:r>
      <w:r w:rsidR="004904CF" w:rsidRPr="007375D3">
        <w:t xml:space="preserve"> таблице, приемлемыми, а жалобы</w:t>
      </w:r>
      <w:r w:rsidR="001F0C36" w:rsidRPr="007375D3">
        <w:t xml:space="preserve"> </w:t>
      </w:r>
      <w:r w:rsidRPr="007375D3">
        <w:t>в соответствии со статьей 6 К</w:t>
      </w:r>
      <w:r w:rsidR="004904CF" w:rsidRPr="007375D3">
        <w:t>онвенции, содержащиеся в жалобе</w:t>
      </w:r>
      <w:r w:rsidR="001F0C36" w:rsidRPr="007375D3">
        <w:t xml:space="preserve"> </w:t>
      </w:r>
      <w:r w:rsidRPr="007375D3">
        <w:t>№ 7110/15, неприемлемыми;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1"/>
          <w:numId w:val="3"/>
        </w:numPr>
        <w:tabs>
          <w:tab w:val="left" w:pos="934"/>
          <w:tab w:val="left" w:pos="9072"/>
          <w:tab w:val="left" w:pos="9214"/>
        </w:tabs>
      </w:pPr>
      <w:r w:rsidRPr="007375D3">
        <w:rPr>
          <w:i/>
        </w:rPr>
        <w:t>Постановил</w:t>
      </w:r>
      <w:r w:rsidRPr="007375D3">
        <w:t>, что имело место нарушение статьи 11 Конвенци</w:t>
      </w:r>
      <w:r w:rsidR="004904CF" w:rsidRPr="007375D3">
        <w:t>и</w:t>
      </w:r>
      <w:r w:rsidR="001F0C36" w:rsidRPr="007375D3">
        <w:t xml:space="preserve"> </w:t>
      </w:r>
      <w:r w:rsidRPr="007375D3">
        <w:t>в отношении всех заявителей;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1"/>
          <w:numId w:val="3"/>
        </w:numPr>
        <w:tabs>
          <w:tab w:val="left" w:pos="934"/>
          <w:tab w:val="left" w:pos="9072"/>
          <w:tab w:val="left" w:pos="9214"/>
        </w:tabs>
      </w:pPr>
      <w:r w:rsidRPr="007375D3">
        <w:rPr>
          <w:i/>
        </w:rPr>
        <w:t>Постановил</w:t>
      </w:r>
      <w:r w:rsidR="001F0C36" w:rsidRPr="007375D3">
        <w:t>, что</w:t>
      </w:r>
      <w:r w:rsidRPr="007375D3">
        <w:t xml:space="preserve"> имело место нарушение статей 5 и 6 Конвенции в отношении других жалоб, поданных в соответствии с прочно </w:t>
      </w:r>
      <w:r w:rsidR="001F0C36" w:rsidRPr="007375D3">
        <w:t xml:space="preserve">сложившейся прецедентной практикой </w:t>
      </w:r>
      <w:r w:rsidR="004904CF" w:rsidRPr="007375D3">
        <w:t>Европейского Суда</w:t>
      </w:r>
      <w:r w:rsidR="004904CF" w:rsidRPr="007375D3">
        <w:br/>
      </w:r>
      <w:r w:rsidRPr="007375D3">
        <w:t>(см. таблицу в приложении);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1"/>
          <w:numId w:val="3"/>
        </w:numPr>
        <w:tabs>
          <w:tab w:val="left" w:pos="934"/>
          <w:tab w:val="left" w:pos="9072"/>
          <w:tab w:val="left" w:pos="9214"/>
        </w:tabs>
      </w:pPr>
      <w:r w:rsidRPr="007375D3">
        <w:rPr>
          <w:i/>
        </w:rPr>
        <w:t>Постановил</w:t>
      </w:r>
      <w:r w:rsidRPr="007375D3">
        <w:t xml:space="preserve">, что нет необходимости в рассмотрении жалоб на нарушение пункта 1 статьи 5 Конвенции относительно </w:t>
      </w:r>
      <w:r w:rsidR="004904CF" w:rsidRPr="007375D3">
        <w:t>ограничения</w:t>
      </w:r>
      <w:r w:rsidRPr="007375D3">
        <w:t xml:space="preserve"> свободы на срок более трех часов (жалобы №№ 74814/14, 3541/15, 5335/15, 7386/15, 7430/15) а также жалоб в соответствии с пунктом 1 и подпунктом «d» пункта 3 статьи 6 конвенции, касающихся перекрестного допроса некоторых свидетелей (жалобы №№ 77851/14, 3541/15, 5335/15, 7430/15, 11474/15, 51114/15);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355E99" w:rsidP="008050BD">
      <w:pPr>
        <w:pStyle w:val="a4"/>
        <w:numPr>
          <w:ilvl w:val="1"/>
          <w:numId w:val="3"/>
        </w:numPr>
        <w:tabs>
          <w:tab w:val="left" w:pos="934"/>
          <w:tab w:val="left" w:pos="9072"/>
          <w:tab w:val="left" w:pos="9214"/>
        </w:tabs>
        <w:ind w:right="0"/>
        <w:rPr>
          <w:i/>
        </w:rPr>
      </w:pPr>
      <w:r w:rsidRPr="007375D3">
        <w:rPr>
          <w:i/>
        </w:rPr>
        <w:t>Постановил,</w:t>
      </w:r>
    </w:p>
    <w:p w:rsidR="001003A4" w:rsidRPr="007375D3" w:rsidRDefault="00355E99" w:rsidP="008050BD">
      <w:pPr>
        <w:pStyle w:val="a4"/>
        <w:numPr>
          <w:ilvl w:val="2"/>
          <w:numId w:val="3"/>
        </w:numPr>
        <w:tabs>
          <w:tab w:val="left" w:pos="1274"/>
          <w:tab w:val="left" w:pos="9072"/>
          <w:tab w:val="left" w:pos="9214"/>
        </w:tabs>
        <w:ind w:right="593"/>
      </w:pPr>
      <w:r w:rsidRPr="007375D3">
        <w:t>что в течение трех месяцев государство-ответчик обязано выплатить заявителям указанные ниже суммы с последующим переводом в валюту государства-ответчика по курсу, установленному на день выплаты:</w:t>
      </w:r>
    </w:p>
    <w:p w:rsidR="001003A4" w:rsidRPr="007375D3" w:rsidRDefault="00355E99" w:rsidP="008050BD">
      <w:pPr>
        <w:pStyle w:val="a4"/>
        <w:numPr>
          <w:ilvl w:val="3"/>
          <w:numId w:val="3"/>
        </w:numPr>
        <w:tabs>
          <w:tab w:val="left" w:pos="1587"/>
          <w:tab w:val="left" w:pos="9072"/>
          <w:tab w:val="left" w:pos="9214"/>
        </w:tabs>
        <w:ind w:hanging="341"/>
      </w:pPr>
      <w:r w:rsidRPr="007375D3">
        <w:t>в отношении материального ущерба и морального вреда, суммы, указанные в прилагаемой таблице, включая любой налог, которым могут облагаться указанные суммы;</w:t>
      </w:r>
    </w:p>
    <w:p w:rsidR="001003A4" w:rsidRPr="007375D3" w:rsidRDefault="00355E99" w:rsidP="008050BD">
      <w:pPr>
        <w:pStyle w:val="a4"/>
        <w:numPr>
          <w:ilvl w:val="3"/>
          <w:numId w:val="3"/>
        </w:numPr>
        <w:tabs>
          <w:tab w:val="left" w:pos="1695"/>
          <w:tab w:val="left" w:pos="9072"/>
          <w:tab w:val="left" w:pos="9214"/>
        </w:tabs>
        <w:ind w:left="1614" w:hanging="340"/>
      </w:pPr>
      <w:r w:rsidRPr="007375D3">
        <w:t xml:space="preserve">в отношении расходов и издержек, следующие суммы, включая любой налог, которым могут облагаться указанные суммы, должны быть выплачены непосредственно соответствующим представителям: 850 (восемьсот пятьдесят) евро Дивилковскому (жалоба № 32827/15); 4 810 (четыре тысячи восемьсот десять) евро </w:t>
      </w:r>
      <w:r w:rsidR="0079310B" w:rsidRPr="007375D3">
        <w:t>совместно</w:t>
      </w:r>
      <w:r w:rsidRPr="007375D3">
        <w:t xml:space="preserve"> Завьяловой, Котовой, Бабицкому, Филюшкину, Куликову, Покровскому, Кузнецову и Митрохиной (жалобы №№ 74814/14, 77851/14, 5335/15, 7110/15, 7386/15, 9182/15, 11474/15, 51114/15);</w:t>
      </w:r>
    </w:p>
    <w:p w:rsidR="001003A4" w:rsidRPr="007375D3" w:rsidRDefault="00355E99" w:rsidP="008050BD">
      <w:pPr>
        <w:pStyle w:val="a4"/>
        <w:numPr>
          <w:ilvl w:val="2"/>
          <w:numId w:val="3"/>
        </w:numPr>
        <w:tabs>
          <w:tab w:val="left" w:pos="1274"/>
          <w:tab w:val="left" w:pos="9072"/>
          <w:tab w:val="left" w:pos="9214"/>
        </w:tabs>
      </w:pPr>
      <w:r w:rsidRPr="007375D3">
        <w:t>что с момента истечения вышеуказанного трехмесячного срока до момента выплаты компенсации с вышеуказанной суммы выплачиваются простые проценты в размере, равном предельной учетной ставке Европейского центрального банка в течение периода просрочки, плюс три процентных пункта;</w:t>
      </w:r>
    </w:p>
    <w:p w:rsidR="001003A4" w:rsidRPr="007375D3" w:rsidRDefault="001003A4" w:rsidP="008050BD">
      <w:pPr>
        <w:tabs>
          <w:tab w:val="left" w:pos="9072"/>
          <w:tab w:val="left" w:pos="9214"/>
        </w:tabs>
        <w:jc w:val="both"/>
      </w:pPr>
    </w:p>
    <w:p w:rsidR="0079310B" w:rsidRPr="007375D3" w:rsidRDefault="0079310B" w:rsidP="0079310B">
      <w:pPr>
        <w:pStyle w:val="a4"/>
        <w:numPr>
          <w:ilvl w:val="1"/>
          <w:numId w:val="3"/>
        </w:numPr>
        <w:tabs>
          <w:tab w:val="left" w:pos="934"/>
          <w:tab w:val="left" w:pos="9072"/>
          <w:tab w:val="left" w:pos="9214"/>
        </w:tabs>
        <w:ind w:right="0"/>
      </w:pPr>
      <w:r w:rsidRPr="007375D3">
        <w:rPr>
          <w:i/>
        </w:rPr>
        <w:t>отклонил</w:t>
      </w:r>
      <w:r w:rsidRPr="007375D3">
        <w:t xml:space="preserve"> остальную часть требований заявителя о справедливой компенсации.</w:t>
      </w:r>
    </w:p>
    <w:p w:rsidR="0079310B" w:rsidRPr="007375D3" w:rsidRDefault="0079310B" w:rsidP="0079310B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79310B" w:rsidRPr="007375D3" w:rsidRDefault="0079310B" w:rsidP="0079310B">
      <w:pPr>
        <w:pStyle w:val="a3"/>
        <w:tabs>
          <w:tab w:val="left" w:pos="9072"/>
          <w:tab w:val="left" w:pos="9214"/>
        </w:tabs>
        <w:ind w:left="593" w:right="600" w:firstLine="284"/>
        <w:rPr>
          <w:sz w:val="22"/>
          <w:szCs w:val="22"/>
        </w:rPr>
      </w:pPr>
      <w:r w:rsidRPr="007375D3">
        <w:rPr>
          <w:sz w:val="22"/>
          <w:szCs w:val="22"/>
        </w:rPr>
        <w:t>Совершено на английском языке; уведомление направлено в письменном виде 8 сентября 2020 года в соответствии с пунктами 2 и 3 правила 77 Регламента Суда.</w:t>
      </w:r>
    </w:p>
    <w:p w:rsidR="0079310B" w:rsidRPr="007375D3" w:rsidRDefault="0079310B" w:rsidP="008050BD">
      <w:pPr>
        <w:tabs>
          <w:tab w:val="left" w:pos="9072"/>
          <w:tab w:val="left" w:pos="9214"/>
        </w:tabs>
        <w:jc w:val="both"/>
      </w:pPr>
    </w:p>
    <w:p w:rsidR="0079310B" w:rsidRPr="007375D3" w:rsidRDefault="0079310B" w:rsidP="008050BD">
      <w:pPr>
        <w:tabs>
          <w:tab w:val="left" w:pos="9072"/>
          <w:tab w:val="left" w:pos="9214"/>
        </w:tabs>
        <w:jc w:val="both"/>
      </w:pPr>
    </w:p>
    <w:p w:rsidR="0079310B" w:rsidRPr="007375D3" w:rsidRDefault="0079310B" w:rsidP="008050BD">
      <w:pPr>
        <w:tabs>
          <w:tab w:val="left" w:pos="9072"/>
          <w:tab w:val="left" w:pos="9214"/>
        </w:tabs>
        <w:jc w:val="both"/>
      </w:pPr>
    </w:p>
    <w:p w:rsidR="0079310B" w:rsidRPr="007375D3" w:rsidRDefault="0079310B" w:rsidP="0079310B">
      <w:pPr>
        <w:pStyle w:val="a3"/>
        <w:tabs>
          <w:tab w:val="left" w:pos="6384"/>
          <w:tab w:val="left" w:pos="9072"/>
          <w:tab w:val="left" w:pos="9214"/>
        </w:tabs>
        <w:ind w:left="593"/>
        <w:rPr>
          <w:sz w:val="22"/>
          <w:szCs w:val="22"/>
        </w:rPr>
      </w:pPr>
      <w:r w:rsidRPr="007375D3">
        <w:rPr>
          <w:sz w:val="22"/>
          <w:szCs w:val="22"/>
        </w:rPr>
        <w:t>Ольга Чернышова</w:t>
      </w:r>
      <w:r w:rsidRPr="007375D3">
        <w:rPr>
          <w:sz w:val="22"/>
          <w:szCs w:val="22"/>
        </w:rPr>
        <w:tab/>
        <w:t xml:space="preserve"> Хелен Келлер</w:t>
      </w:r>
    </w:p>
    <w:p w:rsidR="0079310B" w:rsidRPr="007375D3" w:rsidRDefault="0079310B" w:rsidP="0079310B">
      <w:pPr>
        <w:pStyle w:val="a3"/>
        <w:tabs>
          <w:tab w:val="left" w:pos="6554"/>
          <w:tab w:val="left" w:pos="9072"/>
          <w:tab w:val="left" w:pos="9214"/>
        </w:tabs>
        <w:ind w:left="621"/>
        <w:rPr>
          <w:sz w:val="22"/>
          <w:szCs w:val="22"/>
        </w:rPr>
      </w:pPr>
      <w:r w:rsidRPr="007375D3">
        <w:rPr>
          <w:sz w:val="22"/>
          <w:szCs w:val="22"/>
        </w:rPr>
        <w:t xml:space="preserve">Заместитель секретаря </w:t>
      </w:r>
      <w:r w:rsidRPr="007375D3">
        <w:rPr>
          <w:sz w:val="22"/>
          <w:szCs w:val="22"/>
        </w:rPr>
        <w:tab/>
        <w:t xml:space="preserve"> Председатель</w:t>
      </w:r>
    </w:p>
    <w:p w:rsidR="0079310B" w:rsidRPr="007375D3" w:rsidRDefault="0079310B" w:rsidP="0079310B"/>
    <w:p w:rsidR="0079310B" w:rsidRPr="007375D3" w:rsidRDefault="0079310B" w:rsidP="0079310B"/>
    <w:p w:rsidR="0079310B" w:rsidRPr="007375D3" w:rsidRDefault="0079310B" w:rsidP="0079310B">
      <w:pPr>
        <w:sectPr w:rsidR="0079310B" w:rsidRPr="007375D3" w:rsidSect="00CB2936">
          <w:headerReference w:type="default" r:id="rId11"/>
          <w:footerReference w:type="default" r:id="rId12"/>
          <w:pgSz w:w="11910" w:h="16840"/>
          <w:pgMar w:top="1276" w:right="711" w:bottom="1276" w:left="567" w:header="568" w:footer="719" w:gutter="0"/>
          <w:cols w:space="720"/>
        </w:sectPr>
      </w:pPr>
    </w:p>
    <w:p w:rsidR="001003A4" w:rsidRPr="007375D3" w:rsidRDefault="00355E99" w:rsidP="008050BD">
      <w:pPr>
        <w:pStyle w:val="2"/>
        <w:tabs>
          <w:tab w:val="left" w:pos="8041"/>
          <w:tab w:val="left" w:pos="9072"/>
          <w:tab w:val="left" w:pos="9214"/>
        </w:tabs>
        <w:spacing w:before="0"/>
        <w:ind w:left="5670" w:right="6799"/>
        <w:rPr>
          <w:sz w:val="22"/>
          <w:szCs w:val="22"/>
        </w:rPr>
      </w:pPr>
      <w:r w:rsidRPr="007375D3">
        <w:rPr>
          <w:sz w:val="22"/>
          <w:szCs w:val="22"/>
        </w:rPr>
        <w:t>ПРИЛОЖЕНИЕ</w:t>
      </w: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b/>
          <w:sz w:val="22"/>
          <w:szCs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949494"/>
          <w:left w:val="single" w:sz="4" w:space="0" w:color="949494"/>
          <w:bottom w:val="single" w:sz="4" w:space="0" w:color="949494"/>
          <w:right w:val="single" w:sz="4" w:space="0" w:color="949494"/>
          <w:insideH w:val="single" w:sz="4" w:space="0" w:color="949494"/>
          <w:insideV w:val="single" w:sz="4" w:space="0" w:color="949494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417"/>
        <w:gridCol w:w="2266"/>
        <w:gridCol w:w="1734"/>
        <w:gridCol w:w="5212"/>
        <w:gridCol w:w="1559"/>
        <w:gridCol w:w="1843"/>
      </w:tblGrid>
      <w:tr w:rsidR="007375D3" w:rsidRPr="007375D3" w:rsidTr="00730127">
        <w:trPr>
          <w:trHeight w:val="1320"/>
        </w:trPr>
        <w:tc>
          <w:tcPr>
            <w:tcW w:w="570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18"/>
              <w:rPr>
                <w:b/>
              </w:rPr>
            </w:pPr>
            <w:r w:rsidRPr="007375D3">
              <w:rPr>
                <w:b/>
              </w:rPr>
              <w:t>№ п.п.</w:t>
            </w:r>
          </w:p>
        </w:tc>
        <w:tc>
          <w:tcPr>
            <w:tcW w:w="1417" w:type="dxa"/>
            <w:shd w:val="clear" w:color="auto" w:fill="DFDFDF"/>
          </w:tcPr>
          <w:p w:rsidR="001003A4" w:rsidRPr="007375D3" w:rsidRDefault="004904CF" w:rsidP="004904CF">
            <w:pPr>
              <w:pStyle w:val="TableParagraph"/>
              <w:tabs>
                <w:tab w:val="left" w:pos="9072"/>
                <w:tab w:val="left" w:pos="9214"/>
              </w:tabs>
              <w:rPr>
                <w:b/>
              </w:rPr>
            </w:pPr>
            <w:r w:rsidRPr="007375D3">
              <w:rPr>
                <w:b/>
              </w:rPr>
              <w:t>Номер</w:t>
            </w:r>
            <w:r w:rsidRPr="007375D3">
              <w:rPr>
                <w:b/>
              </w:rPr>
              <w:br/>
            </w:r>
            <w:r w:rsidR="00355E99" w:rsidRPr="007375D3">
              <w:rPr>
                <w:b/>
              </w:rPr>
              <w:t>жалобы</w:t>
            </w:r>
          </w:p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rPr>
                <w:b/>
              </w:rPr>
            </w:pPr>
            <w:r w:rsidRPr="007375D3">
              <w:rPr>
                <w:b/>
              </w:rPr>
              <w:t>Дата подачи в Суд</w:t>
            </w:r>
          </w:p>
        </w:tc>
        <w:tc>
          <w:tcPr>
            <w:tcW w:w="2266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jc w:val="center"/>
              <w:rPr>
                <w:b/>
              </w:rPr>
            </w:pPr>
            <w:r w:rsidRPr="007375D3">
              <w:rPr>
                <w:b/>
              </w:rPr>
              <w:t>Дата рождения заявителя</w:t>
            </w:r>
          </w:p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jc w:val="center"/>
              <w:rPr>
                <w:b/>
              </w:rPr>
            </w:pPr>
            <w:r w:rsidRPr="007375D3">
              <w:rPr>
                <w:b/>
              </w:rPr>
              <w:t>Место проживания и гражданство. Представитель</w:t>
            </w:r>
          </w:p>
        </w:tc>
        <w:tc>
          <w:tcPr>
            <w:tcW w:w="1734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jc w:val="center"/>
              <w:rPr>
                <w:b/>
              </w:rPr>
            </w:pPr>
            <w:r w:rsidRPr="007375D3">
              <w:rPr>
                <w:b/>
              </w:rPr>
              <w:t>Подробности вступившего в силу решения национального суда</w:t>
            </w:r>
          </w:p>
        </w:tc>
        <w:tc>
          <w:tcPr>
            <w:tcW w:w="5212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rPr>
                <w:b/>
              </w:rPr>
            </w:pPr>
            <w:r w:rsidRPr="007375D3">
              <w:rPr>
                <w:b/>
              </w:rPr>
              <w:t>Другие жалобы в соответствии с устоявшейся прецедентной практикой, приемлемые и раскрывающие нарушение</w:t>
            </w:r>
          </w:p>
        </w:tc>
        <w:tc>
          <w:tcPr>
            <w:tcW w:w="1559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jc w:val="center"/>
              <w:rPr>
                <w:b/>
              </w:rPr>
            </w:pPr>
            <w:r w:rsidRPr="007375D3">
              <w:rPr>
                <w:b/>
              </w:rPr>
              <w:t>Сумма компенсации материального ущерба каждому заявителю</w:t>
            </w:r>
          </w:p>
        </w:tc>
        <w:tc>
          <w:tcPr>
            <w:tcW w:w="1843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jc w:val="center"/>
              <w:rPr>
                <w:b/>
              </w:rPr>
            </w:pPr>
            <w:r w:rsidRPr="007375D3">
              <w:rPr>
                <w:b/>
              </w:rPr>
              <w:t>Сумма присужденной каждому заявителю компенсации морального вреда</w:t>
            </w:r>
          </w:p>
        </w:tc>
      </w:tr>
      <w:tr w:rsidR="007375D3" w:rsidRPr="007375D3" w:rsidTr="00730127">
        <w:trPr>
          <w:trHeight w:val="280"/>
        </w:trPr>
        <w:tc>
          <w:tcPr>
            <w:tcW w:w="570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</w:t>
            </w:r>
          </w:p>
        </w:tc>
        <w:tc>
          <w:tcPr>
            <w:tcW w:w="1417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74814/14</w:t>
            </w:r>
          </w:p>
        </w:tc>
        <w:tc>
          <w:tcPr>
            <w:tcW w:w="2266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Марина Юрьевна</w:t>
            </w:r>
          </w:p>
        </w:tc>
        <w:tc>
          <w:tcPr>
            <w:tcW w:w="1734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Апелляционное</w:t>
            </w:r>
          </w:p>
        </w:tc>
        <w:tc>
          <w:tcPr>
            <w:tcW w:w="5212" w:type="dxa"/>
            <w:vMerge w:val="restart"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5</w:t>
            </w:r>
            <w:r w:rsidRPr="007375D3">
              <w:t xml:space="preserve"> — Незаконное лишение свободы: задержание и доставление в отделение полиции 02.03.2014 года с целью составления протокола об административном правонарушении (см. постановление Европейского Суда от 7 февраля 2017 года по делу </w:t>
            </w:r>
            <w:r w:rsidRPr="007375D3">
              <w:rPr>
                <w:i/>
              </w:rPr>
              <w:t>«Лашманкин и другие против России» (Lashmankin and Others v. Russia)</w:t>
            </w:r>
            <w:r w:rsidRPr="007375D3">
              <w:t>, жалобы №№ 57818/09 и 14 других жалоб, пункты 486–492);</w:t>
            </w:r>
          </w:p>
        </w:tc>
        <w:tc>
          <w:tcPr>
            <w:tcW w:w="1559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165 евро</w:t>
            </w:r>
          </w:p>
        </w:tc>
        <w:tc>
          <w:tcPr>
            <w:tcW w:w="1843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5 000 евро</w:t>
            </w:r>
          </w:p>
        </w:tc>
      </w:tr>
      <w:tr w:rsidR="007375D3" w:rsidRPr="007375D3" w:rsidTr="0073012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20.11.2014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ЗАВЬЯЛОВА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решение</w:t>
            </w:r>
          </w:p>
        </w:tc>
        <w:tc>
          <w:tcPr>
            <w:tcW w:w="5212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(сто шестьдесят пять евро)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(пять тысяч евро)</w:t>
            </w:r>
          </w:p>
        </w:tc>
      </w:tr>
      <w:tr w:rsidR="007375D3" w:rsidRPr="007375D3" w:rsidTr="0073012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1985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Московский</w:t>
            </w:r>
          </w:p>
        </w:tc>
        <w:tc>
          <w:tcPr>
            <w:tcW w:w="5212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</w:tr>
      <w:tr w:rsidR="007375D3" w:rsidRPr="007375D3" w:rsidTr="0073012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г. Москва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городской суд</w:t>
            </w:r>
          </w:p>
        </w:tc>
        <w:tc>
          <w:tcPr>
            <w:tcW w:w="5212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730127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Россия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212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730127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20.05.2014</w:t>
            </w:r>
          </w:p>
        </w:tc>
        <w:tc>
          <w:tcPr>
            <w:tcW w:w="5212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73012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Дарья Сергеевна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212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6</w:t>
            </w:r>
            <w:r w:rsidRPr="007375D3">
              <w:t xml:space="preserve"> - отсутствие беспристрастности суда - отсутствие стороны обвинения в административном производстве (см. постановление Европейского Суда от 20 сентября 2016 года по делу «Карелин против России» (</w:t>
            </w:r>
            <w:r w:rsidRPr="007375D3">
              <w:rPr>
                <w:i/>
              </w:rPr>
              <w:t>Karelin v. Russia</w:t>
            </w:r>
            <w:r w:rsidRPr="007375D3">
              <w:t>), жалоба № 926/08).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73012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ПИГОЛЕВА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212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730127">
        <w:trPr>
          <w:trHeight w:val="840"/>
        </w:trPr>
        <w:tc>
          <w:tcPr>
            <w:tcW w:w="570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734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212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730127">
        <w:trPr>
          <w:trHeight w:val="280"/>
        </w:trPr>
        <w:tc>
          <w:tcPr>
            <w:tcW w:w="570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2</w:t>
            </w:r>
          </w:p>
        </w:tc>
        <w:tc>
          <w:tcPr>
            <w:tcW w:w="1417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77851/14</w:t>
            </w:r>
          </w:p>
        </w:tc>
        <w:tc>
          <w:tcPr>
            <w:tcW w:w="2266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Мария Анатольевна</w:t>
            </w:r>
          </w:p>
        </w:tc>
        <w:tc>
          <w:tcPr>
            <w:tcW w:w="1734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Апелляционное</w:t>
            </w:r>
          </w:p>
        </w:tc>
        <w:tc>
          <w:tcPr>
            <w:tcW w:w="5212" w:type="dxa"/>
            <w:vMerge w:val="restart"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5</w:t>
            </w:r>
            <w:r w:rsidRPr="007375D3">
              <w:t xml:space="preserve"> — Незаконное лишение свободы: задержание и доставление в отделение полиции 02.03.2014 года с целью составления протокола об административном правонарушении (см. упоминавшееся выше постановление по делу </w:t>
            </w:r>
            <w:r w:rsidRPr="007375D3">
              <w:rPr>
                <w:i/>
              </w:rPr>
              <w:t>«Лашманкин и другие против России»</w:t>
            </w:r>
            <w:r w:rsidRPr="007375D3">
              <w:t>, пункты 486–492);</w:t>
            </w:r>
          </w:p>
        </w:tc>
        <w:tc>
          <w:tcPr>
            <w:tcW w:w="1559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165 евро</w:t>
            </w:r>
          </w:p>
        </w:tc>
        <w:tc>
          <w:tcPr>
            <w:tcW w:w="1843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5 000 евро</w:t>
            </w:r>
          </w:p>
        </w:tc>
      </w:tr>
      <w:tr w:rsidR="007375D3" w:rsidRPr="007375D3" w:rsidTr="0073012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29.11.2014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КОТОВА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решение</w:t>
            </w:r>
          </w:p>
        </w:tc>
        <w:tc>
          <w:tcPr>
            <w:tcW w:w="5212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(сто шестьдесят пять евро)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(пять тысяч евро)</w:t>
            </w:r>
          </w:p>
        </w:tc>
      </w:tr>
      <w:tr w:rsidR="007375D3" w:rsidRPr="007375D3" w:rsidTr="0073012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1975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Московский</w:t>
            </w:r>
          </w:p>
        </w:tc>
        <w:tc>
          <w:tcPr>
            <w:tcW w:w="5212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</w:tr>
      <w:tr w:rsidR="007375D3" w:rsidRPr="007375D3" w:rsidTr="0073012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Натик, США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городской суд</w:t>
            </w:r>
          </w:p>
        </w:tc>
        <w:tc>
          <w:tcPr>
            <w:tcW w:w="5212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730127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Россия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212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730127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30.05.2014</w:t>
            </w:r>
          </w:p>
        </w:tc>
        <w:tc>
          <w:tcPr>
            <w:tcW w:w="5212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6</w:t>
            </w:r>
            <w:r w:rsidRPr="007375D3">
              <w:t xml:space="preserve"> — отсутствие беспристрастности суда: отсутствие стороны обвинения во время административного судопроизводства (см. упоминавшееся выше постановление по делу </w:t>
            </w:r>
            <w:r w:rsidRPr="007375D3">
              <w:rPr>
                <w:i/>
              </w:rPr>
              <w:t>«Карелин против России»</w:t>
            </w:r>
            <w:r w:rsidRPr="007375D3">
              <w:t>).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73012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212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730127">
        <w:trPr>
          <w:trHeight w:val="540"/>
        </w:trPr>
        <w:tc>
          <w:tcPr>
            <w:tcW w:w="570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734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212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</w:tbl>
    <w:p w:rsidR="001003A4" w:rsidRPr="007375D3" w:rsidRDefault="001003A4" w:rsidP="008050BD">
      <w:pPr>
        <w:tabs>
          <w:tab w:val="left" w:pos="9072"/>
          <w:tab w:val="left" w:pos="9214"/>
        </w:tabs>
        <w:sectPr w:rsidR="001003A4" w:rsidRPr="007375D3" w:rsidSect="008050BD">
          <w:headerReference w:type="default" r:id="rId13"/>
          <w:footerReference w:type="default" r:id="rId14"/>
          <w:pgSz w:w="16840" w:h="11910" w:orient="landscape"/>
          <w:pgMar w:top="1135" w:right="980" w:bottom="900" w:left="1020" w:header="709" w:footer="719" w:gutter="0"/>
          <w:pgNumType w:start="9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949494"/>
          <w:left w:val="single" w:sz="4" w:space="0" w:color="949494"/>
          <w:bottom w:val="single" w:sz="4" w:space="0" w:color="949494"/>
          <w:right w:val="single" w:sz="4" w:space="0" w:color="949494"/>
          <w:insideH w:val="single" w:sz="4" w:space="0" w:color="949494"/>
          <w:insideV w:val="single" w:sz="4" w:space="0" w:color="949494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417"/>
        <w:gridCol w:w="2266"/>
        <w:gridCol w:w="1875"/>
        <w:gridCol w:w="5071"/>
        <w:gridCol w:w="1559"/>
        <w:gridCol w:w="1843"/>
      </w:tblGrid>
      <w:tr w:rsidR="007375D3" w:rsidRPr="007375D3" w:rsidTr="00BB7B54">
        <w:trPr>
          <w:trHeight w:val="1320"/>
        </w:trPr>
        <w:tc>
          <w:tcPr>
            <w:tcW w:w="570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18"/>
              <w:rPr>
                <w:b/>
              </w:rPr>
            </w:pPr>
            <w:r w:rsidRPr="007375D3">
              <w:rPr>
                <w:b/>
              </w:rPr>
              <w:t>№ п.п.</w:t>
            </w:r>
          </w:p>
        </w:tc>
        <w:tc>
          <w:tcPr>
            <w:tcW w:w="1417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559" w:right="134" w:hanging="407"/>
              <w:rPr>
                <w:b/>
              </w:rPr>
            </w:pPr>
            <w:r w:rsidRPr="007375D3">
              <w:rPr>
                <w:b/>
              </w:rPr>
              <w:t>Номер жалобы</w:t>
            </w:r>
          </w:p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205"/>
              <w:rPr>
                <w:b/>
              </w:rPr>
            </w:pPr>
            <w:r w:rsidRPr="007375D3">
              <w:rPr>
                <w:b/>
              </w:rPr>
              <w:t>Дата подачи в Суд</w:t>
            </w:r>
          </w:p>
        </w:tc>
        <w:tc>
          <w:tcPr>
            <w:tcW w:w="2266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510" w:right="510"/>
              <w:jc w:val="center"/>
              <w:rPr>
                <w:b/>
              </w:rPr>
            </w:pPr>
            <w:r w:rsidRPr="007375D3">
              <w:rPr>
                <w:b/>
              </w:rPr>
              <w:t>Дата рождения заявителя</w:t>
            </w:r>
          </w:p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260" w:right="258"/>
              <w:jc w:val="center"/>
              <w:rPr>
                <w:b/>
              </w:rPr>
            </w:pPr>
            <w:r w:rsidRPr="007375D3">
              <w:rPr>
                <w:b/>
              </w:rPr>
              <w:t>Место проживания и гражданство. Представитель</w:t>
            </w:r>
          </w:p>
        </w:tc>
        <w:tc>
          <w:tcPr>
            <w:tcW w:w="1875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234" w:right="232" w:hanging="1"/>
              <w:jc w:val="center"/>
              <w:rPr>
                <w:b/>
              </w:rPr>
            </w:pPr>
            <w:r w:rsidRPr="007375D3">
              <w:rPr>
                <w:b/>
              </w:rPr>
              <w:t>Подробности вступившего в силу решения национального суда</w:t>
            </w:r>
          </w:p>
        </w:tc>
        <w:tc>
          <w:tcPr>
            <w:tcW w:w="5071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107" w:right="438" w:hanging="651"/>
              <w:rPr>
                <w:b/>
              </w:rPr>
            </w:pPr>
            <w:r w:rsidRPr="007375D3">
              <w:rPr>
                <w:b/>
              </w:rPr>
              <w:t>Другие жалобы в соответствии с устоявшейся прецедентной практикой, приемлемые и раскрывающие нарушение</w:t>
            </w:r>
          </w:p>
        </w:tc>
        <w:tc>
          <w:tcPr>
            <w:tcW w:w="1559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97" w:right="195" w:hanging="1"/>
              <w:jc w:val="center"/>
              <w:rPr>
                <w:b/>
              </w:rPr>
            </w:pPr>
            <w:r w:rsidRPr="007375D3">
              <w:rPr>
                <w:b/>
              </w:rPr>
              <w:t>Сумма компенсации материального ущерба каждому заявителю</w:t>
            </w:r>
          </w:p>
        </w:tc>
        <w:tc>
          <w:tcPr>
            <w:tcW w:w="1843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231" w:right="230"/>
              <w:jc w:val="center"/>
              <w:rPr>
                <w:b/>
              </w:rPr>
            </w:pPr>
            <w:r w:rsidRPr="007375D3">
              <w:rPr>
                <w:b/>
              </w:rPr>
              <w:t>Сумма присужденной каждому заявителю компенсации морального вреда</w:t>
            </w:r>
          </w:p>
        </w:tc>
      </w:tr>
      <w:tr w:rsidR="007375D3" w:rsidRPr="007375D3" w:rsidTr="00BB7B54">
        <w:trPr>
          <w:trHeight w:val="280"/>
        </w:trPr>
        <w:tc>
          <w:tcPr>
            <w:tcW w:w="570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3</w:t>
            </w:r>
          </w:p>
        </w:tc>
        <w:tc>
          <w:tcPr>
            <w:tcW w:w="1417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3541/15</w:t>
            </w:r>
          </w:p>
        </w:tc>
        <w:tc>
          <w:tcPr>
            <w:tcW w:w="2266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Дарья Николаевна</w:t>
            </w:r>
          </w:p>
        </w:tc>
        <w:tc>
          <w:tcPr>
            <w:tcW w:w="1875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Апелляционное</w:t>
            </w:r>
          </w:p>
        </w:tc>
        <w:tc>
          <w:tcPr>
            <w:tcW w:w="5071" w:type="dxa"/>
            <w:vMerge w:val="restart"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5</w:t>
            </w:r>
            <w:r w:rsidRPr="007375D3">
              <w:t xml:space="preserve"> — Незаконное лишение свободы: задержание и доставление в отделение полиции 02.03.2014 года с целью составления протокола об административном правонарушении (см. упоминавшееся выше постановление по делу </w:t>
            </w:r>
            <w:r w:rsidRPr="007375D3">
              <w:rPr>
                <w:i/>
              </w:rPr>
              <w:t>«Лашманкин и другие против России»</w:t>
            </w:r>
            <w:r w:rsidRPr="007375D3">
              <w:t>, пункты 486–492);</w:t>
            </w:r>
          </w:p>
        </w:tc>
        <w:tc>
          <w:tcPr>
            <w:tcW w:w="1559" w:type="dxa"/>
            <w:tcBorders>
              <w:bottom w:val="nil"/>
            </w:tcBorders>
          </w:tcPr>
          <w:p w:rsidR="00355E99" w:rsidRPr="007375D3" w:rsidRDefault="00730127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-</w:t>
            </w:r>
          </w:p>
        </w:tc>
        <w:tc>
          <w:tcPr>
            <w:tcW w:w="1843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5 000 евро</w:t>
            </w:r>
          </w:p>
        </w:tc>
      </w:tr>
      <w:tr w:rsidR="007375D3" w:rsidRPr="007375D3" w:rsidTr="00BB7B54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16.12.2014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ВЯТКИНА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решение</w:t>
            </w:r>
          </w:p>
        </w:tc>
        <w:tc>
          <w:tcPr>
            <w:tcW w:w="5071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(пять тысяч евро)</w:t>
            </w:r>
          </w:p>
        </w:tc>
      </w:tr>
      <w:tr w:rsidR="007375D3" w:rsidRPr="007375D3" w:rsidTr="00BB7B54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1986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Московский</w:t>
            </w:r>
          </w:p>
        </w:tc>
        <w:tc>
          <w:tcPr>
            <w:tcW w:w="5071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</w:tr>
      <w:tr w:rsidR="007375D3" w:rsidRPr="007375D3" w:rsidTr="00BB7B54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г. Омск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городской суд</w:t>
            </w:r>
          </w:p>
        </w:tc>
        <w:tc>
          <w:tcPr>
            <w:tcW w:w="5071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B7B54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Россия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B7B54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16.06.2014</w:t>
            </w:r>
          </w:p>
        </w:tc>
        <w:tc>
          <w:tcPr>
            <w:tcW w:w="5071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6</w:t>
            </w:r>
            <w:r w:rsidRPr="007375D3">
              <w:t xml:space="preserve"> — отсутствие беспристрастности суда: отсутствие стороны обвинения во время административного судопроизводства (см. упоминавшееся выше постановление по делу </w:t>
            </w:r>
            <w:r w:rsidRPr="007375D3">
              <w:rPr>
                <w:i/>
              </w:rPr>
              <w:t>«Карелин против России»</w:t>
            </w:r>
            <w:r w:rsidRPr="007375D3">
              <w:t>).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B7B54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071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B7B54">
        <w:trPr>
          <w:trHeight w:val="540"/>
        </w:trPr>
        <w:tc>
          <w:tcPr>
            <w:tcW w:w="570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75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071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B7B54">
        <w:trPr>
          <w:trHeight w:val="280"/>
        </w:trPr>
        <w:tc>
          <w:tcPr>
            <w:tcW w:w="570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4</w:t>
            </w:r>
          </w:p>
        </w:tc>
        <w:tc>
          <w:tcPr>
            <w:tcW w:w="1417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5335/15</w:t>
            </w:r>
          </w:p>
        </w:tc>
        <w:tc>
          <w:tcPr>
            <w:tcW w:w="2266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Иван Федорович</w:t>
            </w:r>
          </w:p>
        </w:tc>
        <w:tc>
          <w:tcPr>
            <w:tcW w:w="1875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Апелляционное</w:t>
            </w:r>
          </w:p>
        </w:tc>
        <w:tc>
          <w:tcPr>
            <w:tcW w:w="5071" w:type="dxa"/>
            <w:vMerge w:val="restart"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5</w:t>
            </w:r>
            <w:r w:rsidRPr="007375D3">
              <w:t xml:space="preserve"> — Незаконное лишение свободы: задержание и доставление в отделение полиции 02.03.2014 года с целью составления протокола об административном правонарушении (см. упоминавшееся выше постановление по делу </w:t>
            </w:r>
            <w:r w:rsidRPr="007375D3">
              <w:rPr>
                <w:i/>
              </w:rPr>
              <w:t>«Лашманкин и другие против России»</w:t>
            </w:r>
            <w:r w:rsidRPr="007375D3">
              <w:t>, пункты 486–492);</w:t>
            </w:r>
          </w:p>
        </w:tc>
        <w:tc>
          <w:tcPr>
            <w:tcW w:w="1559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165 евро</w:t>
            </w:r>
          </w:p>
        </w:tc>
        <w:tc>
          <w:tcPr>
            <w:tcW w:w="1843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5 000 евро</w:t>
            </w:r>
          </w:p>
        </w:tc>
      </w:tr>
      <w:tr w:rsidR="007375D3" w:rsidRPr="007375D3" w:rsidTr="00BB7B54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22.01.2015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БАБИЦКИЙ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решение</w:t>
            </w:r>
          </w:p>
        </w:tc>
        <w:tc>
          <w:tcPr>
            <w:tcW w:w="5071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(сто шестьдесят пять евро)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(пять тысяч евро)</w:t>
            </w:r>
          </w:p>
        </w:tc>
      </w:tr>
      <w:tr w:rsidR="007375D3" w:rsidRPr="007375D3" w:rsidTr="00BB7B54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1979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Московский</w:t>
            </w:r>
          </w:p>
        </w:tc>
        <w:tc>
          <w:tcPr>
            <w:tcW w:w="5071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</w:tr>
      <w:tr w:rsidR="007375D3" w:rsidRPr="007375D3" w:rsidTr="00BB7B54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г. Москва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городской суд</w:t>
            </w:r>
          </w:p>
        </w:tc>
        <w:tc>
          <w:tcPr>
            <w:tcW w:w="5071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B7B54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Россия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B7B54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22.07.2014</w:t>
            </w:r>
          </w:p>
        </w:tc>
        <w:tc>
          <w:tcPr>
            <w:tcW w:w="5071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6</w:t>
            </w:r>
            <w:r w:rsidRPr="007375D3">
              <w:t xml:space="preserve"> — отсутствие беспристрастности суда: отсутствие стороны обвинения во время административного судопроизводства (см. упоминавшееся выше постановление по делу </w:t>
            </w:r>
            <w:r w:rsidRPr="007375D3">
              <w:rPr>
                <w:i/>
              </w:rPr>
              <w:t>«Карелин против России»</w:t>
            </w:r>
            <w:r w:rsidRPr="007375D3">
              <w:t>).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B7B54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071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B7B54">
        <w:trPr>
          <w:trHeight w:val="540"/>
        </w:trPr>
        <w:tc>
          <w:tcPr>
            <w:tcW w:w="570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75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071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</w:tbl>
    <w:p w:rsidR="001003A4" w:rsidRPr="007375D3" w:rsidRDefault="001003A4" w:rsidP="008050BD">
      <w:pPr>
        <w:tabs>
          <w:tab w:val="left" w:pos="9072"/>
          <w:tab w:val="left" w:pos="9214"/>
        </w:tabs>
        <w:sectPr w:rsidR="001003A4" w:rsidRPr="007375D3" w:rsidSect="008050BD">
          <w:pgSz w:w="16840" w:h="11910" w:orient="landscape"/>
          <w:pgMar w:top="1900" w:right="980" w:bottom="900" w:left="1020" w:header="851" w:footer="719" w:gutter="0"/>
          <w:cols w:space="720"/>
        </w:sect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949494"/>
          <w:left w:val="single" w:sz="4" w:space="0" w:color="949494"/>
          <w:bottom w:val="single" w:sz="4" w:space="0" w:color="949494"/>
          <w:right w:val="single" w:sz="4" w:space="0" w:color="949494"/>
          <w:insideH w:val="single" w:sz="4" w:space="0" w:color="949494"/>
          <w:insideV w:val="single" w:sz="4" w:space="0" w:color="949494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417"/>
        <w:gridCol w:w="2266"/>
        <w:gridCol w:w="1734"/>
        <w:gridCol w:w="5212"/>
        <w:gridCol w:w="1559"/>
        <w:gridCol w:w="1843"/>
      </w:tblGrid>
      <w:tr w:rsidR="007375D3" w:rsidRPr="007375D3" w:rsidTr="00BE1001">
        <w:trPr>
          <w:trHeight w:val="1320"/>
        </w:trPr>
        <w:tc>
          <w:tcPr>
            <w:tcW w:w="570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rPr>
                <w:b/>
              </w:rPr>
            </w:pPr>
            <w:r w:rsidRPr="007375D3">
              <w:rPr>
                <w:b/>
              </w:rPr>
              <w:t>№ п.п.</w:t>
            </w:r>
          </w:p>
        </w:tc>
        <w:tc>
          <w:tcPr>
            <w:tcW w:w="1417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rPr>
                <w:b/>
              </w:rPr>
            </w:pPr>
            <w:r w:rsidRPr="007375D3">
              <w:rPr>
                <w:b/>
              </w:rPr>
              <w:t>Номер жалобы</w:t>
            </w:r>
          </w:p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rPr>
                <w:b/>
              </w:rPr>
            </w:pPr>
            <w:r w:rsidRPr="007375D3">
              <w:rPr>
                <w:b/>
              </w:rPr>
              <w:t>Дата подачи в Суд</w:t>
            </w:r>
          </w:p>
        </w:tc>
        <w:tc>
          <w:tcPr>
            <w:tcW w:w="2266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jc w:val="center"/>
              <w:rPr>
                <w:b/>
              </w:rPr>
            </w:pPr>
            <w:r w:rsidRPr="007375D3">
              <w:rPr>
                <w:b/>
              </w:rPr>
              <w:t>Дата рождения заявителя</w:t>
            </w:r>
          </w:p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jc w:val="center"/>
              <w:rPr>
                <w:b/>
              </w:rPr>
            </w:pPr>
            <w:r w:rsidRPr="007375D3">
              <w:rPr>
                <w:b/>
              </w:rPr>
              <w:t>Место проживания и гражданство. Представитель</w:t>
            </w:r>
          </w:p>
        </w:tc>
        <w:tc>
          <w:tcPr>
            <w:tcW w:w="1734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jc w:val="center"/>
              <w:rPr>
                <w:b/>
              </w:rPr>
            </w:pPr>
            <w:r w:rsidRPr="007375D3">
              <w:rPr>
                <w:b/>
              </w:rPr>
              <w:t>Подробности вступившего в силу решения национального суда</w:t>
            </w:r>
          </w:p>
        </w:tc>
        <w:tc>
          <w:tcPr>
            <w:tcW w:w="5212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rPr>
                <w:b/>
              </w:rPr>
            </w:pPr>
            <w:r w:rsidRPr="007375D3">
              <w:rPr>
                <w:b/>
              </w:rPr>
              <w:t>Другие жалобы в соответствии с устоявшейся прецедентной практикой, приемлемые и раскрывающие нарушение</w:t>
            </w:r>
          </w:p>
        </w:tc>
        <w:tc>
          <w:tcPr>
            <w:tcW w:w="1559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jc w:val="center"/>
              <w:rPr>
                <w:b/>
              </w:rPr>
            </w:pPr>
            <w:r w:rsidRPr="007375D3">
              <w:rPr>
                <w:b/>
              </w:rPr>
              <w:t>Сумма компенсации материального ущерба каждому заявителю</w:t>
            </w:r>
          </w:p>
        </w:tc>
        <w:tc>
          <w:tcPr>
            <w:tcW w:w="1843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jc w:val="center"/>
              <w:rPr>
                <w:b/>
              </w:rPr>
            </w:pPr>
            <w:r w:rsidRPr="007375D3">
              <w:rPr>
                <w:b/>
              </w:rPr>
              <w:t>Сумма присужденной каждому заявителю компенсации морального вреда</w:t>
            </w:r>
          </w:p>
        </w:tc>
      </w:tr>
      <w:tr w:rsidR="007375D3" w:rsidRPr="007375D3" w:rsidTr="00BE1001">
        <w:trPr>
          <w:trHeight w:val="280"/>
        </w:trPr>
        <w:tc>
          <w:tcPr>
            <w:tcW w:w="570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5</w:t>
            </w:r>
          </w:p>
        </w:tc>
        <w:tc>
          <w:tcPr>
            <w:tcW w:w="1417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7110/15</w:t>
            </w:r>
          </w:p>
        </w:tc>
        <w:tc>
          <w:tcPr>
            <w:tcW w:w="2266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Игорь Николаевич</w:t>
            </w:r>
          </w:p>
        </w:tc>
        <w:tc>
          <w:tcPr>
            <w:tcW w:w="1734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Апелляционное</w:t>
            </w:r>
          </w:p>
        </w:tc>
        <w:tc>
          <w:tcPr>
            <w:tcW w:w="5212" w:type="dxa"/>
            <w:vMerge w:val="restart"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5</w:t>
            </w:r>
            <w:r w:rsidRPr="007375D3">
              <w:t xml:space="preserve"> — Незаконное лишение свободы: задержание и доставление в отделение полиции 02.03.2014 года с целью составления протокола об административном правонарушении (см. упоминавшееся выше постановление по делу </w:t>
            </w:r>
            <w:r w:rsidRPr="007375D3">
              <w:rPr>
                <w:i/>
              </w:rPr>
              <w:t>«Лашманкин и другие против России»</w:t>
            </w:r>
            <w:r w:rsidRPr="007375D3">
              <w:t>, пункты 486–492).</w:t>
            </w:r>
          </w:p>
        </w:tc>
        <w:tc>
          <w:tcPr>
            <w:tcW w:w="1559" w:type="dxa"/>
            <w:tcBorders>
              <w:bottom w:val="nil"/>
            </w:tcBorders>
          </w:tcPr>
          <w:p w:rsidR="00355E99" w:rsidRPr="007375D3" w:rsidRDefault="00FD3D3C" w:rsidP="00FD3D3C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-</w:t>
            </w:r>
          </w:p>
        </w:tc>
        <w:tc>
          <w:tcPr>
            <w:tcW w:w="1843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5 000 евро</w:t>
            </w:r>
          </w:p>
        </w:tc>
      </w:tr>
      <w:tr w:rsidR="007375D3" w:rsidRPr="007375D3" w:rsidTr="00BE1001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17.01.2015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ФИЛЮШКИН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решение</w:t>
            </w:r>
          </w:p>
        </w:tc>
        <w:tc>
          <w:tcPr>
            <w:tcW w:w="5212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(пять тысяч евро)</w:t>
            </w:r>
          </w:p>
        </w:tc>
      </w:tr>
      <w:tr w:rsidR="007375D3" w:rsidRPr="007375D3" w:rsidTr="00BE1001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1966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Московский</w:t>
            </w:r>
          </w:p>
        </w:tc>
        <w:tc>
          <w:tcPr>
            <w:tcW w:w="5212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</w:tr>
      <w:tr w:rsidR="007375D3" w:rsidRPr="007375D3" w:rsidTr="00BE1001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г. Шатура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городской суд</w:t>
            </w:r>
          </w:p>
        </w:tc>
        <w:tc>
          <w:tcPr>
            <w:tcW w:w="5212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E1001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Россия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212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E1001">
        <w:trPr>
          <w:trHeight w:val="560"/>
        </w:trPr>
        <w:tc>
          <w:tcPr>
            <w:tcW w:w="570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734" w:type="dxa"/>
            <w:tcBorders>
              <w:top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18.07.2014</w:t>
            </w:r>
          </w:p>
        </w:tc>
        <w:tc>
          <w:tcPr>
            <w:tcW w:w="5212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E1001">
        <w:trPr>
          <w:trHeight w:val="280"/>
        </w:trPr>
        <w:tc>
          <w:tcPr>
            <w:tcW w:w="570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6</w:t>
            </w:r>
          </w:p>
        </w:tc>
        <w:tc>
          <w:tcPr>
            <w:tcW w:w="1417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7386/15</w:t>
            </w:r>
          </w:p>
        </w:tc>
        <w:tc>
          <w:tcPr>
            <w:tcW w:w="2266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Алексей</w:t>
            </w:r>
          </w:p>
        </w:tc>
        <w:tc>
          <w:tcPr>
            <w:tcW w:w="1734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Апелляционное</w:t>
            </w:r>
          </w:p>
        </w:tc>
        <w:tc>
          <w:tcPr>
            <w:tcW w:w="5212" w:type="dxa"/>
            <w:vMerge w:val="restart"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5</w:t>
            </w:r>
            <w:r w:rsidRPr="007375D3">
              <w:t xml:space="preserve"> — Незаконное лишение свободы: задержание и доставление в отделение полиции 02.03.2014 года с целью составления протокола об административном правонарушении (см. упоминавшееся выше постановление по делу </w:t>
            </w:r>
            <w:r w:rsidRPr="007375D3">
              <w:rPr>
                <w:i/>
              </w:rPr>
              <w:t>«Лашманкин и другие против России»</w:t>
            </w:r>
            <w:r w:rsidRPr="007375D3">
              <w:t>, пункты 486–492);</w:t>
            </w:r>
          </w:p>
        </w:tc>
        <w:tc>
          <w:tcPr>
            <w:tcW w:w="1559" w:type="dxa"/>
            <w:tcBorders>
              <w:bottom w:val="nil"/>
            </w:tcBorders>
          </w:tcPr>
          <w:p w:rsidR="00355E99" w:rsidRPr="007375D3" w:rsidRDefault="00FD3D3C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-</w:t>
            </w:r>
          </w:p>
        </w:tc>
        <w:tc>
          <w:tcPr>
            <w:tcW w:w="1843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5 000 евро</w:t>
            </w:r>
          </w:p>
        </w:tc>
      </w:tr>
      <w:tr w:rsidR="007375D3" w:rsidRPr="007375D3" w:rsidTr="00BE1001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28.01.2015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Владимирович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решение</w:t>
            </w:r>
          </w:p>
        </w:tc>
        <w:tc>
          <w:tcPr>
            <w:tcW w:w="5212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(пять тысяч евро)</w:t>
            </w:r>
          </w:p>
        </w:tc>
      </w:tr>
      <w:tr w:rsidR="007375D3" w:rsidRPr="007375D3" w:rsidTr="00BE1001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КУЛИКОВ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Московский</w:t>
            </w:r>
          </w:p>
        </w:tc>
        <w:tc>
          <w:tcPr>
            <w:tcW w:w="5212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</w:tr>
      <w:tr w:rsidR="007375D3" w:rsidRPr="007375D3" w:rsidTr="00BE1001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1983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городской суд</w:t>
            </w:r>
          </w:p>
        </w:tc>
        <w:tc>
          <w:tcPr>
            <w:tcW w:w="5212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E1001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г. Тюмень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212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E1001">
        <w:trPr>
          <w:trHeight w:val="338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Россия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28.07.2014</w:t>
            </w:r>
          </w:p>
        </w:tc>
        <w:tc>
          <w:tcPr>
            <w:tcW w:w="5212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6</w:t>
            </w:r>
            <w:r w:rsidRPr="007375D3">
              <w:t xml:space="preserve"> — отсутствие беспристрастности суда: отсутствие стороны обвинения во время административного судопроизводства (см. упоминавшееся выше постановление по делу </w:t>
            </w:r>
            <w:r w:rsidRPr="007375D3">
              <w:rPr>
                <w:i/>
              </w:rPr>
              <w:t>«Карелин против России»</w:t>
            </w:r>
            <w:r w:rsidRPr="007375D3">
              <w:t>).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E1001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212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E1001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Дарья Сергеевна</w:t>
            </w:r>
            <w:r w:rsidR="00570C0B" w:rsidRPr="007375D3">
              <w:t xml:space="preserve"> ПИГОЛЕВА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212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BE1001">
        <w:trPr>
          <w:trHeight w:val="540"/>
        </w:trPr>
        <w:tc>
          <w:tcPr>
            <w:tcW w:w="570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734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212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</w:tbl>
    <w:p w:rsidR="001003A4" w:rsidRPr="007375D3" w:rsidRDefault="001003A4" w:rsidP="008050BD">
      <w:pPr>
        <w:tabs>
          <w:tab w:val="left" w:pos="9072"/>
          <w:tab w:val="left" w:pos="9214"/>
        </w:tabs>
        <w:sectPr w:rsidR="001003A4" w:rsidRPr="007375D3">
          <w:pgSz w:w="16840" w:h="11910" w:orient="landscape"/>
          <w:pgMar w:top="1900" w:right="980" w:bottom="900" w:left="1020" w:header="1708" w:footer="719" w:gutter="0"/>
          <w:cols w:space="720"/>
        </w:sect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949494"/>
          <w:left w:val="single" w:sz="4" w:space="0" w:color="949494"/>
          <w:bottom w:val="single" w:sz="4" w:space="0" w:color="949494"/>
          <w:right w:val="single" w:sz="4" w:space="0" w:color="949494"/>
          <w:insideH w:val="single" w:sz="4" w:space="0" w:color="949494"/>
          <w:insideV w:val="single" w:sz="4" w:space="0" w:color="949494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417"/>
        <w:gridCol w:w="2266"/>
        <w:gridCol w:w="2017"/>
        <w:gridCol w:w="4929"/>
        <w:gridCol w:w="1559"/>
        <w:gridCol w:w="1843"/>
      </w:tblGrid>
      <w:tr w:rsidR="007375D3" w:rsidRPr="007375D3" w:rsidTr="00832E69">
        <w:trPr>
          <w:trHeight w:val="1320"/>
        </w:trPr>
        <w:tc>
          <w:tcPr>
            <w:tcW w:w="570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18"/>
              <w:rPr>
                <w:b/>
              </w:rPr>
            </w:pPr>
            <w:r w:rsidRPr="007375D3">
              <w:rPr>
                <w:b/>
              </w:rPr>
              <w:t>№ п.п.</w:t>
            </w:r>
          </w:p>
        </w:tc>
        <w:tc>
          <w:tcPr>
            <w:tcW w:w="1417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559" w:right="134" w:hanging="407"/>
              <w:rPr>
                <w:b/>
              </w:rPr>
            </w:pPr>
            <w:r w:rsidRPr="007375D3">
              <w:rPr>
                <w:b/>
              </w:rPr>
              <w:t>Номер жалобы</w:t>
            </w:r>
          </w:p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205"/>
              <w:rPr>
                <w:b/>
              </w:rPr>
            </w:pPr>
            <w:r w:rsidRPr="007375D3">
              <w:rPr>
                <w:b/>
              </w:rPr>
              <w:t>Дата подачи в Суд</w:t>
            </w:r>
          </w:p>
        </w:tc>
        <w:tc>
          <w:tcPr>
            <w:tcW w:w="2266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510" w:right="510"/>
              <w:jc w:val="center"/>
              <w:rPr>
                <w:b/>
              </w:rPr>
            </w:pPr>
            <w:r w:rsidRPr="007375D3">
              <w:rPr>
                <w:b/>
              </w:rPr>
              <w:t>Дата рождения заявителя</w:t>
            </w:r>
          </w:p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260" w:right="258"/>
              <w:jc w:val="center"/>
              <w:rPr>
                <w:b/>
              </w:rPr>
            </w:pPr>
            <w:r w:rsidRPr="007375D3">
              <w:rPr>
                <w:b/>
              </w:rPr>
              <w:t>Место проживания и гражданство. Представитель</w:t>
            </w:r>
          </w:p>
        </w:tc>
        <w:tc>
          <w:tcPr>
            <w:tcW w:w="2017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234" w:right="232" w:hanging="1"/>
              <w:jc w:val="center"/>
              <w:rPr>
                <w:b/>
              </w:rPr>
            </w:pPr>
            <w:r w:rsidRPr="007375D3">
              <w:rPr>
                <w:b/>
              </w:rPr>
              <w:t>Подробности вступившего в силу решения национального суда</w:t>
            </w:r>
          </w:p>
        </w:tc>
        <w:tc>
          <w:tcPr>
            <w:tcW w:w="4929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107" w:right="438" w:hanging="651"/>
              <w:rPr>
                <w:b/>
              </w:rPr>
            </w:pPr>
            <w:r w:rsidRPr="007375D3">
              <w:rPr>
                <w:b/>
              </w:rPr>
              <w:t>Другие жалобы в соответствии с устоявшейся прецедентной практикой, приемлемые и раскрывающие нарушение</w:t>
            </w:r>
          </w:p>
        </w:tc>
        <w:tc>
          <w:tcPr>
            <w:tcW w:w="1559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97" w:right="195" w:hanging="1"/>
              <w:jc w:val="center"/>
              <w:rPr>
                <w:b/>
              </w:rPr>
            </w:pPr>
            <w:r w:rsidRPr="007375D3">
              <w:rPr>
                <w:b/>
              </w:rPr>
              <w:t>Сумма компенсации материального ущерба каждому заявителю</w:t>
            </w:r>
          </w:p>
        </w:tc>
        <w:tc>
          <w:tcPr>
            <w:tcW w:w="1843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231" w:right="230"/>
              <w:jc w:val="center"/>
              <w:rPr>
                <w:b/>
              </w:rPr>
            </w:pPr>
            <w:r w:rsidRPr="007375D3">
              <w:rPr>
                <w:b/>
              </w:rPr>
              <w:t>Сумма присужденной каждому заявителю компенсации морального вреда</w:t>
            </w:r>
          </w:p>
        </w:tc>
      </w:tr>
      <w:tr w:rsidR="007375D3" w:rsidRPr="007375D3" w:rsidTr="00832E69">
        <w:trPr>
          <w:trHeight w:val="280"/>
        </w:trPr>
        <w:tc>
          <w:tcPr>
            <w:tcW w:w="570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7</w:t>
            </w:r>
          </w:p>
        </w:tc>
        <w:tc>
          <w:tcPr>
            <w:tcW w:w="1417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7430/15</w:t>
            </w:r>
          </w:p>
        </w:tc>
        <w:tc>
          <w:tcPr>
            <w:tcW w:w="2266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Алексей</w:t>
            </w:r>
            <w:r w:rsidR="00832E69" w:rsidRPr="007375D3">
              <w:rPr>
                <w:b/>
              </w:rPr>
              <w:t xml:space="preserve"> Фридрихович</w:t>
            </w:r>
          </w:p>
        </w:tc>
        <w:tc>
          <w:tcPr>
            <w:tcW w:w="2017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Апелляционное</w:t>
            </w:r>
          </w:p>
        </w:tc>
        <w:tc>
          <w:tcPr>
            <w:tcW w:w="4929" w:type="dxa"/>
            <w:vMerge w:val="restart"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5</w:t>
            </w:r>
            <w:r w:rsidRPr="007375D3">
              <w:t xml:space="preserve"> — Незаконное лишение свободы: задержание и доставление в отделение полиции 02.03.2014 года с целью составления протокола об административном правонарушении (см. упоминавшееся выше постановление по делу </w:t>
            </w:r>
            <w:r w:rsidRPr="007375D3">
              <w:rPr>
                <w:i/>
              </w:rPr>
              <w:t>«Лашманкин и другие против России»</w:t>
            </w:r>
            <w:r w:rsidRPr="007375D3">
              <w:t>, пункты 486–492);</w:t>
            </w:r>
          </w:p>
        </w:tc>
        <w:tc>
          <w:tcPr>
            <w:tcW w:w="1559" w:type="dxa"/>
            <w:tcBorders>
              <w:bottom w:val="nil"/>
            </w:tcBorders>
          </w:tcPr>
          <w:p w:rsidR="00355E99" w:rsidRPr="007375D3" w:rsidRDefault="00023BF7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-</w:t>
            </w:r>
          </w:p>
        </w:tc>
        <w:tc>
          <w:tcPr>
            <w:tcW w:w="1843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5 000 евро</w:t>
            </w:r>
          </w:p>
        </w:tc>
      </w:tr>
      <w:tr w:rsidR="007375D3" w:rsidRPr="007375D3" w:rsidTr="00832E6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28.01.2015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832E6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ТОРГАШЕВ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решение</w:t>
            </w:r>
          </w:p>
        </w:tc>
        <w:tc>
          <w:tcPr>
            <w:tcW w:w="4929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(пять тысяч евро)</w:t>
            </w:r>
          </w:p>
        </w:tc>
      </w:tr>
      <w:tr w:rsidR="007375D3" w:rsidRPr="007375D3" w:rsidTr="00832E6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Московский</w:t>
            </w:r>
          </w:p>
        </w:tc>
        <w:tc>
          <w:tcPr>
            <w:tcW w:w="4929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</w:tr>
      <w:tr w:rsidR="007375D3" w:rsidRPr="007375D3" w:rsidTr="00832E6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1966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городской суд</w:t>
            </w:r>
          </w:p>
        </w:tc>
        <w:tc>
          <w:tcPr>
            <w:tcW w:w="4929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832E6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пгт Калининец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492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832E69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Россия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28.07.2014</w:t>
            </w:r>
          </w:p>
        </w:tc>
        <w:tc>
          <w:tcPr>
            <w:tcW w:w="4929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6</w:t>
            </w:r>
            <w:r w:rsidRPr="007375D3">
              <w:t xml:space="preserve"> — отсутствие беспристрастности суда: отсутствие стороны обвинения во время административного судопроизводства (см. упоминавшееся выше постановление по делу </w:t>
            </w:r>
            <w:r w:rsidRPr="007375D3">
              <w:rPr>
                <w:i/>
              </w:rPr>
              <w:t>«Карелин против России»</w:t>
            </w:r>
            <w:r w:rsidRPr="007375D3">
              <w:t>).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832E6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4929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832E69">
        <w:trPr>
          <w:trHeight w:val="540"/>
        </w:trPr>
        <w:tc>
          <w:tcPr>
            <w:tcW w:w="570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017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4929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832E69">
        <w:trPr>
          <w:trHeight w:val="280"/>
        </w:trPr>
        <w:tc>
          <w:tcPr>
            <w:tcW w:w="570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8</w:t>
            </w:r>
          </w:p>
        </w:tc>
        <w:tc>
          <w:tcPr>
            <w:tcW w:w="1417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7542/15</w:t>
            </w:r>
          </w:p>
        </w:tc>
        <w:tc>
          <w:tcPr>
            <w:tcW w:w="2266" w:type="dxa"/>
            <w:tcBorders>
              <w:bottom w:val="nil"/>
            </w:tcBorders>
          </w:tcPr>
          <w:p w:rsidR="001003A4" w:rsidRPr="007375D3" w:rsidRDefault="00355E99" w:rsidP="005B13E6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Дарья Федоровна</w:t>
            </w:r>
            <w:r w:rsidR="00127D6B" w:rsidRPr="007375D3">
              <w:rPr>
                <w:b/>
              </w:rPr>
              <w:t xml:space="preserve"> ШТЫРКОВА</w:t>
            </w:r>
          </w:p>
        </w:tc>
        <w:tc>
          <w:tcPr>
            <w:tcW w:w="2017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Апелляционное</w:t>
            </w:r>
            <w:r w:rsidR="00127D6B" w:rsidRPr="007375D3">
              <w:t xml:space="preserve"> решение</w:t>
            </w:r>
          </w:p>
        </w:tc>
        <w:tc>
          <w:tcPr>
            <w:tcW w:w="4929" w:type="dxa"/>
            <w:tcBorders>
              <w:bottom w:val="nil"/>
            </w:tcBorders>
          </w:tcPr>
          <w:p w:rsidR="001003A4" w:rsidRPr="007375D3" w:rsidRDefault="00287852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>
              <w:t>-</w:t>
            </w:r>
          </w:p>
        </w:tc>
        <w:tc>
          <w:tcPr>
            <w:tcW w:w="1559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Требований не предъявлено</w:t>
            </w:r>
          </w:p>
        </w:tc>
        <w:tc>
          <w:tcPr>
            <w:tcW w:w="1843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Требований не предъявлено</w:t>
            </w:r>
          </w:p>
        </w:tc>
      </w:tr>
      <w:tr w:rsidR="007375D3" w:rsidRPr="007375D3" w:rsidTr="00832E6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26.01.2015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492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832E6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1993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Московский</w:t>
            </w:r>
          </w:p>
        </w:tc>
        <w:tc>
          <w:tcPr>
            <w:tcW w:w="492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832E6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г. Калуга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городской суд</w:t>
            </w:r>
          </w:p>
        </w:tc>
        <w:tc>
          <w:tcPr>
            <w:tcW w:w="492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832E69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Россия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492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832E69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30.07.2014</w:t>
            </w:r>
          </w:p>
        </w:tc>
        <w:tc>
          <w:tcPr>
            <w:tcW w:w="492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832E6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Иван Геннадьевич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492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832E69">
        <w:trPr>
          <w:trHeight w:val="540"/>
        </w:trPr>
        <w:tc>
          <w:tcPr>
            <w:tcW w:w="570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ВАСЮКОВ</w:t>
            </w:r>
          </w:p>
        </w:tc>
        <w:tc>
          <w:tcPr>
            <w:tcW w:w="2017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4929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</w:tbl>
    <w:p w:rsidR="001003A4" w:rsidRPr="007375D3" w:rsidRDefault="001003A4" w:rsidP="008050BD">
      <w:pPr>
        <w:tabs>
          <w:tab w:val="left" w:pos="9072"/>
          <w:tab w:val="left" w:pos="9214"/>
        </w:tabs>
        <w:sectPr w:rsidR="001003A4" w:rsidRPr="007375D3">
          <w:pgSz w:w="16840" w:h="11910" w:orient="landscape"/>
          <w:pgMar w:top="1900" w:right="980" w:bottom="900" w:left="1020" w:header="1708" w:footer="719" w:gutter="0"/>
          <w:cols w:space="720"/>
        </w:sect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949494"/>
          <w:left w:val="single" w:sz="4" w:space="0" w:color="949494"/>
          <w:bottom w:val="single" w:sz="4" w:space="0" w:color="949494"/>
          <w:right w:val="single" w:sz="4" w:space="0" w:color="949494"/>
          <w:insideH w:val="single" w:sz="4" w:space="0" w:color="949494"/>
          <w:insideV w:val="single" w:sz="4" w:space="0" w:color="949494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417"/>
        <w:gridCol w:w="2299"/>
        <w:gridCol w:w="2126"/>
        <w:gridCol w:w="4787"/>
        <w:gridCol w:w="1559"/>
        <w:gridCol w:w="1843"/>
      </w:tblGrid>
      <w:tr w:rsidR="007375D3" w:rsidRPr="007375D3" w:rsidTr="00023BF7">
        <w:trPr>
          <w:trHeight w:val="1320"/>
        </w:trPr>
        <w:tc>
          <w:tcPr>
            <w:tcW w:w="570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18"/>
              <w:rPr>
                <w:b/>
              </w:rPr>
            </w:pPr>
            <w:r w:rsidRPr="007375D3">
              <w:rPr>
                <w:b/>
              </w:rPr>
              <w:t>№ п.п.</w:t>
            </w:r>
          </w:p>
        </w:tc>
        <w:tc>
          <w:tcPr>
            <w:tcW w:w="1417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559" w:right="134" w:hanging="407"/>
              <w:rPr>
                <w:b/>
              </w:rPr>
            </w:pPr>
            <w:r w:rsidRPr="007375D3">
              <w:rPr>
                <w:b/>
              </w:rPr>
              <w:t>Номер жалобы</w:t>
            </w:r>
          </w:p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205"/>
              <w:rPr>
                <w:b/>
              </w:rPr>
            </w:pPr>
            <w:r w:rsidRPr="007375D3">
              <w:rPr>
                <w:b/>
              </w:rPr>
              <w:t>Дата подачи в Суд</w:t>
            </w:r>
          </w:p>
        </w:tc>
        <w:tc>
          <w:tcPr>
            <w:tcW w:w="2299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510" w:right="510"/>
              <w:jc w:val="center"/>
              <w:rPr>
                <w:b/>
              </w:rPr>
            </w:pPr>
            <w:r w:rsidRPr="007375D3">
              <w:rPr>
                <w:b/>
              </w:rPr>
              <w:t>Дата рождения заявителя</w:t>
            </w:r>
          </w:p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260" w:right="258"/>
              <w:jc w:val="center"/>
              <w:rPr>
                <w:b/>
              </w:rPr>
            </w:pPr>
            <w:r w:rsidRPr="007375D3">
              <w:rPr>
                <w:b/>
              </w:rPr>
              <w:t>Место проживания и гражданство. Представитель</w:t>
            </w:r>
          </w:p>
        </w:tc>
        <w:tc>
          <w:tcPr>
            <w:tcW w:w="2126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234" w:right="232" w:hanging="1"/>
              <w:jc w:val="center"/>
              <w:rPr>
                <w:b/>
              </w:rPr>
            </w:pPr>
            <w:r w:rsidRPr="007375D3">
              <w:rPr>
                <w:b/>
              </w:rPr>
              <w:t>Подробности вступившего в силу решения национального суда</w:t>
            </w:r>
          </w:p>
        </w:tc>
        <w:tc>
          <w:tcPr>
            <w:tcW w:w="4787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107" w:right="438" w:hanging="651"/>
              <w:rPr>
                <w:b/>
              </w:rPr>
            </w:pPr>
            <w:r w:rsidRPr="007375D3">
              <w:rPr>
                <w:b/>
              </w:rPr>
              <w:t>Другие жалобы в соответствии с устоявшейся прецедентной практикой, приемлемые и раскрывающие нарушение</w:t>
            </w:r>
          </w:p>
        </w:tc>
        <w:tc>
          <w:tcPr>
            <w:tcW w:w="1559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97" w:right="195" w:hanging="1"/>
              <w:jc w:val="center"/>
              <w:rPr>
                <w:b/>
              </w:rPr>
            </w:pPr>
            <w:r w:rsidRPr="007375D3">
              <w:rPr>
                <w:b/>
              </w:rPr>
              <w:t>Сумма компенсации материального ущерба каждому заявителю</w:t>
            </w:r>
          </w:p>
        </w:tc>
        <w:tc>
          <w:tcPr>
            <w:tcW w:w="1843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231" w:right="230"/>
              <w:jc w:val="center"/>
              <w:rPr>
                <w:b/>
              </w:rPr>
            </w:pPr>
            <w:r w:rsidRPr="007375D3">
              <w:rPr>
                <w:b/>
              </w:rPr>
              <w:t>Сумма присужденной каждому заявителю компенсации морального вреда</w:t>
            </w:r>
          </w:p>
        </w:tc>
      </w:tr>
      <w:tr w:rsidR="007375D3" w:rsidRPr="007375D3" w:rsidTr="00023BF7">
        <w:trPr>
          <w:trHeight w:val="280"/>
        </w:trPr>
        <w:tc>
          <w:tcPr>
            <w:tcW w:w="570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9</w:t>
            </w:r>
          </w:p>
        </w:tc>
        <w:tc>
          <w:tcPr>
            <w:tcW w:w="1417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7687/15</w:t>
            </w:r>
          </w:p>
        </w:tc>
        <w:tc>
          <w:tcPr>
            <w:tcW w:w="2299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Антон Алексеевич</w:t>
            </w:r>
          </w:p>
        </w:tc>
        <w:tc>
          <w:tcPr>
            <w:tcW w:w="2126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Апелляционное</w:t>
            </w:r>
          </w:p>
        </w:tc>
        <w:tc>
          <w:tcPr>
            <w:tcW w:w="4787" w:type="dxa"/>
            <w:tcBorders>
              <w:bottom w:val="nil"/>
            </w:tcBorders>
          </w:tcPr>
          <w:p w:rsidR="001003A4" w:rsidRPr="007375D3" w:rsidRDefault="007375D3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-</w:t>
            </w:r>
          </w:p>
        </w:tc>
        <w:tc>
          <w:tcPr>
            <w:tcW w:w="1559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Требований не предъявлено</w:t>
            </w:r>
          </w:p>
        </w:tc>
        <w:tc>
          <w:tcPr>
            <w:tcW w:w="1843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Требований не предъявлено</w:t>
            </w:r>
          </w:p>
        </w:tc>
      </w:tr>
      <w:tr w:rsidR="007375D3" w:rsidRPr="007375D3" w:rsidTr="00023BF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26.01.2015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1003A4" w:rsidRPr="007375D3" w:rsidRDefault="004904CF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ЛУБНЫ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решение</w:t>
            </w: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023BF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1987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Московский</w:t>
            </w: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023BF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г. Москва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городской суд</w:t>
            </w: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023BF7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Россия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023BF7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28.07.2014</w:t>
            </w: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023BF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Иван Геннадьевич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023BF7">
        <w:trPr>
          <w:trHeight w:val="540"/>
        </w:trPr>
        <w:tc>
          <w:tcPr>
            <w:tcW w:w="570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99" w:type="dxa"/>
            <w:tcBorders>
              <w:top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ВАСЮКОВ</w:t>
            </w:r>
          </w:p>
        </w:tc>
        <w:tc>
          <w:tcPr>
            <w:tcW w:w="2126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4787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023BF7">
        <w:trPr>
          <w:trHeight w:val="280"/>
        </w:trPr>
        <w:tc>
          <w:tcPr>
            <w:tcW w:w="570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10</w:t>
            </w:r>
          </w:p>
        </w:tc>
        <w:tc>
          <w:tcPr>
            <w:tcW w:w="1417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9182/15</w:t>
            </w:r>
          </w:p>
        </w:tc>
        <w:tc>
          <w:tcPr>
            <w:tcW w:w="2299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Лев Евгеньевич</w:t>
            </w:r>
          </w:p>
        </w:tc>
        <w:tc>
          <w:tcPr>
            <w:tcW w:w="2126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Апелляционное</w:t>
            </w:r>
          </w:p>
        </w:tc>
        <w:tc>
          <w:tcPr>
            <w:tcW w:w="4787" w:type="dxa"/>
            <w:vMerge w:val="restart"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5</w:t>
            </w:r>
            <w:r w:rsidRPr="007375D3">
              <w:t xml:space="preserve"> — Незаконное лишение свободы:  задержание 02.03.2014 года с целью составления протокола об административном правонарушении (см. упоминавшееся выше постановление по делу </w:t>
            </w:r>
            <w:r w:rsidRPr="007375D3">
              <w:rPr>
                <w:i/>
              </w:rPr>
              <w:t>«Лашманкин и другие против России»</w:t>
            </w:r>
            <w:r w:rsidRPr="007375D3">
              <w:t>, пункты 486–492);</w:t>
            </w:r>
          </w:p>
        </w:tc>
        <w:tc>
          <w:tcPr>
            <w:tcW w:w="1559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Требований не предъявлено</w:t>
            </w:r>
          </w:p>
        </w:tc>
        <w:tc>
          <w:tcPr>
            <w:tcW w:w="1843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5 000 евро</w:t>
            </w:r>
          </w:p>
        </w:tc>
      </w:tr>
      <w:tr w:rsidR="007375D3" w:rsidRPr="007375D3" w:rsidTr="00023BF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08.02.2015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ПОКРОВСКИЙ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решение</w:t>
            </w:r>
          </w:p>
        </w:tc>
        <w:tc>
          <w:tcPr>
            <w:tcW w:w="4787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(пять тысяч евро)</w:t>
            </w:r>
          </w:p>
        </w:tc>
      </w:tr>
      <w:tr w:rsidR="007375D3" w:rsidRPr="007375D3" w:rsidTr="00023BF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1982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Московский</w:t>
            </w:r>
          </w:p>
        </w:tc>
        <w:tc>
          <w:tcPr>
            <w:tcW w:w="4787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</w:tr>
      <w:tr w:rsidR="007375D3" w:rsidRPr="007375D3" w:rsidTr="00023BF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г. Москва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городской суд</w:t>
            </w:r>
          </w:p>
        </w:tc>
        <w:tc>
          <w:tcPr>
            <w:tcW w:w="4787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023BF7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Россия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023BF7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08.08.2014</w:t>
            </w:r>
          </w:p>
        </w:tc>
        <w:tc>
          <w:tcPr>
            <w:tcW w:w="4787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6</w:t>
            </w:r>
            <w:r w:rsidRPr="007375D3">
              <w:t xml:space="preserve"> — отсутствие беспристрастности суда: отсутствие стороны обвинения во время административного судопроизводства (см. упоминавшееся выше постановление по делу </w:t>
            </w:r>
            <w:r w:rsidRPr="007375D3">
              <w:rPr>
                <w:i/>
              </w:rPr>
              <w:t>«Карелин против России»</w:t>
            </w:r>
            <w:r w:rsidRPr="007375D3">
              <w:t>).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023BF7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Дарья Сергеевна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4787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023BF7">
        <w:trPr>
          <w:trHeight w:val="540"/>
        </w:trPr>
        <w:tc>
          <w:tcPr>
            <w:tcW w:w="570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99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ПИГОЛЕВА</w:t>
            </w:r>
          </w:p>
        </w:tc>
        <w:tc>
          <w:tcPr>
            <w:tcW w:w="2126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4787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</w:tbl>
    <w:p w:rsidR="001003A4" w:rsidRPr="007375D3" w:rsidRDefault="001003A4" w:rsidP="008050BD">
      <w:pPr>
        <w:tabs>
          <w:tab w:val="left" w:pos="9072"/>
          <w:tab w:val="left" w:pos="9214"/>
        </w:tabs>
        <w:sectPr w:rsidR="001003A4" w:rsidRPr="007375D3">
          <w:pgSz w:w="16840" w:h="11910" w:orient="landscape"/>
          <w:pgMar w:top="1900" w:right="980" w:bottom="900" w:left="1020" w:header="1708" w:footer="719" w:gutter="0"/>
          <w:cols w:space="720"/>
        </w:sect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949494"/>
          <w:left w:val="single" w:sz="4" w:space="0" w:color="949494"/>
          <w:bottom w:val="single" w:sz="4" w:space="0" w:color="949494"/>
          <w:right w:val="single" w:sz="4" w:space="0" w:color="949494"/>
          <w:insideH w:val="single" w:sz="4" w:space="0" w:color="949494"/>
          <w:insideV w:val="single" w:sz="4" w:space="0" w:color="949494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417"/>
        <w:gridCol w:w="2266"/>
        <w:gridCol w:w="1875"/>
        <w:gridCol w:w="5071"/>
        <w:gridCol w:w="1559"/>
        <w:gridCol w:w="1843"/>
      </w:tblGrid>
      <w:tr w:rsidR="007375D3" w:rsidRPr="007375D3" w:rsidTr="002B7499">
        <w:trPr>
          <w:trHeight w:val="1320"/>
        </w:trPr>
        <w:tc>
          <w:tcPr>
            <w:tcW w:w="570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rPr>
                <w:b/>
              </w:rPr>
            </w:pPr>
            <w:r w:rsidRPr="007375D3">
              <w:rPr>
                <w:b/>
              </w:rPr>
              <w:t>№ п.п.</w:t>
            </w:r>
          </w:p>
        </w:tc>
        <w:tc>
          <w:tcPr>
            <w:tcW w:w="1417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rPr>
                <w:b/>
              </w:rPr>
            </w:pPr>
            <w:r w:rsidRPr="007375D3">
              <w:rPr>
                <w:b/>
              </w:rPr>
              <w:t>Номер жалобы</w:t>
            </w:r>
          </w:p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rPr>
                <w:b/>
              </w:rPr>
            </w:pPr>
            <w:r w:rsidRPr="007375D3">
              <w:rPr>
                <w:b/>
              </w:rPr>
              <w:t>Дата подачи в Суд</w:t>
            </w:r>
          </w:p>
        </w:tc>
        <w:tc>
          <w:tcPr>
            <w:tcW w:w="2266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jc w:val="center"/>
              <w:rPr>
                <w:b/>
              </w:rPr>
            </w:pPr>
            <w:r w:rsidRPr="007375D3">
              <w:rPr>
                <w:b/>
              </w:rPr>
              <w:t>Дата рождения заявителя</w:t>
            </w:r>
          </w:p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jc w:val="center"/>
              <w:rPr>
                <w:b/>
              </w:rPr>
            </w:pPr>
            <w:r w:rsidRPr="007375D3">
              <w:rPr>
                <w:b/>
              </w:rPr>
              <w:t>Место проживания и гражданство. Представитель</w:t>
            </w:r>
          </w:p>
        </w:tc>
        <w:tc>
          <w:tcPr>
            <w:tcW w:w="1875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jc w:val="center"/>
              <w:rPr>
                <w:b/>
              </w:rPr>
            </w:pPr>
            <w:r w:rsidRPr="007375D3">
              <w:rPr>
                <w:b/>
              </w:rPr>
              <w:t>Подробности вступившего в силу решения национального суда</w:t>
            </w:r>
          </w:p>
        </w:tc>
        <w:tc>
          <w:tcPr>
            <w:tcW w:w="5071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rPr>
                <w:b/>
              </w:rPr>
            </w:pPr>
            <w:r w:rsidRPr="007375D3">
              <w:rPr>
                <w:b/>
              </w:rPr>
              <w:t>Другие жалобы в соответствии с устоявшейся прецедентной практикой, приемлемые и раскрывающие нарушение</w:t>
            </w:r>
          </w:p>
        </w:tc>
        <w:tc>
          <w:tcPr>
            <w:tcW w:w="1559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jc w:val="center"/>
              <w:rPr>
                <w:b/>
              </w:rPr>
            </w:pPr>
            <w:r w:rsidRPr="007375D3">
              <w:rPr>
                <w:b/>
              </w:rPr>
              <w:t>Сумма компенсации материального ущерба каждому заявителю</w:t>
            </w:r>
          </w:p>
        </w:tc>
        <w:tc>
          <w:tcPr>
            <w:tcW w:w="1843" w:type="dxa"/>
            <w:shd w:val="clear" w:color="auto" w:fill="DFDFDF"/>
          </w:tcPr>
          <w:p w:rsidR="001003A4" w:rsidRPr="007375D3" w:rsidRDefault="00355E99" w:rsidP="004904CF">
            <w:pPr>
              <w:pStyle w:val="TableParagraph"/>
              <w:tabs>
                <w:tab w:val="left" w:pos="9072"/>
                <w:tab w:val="left" w:pos="9214"/>
              </w:tabs>
              <w:jc w:val="center"/>
              <w:rPr>
                <w:b/>
              </w:rPr>
            </w:pPr>
            <w:r w:rsidRPr="007375D3">
              <w:rPr>
                <w:b/>
              </w:rPr>
              <w:t>Сумма присужденной каждому заявителю компенсации морального вреда</w:t>
            </w:r>
          </w:p>
        </w:tc>
      </w:tr>
      <w:tr w:rsidR="007375D3" w:rsidRPr="007375D3" w:rsidTr="002B7499">
        <w:trPr>
          <w:trHeight w:val="280"/>
        </w:trPr>
        <w:tc>
          <w:tcPr>
            <w:tcW w:w="570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11</w:t>
            </w:r>
          </w:p>
        </w:tc>
        <w:tc>
          <w:tcPr>
            <w:tcW w:w="1417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11474/15</w:t>
            </w:r>
          </w:p>
        </w:tc>
        <w:tc>
          <w:tcPr>
            <w:tcW w:w="2266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Антон Владимирович</w:t>
            </w:r>
          </w:p>
        </w:tc>
        <w:tc>
          <w:tcPr>
            <w:tcW w:w="1875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Апелляционное</w:t>
            </w:r>
          </w:p>
        </w:tc>
        <w:tc>
          <w:tcPr>
            <w:tcW w:w="5071" w:type="dxa"/>
            <w:vMerge w:val="restart"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5</w:t>
            </w:r>
            <w:r w:rsidRPr="007375D3">
              <w:t xml:space="preserve"> — Незаконное лишение свободы: задержание и доставление в отделение полиции 02.03.2014 года с целью составления протокола об административном правонарушении (см. упоминавшееся выше постановление по делу </w:t>
            </w:r>
            <w:r w:rsidRPr="007375D3">
              <w:rPr>
                <w:i/>
              </w:rPr>
              <w:t>«Лашманкин и другие против России»</w:t>
            </w:r>
            <w:r w:rsidRPr="007375D3">
              <w:t>, пункты 486–492);</w:t>
            </w:r>
          </w:p>
        </w:tc>
        <w:tc>
          <w:tcPr>
            <w:tcW w:w="1559" w:type="dxa"/>
            <w:tcBorders>
              <w:bottom w:val="nil"/>
            </w:tcBorders>
          </w:tcPr>
          <w:p w:rsidR="00355E99" w:rsidRPr="007375D3" w:rsidRDefault="002B74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-</w:t>
            </w:r>
          </w:p>
        </w:tc>
        <w:tc>
          <w:tcPr>
            <w:tcW w:w="1843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5 000 евро</w:t>
            </w:r>
          </w:p>
        </w:tc>
      </w:tr>
      <w:tr w:rsidR="007375D3" w:rsidRPr="007375D3" w:rsidTr="002B749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18.02.2015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КУЗНЕЦОВ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решение</w:t>
            </w:r>
          </w:p>
        </w:tc>
        <w:tc>
          <w:tcPr>
            <w:tcW w:w="5071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(пять тысяч евро)</w:t>
            </w:r>
          </w:p>
        </w:tc>
      </w:tr>
      <w:tr w:rsidR="007375D3" w:rsidRPr="007375D3" w:rsidTr="002B749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1983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Московский</w:t>
            </w:r>
          </w:p>
        </w:tc>
        <w:tc>
          <w:tcPr>
            <w:tcW w:w="5071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</w:tr>
      <w:tr w:rsidR="007375D3" w:rsidRPr="007375D3" w:rsidTr="002B749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пгт Нахабино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городской суд</w:t>
            </w:r>
          </w:p>
        </w:tc>
        <w:tc>
          <w:tcPr>
            <w:tcW w:w="5071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2B7499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Россия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2B7499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18.08.2014</w:t>
            </w:r>
          </w:p>
        </w:tc>
        <w:tc>
          <w:tcPr>
            <w:tcW w:w="5071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6</w:t>
            </w:r>
            <w:r w:rsidRPr="007375D3">
              <w:t xml:space="preserve"> — отсутствие беспристрастности суда: отсутствие стороны обвинения во время административного судопроизводства (см. упоминавшееся выше постановление по делу </w:t>
            </w:r>
            <w:r w:rsidRPr="007375D3">
              <w:rPr>
                <w:i/>
              </w:rPr>
              <w:t>«Карелин против России»</w:t>
            </w:r>
            <w:r w:rsidRPr="007375D3">
              <w:t>).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2B749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Дарья Сергеевна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071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2B7499">
        <w:trPr>
          <w:trHeight w:val="540"/>
        </w:trPr>
        <w:tc>
          <w:tcPr>
            <w:tcW w:w="570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ПИГОЛЕВА</w:t>
            </w:r>
          </w:p>
        </w:tc>
        <w:tc>
          <w:tcPr>
            <w:tcW w:w="1875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071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2B7499">
        <w:trPr>
          <w:trHeight w:val="280"/>
        </w:trPr>
        <w:tc>
          <w:tcPr>
            <w:tcW w:w="570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12</w:t>
            </w:r>
          </w:p>
        </w:tc>
        <w:tc>
          <w:tcPr>
            <w:tcW w:w="1417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32827/15</w:t>
            </w:r>
          </w:p>
        </w:tc>
        <w:tc>
          <w:tcPr>
            <w:tcW w:w="2266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Иван Михайлович</w:t>
            </w:r>
          </w:p>
        </w:tc>
        <w:tc>
          <w:tcPr>
            <w:tcW w:w="1875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Апелляционное</w:t>
            </w:r>
          </w:p>
        </w:tc>
        <w:tc>
          <w:tcPr>
            <w:tcW w:w="5071" w:type="dxa"/>
            <w:tcBorders>
              <w:bottom w:val="nil"/>
            </w:tcBorders>
          </w:tcPr>
          <w:p w:rsidR="001003A4" w:rsidRPr="007375D3" w:rsidRDefault="007375D3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-</w:t>
            </w:r>
          </w:p>
        </w:tc>
        <w:tc>
          <w:tcPr>
            <w:tcW w:w="1559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155 евро</w:t>
            </w:r>
          </w:p>
        </w:tc>
        <w:tc>
          <w:tcPr>
            <w:tcW w:w="1843" w:type="dxa"/>
            <w:tcBorders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5 000 евро</w:t>
            </w:r>
          </w:p>
        </w:tc>
      </w:tr>
      <w:tr w:rsidR="007375D3" w:rsidRPr="007375D3" w:rsidTr="002B749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24.06.2015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ДИВИЛКОВСКИЙ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решение</w:t>
            </w: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(сто пятьдесят пять евро)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(пять тысяч евро)</w:t>
            </w:r>
          </w:p>
        </w:tc>
      </w:tr>
      <w:tr w:rsidR="007375D3" w:rsidRPr="007375D3" w:rsidTr="002B749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1990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Московский</w:t>
            </w: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</w:tr>
      <w:tr w:rsidR="007375D3" w:rsidRPr="007375D3" w:rsidTr="002B749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г. Москва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городской суд</w:t>
            </w: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2B7499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Россия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2B7499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10.02.2015</w:t>
            </w: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2B7499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Константин Ильич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071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2B7499">
        <w:trPr>
          <w:trHeight w:val="540"/>
        </w:trPr>
        <w:tc>
          <w:tcPr>
            <w:tcW w:w="570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ТЕРЕХОВ</w:t>
            </w:r>
          </w:p>
        </w:tc>
        <w:tc>
          <w:tcPr>
            <w:tcW w:w="1875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071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</w:tbl>
    <w:p w:rsidR="001003A4" w:rsidRPr="007375D3" w:rsidRDefault="001003A4" w:rsidP="008050BD">
      <w:pPr>
        <w:tabs>
          <w:tab w:val="left" w:pos="9072"/>
          <w:tab w:val="left" w:pos="9214"/>
        </w:tabs>
        <w:sectPr w:rsidR="001003A4" w:rsidRPr="007375D3">
          <w:pgSz w:w="16840" w:h="11910" w:orient="landscape"/>
          <w:pgMar w:top="1900" w:right="980" w:bottom="900" w:left="1020" w:header="1708" w:footer="719" w:gutter="0"/>
          <w:cols w:space="720"/>
        </w:sect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p w:rsidR="001003A4" w:rsidRPr="007375D3" w:rsidRDefault="001003A4" w:rsidP="008050BD">
      <w:pPr>
        <w:pStyle w:val="a3"/>
        <w:tabs>
          <w:tab w:val="left" w:pos="9072"/>
          <w:tab w:val="left" w:pos="9214"/>
        </w:tabs>
        <w:rPr>
          <w:sz w:val="22"/>
          <w:szCs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949494"/>
          <w:left w:val="single" w:sz="4" w:space="0" w:color="949494"/>
          <w:bottom w:val="single" w:sz="4" w:space="0" w:color="949494"/>
          <w:right w:val="single" w:sz="4" w:space="0" w:color="949494"/>
          <w:insideH w:val="single" w:sz="4" w:space="0" w:color="949494"/>
          <w:insideV w:val="single" w:sz="4" w:space="0" w:color="949494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417"/>
        <w:gridCol w:w="2266"/>
        <w:gridCol w:w="1310"/>
        <w:gridCol w:w="5636"/>
        <w:gridCol w:w="1559"/>
        <w:gridCol w:w="1843"/>
      </w:tblGrid>
      <w:tr w:rsidR="007375D3" w:rsidRPr="007375D3">
        <w:trPr>
          <w:trHeight w:val="1320"/>
        </w:trPr>
        <w:tc>
          <w:tcPr>
            <w:tcW w:w="570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18"/>
              <w:rPr>
                <w:b/>
              </w:rPr>
            </w:pPr>
            <w:r w:rsidRPr="007375D3">
              <w:rPr>
                <w:b/>
              </w:rPr>
              <w:t>№ п.п.</w:t>
            </w:r>
          </w:p>
        </w:tc>
        <w:tc>
          <w:tcPr>
            <w:tcW w:w="1417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559" w:right="134" w:hanging="407"/>
              <w:rPr>
                <w:b/>
              </w:rPr>
            </w:pPr>
            <w:r w:rsidRPr="007375D3">
              <w:rPr>
                <w:b/>
              </w:rPr>
              <w:t>Номер жалобы</w:t>
            </w:r>
          </w:p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205"/>
              <w:rPr>
                <w:b/>
              </w:rPr>
            </w:pPr>
            <w:r w:rsidRPr="007375D3">
              <w:rPr>
                <w:b/>
              </w:rPr>
              <w:t>Дата подачи в Суд</w:t>
            </w:r>
          </w:p>
        </w:tc>
        <w:tc>
          <w:tcPr>
            <w:tcW w:w="2266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510" w:right="510"/>
              <w:jc w:val="center"/>
              <w:rPr>
                <w:b/>
              </w:rPr>
            </w:pPr>
            <w:r w:rsidRPr="007375D3">
              <w:rPr>
                <w:b/>
              </w:rPr>
              <w:t>Дата рождения заявителя</w:t>
            </w:r>
          </w:p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260" w:right="258"/>
              <w:jc w:val="center"/>
              <w:rPr>
                <w:b/>
              </w:rPr>
            </w:pPr>
            <w:r w:rsidRPr="007375D3">
              <w:rPr>
                <w:b/>
              </w:rPr>
              <w:t>Место проживания и гражданство. Представитель</w:t>
            </w:r>
          </w:p>
        </w:tc>
        <w:tc>
          <w:tcPr>
            <w:tcW w:w="1310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234" w:right="232" w:hanging="1"/>
              <w:jc w:val="center"/>
              <w:rPr>
                <w:b/>
              </w:rPr>
            </w:pPr>
            <w:r w:rsidRPr="007375D3">
              <w:rPr>
                <w:b/>
              </w:rPr>
              <w:t>Подробности вступившего в силу решения национального суда</w:t>
            </w:r>
          </w:p>
        </w:tc>
        <w:tc>
          <w:tcPr>
            <w:tcW w:w="5636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107" w:right="438" w:hanging="651"/>
              <w:rPr>
                <w:b/>
              </w:rPr>
            </w:pPr>
            <w:r w:rsidRPr="007375D3">
              <w:rPr>
                <w:b/>
              </w:rPr>
              <w:t>Другие жалобы в соответствии с устоявшейся прецедентной практикой, приемлемые и раскрывающие нарушение</w:t>
            </w:r>
          </w:p>
        </w:tc>
        <w:tc>
          <w:tcPr>
            <w:tcW w:w="1559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97" w:right="195" w:hanging="1"/>
              <w:jc w:val="center"/>
              <w:rPr>
                <w:b/>
              </w:rPr>
            </w:pPr>
            <w:r w:rsidRPr="007375D3">
              <w:rPr>
                <w:b/>
              </w:rPr>
              <w:t>Сумма компенсации материального ущерба каждому заявителю</w:t>
            </w:r>
          </w:p>
        </w:tc>
        <w:tc>
          <w:tcPr>
            <w:tcW w:w="1843" w:type="dxa"/>
            <w:shd w:val="clear" w:color="auto" w:fill="DFDFDF"/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231" w:right="230"/>
              <w:jc w:val="center"/>
              <w:rPr>
                <w:b/>
              </w:rPr>
            </w:pPr>
            <w:r w:rsidRPr="007375D3">
              <w:rPr>
                <w:b/>
              </w:rPr>
              <w:t>Сумма присужденной каждому заявителю компенсации морального вреда</w:t>
            </w:r>
          </w:p>
        </w:tc>
      </w:tr>
      <w:tr w:rsidR="007375D3" w:rsidRPr="007375D3" w:rsidTr="004904CF">
        <w:trPr>
          <w:trHeight w:val="280"/>
        </w:trPr>
        <w:tc>
          <w:tcPr>
            <w:tcW w:w="570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13</w:t>
            </w:r>
          </w:p>
        </w:tc>
        <w:tc>
          <w:tcPr>
            <w:tcW w:w="1417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51114/15</w:t>
            </w:r>
          </w:p>
        </w:tc>
        <w:tc>
          <w:tcPr>
            <w:tcW w:w="2266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Ксения Львовна</w:t>
            </w:r>
          </w:p>
        </w:tc>
        <w:tc>
          <w:tcPr>
            <w:tcW w:w="1310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Апелляционное</w:t>
            </w:r>
          </w:p>
        </w:tc>
        <w:tc>
          <w:tcPr>
            <w:tcW w:w="5636" w:type="dxa"/>
            <w:vMerge w:val="restart"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5</w:t>
            </w:r>
            <w:r w:rsidRPr="007375D3">
              <w:t xml:space="preserve"> — Незаконное лишение свободы: задержание и доставление в отделение полиции 02.03.2014 года с целью составления протокола об административном правонарушении (см. упоминавшееся выше постановление по делу </w:t>
            </w:r>
            <w:r w:rsidRPr="007375D3">
              <w:rPr>
                <w:i/>
              </w:rPr>
              <w:t>«Лашманкин и другие против России»</w:t>
            </w:r>
            <w:r w:rsidRPr="007375D3">
              <w:t>, пункты 486–492);</w:t>
            </w:r>
          </w:p>
        </w:tc>
        <w:tc>
          <w:tcPr>
            <w:tcW w:w="1559" w:type="dxa"/>
            <w:tcBorders>
              <w:bottom w:val="nil"/>
            </w:tcBorders>
          </w:tcPr>
          <w:p w:rsidR="00355E99" w:rsidRPr="007375D3" w:rsidRDefault="002B74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-</w:t>
            </w:r>
          </w:p>
        </w:tc>
        <w:tc>
          <w:tcPr>
            <w:tcW w:w="1843" w:type="dxa"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5 000 евро</w:t>
            </w:r>
          </w:p>
        </w:tc>
      </w:tr>
      <w:tr w:rsidR="007375D3" w:rsidRPr="007375D3" w:rsidTr="004904CF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02.10.2015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  <w:rPr>
                <w:b/>
              </w:rPr>
            </w:pPr>
            <w:r w:rsidRPr="007375D3">
              <w:rPr>
                <w:b/>
              </w:rPr>
              <w:t>МИТРОХИНА</w:t>
            </w:r>
          </w:p>
        </w:tc>
        <w:tc>
          <w:tcPr>
            <w:tcW w:w="131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решение</w:t>
            </w:r>
          </w:p>
        </w:tc>
        <w:tc>
          <w:tcPr>
            <w:tcW w:w="5636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(пять тысяч евро)</w:t>
            </w:r>
          </w:p>
        </w:tc>
      </w:tr>
      <w:tr w:rsidR="007375D3" w:rsidRPr="007375D3" w:rsidTr="004904CF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1964</w:t>
            </w:r>
          </w:p>
        </w:tc>
        <w:tc>
          <w:tcPr>
            <w:tcW w:w="131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Московский</w:t>
            </w:r>
          </w:p>
        </w:tc>
        <w:tc>
          <w:tcPr>
            <w:tcW w:w="5636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</w:tr>
      <w:tr w:rsidR="007375D3" w:rsidRPr="007375D3" w:rsidTr="004904CF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г. Москва</w:t>
            </w:r>
          </w:p>
        </w:tc>
        <w:tc>
          <w:tcPr>
            <w:tcW w:w="131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городской суд</w:t>
            </w:r>
          </w:p>
        </w:tc>
        <w:tc>
          <w:tcPr>
            <w:tcW w:w="5636" w:type="dxa"/>
            <w:vMerge/>
            <w:tcBorders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003A4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Россия</w:t>
            </w:r>
          </w:p>
        </w:tc>
        <w:tc>
          <w:tcPr>
            <w:tcW w:w="1310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636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003A4" w:rsidRPr="007375D3" w:rsidRDefault="001003A4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4904CF">
        <w:trPr>
          <w:trHeight w:val="26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31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02.04.2015</w:t>
            </w:r>
          </w:p>
        </w:tc>
        <w:tc>
          <w:tcPr>
            <w:tcW w:w="5636" w:type="dxa"/>
            <w:vMerge w:val="restart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rPr>
                <w:b/>
              </w:rPr>
              <w:t>Пункт 1 статьи 6</w:t>
            </w:r>
            <w:r w:rsidRPr="007375D3">
              <w:t xml:space="preserve"> — отсутствие беспристрастности суда: отсутствие стороны обвинения во время административного судопроизводства (см. упоминавшееся выше постановление по делу </w:t>
            </w:r>
            <w:r w:rsidRPr="007375D3">
              <w:rPr>
                <w:i/>
              </w:rPr>
              <w:t>«Карелин против России»</w:t>
            </w:r>
            <w:r w:rsidRPr="007375D3">
              <w:t>).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7375D3" w:rsidRPr="007375D3" w:rsidTr="004904CF">
        <w:trPr>
          <w:trHeight w:val="240"/>
        </w:trPr>
        <w:tc>
          <w:tcPr>
            <w:tcW w:w="57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Дарья Сергеевна</w:t>
            </w:r>
          </w:p>
        </w:tc>
        <w:tc>
          <w:tcPr>
            <w:tcW w:w="1310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636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  <w:tr w:rsidR="00355E99" w:rsidRPr="007375D3" w:rsidTr="004904CF">
        <w:trPr>
          <w:trHeight w:val="540"/>
        </w:trPr>
        <w:tc>
          <w:tcPr>
            <w:tcW w:w="570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417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2266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  <w:r w:rsidRPr="007375D3">
              <w:t>ПИГОЛЕВА</w:t>
            </w:r>
          </w:p>
        </w:tc>
        <w:tc>
          <w:tcPr>
            <w:tcW w:w="1310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5636" w:type="dxa"/>
            <w:vMerge/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  <w:ind w:left="103"/>
            </w:pPr>
          </w:p>
        </w:tc>
        <w:tc>
          <w:tcPr>
            <w:tcW w:w="1559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  <w:tc>
          <w:tcPr>
            <w:tcW w:w="1843" w:type="dxa"/>
            <w:tcBorders>
              <w:top w:val="nil"/>
            </w:tcBorders>
          </w:tcPr>
          <w:p w:rsidR="00355E99" w:rsidRPr="007375D3" w:rsidRDefault="00355E99" w:rsidP="008050BD">
            <w:pPr>
              <w:pStyle w:val="TableParagraph"/>
              <w:tabs>
                <w:tab w:val="left" w:pos="9072"/>
                <w:tab w:val="left" w:pos="9214"/>
              </w:tabs>
            </w:pPr>
          </w:p>
        </w:tc>
      </w:tr>
    </w:tbl>
    <w:p w:rsidR="009F1112" w:rsidRPr="007375D3" w:rsidRDefault="009F1112" w:rsidP="008050BD">
      <w:pPr>
        <w:tabs>
          <w:tab w:val="left" w:pos="9072"/>
          <w:tab w:val="left" w:pos="9214"/>
        </w:tabs>
      </w:pPr>
    </w:p>
    <w:sectPr w:rsidR="009F1112" w:rsidRPr="007375D3">
      <w:pgSz w:w="16840" w:h="11910" w:orient="landscape"/>
      <w:pgMar w:top="1900" w:right="980" w:bottom="900" w:left="1020" w:header="1708" w:footer="7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A2C" w:rsidRDefault="002B2A2C">
      <w:r>
        <w:separator/>
      </w:r>
    </w:p>
  </w:endnote>
  <w:endnote w:type="continuationSeparator" w:id="0">
    <w:p w:rsidR="002B2A2C" w:rsidRDefault="002B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4CF" w:rsidRDefault="00250C4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503252192" behindDoc="1" locked="0" layoutInCell="1" allowOverlap="1">
              <wp:simplePos x="0" y="0"/>
              <wp:positionH relativeFrom="page">
                <wp:posOffset>3726180</wp:posOffset>
              </wp:positionH>
              <wp:positionV relativeFrom="page">
                <wp:posOffset>10095865</wp:posOffset>
              </wp:positionV>
              <wp:extent cx="107950" cy="152400"/>
              <wp:effectExtent l="1905" t="0" r="4445" b="63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04CF" w:rsidRDefault="004904CF">
                          <w:pPr>
                            <w:spacing w:before="12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50C47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93.4pt;margin-top:794.95pt;width:8.5pt;height:12pt;z-index:-6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knqsAIAAK8FAAAOAAAAZHJzL2Uyb0RvYy54bWysVNuOmzAQfa/Uf7D8zgJZSAJastoNoaq0&#10;vUi7/QAHTLBqbGo7ge2q/96xCcleXqq2PFiDPT4zZ+Z4rq6HlqMDVZpJkeHwIsCIilJWTOwy/O2h&#10;8JYYaUNERbgUNMOPVOPr1ft3V32X0plsJK+oQgAidNp3GW6M6VLf12VDW6IvZEcFHNZStcTAr9r5&#10;lSI9oLfcnwXB3O+lqjolS6o17ObjIV45/LqmpflS15oaxDMMuRm3Krdu7eqvrki6U6RrWHlMg/xF&#10;Fi1hAoKeoHJiCNor9gaqZaWSWtbmopStL+ualdRxADZh8IrNfUM66rhAcXR3KpP+f7Dl58NXhViV&#10;4RgjQVpo0QMdDLqVA7q01ek7nYLTfQduZoBt6LJjqrs7WX7XSMh1Q8SO3igl+4aSCrIL7U3/2dUR&#10;R1uQbf9JVhCG7I10QEOtWls6KAYCdOjS46kzNpXShgwWSQwnJRyF8SwKXOd8kk6XO6XNBypbZI0M&#10;K2i8AyeHO21sMiSdXGwsIQvGuWs+Fy82wHHcgdBw1Z7ZJFwvn5Ig2Sw3y8iLZvONFwV57t0U68ib&#10;F+Eizi/z9ToPf9m4YZQ2rKqosGEmXYXRn/XtqPBRESdlaclZZeFsSlrttmuu0IGArgv3uZLDydnN&#10;f5mGKwJweUUphGrezhKvmC8XXlREsZcsgqUXhMltMg+iJMqLl5TumKD/Tgn1GU7iWTxq6Zz0K26B&#10;+95yI2nLDEwOztoML09OJLUK3IjKtdYQxkf7WSls+udSQLunRju9WomOYjXDdnAPw4nZankrq0cQ&#10;sJIgMNAiTD0wGql+YtTDBMmw/rEnimLEPwp4BHbcTIaajO1kEFHC1QwbjEZzbcaxtO8U2zWAPD4z&#10;IW/godTMificxfF5wVRwXI4TzI6d5//O6zxnV78BAAD//wMAUEsDBBQABgAIAAAAIQDOyGd94QAA&#10;AA0BAAAPAAAAZHJzL2Rvd25yZXYueG1sTI/BTsMwEETvSP0Ha5G4UbtUjZIQp6oQnJAQaThwdGI3&#10;sRqv09htw9+znOhxZ0azb4rt7AZ2MVOwHiWslgKYwdZri52Er/rtMQUWokKtBo9Gwo8JsC0Xd4XK&#10;tb9iZS772DEqwZArCX2MY855aHvjVFj60SB5Bz85FemcOq4ndaVyN/AnIRLulEX60KvRvPSmPe7P&#10;TsLuG6tXe/poPqtDZes6E/ieHKV8uJ93z8CimeN/GP7wCR1KYmr8GXVgg4RNmhB6JGOTZhkwiiRi&#10;TVJDUrJaZ8DLgt+uKH8BAAD//wMAUEsBAi0AFAAGAAgAAAAhALaDOJL+AAAA4QEAABMAAAAAAAAA&#10;AAAAAAAAAAAAAFtDb250ZW50X1R5cGVzXS54bWxQSwECLQAUAAYACAAAACEAOP0h/9YAAACUAQAA&#10;CwAAAAAAAAAAAAAAAAAvAQAAX3JlbHMvLnJlbHNQSwECLQAUAAYACAAAACEArp5J6rACAACvBQAA&#10;DgAAAAAAAAAAAAAAAAAuAgAAZHJzL2Uyb0RvYy54bWxQSwECLQAUAAYACAAAACEAzshnfeEAAAAN&#10;AQAADwAAAAAAAAAAAAAAAAAKBQAAZHJzL2Rvd25yZXYueG1sUEsFBgAAAAAEAAQA8wAAABgGAAAA&#10;AA==&#10;" filled="f" stroked="f">
              <v:textbox inset="0,0,0,0">
                <w:txbxContent>
                  <w:p w:rsidR="004904CF" w:rsidRDefault="004904CF">
                    <w:pPr>
                      <w:spacing w:before="12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50C47">
                      <w:rPr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4CF" w:rsidRDefault="00250C4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503252240" behindDoc="1" locked="0" layoutInCell="1" allowOverlap="1">
              <wp:simplePos x="0" y="0"/>
              <wp:positionH relativeFrom="page">
                <wp:posOffset>5263515</wp:posOffset>
              </wp:positionH>
              <wp:positionV relativeFrom="page">
                <wp:posOffset>6964045</wp:posOffset>
              </wp:positionV>
              <wp:extent cx="165100" cy="152400"/>
              <wp:effectExtent l="0" t="1270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04CF" w:rsidRDefault="004904CF">
                          <w:pPr>
                            <w:spacing w:before="12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7852">
                            <w:rPr>
                              <w:noProof/>
                              <w:sz w:val="18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14.45pt;margin-top:548.35pt;width:13pt;height:12pt;z-index:-6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IurgIAAK8FAAAOAAAAZHJzL2Uyb0RvYy54bWysVG1vmzAQ/j5p/8Hyd8pLSRpQSdWGME3q&#10;XqR2P8ABE6wZm9lOoJv233c2IU1aTZq28QGd7fNz99w9vuuboeVoT5VmUmQ4vAgwoqKUFRPbDH95&#10;LLwFRtoQUREuBc3wE9X4Zvn2zXXfpTSSjeQVVQhAhE77LsONMV3q+7psaEv0heyogMNaqpYYWKqt&#10;XynSA3rL/SgI5n4vVdUpWVKtYTcfD/HS4dc1Lc2nutbUIJ5hyM24v3L/jf37y2uSbhXpGlYe0iB/&#10;kUVLmICgR6icGIJ2ir2CalmppJa1uShl68u6ZiV1HIBNGLxg89CQjjouUBzdHcuk/x9s+XH/WSFW&#10;ZTjCSJAWWvRIB4Pu5IBCW52+0yk4PXTgZgbYhi47prq7l+VXjYRcNURs6a1Ssm8oqSA7d9M/uTri&#10;aAuy6T/ICsKQnZEOaKhVa0sHxUCADl16OnbGplLakPNZGMBJCUfhLIrBhtx8kk6XO6XNOypbZI0M&#10;K2i8Ayf7e21G18nFxhKyYJy75nNxtgGY4w6Ehqv2zCbhevkjCZL1Yr2IvTiar704yHPvtljF3rwI&#10;r2b5Zb5a5eFPGzeM04ZVFRU2zKSrMP6zvh0UPiriqCwtOassnE1Jq+1mxRXaE9B14b5DQU7c/PM0&#10;XL2AywtKIVTzLkq8Yr648uIinnnJVbDwgjC5S+ZBnMR5cU7pngn675RQn+FkFs1GLf2WW+C+19xI&#10;2jIDk4OzNsOLoxNJrQLXonKtNYTx0T4phU3/uRTQ7qnRTq9WoqNYzbAZ3MO4nJ7BRlZPIGAlQWCg&#10;RZh6YDRSfceohwmSYf1tRxTFiL8X8AjsuJkMNRmbySCihKsZNhiN5sqMY2nXKbZtAHl8ZkLewkOp&#10;mROxfVFjFsDALmAqOC6HCWbHzunaeT3P2eUvAAAA//8DAFBLAwQUAAYACAAAACEA+dCF1OEAAAAN&#10;AQAADwAAAGRycy9kb3ducmV2LnhtbEyPwU7DMBBE70j8g7VI3KjdCNIkxKkqBCckRBoOHJ3YTazG&#10;6xC7bfh7lhMcd+ZpdqbcLm5kZzMH61HCeiWAGey8tthL+Ghe7jJgISrUavRoJHybANvq+qpUhfYX&#10;rM15H3tGIRgKJWGIcSo4D91gnAorPxkk7+BnpyKdc8/1rC4U7kaeCJFypyzSh0FN5mkw3XF/chJ2&#10;n1g/26+39r0+1LZpcoGv6VHK25tl9wgsmiX+wfBbn6pDRZ1af0Id2CghS7KcUDJEnm6AEZI93JPU&#10;krROxAZ4VfL/K6ofAAAA//8DAFBLAQItABQABgAIAAAAIQC2gziS/gAAAOEBAAATAAAAAAAAAAAA&#10;AAAAAAAAAABbQ29udGVudF9UeXBlc10ueG1sUEsBAi0AFAAGAAgAAAAhADj9If/WAAAAlAEAAAsA&#10;AAAAAAAAAAAAAAAALwEAAF9yZWxzLy5yZWxzUEsBAi0AFAAGAAgAAAAhAJcNIi6uAgAArwUAAA4A&#10;AAAAAAAAAAAAAAAALgIAAGRycy9lMm9Eb2MueG1sUEsBAi0AFAAGAAgAAAAhAPnQhdThAAAADQEA&#10;AA8AAAAAAAAAAAAAAAAACAUAAGRycy9kb3ducmV2LnhtbFBLBQYAAAAABAAEAPMAAAAWBgAAAAA=&#10;" filled="f" stroked="f">
              <v:textbox inset="0,0,0,0">
                <w:txbxContent>
                  <w:p w:rsidR="004904CF" w:rsidRDefault="004904CF">
                    <w:pPr>
                      <w:spacing w:before="12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87852">
                      <w:rPr>
                        <w:noProof/>
                        <w:sz w:val="18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A2C" w:rsidRDefault="002B2A2C">
      <w:r>
        <w:separator/>
      </w:r>
    </w:p>
  </w:footnote>
  <w:footnote w:type="continuationSeparator" w:id="0">
    <w:p w:rsidR="002B2A2C" w:rsidRDefault="002B2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4CF" w:rsidRDefault="00250C4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503252168" behindDoc="1" locked="0" layoutInCell="1" allowOverlap="1">
              <wp:simplePos x="0" y="0"/>
              <wp:positionH relativeFrom="page">
                <wp:posOffset>1911350</wp:posOffset>
              </wp:positionH>
              <wp:positionV relativeFrom="page">
                <wp:posOffset>369570</wp:posOffset>
              </wp:positionV>
              <wp:extent cx="4132580" cy="167640"/>
              <wp:effectExtent l="0" t="0" r="4445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3258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04CF" w:rsidRDefault="004904CF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ПОСТАНОВЛЕНИЕ ПО ДЕЛУ «ЗАВЬЯЛОВА И ДРУГИЕ против РОССИИ»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50.5pt;margin-top:29.1pt;width:325.4pt;height:13.2pt;z-index:-64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+21rgIAAKk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gjTjpo0QMdNboVIwpNdYZepeB034ObHmEbumwzVf2dKL8rxMW6IXxHb6QUQ0NJBex8c9N9dnXC&#10;UQZkO3wSFYQhey0s0FjLzpQOioEAHbr0eOqMoVLCZuhfBosYjko486NlFNrWuSSdb/dS6Q9UdMgY&#10;GZbQeYtODndKGzYknV1MMC4K1ra2+y1/sQGO0w7EhqvmzLCwzXxKvGQTb+LQCYNo44Renjs3xTp0&#10;osJfLvLLfL3O/V8mrh+mDasqyk2YWVh++GeNO0p8ksRJWkq0rDJwhpKSu+26lehAQNiF/WzN4eTs&#10;5r6kYYsAubxKyQ9C7zZInCKKl05YhAsnWXqx4/nJbRJ5YRLmxcuU7hin/54SGjKcLILFJKYz6Ve5&#10;efZ7mxtJO6ZhdLSsy3B8ciKpkeCGV7a1mrB2sp+VwtA/lwLaPTfaCtZodFKrHrcjoBgVb0X1CNKV&#10;ApQFIoR5B0Yj5E+MBpgdGVY/9kRSjNqPHORvBs1syNnYzgbhJVzNsMZoMtd6Gkj7XrJdA8jTA+Pi&#10;Bp5Izax6zyyODwvmgU3iOLvMwHn+b73OE3b1GwAA//8DAFBLAwQUAAYACAAAACEA3KpB3t8AAAAJ&#10;AQAADwAAAGRycy9kb3ducmV2LnhtbEyPwU7DMBBE70j8g7VI3KidQqM0xKkqBCekijQcODqxm1iN&#10;1yF22/D3XU5wXO1o5r1iM7uBnc0UrEcJyUIAM9h6bbGT8Fm/PWTAQlSo1eDRSPgxATbl7U2hcu0v&#10;WJnzPnaMSjDkSkIf45hzHtreOBUWfjRIv4OfnIp0Th3Xk7pQuRv4UoiUO2WRFno1mpfetMf9yUnY&#10;fmH1ar93zUd1qGxdrwW+p0cp7+/m7TOwaOb4F4ZffEKHkpgaf0Id2CDhUSTkEiWssiUwCqxXCbk0&#10;ErKnFHhZ8P8G5RUAAP//AwBQSwECLQAUAAYACAAAACEAtoM4kv4AAADhAQAAEwAAAAAAAAAAAAAA&#10;AAAAAAAAW0NvbnRlbnRfVHlwZXNdLnhtbFBLAQItABQABgAIAAAAIQA4/SH/1gAAAJQBAAALAAAA&#10;AAAAAAAAAAAAAC8BAABfcmVscy8ucmVsc1BLAQItABQABgAIAAAAIQAtd+21rgIAAKkFAAAOAAAA&#10;AAAAAAAAAAAAAC4CAABkcnMvZTJvRG9jLnhtbFBLAQItABQABgAIAAAAIQDcqkHe3wAAAAkBAAAP&#10;AAAAAAAAAAAAAAAAAAgFAABkcnMvZG93bnJldi54bWxQSwUGAAAAAAQABADzAAAAFAYAAAAA&#10;" filled="f" stroked="f">
              <v:textbox inset="0,0,0,0">
                <w:txbxContent>
                  <w:p w:rsidR="004904CF" w:rsidRDefault="004904CF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ПОСТАНОВЛЕНИЕ ПО ДЕЛУ «ЗАВЬЯЛОВА И ДРУГИЕ против РОССИИ»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4CF" w:rsidRDefault="00250C4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503252216" behindDoc="1" locked="0" layoutInCell="1" allowOverlap="1">
              <wp:simplePos x="0" y="0"/>
              <wp:positionH relativeFrom="page">
                <wp:posOffset>4003040</wp:posOffset>
              </wp:positionH>
              <wp:positionV relativeFrom="page">
                <wp:posOffset>358140</wp:posOffset>
              </wp:positionV>
              <wp:extent cx="5132705" cy="137160"/>
              <wp:effectExtent l="254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32705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04CF" w:rsidRDefault="004904CF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ПОСТАНОВЛЕНИЕ ПО ДЕЛУ «ЗАВЬЯЛОВА И ДРУГИЕ против РОССИИ»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15.2pt;margin-top:28.2pt;width:404.15pt;height:10.8pt;z-index:-64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JZGswIAALAFAAAOAAAAZHJzL2Uyb0RvYy54bWysVNtunDAQfa/Uf7D8TriEvYDCRsmyVJXS&#10;i5T0A7zGLFbBprZ3IY367x2bZTeXl6otD9Zgj49n5pyZq+uhbdCBKc2lyHB4EWDEBJUlF7sMf3so&#10;vCVG2hBRkkYKluFHpvH16v27q75LWSRr2ZRMIQAROu27DNfGdKnva1qzlugL2TEBh5VULTHwq3Z+&#10;qUgP6G3jR0Ew93upyk5JyrSG3Xw8xCuHX1WMmi9VpZlBTYYhNuNW5datXf3VFUl3inQ1p8cwyF9E&#10;0RIu4NETVE4MQXvF30C1nCqpZWUuqGx9WVWcMpcDZBMGr7K5r0nHXC5QHN2dyqT/Hyz9fPiqEC8z&#10;HGMkSAsUPbDBoFs5oMhWp+90Ck73HbiZAbaBZZep7u4k/a6RkOuaiB27UUr2NSMlRBfam/6zqyOO&#10;tiDb/pMs4RmyN9IBDZVqbemgGAjQgaXHEzM2FAqbs/AyWgQzjCichZeLcO6o80k63e6UNh+YbJE1&#10;MqyAeYdODnfa2GhIOrnYx4QseNM49hvxYgMcxx14G67aMxuFI/MpCZLNcrOMvTiab7w4yHPvpljH&#10;3rwIF7P8Ml+v8/CXfTeM05qXJRP2mUlYYfxnxB0lPkriJC0tG15aOBuSVrvtulHoQEDYhftczeHk&#10;7Oa/DMMVAXJ5lVIYxcFtlHjFfLnw4iKeeckiWHpBmNwm8yBO4rx4mdIdF+zfU0J9hpNZNBvFdA76&#10;VW6B+97mRtKWGxgdDW8zvDw5kdRKcCNKR60hvBntZ6Ww4Z9LAXRPRDvBWo2OajXDdnCdceqDrSwf&#10;QcFKgsBApjD2wKil+olRDyMkw/rHniiGUfNRQBfYeTMZajK2k0EEhasZNhiN5tqMc2nfKb6rAXns&#10;MyFvoFMq7kRsW2qM4thfMBZcLscRZufO83/ndR60q98AAAD//wMAUEsDBBQABgAIAAAAIQC+XlKQ&#10;4AAAAAoBAAAPAAAAZHJzL2Rvd25yZXYueG1sTI/BTsMwDIbvSLxDZCRuLIGNruuaThOCExKiKweO&#10;aeO10RqnNNlW3p7sNE6W5U+/vz/fTLZnJxy9cSThcSaAITVOG2olfFVvDykwHxRp1TtCCb/oYVPc&#10;3uQq0+5MJZ52oWUxhHymJHQhDBnnvunQKj9zA1K87d1oVYjr2HI9qnMMtz1/EiLhVhmKHzo14EuH&#10;zWF3tBK231S+mp+P+rPcl6aqVoLek4OU93fTdg0s4BSuMFz0ozoU0al2R9Ke9RKSuVhEVMJzEucF&#10;WMzTJbBawjIVwIuc/69Q/AEAAP//AwBQSwECLQAUAAYACAAAACEAtoM4kv4AAADhAQAAEwAAAAAA&#10;AAAAAAAAAAAAAAAAW0NvbnRlbnRfVHlwZXNdLnhtbFBLAQItABQABgAIAAAAIQA4/SH/1gAAAJQB&#10;AAALAAAAAAAAAAAAAAAAAC8BAABfcmVscy8ucmVsc1BLAQItABQABgAIAAAAIQBoNJZGswIAALAF&#10;AAAOAAAAAAAAAAAAAAAAAC4CAABkcnMvZTJvRG9jLnhtbFBLAQItABQABgAIAAAAIQC+XlKQ4AAA&#10;AAoBAAAPAAAAAAAAAAAAAAAAAA0FAABkcnMvZG93bnJldi54bWxQSwUGAAAAAAQABADzAAAAGgYA&#10;AAAA&#10;" filled="f" stroked="f">
              <v:textbox inset="0,0,0,0">
                <w:txbxContent>
                  <w:p w:rsidR="004904CF" w:rsidRDefault="004904CF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ПОСТАНОВЛЕНИЕ ПО ДЕЛУ «ЗАВЬЯЛОВА И ДРУГИЕ против РОССИИ»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06F"/>
    <w:multiLevelType w:val="hybridMultilevel"/>
    <w:tmpl w:val="B492B822"/>
    <w:lvl w:ilvl="0" w:tplc="976C81A0">
      <w:start w:val="1"/>
      <w:numFmt w:val="upperRoman"/>
      <w:lvlText w:val="%1."/>
      <w:lvlJc w:val="left"/>
      <w:pPr>
        <w:ind w:left="951" w:hanging="20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5A143CFE">
      <w:start w:val="1"/>
      <w:numFmt w:val="decimal"/>
      <w:lvlText w:val="%2."/>
      <w:lvlJc w:val="left"/>
      <w:pPr>
        <w:ind w:left="934" w:hanging="34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</w:rPr>
    </w:lvl>
    <w:lvl w:ilvl="2" w:tplc="3E28FB64">
      <w:start w:val="1"/>
      <w:numFmt w:val="lowerLetter"/>
      <w:lvlText w:val="(%3)"/>
      <w:lvlJc w:val="left"/>
      <w:pPr>
        <w:ind w:left="1274" w:hanging="3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 w:tplc="F55A1E0E">
      <w:start w:val="1"/>
      <w:numFmt w:val="lowerRoman"/>
      <w:lvlText w:val="(%4)"/>
      <w:lvlJc w:val="left"/>
      <w:pPr>
        <w:ind w:left="1615" w:hanging="31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4" w:tplc="46A45AD4">
      <w:numFmt w:val="bullet"/>
      <w:lvlText w:val="•"/>
      <w:lvlJc w:val="left"/>
      <w:pPr>
        <w:ind w:left="2609" w:hanging="313"/>
      </w:pPr>
      <w:rPr>
        <w:rFonts w:hint="default"/>
      </w:rPr>
    </w:lvl>
    <w:lvl w:ilvl="5" w:tplc="F5E27C9C">
      <w:numFmt w:val="bullet"/>
      <w:lvlText w:val="•"/>
      <w:lvlJc w:val="left"/>
      <w:pPr>
        <w:ind w:left="3598" w:hanging="313"/>
      </w:pPr>
      <w:rPr>
        <w:rFonts w:hint="default"/>
      </w:rPr>
    </w:lvl>
    <w:lvl w:ilvl="6" w:tplc="F866204A">
      <w:numFmt w:val="bullet"/>
      <w:lvlText w:val="•"/>
      <w:lvlJc w:val="left"/>
      <w:pPr>
        <w:ind w:left="4588" w:hanging="313"/>
      </w:pPr>
      <w:rPr>
        <w:rFonts w:hint="default"/>
      </w:rPr>
    </w:lvl>
    <w:lvl w:ilvl="7" w:tplc="42DAFAD2">
      <w:numFmt w:val="bullet"/>
      <w:lvlText w:val="•"/>
      <w:lvlJc w:val="left"/>
      <w:pPr>
        <w:ind w:left="5577" w:hanging="313"/>
      </w:pPr>
      <w:rPr>
        <w:rFonts w:hint="default"/>
      </w:rPr>
    </w:lvl>
    <w:lvl w:ilvl="8" w:tplc="F2A07C30">
      <w:numFmt w:val="bullet"/>
      <w:lvlText w:val="•"/>
      <w:lvlJc w:val="left"/>
      <w:pPr>
        <w:ind w:left="6567" w:hanging="313"/>
      </w:pPr>
      <w:rPr>
        <w:rFonts w:hint="default"/>
      </w:rPr>
    </w:lvl>
  </w:abstractNum>
  <w:abstractNum w:abstractNumId="1">
    <w:nsid w:val="09535F6F"/>
    <w:multiLevelType w:val="hybridMultilevel"/>
    <w:tmpl w:val="8C1A5872"/>
    <w:lvl w:ilvl="0" w:tplc="77FA544C">
      <w:start w:val="1"/>
      <w:numFmt w:val="decimal"/>
      <w:lvlText w:val="%1."/>
      <w:lvlJc w:val="left"/>
      <w:pPr>
        <w:ind w:left="594" w:hanging="300"/>
      </w:pPr>
      <w:rPr>
        <w:rFonts w:ascii="Times New Roman" w:eastAsia="Times New Roman" w:hAnsi="Times New Roman" w:cs="Times New Roman" w:hint="default"/>
        <w:i w:val="0"/>
        <w:spacing w:val="-1"/>
        <w:w w:val="100"/>
        <w:sz w:val="24"/>
        <w:szCs w:val="24"/>
      </w:rPr>
    </w:lvl>
    <w:lvl w:ilvl="1" w:tplc="764E20B0">
      <w:numFmt w:val="bullet"/>
      <w:lvlText w:val="•"/>
      <w:lvlJc w:val="left"/>
      <w:pPr>
        <w:ind w:left="1020" w:hanging="300"/>
      </w:pPr>
      <w:rPr>
        <w:rFonts w:hint="default"/>
      </w:rPr>
    </w:lvl>
    <w:lvl w:ilvl="2" w:tplc="7480E134">
      <w:numFmt w:val="bullet"/>
      <w:lvlText w:val="•"/>
      <w:lvlJc w:val="left"/>
      <w:pPr>
        <w:ind w:left="1856" w:hanging="300"/>
      </w:pPr>
      <w:rPr>
        <w:rFonts w:hint="default"/>
      </w:rPr>
    </w:lvl>
    <w:lvl w:ilvl="3" w:tplc="2A5207F0">
      <w:numFmt w:val="bullet"/>
      <w:lvlText w:val="•"/>
      <w:lvlJc w:val="left"/>
      <w:pPr>
        <w:ind w:left="2692" w:hanging="300"/>
      </w:pPr>
      <w:rPr>
        <w:rFonts w:hint="default"/>
      </w:rPr>
    </w:lvl>
    <w:lvl w:ilvl="4" w:tplc="CC509350">
      <w:numFmt w:val="bullet"/>
      <w:lvlText w:val="•"/>
      <w:lvlJc w:val="left"/>
      <w:pPr>
        <w:ind w:left="3528" w:hanging="300"/>
      </w:pPr>
      <w:rPr>
        <w:rFonts w:hint="default"/>
      </w:rPr>
    </w:lvl>
    <w:lvl w:ilvl="5" w:tplc="E53E3CFE">
      <w:numFmt w:val="bullet"/>
      <w:lvlText w:val="•"/>
      <w:lvlJc w:val="left"/>
      <w:pPr>
        <w:ind w:left="4364" w:hanging="300"/>
      </w:pPr>
      <w:rPr>
        <w:rFonts w:hint="default"/>
      </w:rPr>
    </w:lvl>
    <w:lvl w:ilvl="6" w:tplc="61FA4D08">
      <w:numFmt w:val="bullet"/>
      <w:lvlText w:val="•"/>
      <w:lvlJc w:val="left"/>
      <w:pPr>
        <w:ind w:left="5201" w:hanging="300"/>
      </w:pPr>
      <w:rPr>
        <w:rFonts w:hint="default"/>
      </w:rPr>
    </w:lvl>
    <w:lvl w:ilvl="7" w:tplc="BF5E0852">
      <w:numFmt w:val="bullet"/>
      <w:lvlText w:val="•"/>
      <w:lvlJc w:val="left"/>
      <w:pPr>
        <w:ind w:left="6037" w:hanging="300"/>
      </w:pPr>
      <w:rPr>
        <w:rFonts w:hint="default"/>
      </w:rPr>
    </w:lvl>
    <w:lvl w:ilvl="8" w:tplc="9EC0961A">
      <w:numFmt w:val="bullet"/>
      <w:lvlText w:val="•"/>
      <w:lvlJc w:val="left"/>
      <w:pPr>
        <w:ind w:left="6873" w:hanging="300"/>
      </w:pPr>
      <w:rPr>
        <w:rFonts w:hint="default"/>
      </w:rPr>
    </w:lvl>
  </w:abstractNum>
  <w:abstractNum w:abstractNumId="2">
    <w:nsid w:val="24D64C88"/>
    <w:multiLevelType w:val="hybridMultilevel"/>
    <w:tmpl w:val="6E96FBB4"/>
    <w:lvl w:ilvl="0" w:tplc="E9D08BD2">
      <w:start w:val="1"/>
      <w:numFmt w:val="upperLetter"/>
      <w:lvlText w:val="%1."/>
      <w:lvlJc w:val="left"/>
      <w:pPr>
        <w:ind w:left="1178" w:hanging="352"/>
      </w:pPr>
      <w:rPr>
        <w:rFonts w:ascii="Times New Roman" w:eastAsia="Times New Roman" w:hAnsi="Times New Roman" w:cs="Times New Roman" w:hint="default"/>
        <w:b/>
        <w:bCs/>
        <w:spacing w:val="-27"/>
        <w:w w:val="100"/>
        <w:sz w:val="22"/>
        <w:szCs w:val="22"/>
      </w:rPr>
    </w:lvl>
    <w:lvl w:ilvl="1" w:tplc="6C22F10E">
      <w:numFmt w:val="bullet"/>
      <w:lvlText w:val="•"/>
      <w:lvlJc w:val="left"/>
      <w:pPr>
        <w:ind w:left="1916" w:hanging="352"/>
      </w:pPr>
      <w:rPr>
        <w:rFonts w:hint="default"/>
      </w:rPr>
    </w:lvl>
    <w:lvl w:ilvl="2" w:tplc="42B4713C">
      <w:numFmt w:val="bullet"/>
      <w:lvlText w:val="•"/>
      <w:lvlJc w:val="left"/>
      <w:pPr>
        <w:ind w:left="2653" w:hanging="352"/>
      </w:pPr>
      <w:rPr>
        <w:rFonts w:hint="default"/>
      </w:rPr>
    </w:lvl>
    <w:lvl w:ilvl="3" w:tplc="79902116">
      <w:numFmt w:val="bullet"/>
      <w:lvlText w:val="•"/>
      <w:lvlJc w:val="left"/>
      <w:pPr>
        <w:ind w:left="3389" w:hanging="352"/>
      </w:pPr>
      <w:rPr>
        <w:rFonts w:hint="default"/>
      </w:rPr>
    </w:lvl>
    <w:lvl w:ilvl="4" w:tplc="8A56ABD6">
      <w:numFmt w:val="bullet"/>
      <w:lvlText w:val="•"/>
      <w:lvlJc w:val="left"/>
      <w:pPr>
        <w:ind w:left="4126" w:hanging="352"/>
      </w:pPr>
      <w:rPr>
        <w:rFonts w:hint="default"/>
      </w:rPr>
    </w:lvl>
    <w:lvl w:ilvl="5" w:tplc="D9E84F54">
      <w:numFmt w:val="bullet"/>
      <w:lvlText w:val="•"/>
      <w:lvlJc w:val="left"/>
      <w:pPr>
        <w:ind w:left="4863" w:hanging="352"/>
      </w:pPr>
      <w:rPr>
        <w:rFonts w:hint="default"/>
      </w:rPr>
    </w:lvl>
    <w:lvl w:ilvl="6" w:tplc="D7E27C16">
      <w:numFmt w:val="bullet"/>
      <w:lvlText w:val="•"/>
      <w:lvlJc w:val="left"/>
      <w:pPr>
        <w:ind w:left="5599" w:hanging="352"/>
      </w:pPr>
      <w:rPr>
        <w:rFonts w:hint="default"/>
      </w:rPr>
    </w:lvl>
    <w:lvl w:ilvl="7" w:tplc="E1923AFC">
      <w:numFmt w:val="bullet"/>
      <w:lvlText w:val="•"/>
      <w:lvlJc w:val="left"/>
      <w:pPr>
        <w:ind w:left="6336" w:hanging="352"/>
      </w:pPr>
      <w:rPr>
        <w:rFonts w:hint="default"/>
      </w:rPr>
    </w:lvl>
    <w:lvl w:ilvl="8" w:tplc="5B6216A4">
      <w:numFmt w:val="bullet"/>
      <w:lvlText w:val="•"/>
      <w:lvlJc w:val="left"/>
      <w:pPr>
        <w:ind w:left="7072" w:hanging="352"/>
      </w:pPr>
      <w:rPr>
        <w:rFonts w:hint="default"/>
      </w:rPr>
    </w:lvl>
  </w:abstractNum>
  <w:abstractNum w:abstractNumId="3">
    <w:nsid w:val="3AB562A5"/>
    <w:multiLevelType w:val="hybridMultilevel"/>
    <w:tmpl w:val="25824F84"/>
    <w:lvl w:ilvl="0" w:tplc="F2F664E6">
      <w:start w:val="1"/>
      <w:numFmt w:val="upperLetter"/>
      <w:lvlText w:val="%1."/>
      <w:lvlJc w:val="left"/>
      <w:pPr>
        <w:ind w:left="1178" w:hanging="352"/>
      </w:pPr>
      <w:rPr>
        <w:rFonts w:ascii="Times New Roman" w:eastAsia="Times New Roman" w:hAnsi="Times New Roman" w:cs="Times New Roman" w:hint="default"/>
        <w:b/>
        <w:bCs/>
        <w:spacing w:val="-27"/>
        <w:w w:val="100"/>
        <w:sz w:val="22"/>
        <w:szCs w:val="22"/>
      </w:rPr>
    </w:lvl>
    <w:lvl w:ilvl="1" w:tplc="649655FC">
      <w:numFmt w:val="bullet"/>
      <w:lvlText w:val="•"/>
      <w:lvlJc w:val="left"/>
      <w:pPr>
        <w:ind w:left="1916" w:hanging="352"/>
      </w:pPr>
      <w:rPr>
        <w:rFonts w:hint="default"/>
      </w:rPr>
    </w:lvl>
    <w:lvl w:ilvl="2" w:tplc="01407340">
      <w:numFmt w:val="bullet"/>
      <w:lvlText w:val="•"/>
      <w:lvlJc w:val="left"/>
      <w:pPr>
        <w:ind w:left="2653" w:hanging="352"/>
      </w:pPr>
      <w:rPr>
        <w:rFonts w:hint="default"/>
      </w:rPr>
    </w:lvl>
    <w:lvl w:ilvl="3" w:tplc="C0D8D8DE">
      <w:numFmt w:val="bullet"/>
      <w:lvlText w:val="•"/>
      <w:lvlJc w:val="left"/>
      <w:pPr>
        <w:ind w:left="3389" w:hanging="352"/>
      </w:pPr>
      <w:rPr>
        <w:rFonts w:hint="default"/>
      </w:rPr>
    </w:lvl>
    <w:lvl w:ilvl="4" w:tplc="706C5142">
      <w:numFmt w:val="bullet"/>
      <w:lvlText w:val="•"/>
      <w:lvlJc w:val="left"/>
      <w:pPr>
        <w:ind w:left="4126" w:hanging="352"/>
      </w:pPr>
      <w:rPr>
        <w:rFonts w:hint="default"/>
      </w:rPr>
    </w:lvl>
    <w:lvl w:ilvl="5" w:tplc="AFB89A6E">
      <w:numFmt w:val="bullet"/>
      <w:lvlText w:val="•"/>
      <w:lvlJc w:val="left"/>
      <w:pPr>
        <w:ind w:left="4863" w:hanging="352"/>
      </w:pPr>
      <w:rPr>
        <w:rFonts w:hint="default"/>
      </w:rPr>
    </w:lvl>
    <w:lvl w:ilvl="6" w:tplc="DA1CF174">
      <w:numFmt w:val="bullet"/>
      <w:lvlText w:val="•"/>
      <w:lvlJc w:val="left"/>
      <w:pPr>
        <w:ind w:left="5599" w:hanging="352"/>
      </w:pPr>
      <w:rPr>
        <w:rFonts w:hint="default"/>
      </w:rPr>
    </w:lvl>
    <w:lvl w:ilvl="7" w:tplc="78F02CC0">
      <w:numFmt w:val="bullet"/>
      <w:lvlText w:val="•"/>
      <w:lvlJc w:val="left"/>
      <w:pPr>
        <w:ind w:left="6336" w:hanging="352"/>
      </w:pPr>
      <w:rPr>
        <w:rFonts w:hint="default"/>
      </w:rPr>
    </w:lvl>
    <w:lvl w:ilvl="8" w:tplc="07083A3A">
      <w:numFmt w:val="bullet"/>
      <w:lvlText w:val="•"/>
      <w:lvlJc w:val="left"/>
      <w:pPr>
        <w:ind w:left="7072" w:hanging="352"/>
      </w:pPr>
      <w:rPr>
        <w:rFonts w:hint="default"/>
      </w:rPr>
    </w:lvl>
  </w:abstractNum>
  <w:abstractNum w:abstractNumId="4">
    <w:nsid w:val="52ED21C4"/>
    <w:multiLevelType w:val="hybridMultilevel"/>
    <w:tmpl w:val="0DA26C8A"/>
    <w:lvl w:ilvl="0" w:tplc="48180EC0">
      <w:start w:val="1"/>
      <w:numFmt w:val="upperRoman"/>
      <w:lvlText w:val="%1."/>
      <w:lvlJc w:val="left"/>
      <w:pPr>
        <w:ind w:left="951" w:hanging="20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289898B2">
      <w:numFmt w:val="bullet"/>
      <w:lvlText w:val="•"/>
      <w:lvlJc w:val="left"/>
      <w:pPr>
        <w:ind w:left="1718" w:hanging="200"/>
      </w:pPr>
      <w:rPr>
        <w:rFonts w:hint="default"/>
      </w:rPr>
    </w:lvl>
    <w:lvl w:ilvl="2" w:tplc="587E2D18">
      <w:numFmt w:val="bullet"/>
      <w:lvlText w:val="•"/>
      <w:lvlJc w:val="left"/>
      <w:pPr>
        <w:ind w:left="2477" w:hanging="200"/>
      </w:pPr>
      <w:rPr>
        <w:rFonts w:hint="default"/>
      </w:rPr>
    </w:lvl>
    <w:lvl w:ilvl="3" w:tplc="571E85CE">
      <w:numFmt w:val="bullet"/>
      <w:lvlText w:val="•"/>
      <w:lvlJc w:val="left"/>
      <w:pPr>
        <w:ind w:left="3235" w:hanging="200"/>
      </w:pPr>
      <w:rPr>
        <w:rFonts w:hint="default"/>
      </w:rPr>
    </w:lvl>
    <w:lvl w:ilvl="4" w:tplc="9DB01640">
      <w:numFmt w:val="bullet"/>
      <w:lvlText w:val="•"/>
      <w:lvlJc w:val="left"/>
      <w:pPr>
        <w:ind w:left="3994" w:hanging="200"/>
      </w:pPr>
      <w:rPr>
        <w:rFonts w:hint="default"/>
      </w:rPr>
    </w:lvl>
    <w:lvl w:ilvl="5" w:tplc="F00E0192">
      <w:numFmt w:val="bullet"/>
      <w:lvlText w:val="•"/>
      <w:lvlJc w:val="left"/>
      <w:pPr>
        <w:ind w:left="4753" w:hanging="200"/>
      </w:pPr>
      <w:rPr>
        <w:rFonts w:hint="default"/>
      </w:rPr>
    </w:lvl>
    <w:lvl w:ilvl="6" w:tplc="BD4EFF2E">
      <w:numFmt w:val="bullet"/>
      <w:lvlText w:val="•"/>
      <w:lvlJc w:val="left"/>
      <w:pPr>
        <w:ind w:left="5511" w:hanging="200"/>
      </w:pPr>
      <w:rPr>
        <w:rFonts w:hint="default"/>
      </w:rPr>
    </w:lvl>
    <w:lvl w:ilvl="7" w:tplc="3C9EFDAC">
      <w:numFmt w:val="bullet"/>
      <w:lvlText w:val="•"/>
      <w:lvlJc w:val="left"/>
      <w:pPr>
        <w:ind w:left="6270" w:hanging="200"/>
      </w:pPr>
      <w:rPr>
        <w:rFonts w:hint="default"/>
      </w:rPr>
    </w:lvl>
    <w:lvl w:ilvl="8" w:tplc="4D24DEE8">
      <w:numFmt w:val="bullet"/>
      <w:lvlText w:val="•"/>
      <w:lvlJc w:val="left"/>
      <w:pPr>
        <w:ind w:left="7028" w:hanging="2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3A4"/>
    <w:rsid w:val="00023BF7"/>
    <w:rsid w:val="001003A4"/>
    <w:rsid w:val="00127D6B"/>
    <w:rsid w:val="001F0C36"/>
    <w:rsid w:val="001F394C"/>
    <w:rsid w:val="00250C47"/>
    <w:rsid w:val="00287852"/>
    <w:rsid w:val="002B2A2C"/>
    <w:rsid w:val="002B7499"/>
    <w:rsid w:val="00315F83"/>
    <w:rsid w:val="00341360"/>
    <w:rsid w:val="00350971"/>
    <w:rsid w:val="00355E99"/>
    <w:rsid w:val="0047358C"/>
    <w:rsid w:val="004770B7"/>
    <w:rsid w:val="004904CF"/>
    <w:rsid w:val="00570C0B"/>
    <w:rsid w:val="005B13E6"/>
    <w:rsid w:val="006257E2"/>
    <w:rsid w:val="00730127"/>
    <w:rsid w:val="007375D3"/>
    <w:rsid w:val="0078645F"/>
    <w:rsid w:val="0079310B"/>
    <w:rsid w:val="008050BD"/>
    <w:rsid w:val="00832E69"/>
    <w:rsid w:val="009F1112"/>
    <w:rsid w:val="00A16877"/>
    <w:rsid w:val="00AE0019"/>
    <w:rsid w:val="00B34689"/>
    <w:rsid w:val="00BB7B54"/>
    <w:rsid w:val="00BE1001"/>
    <w:rsid w:val="00C112BF"/>
    <w:rsid w:val="00C363BD"/>
    <w:rsid w:val="00CB2936"/>
    <w:rsid w:val="00D76280"/>
    <w:rsid w:val="00D8508D"/>
    <w:rsid w:val="00E45246"/>
    <w:rsid w:val="00FD28B9"/>
    <w:rsid w:val="00FD3D3C"/>
    <w:rsid w:val="00FF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593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spacing w:before="90"/>
      <w:ind w:left="877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94" w:right="592" w:firstLine="2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050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50BD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8050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50BD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50C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0C4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593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spacing w:before="90"/>
      <w:ind w:left="877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94" w:right="592" w:firstLine="2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050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50BD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8050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50BD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50C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0C4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echr.coe.in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4344</Words>
  <Characters>24762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ECHR</vt:lpstr>
    </vt:vector>
  </TitlesOfParts>
  <Company/>
  <LinksUpToDate>false</LinksUpToDate>
  <CharactersWithSpaces>29048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>User</dc:creator>
  <cp:lastModifiedBy>1</cp:lastModifiedBy>
  <cp:revision>2</cp:revision>
  <dcterms:created xsi:type="dcterms:W3CDTF">2020-11-17T06:30:00Z</dcterms:created>
  <dcterms:modified xsi:type="dcterms:W3CDTF">2020-11-17T06:30:00Z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2020-09-08T00:00:00Z</vt:filetime>
  </property>
</Properties>
</file>