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78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86"/>
      </w:tblGrid>
      <w:tr w:rsidR="007B7534" w:rsidRPr="00BD388A" w:rsidTr="006D454D">
        <w:trPr>
          <w:trHeight w:hRule="exact" w:val="1214"/>
        </w:trPr>
        <w:tc>
          <w:tcPr>
            <w:tcW w:w="77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B7534" w:rsidRPr="00BD388A" w:rsidRDefault="00755089">
            <w:pPr>
              <w:shd w:val="clear" w:color="auto" w:fill="FFFFFF"/>
              <w:rPr>
                <w:rFonts w:ascii="Arial Narrow" w:hAnsi="Arial Narrow"/>
              </w:rPr>
            </w:pPr>
            <w:r w:rsidRPr="00BD388A">
              <w:rPr>
                <w:rFonts w:ascii="Arial Narrow" w:hAnsi="Arial Narrow"/>
                <w:noProof/>
              </w:rPr>
              <w:drawing>
                <wp:inline distT="0" distB="0" distL="0" distR="0" wp14:anchorId="4976AB1B" wp14:editId="688F07B8">
                  <wp:extent cx="4949825" cy="775335"/>
                  <wp:effectExtent l="0" t="0" r="3175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9825" cy="775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7534" w:rsidRPr="002C0C32" w:rsidTr="006D454D">
        <w:trPr>
          <w:trHeight w:hRule="exact" w:val="1680"/>
        </w:trPr>
        <w:tc>
          <w:tcPr>
            <w:tcW w:w="77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C0C32" w:rsidRPr="006D454D" w:rsidRDefault="000724EC" w:rsidP="006D454D">
            <w:pPr>
              <w:shd w:val="clear" w:color="auto" w:fill="FFFFFF"/>
              <w:spacing w:line="322" w:lineRule="exact"/>
              <w:ind w:left="1378" w:right="942"/>
              <w:jc w:val="both"/>
              <w:rPr>
                <w:color w:val="000000"/>
                <w:sz w:val="24"/>
                <w:szCs w:val="24"/>
              </w:rPr>
            </w:pPr>
            <w:r w:rsidRPr="006D454D">
              <w:rPr>
                <w:color w:val="000000"/>
                <w:sz w:val="24"/>
                <w:szCs w:val="24"/>
              </w:rPr>
              <w:t>ЕВРОПЕЙСКИЙ СУД ПО ПРАВАМ ЧЕЛОВЕКА</w:t>
            </w:r>
          </w:p>
          <w:p w:rsidR="007B7534" w:rsidRPr="006D454D" w:rsidRDefault="000724EC" w:rsidP="006D454D">
            <w:pPr>
              <w:shd w:val="clear" w:color="auto" w:fill="FFFFFF"/>
              <w:spacing w:line="322" w:lineRule="exact"/>
              <w:ind w:left="1378" w:right="942"/>
              <w:jc w:val="both"/>
              <w:rPr>
                <w:sz w:val="24"/>
                <w:szCs w:val="24"/>
              </w:rPr>
            </w:pPr>
            <w:r w:rsidRPr="006D454D">
              <w:rPr>
                <w:color w:val="000000"/>
                <w:sz w:val="24"/>
                <w:szCs w:val="24"/>
                <w:lang w:val="en-US"/>
              </w:rPr>
              <w:t>COUR</w:t>
            </w:r>
            <w:r w:rsidRPr="006D454D">
              <w:rPr>
                <w:color w:val="000000"/>
                <w:sz w:val="24"/>
                <w:szCs w:val="24"/>
              </w:rPr>
              <w:t xml:space="preserve"> </w:t>
            </w:r>
            <w:r w:rsidRPr="006D454D">
              <w:rPr>
                <w:color w:val="000000"/>
                <w:sz w:val="24"/>
                <w:szCs w:val="24"/>
                <w:lang w:val="en-US"/>
              </w:rPr>
              <w:t>EUROPEENNE</w:t>
            </w:r>
            <w:r w:rsidRPr="006D454D">
              <w:rPr>
                <w:color w:val="000000"/>
                <w:sz w:val="24"/>
                <w:szCs w:val="24"/>
              </w:rPr>
              <w:t xml:space="preserve"> </w:t>
            </w:r>
            <w:r w:rsidRPr="006D454D">
              <w:rPr>
                <w:color w:val="000000"/>
                <w:sz w:val="24"/>
                <w:szCs w:val="24"/>
                <w:lang w:val="en-US"/>
              </w:rPr>
              <w:t>DES</w:t>
            </w:r>
            <w:r w:rsidRPr="006D454D">
              <w:rPr>
                <w:color w:val="000000"/>
                <w:sz w:val="24"/>
                <w:szCs w:val="24"/>
              </w:rPr>
              <w:t xml:space="preserve"> </w:t>
            </w:r>
            <w:r w:rsidRPr="006D454D">
              <w:rPr>
                <w:color w:val="000000"/>
                <w:sz w:val="24"/>
                <w:szCs w:val="24"/>
                <w:lang w:val="en-US"/>
              </w:rPr>
              <w:t>DROITS</w:t>
            </w:r>
            <w:r w:rsidRPr="006D454D">
              <w:rPr>
                <w:color w:val="000000"/>
                <w:sz w:val="24"/>
                <w:szCs w:val="24"/>
              </w:rPr>
              <w:t xml:space="preserve"> </w:t>
            </w:r>
            <w:r w:rsidRPr="006D454D">
              <w:rPr>
                <w:color w:val="000000"/>
                <w:sz w:val="24"/>
                <w:szCs w:val="24"/>
                <w:lang w:val="en-US"/>
              </w:rPr>
              <w:t>DE</w:t>
            </w:r>
            <w:r w:rsidRPr="006D454D">
              <w:rPr>
                <w:color w:val="000000"/>
                <w:sz w:val="24"/>
                <w:szCs w:val="24"/>
              </w:rPr>
              <w:t xml:space="preserve"> </w:t>
            </w:r>
            <w:r w:rsidRPr="006D454D">
              <w:rPr>
                <w:color w:val="000000"/>
                <w:sz w:val="24"/>
                <w:szCs w:val="24"/>
                <w:lang w:val="en-US"/>
              </w:rPr>
              <w:t>L</w:t>
            </w:r>
            <w:r w:rsidRPr="006D454D">
              <w:rPr>
                <w:color w:val="000000"/>
                <w:sz w:val="24"/>
                <w:szCs w:val="24"/>
              </w:rPr>
              <w:t>'</w:t>
            </w:r>
            <w:r w:rsidRPr="006D454D">
              <w:rPr>
                <w:color w:val="000000"/>
                <w:sz w:val="24"/>
                <w:szCs w:val="24"/>
                <w:lang w:val="en-US"/>
              </w:rPr>
              <w:t>HOMME</w:t>
            </w:r>
          </w:p>
        </w:tc>
      </w:tr>
      <w:tr w:rsidR="007B7534" w:rsidRPr="00BD388A" w:rsidTr="006D454D">
        <w:trPr>
          <w:trHeight w:hRule="exact" w:val="1627"/>
        </w:trPr>
        <w:tc>
          <w:tcPr>
            <w:tcW w:w="77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B7534" w:rsidRPr="006D454D" w:rsidRDefault="000724E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54D">
              <w:rPr>
                <w:color w:val="000000"/>
                <w:sz w:val="24"/>
                <w:szCs w:val="24"/>
              </w:rPr>
              <w:t>ТРЕТЬЯ СЕКЦИЯ</w:t>
            </w:r>
          </w:p>
        </w:tc>
      </w:tr>
      <w:tr w:rsidR="007B7534" w:rsidRPr="00BD388A" w:rsidTr="006D454D">
        <w:trPr>
          <w:trHeight w:hRule="exact" w:val="691"/>
        </w:trPr>
        <w:tc>
          <w:tcPr>
            <w:tcW w:w="77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B7534" w:rsidRPr="006D454D" w:rsidRDefault="000724E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54D">
              <w:rPr>
                <w:b/>
                <w:bCs/>
                <w:color w:val="000000"/>
                <w:sz w:val="24"/>
                <w:szCs w:val="24"/>
              </w:rPr>
              <w:t>ДЕЛО «САТЫБАЛОВА И ДРУГИЕ против РОССИИ»</w:t>
            </w:r>
          </w:p>
        </w:tc>
      </w:tr>
      <w:tr w:rsidR="007B7534" w:rsidRPr="00BD388A" w:rsidTr="006D454D">
        <w:trPr>
          <w:trHeight w:hRule="exact" w:val="1262"/>
        </w:trPr>
        <w:tc>
          <w:tcPr>
            <w:tcW w:w="77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B7534" w:rsidRPr="006D454D" w:rsidRDefault="000724E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54D">
              <w:rPr>
                <w:i/>
                <w:iCs/>
                <w:color w:val="000000"/>
                <w:sz w:val="24"/>
                <w:szCs w:val="24"/>
              </w:rPr>
              <w:t>(жалоба № 79947/12)</w:t>
            </w:r>
          </w:p>
        </w:tc>
      </w:tr>
      <w:tr w:rsidR="007B7534" w:rsidRPr="00BD388A" w:rsidTr="006D454D">
        <w:trPr>
          <w:trHeight w:hRule="exact" w:val="582"/>
        </w:trPr>
        <w:tc>
          <w:tcPr>
            <w:tcW w:w="7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B7534" w:rsidRPr="006D454D" w:rsidRDefault="000724E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454D">
              <w:rPr>
                <w:color w:val="000000"/>
                <w:sz w:val="24"/>
                <w:szCs w:val="24"/>
              </w:rPr>
              <w:t>ПОСТАНОВЛЕНИЕ</w:t>
            </w:r>
          </w:p>
        </w:tc>
      </w:tr>
      <w:tr w:rsidR="007B7534" w:rsidRPr="00BD388A" w:rsidTr="006D454D">
        <w:trPr>
          <w:trHeight w:hRule="exact" w:val="2996"/>
        </w:trPr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534" w:rsidRPr="002C0C32" w:rsidRDefault="000724EC" w:rsidP="006D454D">
            <w:pPr>
              <w:shd w:val="clear" w:color="auto" w:fill="FFFFFF"/>
              <w:spacing w:line="274" w:lineRule="exact"/>
              <w:ind w:left="67"/>
              <w:jc w:val="both"/>
              <w:rPr>
                <w:sz w:val="24"/>
                <w:szCs w:val="24"/>
              </w:rPr>
            </w:pPr>
            <w:r w:rsidRPr="002C0C32">
              <w:rPr>
                <w:color w:val="000000"/>
                <w:sz w:val="24"/>
                <w:szCs w:val="24"/>
              </w:rPr>
              <w:t>Статья 2 (материальный аспект) • Жизнь • Смерть в результате избиения сотрудниками милиции • Непредставление каких-либо объяснений или обоснования • Смерть, приписываемая государству</w:t>
            </w:r>
          </w:p>
          <w:p w:rsidR="007B7534" w:rsidRPr="002C0C32" w:rsidRDefault="000724EC" w:rsidP="006D454D">
            <w:pPr>
              <w:shd w:val="clear" w:color="auto" w:fill="FFFFFF"/>
              <w:spacing w:line="274" w:lineRule="exact"/>
              <w:ind w:left="67"/>
              <w:jc w:val="both"/>
              <w:rPr>
                <w:sz w:val="24"/>
                <w:szCs w:val="24"/>
              </w:rPr>
            </w:pPr>
            <w:r w:rsidRPr="002C0C32">
              <w:rPr>
                <w:color w:val="000000"/>
                <w:sz w:val="24"/>
                <w:szCs w:val="24"/>
              </w:rPr>
              <w:t>Статья 2 (процессуальный аспект) • Эффективное расследование • Систематическое невыполнение следователями распоряжений надзорных органов • Отсутствие информации, несмотря на запросы заявител</w:t>
            </w:r>
            <w:r w:rsidR="00F40307">
              <w:rPr>
                <w:color w:val="000000"/>
                <w:sz w:val="24"/>
                <w:szCs w:val="24"/>
              </w:rPr>
              <w:t>ьниц</w:t>
            </w:r>
            <w:r w:rsidRPr="002C0C32">
              <w:rPr>
                <w:color w:val="000000"/>
                <w:sz w:val="24"/>
                <w:szCs w:val="24"/>
              </w:rPr>
              <w:t xml:space="preserve"> • Длившееся годами расследование без каких-либо результатов, несмотря на многочисленные доказательства, указывающие на личности виновных</w:t>
            </w:r>
          </w:p>
          <w:p w:rsidR="007B7534" w:rsidRPr="002C0C32" w:rsidRDefault="000724EC" w:rsidP="006D454D">
            <w:pPr>
              <w:shd w:val="clear" w:color="auto" w:fill="FFFFFF"/>
              <w:spacing w:line="274" w:lineRule="exact"/>
              <w:ind w:left="67"/>
              <w:jc w:val="both"/>
              <w:rPr>
                <w:sz w:val="24"/>
                <w:szCs w:val="24"/>
              </w:rPr>
            </w:pPr>
            <w:r w:rsidRPr="002C0C32">
              <w:rPr>
                <w:color w:val="000000"/>
                <w:sz w:val="24"/>
                <w:szCs w:val="24"/>
              </w:rPr>
              <w:t>Статья 3 (материальный аспект) • Пытки</w:t>
            </w:r>
          </w:p>
          <w:p w:rsidR="007B7534" w:rsidRPr="002C0C32" w:rsidRDefault="000724EC" w:rsidP="006D454D">
            <w:pPr>
              <w:shd w:val="clear" w:color="auto" w:fill="FFFFFF"/>
              <w:spacing w:line="274" w:lineRule="exact"/>
              <w:ind w:left="67"/>
              <w:jc w:val="both"/>
              <w:rPr>
                <w:sz w:val="24"/>
                <w:szCs w:val="24"/>
              </w:rPr>
            </w:pPr>
            <w:r w:rsidRPr="002C0C32">
              <w:rPr>
                <w:color w:val="000000"/>
                <w:sz w:val="24"/>
                <w:szCs w:val="24"/>
              </w:rPr>
              <w:t>Статья 5 • Отсутствие обоснования для заключения под стражу в отделе</w:t>
            </w:r>
            <w:r w:rsidR="00280312">
              <w:rPr>
                <w:color w:val="000000"/>
                <w:sz w:val="24"/>
                <w:szCs w:val="24"/>
              </w:rPr>
              <w:t xml:space="preserve"> </w:t>
            </w:r>
            <w:r w:rsidRPr="002C0C32">
              <w:rPr>
                <w:color w:val="000000"/>
                <w:sz w:val="24"/>
                <w:szCs w:val="24"/>
              </w:rPr>
              <w:t>милиции</w:t>
            </w:r>
          </w:p>
        </w:tc>
      </w:tr>
    </w:tbl>
    <w:p w:rsidR="002652D0" w:rsidRPr="002652D0" w:rsidRDefault="002652D0" w:rsidP="002652D0">
      <w:pPr>
        <w:rPr>
          <w:rFonts w:ascii="Arial Narrow" w:hAnsi="Arial Narrow"/>
        </w:rPr>
      </w:pPr>
    </w:p>
    <w:p w:rsidR="002652D0" w:rsidRPr="002652D0" w:rsidRDefault="002652D0" w:rsidP="002652D0">
      <w:pPr>
        <w:rPr>
          <w:rFonts w:ascii="Arial Narrow" w:hAnsi="Arial Narrow"/>
        </w:rPr>
      </w:pPr>
    </w:p>
    <w:p w:rsidR="002652D0" w:rsidRPr="006D454D" w:rsidRDefault="002652D0" w:rsidP="006D454D">
      <w:pPr>
        <w:jc w:val="center"/>
      </w:pPr>
      <w:r w:rsidRPr="006D454D">
        <w:t>СТРАСБУРГ</w:t>
      </w:r>
    </w:p>
    <w:p w:rsidR="002652D0" w:rsidRPr="006D454D" w:rsidRDefault="002652D0" w:rsidP="006D454D">
      <w:pPr>
        <w:jc w:val="center"/>
      </w:pPr>
    </w:p>
    <w:p w:rsidR="002652D0" w:rsidRDefault="002652D0" w:rsidP="006D454D">
      <w:pPr>
        <w:jc w:val="center"/>
      </w:pPr>
      <w:r w:rsidRPr="006D454D">
        <w:t>30 июня 2020 года</w:t>
      </w:r>
    </w:p>
    <w:p w:rsidR="002652D0" w:rsidRDefault="002652D0" w:rsidP="006D454D">
      <w:pPr>
        <w:jc w:val="center"/>
      </w:pPr>
    </w:p>
    <w:p w:rsidR="00336BC1" w:rsidRPr="006D454D" w:rsidRDefault="00336BC1" w:rsidP="006D454D">
      <w:pPr>
        <w:jc w:val="center"/>
        <w:rPr>
          <w:b/>
          <w:color w:val="FF0000"/>
          <w:u w:val="single"/>
        </w:rPr>
      </w:pPr>
      <w:r w:rsidRPr="006D454D">
        <w:rPr>
          <w:b/>
          <w:color w:val="FF0000"/>
          <w:u w:val="single"/>
        </w:rPr>
        <w:t>ВСТУПИЛО В СИЛУ</w:t>
      </w:r>
    </w:p>
    <w:p w:rsidR="00336BC1" w:rsidRPr="006D454D" w:rsidRDefault="00336BC1" w:rsidP="006D454D">
      <w:pPr>
        <w:jc w:val="center"/>
        <w:rPr>
          <w:color w:val="FF0000"/>
        </w:rPr>
      </w:pPr>
    </w:p>
    <w:p w:rsidR="00336BC1" w:rsidRPr="006D454D" w:rsidRDefault="00336BC1" w:rsidP="006D454D">
      <w:pPr>
        <w:jc w:val="center"/>
        <w:rPr>
          <w:color w:val="FF0000"/>
        </w:rPr>
      </w:pPr>
      <w:r w:rsidRPr="006D454D">
        <w:rPr>
          <w:color w:val="FF0000"/>
        </w:rPr>
        <w:t>30 сентября 2020 года</w:t>
      </w:r>
    </w:p>
    <w:p w:rsidR="002652D0" w:rsidRPr="006D454D" w:rsidRDefault="002652D0" w:rsidP="006D454D">
      <w:pPr>
        <w:jc w:val="center"/>
      </w:pPr>
    </w:p>
    <w:p w:rsidR="002652D0" w:rsidRPr="006D454D" w:rsidRDefault="002652D0" w:rsidP="006D454D">
      <w:pPr>
        <w:jc w:val="center"/>
        <w:rPr>
          <w:i/>
        </w:rPr>
      </w:pPr>
      <w:r w:rsidRPr="006D454D">
        <w:rPr>
          <w:i/>
        </w:rPr>
        <w:t>Настоящее постановление вступило в силу в порядке, установленном в пункте 2 статьи 44 Конвенции. Может быть подвергнуто редакционной правке.</w:t>
      </w:r>
    </w:p>
    <w:p w:rsidR="002652D0" w:rsidRPr="00BD388A" w:rsidRDefault="002652D0">
      <w:pPr>
        <w:rPr>
          <w:rFonts w:ascii="Arial Narrow" w:hAnsi="Arial Narrow"/>
        </w:rPr>
        <w:sectPr w:rsidR="002652D0" w:rsidRPr="00BD388A" w:rsidSect="006D454D">
          <w:headerReference w:type="even" r:id="rId9"/>
          <w:headerReference w:type="default" r:id="rId10"/>
          <w:footerReference w:type="default" r:id="rId11"/>
          <w:type w:val="continuous"/>
          <w:pgSz w:w="11904" w:h="16838"/>
          <w:pgMar w:top="1656" w:right="2026" w:bottom="667" w:left="2093" w:header="720" w:footer="540" w:gutter="0"/>
          <w:cols w:space="60"/>
          <w:noEndnote/>
          <w:titlePg/>
          <w:docGrid w:linePitch="272"/>
        </w:sectPr>
      </w:pPr>
    </w:p>
    <w:p w:rsidR="007B7534" w:rsidRPr="002C0C32" w:rsidRDefault="000724EC">
      <w:pPr>
        <w:shd w:val="clear" w:color="auto" w:fill="FFFFFF"/>
        <w:spacing w:line="274" w:lineRule="exact"/>
        <w:ind w:left="283"/>
        <w:rPr>
          <w:sz w:val="24"/>
          <w:szCs w:val="24"/>
        </w:rPr>
      </w:pPr>
      <w:r w:rsidRPr="002C0C32">
        <w:rPr>
          <w:b/>
          <w:bCs/>
          <w:color w:val="000000"/>
          <w:sz w:val="24"/>
          <w:szCs w:val="24"/>
        </w:rPr>
        <w:lastRenderedPageBreak/>
        <w:t>По делу «</w:t>
      </w:r>
      <w:proofErr w:type="spellStart"/>
      <w:r w:rsidRPr="002C0C32">
        <w:rPr>
          <w:b/>
          <w:bCs/>
          <w:color w:val="000000"/>
          <w:sz w:val="24"/>
          <w:szCs w:val="24"/>
        </w:rPr>
        <w:t>Сатыбалова</w:t>
      </w:r>
      <w:proofErr w:type="spellEnd"/>
      <w:r w:rsidRPr="002C0C32">
        <w:rPr>
          <w:b/>
          <w:bCs/>
          <w:color w:val="000000"/>
          <w:sz w:val="24"/>
          <w:szCs w:val="24"/>
        </w:rPr>
        <w:t xml:space="preserve"> и другие против России»,</w:t>
      </w:r>
    </w:p>
    <w:p w:rsidR="007B7534" w:rsidRPr="002C0C32" w:rsidRDefault="000724EC">
      <w:pPr>
        <w:shd w:val="clear" w:color="auto" w:fill="FFFFFF"/>
        <w:spacing w:line="274" w:lineRule="exact"/>
        <w:ind w:firstLine="283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Европейский Суд по правам человека (Третья Секция), заседая Палатой, в состав которой вошли:</w:t>
      </w:r>
    </w:p>
    <w:p w:rsidR="007B7534" w:rsidRPr="002C0C32" w:rsidRDefault="000724EC">
      <w:pPr>
        <w:shd w:val="clear" w:color="auto" w:fill="FFFFFF"/>
        <w:spacing w:line="274" w:lineRule="exact"/>
        <w:ind w:left="566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Пол </w:t>
      </w:r>
      <w:proofErr w:type="spellStart"/>
      <w:r w:rsidRPr="002C0C32">
        <w:rPr>
          <w:color w:val="000000"/>
          <w:sz w:val="24"/>
          <w:szCs w:val="24"/>
        </w:rPr>
        <w:t>Лемменс</w:t>
      </w:r>
      <w:proofErr w:type="spellEnd"/>
      <w:r w:rsidRPr="002C0C32">
        <w:rPr>
          <w:color w:val="000000"/>
          <w:sz w:val="24"/>
          <w:szCs w:val="24"/>
        </w:rPr>
        <w:t xml:space="preserve">, </w:t>
      </w:r>
      <w:r w:rsidRPr="002C0C32">
        <w:rPr>
          <w:i/>
          <w:iCs/>
          <w:color w:val="000000"/>
          <w:sz w:val="24"/>
          <w:szCs w:val="24"/>
        </w:rPr>
        <w:t>Председатель</w:t>
      </w:r>
      <w:r w:rsidRPr="002C0C32">
        <w:rPr>
          <w:color w:val="000000"/>
          <w:sz w:val="24"/>
          <w:szCs w:val="24"/>
        </w:rPr>
        <w:t>,</w:t>
      </w:r>
    </w:p>
    <w:p w:rsidR="007B7534" w:rsidRPr="002C0C32" w:rsidRDefault="000724EC">
      <w:pPr>
        <w:shd w:val="clear" w:color="auto" w:fill="FFFFFF"/>
        <w:spacing w:line="274" w:lineRule="exact"/>
        <w:ind w:left="566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Хелен </w:t>
      </w:r>
      <w:proofErr w:type="spellStart"/>
      <w:r w:rsidRPr="002C0C32">
        <w:rPr>
          <w:color w:val="000000"/>
          <w:sz w:val="24"/>
          <w:szCs w:val="24"/>
        </w:rPr>
        <w:t>Келлер</w:t>
      </w:r>
      <w:proofErr w:type="spellEnd"/>
      <w:r w:rsidRPr="002C0C32">
        <w:rPr>
          <w:color w:val="000000"/>
          <w:sz w:val="24"/>
          <w:szCs w:val="24"/>
        </w:rPr>
        <w:t>,</w:t>
      </w:r>
    </w:p>
    <w:p w:rsidR="007B7534" w:rsidRPr="002C0C32" w:rsidRDefault="000724EC">
      <w:pPr>
        <w:shd w:val="clear" w:color="auto" w:fill="FFFFFF"/>
        <w:spacing w:line="274" w:lineRule="exact"/>
        <w:ind w:left="566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Дмитрий Дедов,</w:t>
      </w:r>
    </w:p>
    <w:p w:rsidR="007B7534" w:rsidRPr="002C0C32" w:rsidRDefault="000724EC">
      <w:pPr>
        <w:shd w:val="clear" w:color="auto" w:fill="FFFFFF"/>
        <w:spacing w:line="274" w:lineRule="exact"/>
        <w:ind w:left="566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Мария </w:t>
      </w:r>
      <w:proofErr w:type="spellStart"/>
      <w:r w:rsidRPr="002C0C32">
        <w:rPr>
          <w:color w:val="000000"/>
          <w:sz w:val="24"/>
          <w:szCs w:val="24"/>
        </w:rPr>
        <w:t>Элосеги</w:t>
      </w:r>
      <w:proofErr w:type="spellEnd"/>
      <w:r w:rsidRPr="002C0C32">
        <w:rPr>
          <w:color w:val="000000"/>
          <w:sz w:val="24"/>
          <w:szCs w:val="24"/>
        </w:rPr>
        <w:t>,</w:t>
      </w:r>
    </w:p>
    <w:p w:rsidR="007B7534" w:rsidRPr="002C0C32" w:rsidRDefault="000724EC">
      <w:pPr>
        <w:shd w:val="clear" w:color="auto" w:fill="FFFFFF"/>
        <w:spacing w:line="274" w:lineRule="exact"/>
        <w:ind w:left="566"/>
        <w:rPr>
          <w:sz w:val="24"/>
          <w:szCs w:val="24"/>
        </w:rPr>
      </w:pPr>
      <w:proofErr w:type="spellStart"/>
      <w:r w:rsidRPr="002C0C32">
        <w:rPr>
          <w:color w:val="000000"/>
          <w:sz w:val="24"/>
          <w:szCs w:val="24"/>
        </w:rPr>
        <w:t>Джильберто</w:t>
      </w:r>
      <w:proofErr w:type="spellEnd"/>
      <w:r w:rsidRPr="002C0C32">
        <w:rPr>
          <w:color w:val="000000"/>
          <w:sz w:val="24"/>
          <w:szCs w:val="24"/>
        </w:rPr>
        <w:t xml:space="preserve"> </w:t>
      </w:r>
      <w:proofErr w:type="spellStart"/>
      <w:r w:rsidRPr="002C0C32">
        <w:rPr>
          <w:color w:val="000000"/>
          <w:sz w:val="24"/>
          <w:szCs w:val="24"/>
        </w:rPr>
        <w:t>Феличи</w:t>
      </w:r>
      <w:proofErr w:type="spellEnd"/>
      <w:r w:rsidRPr="002C0C32">
        <w:rPr>
          <w:color w:val="000000"/>
          <w:sz w:val="24"/>
          <w:szCs w:val="24"/>
        </w:rPr>
        <w:t>,</w:t>
      </w:r>
    </w:p>
    <w:p w:rsidR="007B7534" w:rsidRPr="002C0C32" w:rsidRDefault="000724EC">
      <w:pPr>
        <w:shd w:val="clear" w:color="auto" w:fill="FFFFFF"/>
        <w:spacing w:line="274" w:lineRule="exact"/>
        <w:ind w:left="566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Эрик </w:t>
      </w:r>
      <w:proofErr w:type="spellStart"/>
      <w:r w:rsidRPr="002C0C32">
        <w:rPr>
          <w:color w:val="000000"/>
          <w:sz w:val="24"/>
          <w:szCs w:val="24"/>
        </w:rPr>
        <w:t>Веннерстрём</w:t>
      </w:r>
      <w:proofErr w:type="spellEnd"/>
      <w:r w:rsidRPr="002C0C32">
        <w:rPr>
          <w:color w:val="000000"/>
          <w:sz w:val="24"/>
          <w:szCs w:val="24"/>
        </w:rPr>
        <w:t>,</w:t>
      </w:r>
    </w:p>
    <w:p w:rsidR="00E225B6" w:rsidRDefault="000724EC">
      <w:pPr>
        <w:shd w:val="clear" w:color="auto" w:fill="FFFFFF"/>
        <w:spacing w:line="274" w:lineRule="exact"/>
        <w:ind w:right="480" w:firstLine="283"/>
        <w:rPr>
          <w:color w:val="000000"/>
          <w:sz w:val="24"/>
          <w:szCs w:val="24"/>
        </w:rPr>
      </w:pPr>
      <w:proofErr w:type="spellStart"/>
      <w:r w:rsidRPr="002C0C32">
        <w:rPr>
          <w:color w:val="000000"/>
          <w:sz w:val="24"/>
          <w:szCs w:val="24"/>
        </w:rPr>
        <w:t>Ана</w:t>
      </w:r>
      <w:proofErr w:type="spellEnd"/>
      <w:r w:rsidRPr="002C0C32">
        <w:rPr>
          <w:color w:val="000000"/>
          <w:sz w:val="24"/>
          <w:szCs w:val="24"/>
        </w:rPr>
        <w:t xml:space="preserve"> Мария Гуэрра </w:t>
      </w:r>
      <w:proofErr w:type="spellStart"/>
      <w:r w:rsidRPr="002C0C32">
        <w:rPr>
          <w:color w:val="000000"/>
          <w:sz w:val="24"/>
          <w:szCs w:val="24"/>
        </w:rPr>
        <w:t>Мартинс</w:t>
      </w:r>
      <w:proofErr w:type="spellEnd"/>
      <w:r w:rsidRPr="002C0C32">
        <w:rPr>
          <w:color w:val="000000"/>
          <w:sz w:val="24"/>
          <w:szCs w:val="24"/>
        </w:rPr>
        <w:t xml:space="preserve">, </w:t>
      </w:r>
      <w:r w:rsidRPr="002C0C32">
        <w:rPr>
          <w:i/>
          <w:iCs/>
          <w:color w:val="000000"/>
          <w:sz w:val="24"/>
          <w:szCs w:val="24"/>
        </w:rPr>
        <w:t>судьи</w:t>
      </w:r>
      <w:r w:rsidRPr="002C0C32">
        <w:rPr>
          <w:color w:val="000000"/>
          <w:sz w:val="24"/>
          <w:szCs w:val="24"/>
        </w:rPr>
        <w:t xml:space="preserve">, </w:t>
      </w:r>
    </w:p>
    <w:p w:rsidR="00E225B6" w:rsidRDefault="000724EC">
      <w:pPr>
        <w:shd w:val="clear" w:color="auto" w:fill="FFFFFF"/>
        <w:spacing w:line="274" w:lineRule="exact"/>
        <w:ind w:right="480" w:firstLine="283"/>
        <w:rPr>
          <w:color w:val="000000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и </w:t>
      </w:r>
      <w:r w:rsidR="00E225B6">
        <w:rPr>
          <w:color w:val="000000"/>
          <w:sz w:val="24"/>
          <w:szCs w:val="24"/>
        </w:rPr>
        <w:t>Ольга Чернышева</w:t>
      </w:r>
      <w:r w:rsidRPr="002C0C32">
        <w:rPr>
          <w:color w:val="000000"/>
          <w:sz w:val="24"/>
          <w:szCs w:val="24"/>
        </w:rPr>
        <w:t xml:space="preserve">, </w:t>
      </w:r>
      <w:r w:rsidRPr="002C0C32">
        <w:rPr>
          <w:i/>
          <w:iCs/>
          <w:color w:val="000000"/>
          <w:sz w:val="24"/>
          <w:szCs w:val="24"/>
        </w:rPr>
        <w:t>Заместитель Секретаря Секции</w:t>
      </w:r>
      <w:r w:rsidRPr="002C0C32">
        <w:rPr>
          <w:color w:val="000000"/>
          <w:sz w:val="24"/>
          <w:szCs w:val="24"/>
        </w:rPr>
        <w:t xml:space="preserve">, </w:t>
      </w:r>
    </w:p>
    <w:p w:rsidR="00E225B6" w:rsidRDefault="000724EC">
      <w:pPr>
        <w:shd w:val="clear" w:color="auto" w:fill="FFFFFF"/>
        <w:spacing w:line="274" w:lineRule="exact"/>
        <w:ind w:right="480" w:firstLine="283"/>
        <w:rPr>
          <w:color w:val="000000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проведя заседание за закрытыми дверями 9 июня 2020 года, </w:t>
      </w:r>
    </w:p>
    <w:p w:rsidR="007B7534" w:rsidRPr="002C0C32" w:rsidRDefault="000724EC">
      <w:pPr>
        <w:shd w:val="clear" w:color="auto" w:fill="FFFFFF"/>
        <w:spacing w:line="274" w:lineRule="exact"/>
        <w:ind w:right="480" w:firstLine="283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вынес следующее постановление, утвержденное в </w:t>
      </w:r>
      <w:r w:rsidR="00E225B6">
        <w:rPr>
          <w:color w:val="000000"/>
          <w:sz w:val="24"/>
          <w:szCs w:val="24"/>
        </w:rPr>
        <w:t>тот же</w:t>
      </w:r>
      <w:r w:rsidR="00E225B6" w:rsidRPr="002C0C32">
        <w:rPr>
          <w:color w:val="000000"/>
          <w:sz w:val="24"/>
          <w:szCs w:val="24"/>
        </w:rPr>
        <w:t xml:space="preserve"> </w:t>
      </w:r>
      <w:r w:rsidRPr="002C0C32">
        <w:rPr>
          <w:color w:val="000000"/>
          <w:sz w:val="24"/>
          <w:szCs w:val="24"/>
        </w:rPr>
        <w:t>день:</w:t>
      </w:r>
    </w:p>
    <w:p w:rsidR="007B7534" w:rsidRPr="002C0C32" w:rsidRDefault="000724EC">
      <w:pPr>
        <w:shd w:val="clear" w:color="auto" w:fill="FFFFFF"/>
        <w:spacing w:before="226"/>
        <w:rPr>
          <w:rStyle w:val="a3"/>
          <w:sz w:val="24"/>
          <w:szCs w:val="24"/>
        </w:rPr>
      </w:pPr>
      <w:r w:rsidRPr="002C0C32">
        <w:rPr>
          <w:color w:val="000000"/>
          <w:sz w:val="24"/>
          <w:szCs w:val="24"/>
        </w:rPr>
        <w:t>ПРОЦЕДУРА</w:t>
      </w:r>
    </w:p>
    <w:p w:rsidR="007B7534" w:rsidRPr="002C0C32" w:rsidRDefault="000724EC" w:rsidP="00755089">
      <w:pPr>
        <w:numPr>
          <w:ilvl w:val="0"/>
          <w:numId w:val="1"/>
        </w:numPr>
        <w:shd w:val="clear" w:color="auto" w:fill="FFFFFF"/>
        <w:tabs>
          <w:tab w:val="left" w:pos="581"/>
        </w:tabs>
        <w:spacing w:before="187"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Дело </w:t>
      </w:r>
      <w:r w:rsidR="00E225B6">
        <w:rPr>
          <w:color w:val="000000"/>
          <w:sz w:val="24"/>
          <w:szCs w:val="24"/>
        </w:rPr>
        <w:t>инициировано</w:t>
      </w:r>
      <w:r w:rsidR="00E225B6" w:rsidRPr="002C0C32">
        <w:rPr>
          <w:color w:val="000000"/>
          <w:sz w:val="24"/>
          <w:szCs w:val="24"/>
        </w:rPr>
        <w:t xml:space="preserve"> </w:t>
      </w:r>
      <w:r w:rsidRPr="002C0C32">
        <w:rPr>
          <w:color w:val="000000"/>
          <w:sz w:val="24"/>
          <w:szCs w:val="24"/>
        </w:rPr>
        <w:t xml:space="preserve">по жалобе (№ 79947/12) против Российской Федерации, </w:t>
      </w:r>
      <w:r w:rsidR="003408E2">
        <w:rPr>
          <w:color w:val="000000"/>
          <w:sz w:val="24"/>
          <w:szCs w:val="24"/>
        </w:rPr>
        <w:t>поданной</w:t>
      </w:r>
      <w:r w:rsidRPr="002C0C32">
        <w:rPr>
          <w:color w:val="000000"/>
          <w:sz w:val="24"/>
          <w:szCs w:val="24"/>
        </w:rPr>
        <w:t xml:space="preserve"> в Суд согласно статье 34 Конвенции о защите прав человека и основных свобод (далее — «Конвенция») от трех граждан Российской Федерации, указанных ниже (далее — «заявител</w:t>
      </w:r>
      <w:r w:rsidR="001B3D78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>»), 10</w:t>
      </w:r>
      <w:r w:rsidR="001B3D78">
        <w:rPr>
          <w:color w:val="000000"/>
          <w:sz w:val="24"/>
          <w:szCs w:val="24"/>
        </w:rPr>
        <w:t> </w:t>
      </w:r>
      <w:r w:rsidRPr="002C0C32">
        <w:rPr>
          <w:color w:val="000000"/>
          <w:sz w:val="24"/>
          <w:szCs w:val="24"/>
        </w:rPr>
        <w:t xml:space="preserve"> декабря 2012 года.</w:t>
      </w:r>
    </w:p>
    <w:p w:rsidR="007B7534" w:rsidRPr="002C0C32" w:rsidRDefault="000724EC" w:rsidP="00755089">
      <w:pPr>
        <w:numPr>
          <w:ilvl w:val="0"/>
          <w:numId w:val="1"/>
        </w:numPr>
        <w:shd w:val="clear" w:color="auto" w:fill="FFFFFF"/>
        <w:tabs>
          <w:tab w:val="left" w:pos="58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Интересы заявител</w:t>
      </w:r>
      <w:r w:rsidR="00D170EA">
        <w:rPr>
          <w:color w:val="000000"/>
          <w:sz w:val="24"/>
          <w:szCs w:val="24"/>
        </w:rPr>
        <w:t>ьниц</w:t>
      </w:r>
      <w:r w:rsidRPr="002C0C32">
        <w:rPr>
          <w:color w:val="000000"/>
          <w:sz w:val="24"/>
          <w:szCs w:val="24"/>
        </w:rPr>
        <w:t xml:space="preserve"> в Суде представляла «Правовая инициатива по России», в сотрудничестве с другой неправительственной организацией «</w:t>
      </w:r>
      <w:proofErr w:type="spellStart"/>
      <w:r w:rsidRPr="002C0C32">
        <w:rPr>
          <w:color w:val="000000"/>
          <w:sz w:val="24"/>
          <w:szCs w:val="24"/>
        </w:rPr>
        <w:t>Астрея</w:t>
      </w:r>
      <w:proofErr w:type="spellEnd"/>
      <w:r w:rsidRPr="002C0C32">
        <w:rPr>
          <w:color w:val="000000"/>
          <w:sz w:val="24"/>
          <w:szCs w:val="24"/>
        </w:rPr>
        <w:t>» (далее — «ПИР»/«</w:t>
      </w:r>
      <w:proofErr w:type="spellStart"/>
      <w:r w:rsidRPr="002C0C32">
        <w:rPr>
          <w:color w:val="000000"/>
          <w:sz w:val="24"/>
          <w:szCs w:val="24"/>
        </w:rPr>
        <w:t>Астрея</w:t>
      </w:r>
      <w:proofErr w:type="spellEnd"/>
      <w:r w:rsidRPr="002C0C32">
        <w:rPr>
          <w:color w:val="000000"/>
          <w:sz w:val="24"/>
          <w:szCs w:val="24"/>
        </w:rPr>
        <w:t>»). Интересы Властей Российской Федерации (далее — «Власти») представлял Г. Матюшкин, Уполномоченный Российской Федерации при Европейском Суде по правам человека, а впоследств</w:t>
      </w:r>
      <w:r w:rsidR="003408E2">
        <w:rPr>
          <w:color w:val="000000"/>
          <w:sz w:val="24"/>
          <w:szCs w:val="24"/>
        </w:rPr>
        <w:t xml:space="preserve">ии — его преемник на этом посту           </w:t>
      </w:r>
      <w:r w:rsidRPr="002C0C32">
        <w:rPr>
          <w:color w:val="000000"/>
          <w:sz w:val="24"/>
          <w:szCs w:val="24"/>
        </w:rPr>
        <w:t>М. Гальперин.</w:t>
      </w:r>
    </w:p>
    <w:p w:rsidR="007B7534" w:rsidRPr="002C0C32" w:rsidRDefault="000724EC" w:rsidP="00755089">
      <w:pPr>
        <w:numPr>
          <w:ilvl w:val="0"/>
          <w:numId w:val="1"/>
        </w:numPr>
        <w:shd w:val="clear" w:color="auto" w:fill="FFFFFF"/>
        <w:tabs>
          <w:tab w:val="left" w:pos="58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27 июня 2017 года уведомление о данной жалобе было направлено Властям.</w:t>
      </w:r>
    </w:p>
    <w:p w:rsidR="007B7534" w:rsidRPr="002C0C32" w:rsidRDefault="000724EC">
      <w:pPr>
        <w:shd w:val="clear" w:color="auto" w:fill="FFFFFF"/>
        <w:spacing w:before="226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ФАКТЫ</w:t>
      </w:r>
    </w:p>
    <w:p w:rsidR="007B7534" w:rsidRPr="002C0C32" w:rsidRDefault="000724EC">
      <w:pPr>
        <w:shd w:val="clear" w:color="auto" w:fill="FFFFFF"/>
        <w:tabs>
          <w:tab w:val="left" w:pos="581"/>
        </w:tabs>
        <w:spacing w:before="187" w:line="274" w:lineRule="exact"/>
        <w:ind w:left="283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4.</w:t>
      </w:r>
      <w:r w:rsidRPr="002C0C32">
        <w:rPr>
          <w:color w:val="000000"/>
          <w:sz w:val="24"/>
          <w:szCs w:val="24"/>
        </w:rPr>
        <w:tab/>
        <w:t>Заявител</w:t>
      </w:r>
      <w:r w:rsidR="00D170EA">
        <w:rPr>
          <w:color w:val="000000"/>
          <w:sz w:val="24"/>
          <w:szCs w:val="24"/>
        </w:rPr>
        <w:t>ьницами</w:t>
      </w:r>
      <w:r w:rsidRPr="002C0C32">
        <w:rPr>
          <w:color w:val="000000"/>
          <w:sz w:val="24"/>
          <w:szCs w:val="24"/>
        </w:rPr>
        <w:t xml:space="preserve"> являются:</w:t>
      </w:r>
    </w:p>
    <w:p w:rsidR="007B7534" w:rsidRPr="002C0C32" w:rsidRDefault="000724EC" w:rsidP="00755089">
      <w:pPr>
        <w:numPr>
          <w:ilvl w:val="0"/>
          <w:numId w:val="2"/>
        </w:numPr>
        <w:shd w:val="clear" w:color="auto" w:fill="FFFFFF"/>
        <w:tabs>
          <w:tab w:val="left" w:pos="682"/>
        </w:tabs>
        <w:spacing w:line="274" w:lineRule="exact"/>
        <w:ind w:left="283"/>
        <w:rPr>
          <w:color w:val="000000"/>
          <w:spacing w:val="-1"/>
          <w:sz w:val="24"/>
          <w:szCs w:val="24"/>
        </w:rPr>
      </w:pPr>
      <w:proofErr w:type="spellStart"/>
      <w:r w:rsidRPr="002C0C32">
        <w:rPr>
          <w:color w:val="000000"/>
          <w:sz w:val="24"/>
          <w:szCs w:val="24"/>
        </w:rPr>
        <w:t>Мадина</w:t>
      </w:r>
      <w:proofErr w:type="spellEnd"/>
      <w:r w:rsidRPr="002C0C32">
        <w:rPr>
          <w:color w:val="000000"/>
          <w:sz w:val="24"/>
          <w:szCs w:val="24"/>
        </w:rPr>
        <w:t xml:space="preserve">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>, 1961 года рождения;</w:t>
      </w:r>
    </w:p>
    <w:p w:rsidR="007B7534" w:rsidRPr="002C0C32" w:rsidRDefault="000724EC" w:rsidP="00755089">
      <w:pPr>
        <w:numPr>
          <w:ilvl w:val="0"/>
          <w:numId w:val="2"/>
        </w:numPr>
        <w:shd w:val="clear" w:color="auto" w:fill="FFFFFF"/>
        <w:tabs>
          <w:tab w:val="left" w:pos="682"/>
        </w:tabs>
        <w:spacing w:line="274" w:lineRule="exact"/>
        <w:ind w:left="283"/>
        <w:rPr>
          <w:color w:val="000000"/>
          <w:spacing w:val="-1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Луиза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>, 1968 года рождения; и</w:t>
      </w:r>
    </w:p>
    <w:p w:rsidR="007B7534" w:rsidRPr="002C0C32" w:rsidRDefault="000724EC" w:rsidP="00755089">
      <w:pPr>
        <w:numPr>
          <w:ilvl w:val="0"/>
          <w:numId w:val="2"/>
        </w:numPr>
        <w:shd w:val="clear" w:color="auto" w:fill="FFFFFF"/>
        <w:tabs>
          <w:tab w:val="left" w:pos="682"/>
        </w:tabs>
        <w:spacing w:line="274" w:lineRule="exact"/>
        <w:ind w:left="283"/>
        <w:rPr>
          <w:color w:val="000000"/>
          <w:spacing w:val="-1"/>
          <w:sz w:val="24"/>
          <w:szCs w:val="24"/>
        </w:rPr>
      </w:pPr>
      <w:proofErr w:type="spellStart"/>
      <w:r w:rsidRPr="002C0C32">
        <w:rPr>
          <w:color w:val="000000"/>
          <w:sz w:val="24"/>
          <w:szCs w:val="24"/>
        </w:rPr>
        <w:t>Таиса</w:t>
      </w:r>
      <w:proofErr w:type="spellEnd"/>
      <w:r w:rsidRPr="002C0C32">
        <w:rPr>
          <w:color w:val="000000"/>
          <w:sz w:val="24"/>
          <w:szCs w:val="24"/>
        </w:rPr>
        <w:t xml:space="preserve"> </w:t>
      </w:r>
      <w:proofErr w:type="spellStart"/>
      <w:r w:rsidRPr="002C0C32">
        <w:rPr>
          <w:color w:val="000000"/>
          <w:sz w:val="24"/>
          <w:szCs w:val="24"/>
        </w:rPr>
        <w:t>Нартаева</w:t>
      </w:r>
      <w:proofErr w:type="spellEnd"/>
      <w:r w:rsidRPr="002C0C32">
        <w:rPr>
          <w:color w:val="000000"/>
          <w:sz w:val="24"/>
          <w:szCs w:val="24"/>
        </w:rPr>
        <w:t>, 1940 года рождения.</w:t>
      </w:r>
    </w:p>
    <w:p w:rsidR="007B7534" w:rsidRPr="002C0C32" w:rsidRDefault="000D4FF3">
      <w:pPr>
        <w:shd w:val="clear" w:color="auto" w:fill="FFFFFF"/>
        <w:spacing w:line="274" w:lineRule="exact"/>
        <w:ind w:firstLine="283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Первая заявительница </w:t>
      </w:r>
      <w:r w:rsidR="000724EC" w:rsidRPr="002C0C32">
        <w:rPr>
          <w:color w:val="000000"/>
          <w:sz w:val="24"/>
          <w:szCs w:val="24"/>
        </w:rPr>
        <w:t xml:space="preserve">проживает в г. Хасавюрте, а остальные — в селе Аксае, Хасавюртовский район, Дагестан. Они являются, соответственно, сестрой, женой и матерью Марата (в представленных документах также упоминается Абу-Али) </w:t>
      </w:r>
      <w:proofErr w:type="spellStart"/>
      <w:r w:rsidR="000724EC" w:rsidRPr="002C0C32">
        <w:rPr>
          <w:color w:val="000000"/>
          <w:sz w:val="24"/>
          <w:szCs w:val="24"/>
        </w:rPr>
        <w:t>Сатыбалова</w:t>
      </w:r>
      <w:proofErr w:type="spellEnd"/>
      <w:r w:rsidR="000724EC" w:rsidRPr="002C0C32">
        <w:rPr>
          <w:color w:val="000000"/>
          <w:sz w:val="24"/>
          <w:szCs w:val="24"/>
        </w:rPr>
        <w:t>, который родился в 1974 году и умер в 2010 году.</w:t>
      </w:r>
    </w:p>
    <w:p w:rsidR="007B7534" w:rsidRPr="002C0C32" w:rsidRDefault="000724EC">
      <w:pPr>
        <w:shd w:val="clear" w:color="auto" w:fill="FFFFFF"/>
        <w:tabs>
          <w:tab w:val="left" w:pos="581"/>
        </w:tabs>
        <w:spacing w:line="274" w:lineRule="exact"/>
        <w:ind w:right="5" w:firstLine="283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5.</w:t>
      </w:r>
      <w:r w:rsidRPr="002C0C32">
        <w:rPr>
          <w:color w:val="000000"/>
          <w:sz w:val="24"/>
          <w:szCs w:val="24"/>
        </w:rPr>
        <w:tab/>
        <w:t>Обстоятельства дела, в том виде, в котором они были представлены сторонами, могут быть кратко изложены следующим образом.</w:t>
      </w:r>
    </w:p>
    <w:p w:rsidR="007B7534" w:rsidRDefault="007B7534">
      <w:pPr>
        <w:shd w:val="clear" w:color="auto" w:fill="FFFFFF"/>
        <w:tabs>
          <w:tab w:val="left" w:pos="581"/>
        </w:tabs>
        <w:spacing w:line="274" w:lineRule="exact"/>
        <w:ind w:right="5" w:firstLine="283"/>
        <w:jc w:val="both"/>
        <w:rPr>
          <w:sz w:val="24"/>
          <w:szCs w:val="24"/>
        </w:rPr>
      </w:pPr>
    </w:p>
    <w:p w:rsidR="007B7534" w:rsidRPr="002C0C32" w:rsidRDefault="000724EC">
      <w:pPr>
        <w:shd w:val="clear" w:color="auto" w:fill="FFFFFF"/>
        <w:spacing w:line="278" w:lineRule="exact"/>
        <w:ind w:left="374" w:hanging="370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I. ЖЕСТОКОЕ ОБРАЩЕНИЕ С САТЫБАЛОВЫМ СО СТОРОНЫ </w:t>
      </w:r>
      <w:r w:rsidR="000D4FF3">
        <w:rPr>
          <w:color w:val="000000"/>
          <w:sz w:val="24"/>
          <w:szCs w:val="24"/>
        </w:rPr>
        <w:t>МИЛИЦИИ</w:t>
      </w:r>
      <w:r w:rsidR="000D4FF3" w:rsidRPr="002C0C32">
        <w:rPr>
          <w:color w:val="000000"/>
          <w:sz w:val="24"/>
          <w:szCs w:val="24"/>
        </w:rPr>
        <w:t xml:space="preserve"> </w:t>
      </w:r>
      <w:r w:rsidRPr="002C0C32">
        <w:rPr>
          <w:color w:val="000000"/>
          <w:sz w:val="24"/>
          <w:szCs w:val="24"/>
        </w:rPr>
        <w:t>И ЕГО ПОСЛЕДУЮЩАЯ СМЕРТЬ</w:t>
      </w:r>
    </w:p>
    <w:p w:rsidR="007B7534" w:rsidRPr="002C0C32" w:rsidRDefault="000724EC">
      <w:pPr>
        <w:shd w:val="clear" w:color="auto" w:fill="FFFFFF"/>
        <w:tabs>
          <w:tab w:val="left" w:pos="586"/>
        </w:tabs>
        <w:spacing w:before="240"/>
        <w:ind w:left="230"/>
        <w:rPr>
          <w:sz w:val="24"/>
          <w:szCs w:val="24"/>
        </w:rPr>
      </w:pPr>
      <w:r w:rsidRPr="002C0C32">
        <w:rPr>
          <w:b/>
          <w:bCs/>
          <w:color w:val="000000"/>
          <w:sz w:val="24"/>
          <w:szCs w:val="24"/>
        </w:rPr>
        <w:t>А.</w:t>
      </w:r>
      <w:r w:rsidRPr="002C0C32">
        <w:rPr>
          <w:b/>
          <w:bCs/>
          <w:color w:val="000000"/>
          <w:sz w:val="24"/>
          <w:szCs w:val="24"/>
        </w:rPr>
        <w:tab/>
        <w:t xml:space="preserve">Задержание </w:t>
      </w:r>
      <w:proofErr w:type="spellStart"/>
      <w:r w:rsidRPr="002C0C32">
        <w:rPr>
          <w:b/>
          <w:bCs/>
          <w:color w:val="000000"/>
          <w:sz w:val="24"/>
          <w:szCs w:val="24"/>
        </w:rPr>
        <w:t>Сатыбалова</w:t>
      </w:r>
      <w:proofErr w:type="spellEnd"/>
      <w:r w:rsidRPr="002C0C32">
        <w:rPr>
          <w:b/>
          <w:bCs/>
          <w:color w:val="000000"/>
          <w:sz w:val="24"/>
          <w:szCs w:val="24"/>
        </w:rPr>
        <w:t xml:space="preserve"> и его друзей</w:t>
      </w:r>
    </w:p>
    <w:p w:rsidR="007B7534" w:rsidRPr="002C0C32" w:rsidRDefault="000724EC" w:rsidP="00755089">
      <w:pPr>
        <w:numPr>
          <w:ilvl w:val="0"/>
          <w:numId w:val="3"/>
        </w:numPr>
        <w:shd w:val="clear" w:color="auto" w:fill="FFFFFF"/>
        <w:tabs>
          <w:tab w:val="left" w:pos="586"/>
        </w:tabs>
        <w:spacing w:before="240" w:line="274" w:lineRule="exact"/>
        <w:ind w:right="19" w:firstLine="293"/>
        <w:jc w:val="both"/>
        <w:rPr>
          <w:color w:val="000000"/>
          <w:spacing w:val="-17"/>
          <w:sz w:val="24"/>
          <w:szCs w:val="24"/>
        </w:rPr>
      </w:pPr>
      <w:r w:rsidRPr="002C0C32">
        <w:rPr>
          <w:color w:val="000000"/>
          <w:sz w:val="24"/>
          <w:szCs w:val="24"/>
        </w:rPr>
        <w:lastRenderedPageBreak/>
        <w:t xml:space="preserve">Вечером 2 мая 2010 года Марат </w:t>
      </w:r>
      <w:proofErr w:type="spellStart"/>
      <w:r w:rsidRPr="002C0C32">
        <w:rPr>
          <w:color w:val="000000"/>
          <w:sz w:val="24"/>
          <w:szCs w:val="24"/>
        </w:rPr>
        <w:t>Сатыбалов</w:t>
      </w:r>
      <w:proofErr w:type="spellEnd"/>
      <w:r w:rsidRPr="002C0C32">
        <w:rPr>
          <w:color w:val="000000"/>
          <w:sz w:val="24"/>
          <w:szCs w:val="24"/>
        </w:rPr>
        <w:t xml:space="preserve"> и его шестеро друзей, М.Ш, М.Г., К.А., К.С., А.Н. и Д.Х, ехали в деревню на шашлык на двух автомобилях. По дороге туда </w:t>
      </w:r>
      <w:proofErr w:type="spellStart"/>
      <w:r w:rsidRPr="002C0C32">
        <w:rPr>
          <w:color w:val="000000"/>
          <w:sz w:val="24"/>
          <w:szCs w:val="24"/>
        </w:rPr>
        <w:t>Сатыбалов</w:t>
      </w:r>
      <w:proofErr w:type="spellEnd"/>
      <w:r w:rsidRPr="002C0C32">
        <w:rPr>
          <w:color w:val="000000"/>
          <w:sz w:val="24"/>
          <w:szCs w:val="24"/>
        </w:rPr>
        <w:t>, М.Ш. и М. Г., которые ехали вместе в одном автомобиле, остановились возле аптеки в селе Дылым, чтобы купить обезболивающее от зубной боли М.Г.</w:t>
      </w:r>
    </w:p>
    <w:p w:rsidR="007B7534" w:rsidRPr="002C0C32" w:rsidRDefault="000724EC" w:rsidP="00755089">
      <w:pPr>
        <w:numPr>
          <w:ilvl w:val="0"/>
          <w:numId w:val="3"/>
        </w:numPr>
        <w:shd w:val="clear" w:color="auto" w:fill="FFFFFF"/>
        <w:tabs>
          <w:tab w:val="left" w:pos="586"/>
        </w:tabs>
        <w:spacing w:line="274" w:lineRule="exact"/>
        <w:ind w:right="19" w:firstLine="293"/>
        <w:jc w:val="both"/>
        <w:rPr>
          <w:color w:val="000000"/>
          <w:spacing w:val="-17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Аптека была уже закрыта, и М.Г. пошел купить обезболивающее прямо у аптекаря, жившего по соседству. </w:t>
      </w:r>
      <w:proofErr w:type="spellStart"/>
      <w:r w:rsidRPr="002C0C32">
        <w:rPr>
          <w:color w:val="000000"/>
          <w:sz w:val="24"/>
          <w:szCs w:val="24"/>
        </w:rPr>
        <w:t>Сатыбалов</w:t>
      </w:r>
      <w:proofErr w:type="spellEnd"/>
      <w:r w:rsidRPr="002C0C32">
        <w:rPr>
          <w:color w:val="000000"/>
          <w:sz w:val="24"/>
          <w:szCs w:val="24"/>
        </w:rPr>
        <w:t xml:space="preserve"> и М.Ш. ждали его в автомобиле. Аптекарь подумал, что М.Г. выглядит подозрительно со своей длинной бородой, и вызвал милицию.</w:t>
      </w:r>
    </w:p>
    <w:p w:rsidR="007B7534" w:rsidRPr="002C0C32" w:rsidRDefault="000724EC" w:rsidP="00755089">
      <w:pPr>
        <w:numPr>
          <w:ilvl w:val="0"/>
          <w:numId w:val="3"/>
        </w:numPr>
        <w:shd w:val="clear" w:color="auto" w:fill="FFFFFF"/>
        <w:tabs>
          <w:tab w:val="left" w:pos="586"/>
        </w:tabs>
        <w:spacing w:line="274" w:lineRule="exact"/>
        <w:ind w:right="24" w:firstLine="293"/>
        <w:jc w:val="both"/>
        <w:rPr>
          <w:color w:val="000000"/>
          <w:spacing w:val="-18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После того как М.Г. купил лекарство и вышел на улицу, его уже ждал автомобиль типа «УАЗ» с сотрудниками милиции. Сотрудники милиции, которые были из следственно-оперативной группы (далее — «СОГ») </w:t>
      </w:r>
      <w:proofErr w:type="spellStart"/>
      <w:r w:rsidRPr="002C0C32">
        <w:rPr>
          <w:color w:val="000000"/>
          <w:sz w:val="24"/>
          <w:szCs w:val="24"/>
        </w:rPr>
        <w:t>Казбековского</w:t>
      </w:r>
      <w:proofErr w:type="spellEnd"/>
      <w:r w:rsidRPr="002C0C32">
        <w:rPr>
          <w:color w:val="000000"/>
          <w:sz w:val="24"/>
          <w:szCs w:val="24"/>
        </w:rPr>
        <w:t xml:space="preserve"> районного </w:t>
      </w:r>
      <w:r w:rsidR="00280312" w:rsidRPr="002C0C32">
        <w:rPr>
          <w:color w:val="000000"/>
          <w:sz w:val="24"/>
          <w:szCs w:val="24"/>
        </w:rPr>
        <w:t>отдел</w:t>
      </w:r>
      <w:r w:rsidR="00280312">
        <w:rPr>
          <w:color w:val="000000"/>
          <w:sz w:val="24"/>
          <w:szCs w:val="24"/>
        </w:rPr>
        <w:t>а</w:t>
      </w:r>
      <w:r w:rsidR="00280312" w:rsidRPr="002C0C32">
        <w:rPr>
          <w:color w:val="000000"/>
          <w:sz w:val="24"/>
          <w:szCs w:val="24"/>
        </w:rPr>
        <w:t xml:space="preserve"> </w:t>
      </w:r>
      <w:r w:rsidRPr="002C0C32">
        <w:rPr>
          <w:color w:val="000000"/>
          <w:sz w:val="24"/>
          <w:szCs w:val="24"/>
        </w:rPr>
        <w:t>милиции (далее — «РОВД»), вышли из автомобиля и обыскали его под дулом пистолета. Затем они подошли к пассажирам в автомобиле, вцепились в М.Ш. и заставили его выйти.</w:t>
      </w:r>
    </w:p>
    <w:p w:rsidR="007B7534" w:rsidRPr="002C0C32" w:rsidRDefault="000724EC" w:rsidP="00755089">
      <w:pPr>
        <w:numPr>
          <w:ilvl w:val="0"/>
          <w:numId w:val="3"/>
        </w:numPr>
        <w:shd w:val="clear" w:color="auto" w:fill="FFFFFF"/>
        <w:tabs>
          <w:tab w:val="left" w:pos="586"/>
        </w:tabs>
        <w:spacing w:line="274" w:lineRule="exact"/>
        <w:ind w:right="24" w:firstLine="293"/>
        <w:jc w:val="both"/>
        <w:rPr>
          <w:color w:val="000000"/>
          <w:spacing w:val="-17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Затем начальник сотрудников милиции, майор А.С. выволок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за бороду из автомобиля и ударил его прикладом автомата по голове.</w:t>
      </w:r>
    </w:p>
    <w:p w:rsidR="007B7534" w:rsidRPr="002C0C32" w:rsidRDefault="000724EC">
      <w:pPr>
        <w:shd w:val="clear" w:color="auto" w:fill="FFFFFF"/>
        <w:tabs>
          <w:tab w:val="left" w:pos="701"/>
        </w:tabs>
        <w:spacing w:line="274" w:lineRule="exact"/>
        <w:ind w:right="24" w:firstLine="312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10.</w:t>
      </w:r>
      <w:r w:rsidRPr="002C0C32">
        <w:rPr>
          <w:color w:val="000000"/>
          <w:sz w:val="24"/>
          <w:szCs w:val="24"/>
        </w:rPr>
        <w:tab/>
        <w:t xml:space="preserve">Затем сотрудники милиции подвергли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М.Ш. и М.Г. избиению, ударяя прикладами их автоматов и пиная ногами. Затем они доставили их в РОВД, не объяснив причин задержания.</w:t>
      </w:r>
    </w:p>
    <w:p w:rsidR="007B7534" w:rsidRPr="002C0C32" w:rsidRDefault="000724EC">
      <w:pPr>
        <w:shd w:val="clear" w:color="auto" w:fill="FFFFFF"/>
        <w:tabs>
          <w:tab w:val="left" w:pos="586"/>
        </w:tabs>
        <w:spacing w:before="283"/>
        <w:ind w:left="230"/>
        <w:rPr>
          <w:sz w:val="24"/>
          <w:szCs w:val="24"/>
        </w:rPr>
      </w:pPr>
      <w:r w:rsidRPr="002C0C32">
        <w:rPr>
          <w:b/>
          <w:bCs/>
          <w:color w:val="000000"/>
          <w:sz w:val="24"/>
          <w:szCs w:val="24"/>
        </w:rPr>
        <w:t>Б.</w:t>
      </w:r>
      <w:r w:rsidRPr="002C0C32">
        <w:rPr>
          <w:b/>
          <w:bCs/>
          <w:color w:val="000000"/>
          <w:sz w:val="24"/>
          <w:szCs w:val="24"/>
        </w:rPr>
        <w:tab/>
        <w:t>Жестокое обращение в отделе милиции</w:t>
      </w:r>
    </w:p>
    <w:p w:rsidR="007B7534" w:rsidRPr="002C0C32" w:rsidRDefault="000724EC" w:rsidP="00755089">
      <w:pPr>
        <w:numPr>
          <w:ilvl w:val="0"/>
          <w:numId w:val="4"/>
        </w:numPr>
        <w:shd w:val="clear" w:color="auto" w:fill="FFFFFF"/>
        <w:tabs>
          <w:tab w:val="left" w:pos="701"/>
        </w:tabs>
        <w:spacing w:before="235" w:line="274" w:lineRule="exact"/>
        <w:ind w:firstLine="312"/>
        <w:jc w:val="both"/>
        <w:rPr>
          <w:color w:val="000000"/>
          <w:spacing w:val="-18"/>
          <w:sz w:val="24"/>
          <w:szCs w:val="24"/>
        </w:rPr>
      </w:pPr>
      <w:r w:rsidRPr="002C0C32">
        <w:rPr>
          <w:color w:val="000000"/>
          <w:sz w:val="24"/>
          <w:szCs w:val="24"/>
        </w:rPr>
        <w:t>В РОВД троих мужчин вывели во двор и подвергли избиению. Их били кулаками, ногами и прикладами автоматов. Затем их повели внутрь и несколько раз спрашивали, почему у них длинные бороды.</w:t>
      </w:r>
    </w:p>
    <w:p w:rsidR="007B7534" w:rsidRPr="002C0C32" w:rsidRDefault="000724EC" w:rsidP="00755089">
      <w:pPr>
        <w:numPr>
          <w:ilvl w:val="0"/>
          <w:numId w:val="4"/>
        </w:numPr>
        <w:shd w:val="clear" w:color="auto" w:fill="FFFFFF"/>
        <w:tabs>
          <w:tab w:val="left" w:pos="701"/>
        </w:tabs>
        <w:spacing w:line="274" w:lineRule="exact"/>
        <w:ind w:right="24" w:firstLine="312"/>
        <w:jc w:val="both"/>
        <w:rPr>
          <w:color w:val="000000"/>
          <w:spacing w:val="-18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Майор А.С. неоднократно дергал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за бороду, бил его и спрашивал о его бороде. Он заснял жестокое обращение с тремя мужчинами на свой телефон, одновременно осыпая их оскорблениями. После того, как их спросили, куда они направлялись и каковы были причины их поездки,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>, М.Ш. и М.Г. подвергли дальнейшим избиениям во дворе.</w:t>
      </w:r>
    </w:p>
    <w:p w:rsidR="007B7534" w:rsidRPr="002C0C32" w:rsidRDefault="000724EC" w:rsidP="00755089">
      <w:pPr>
        <w:numPr>
          <w:ilvl w:val="0"/>
          <w:numId w:val="4"/>
        </w:numPr>
        <w:shd w:val="clear" w:color="auto" w:fill="FFFFFF"/>
        <w:tabs>
          <w:tab w:val="left" w:pos="701"/>
        </w:tabs>
        <w:spacing w:line="274" w:lineRule="exact"/>
        <w:ind w:right="24" w:firstLine="312"/>
        <w:jc w:val="both"/>
        <w:rPr>
          <w:color w:val="000000"/>
          <w:spacing w:val="-18"/>
          <w:sz w:val="24"/>
          <w:szCs w:val="24"/>
        </w:rPr>
      </w:pPr>
      <w:r w:rsidRPr="002C0C32">
        <w:rPr>
          <w:color w:val="000000"/>
          <w:sz w:val="24"/>
          <w:szCs w:val="24"/>
        </w:rPr>
        <w:t>Тем временем четверо мужчин из второго автомобиля направились в отдел милиции на поиски своих друзей. Их также вывели во двор и подвергли избиениям. Затем родственник одного из четырех мужчин Р.Г., сотрудник правоохранительных органов, работавший в РОВД, прибыл в</w:t>
      </w:r>
      <w:r w:rsidR="002C0C32">
        <w:rPr>
          <w:color w:val="000000"/>
          <w:sz w:val="24"/>
          <w:szCs w:val="24"/>
        </w:rPr>
        <w:t xml:space="preserve"> </w:t>
      </w:r>
      <w:r w:rsidR="002C0C32" w:rsidRPr="002C0C32">
        <w:rPr>
          <w:color w:val="000000"/>
          <w:sz w:val="24"/>
          <w:szCs w:val="24"/>
        </w:rPr>
        <w:t xml:space="preserve">отдел милиции. Он поговорил со своими коллегами, и четверо мужчин из второго автомобиля были освобождены. </w:t>
      </w:r>
      <w:proofErr w:type="spellStart"/>
      <w:r w:rsidR="002C0C32" w:rsidRPr="002C0C32">
        <w:rPr>
          <w:color w:val="000000"/>
          <w:sz w:val="24"/>
          <w:szCs w:val="24"/>
        </w:rPr>
        <w:t>Сатыбалова</w:t>
      </w:r>
      <w:proofErr w:type="spellEnd"/>
      <w:r w:rsidR="002C0C32" w:rsidRPr="002C0C32">
        <w:rPr>
          <w:color w:val="000000"/>
          <w:sz w:val="24"/>
          <w:szCs w:val="24"/>
        </w:rPr>
        <w:t>, М.Ш. и М.Г. отвели в камеру на территории отдел</w:t>
      </w:r>
      <w:r w:rsidR="00280312">
        <w:rPr>
          <w:color w:val="000000"/>
          <w:sz w:val="24"/>
          <w:szCs w:val="24"/>
        </w:rPr>
        <w:t>а.</w:t>
      </w:r>
    </w:p>
    <w:p w:rsidR="002C0C32" w:rsidRPr="002C0C32" w:rsidRDefault="002C0C32" w:rsidP="002C0C32">
      <w:pPr>
        <w:numPr>
          <w:ilvl w:val="0"/>
          <w:numId w:val="4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В камере, где трое мужчин провели ночь, было холодно. Им не оказывали медицинской помощи, не давали еды и питья.</w:t>
      </w:r>
    </w:p>
    <w:p w:rsidR="002C0C32" w:rsidRPr="002C0C32" w:rsidRDefault="002C0C32" w:rsidP="002C0C32">
      <w:pPr>
        <w:numPr>
          <w:ilvl w:val="0"/>
          <w:numId w:val="4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Примерно в 10:00 следующего дня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, М.Ш. и М.Г. доставили в </w:t>
      </w:r>
      <w:proofErr w:type="spellStart"/>
      <w:r w:rsidRPr="002C0C32">
        <w:rPr>
          <w:color w:val="000000"/>
          <w:sz w:val="24"/>
          <w:szCs w:val="24"/>
        </w:rPr>
        <w:t>Казбековский</w:t>
      </w:r>
      <w:proofErr w:type="spellEnd"/>
      <w:r w:rsidRPr="002C0C32">
        <w:rPr>
          <w:color w:val="000000"/>
          <w:sz w:val="24"/>
          <w:szCs w:val="24"/>
        </w:rPr>
        <w:t xml:space="preserve"> районный суд и обязали выплатить административный штраф в размере 500 рублей (около 12 евро) каждому за неисполнение законных распоряжений милиции. </w:t>
      </w:r>
      <w:r w:rsidRPr="002C0C32">
        <w:rPr>
          <w:sz w:val="24"/>
          <w:szCs w:val="24"/>
        </w:rPr>
        <w:t xml:space="preserve">Им не предоставили никаких документов, касающихся их задержания в отделе милиции или слушания дела в суде (см. пункт </w:t>
      </w:r>
      <w:hyperlink w:anchor="bookmark6" w:history="1">
        <w:r w:rsidRPr="002C0C32">
          <w:rPr>
            <w:color w:val="000000"/>
            <w:sz w:val="24"/>
            <w:szCs w:val="24"/>
          </w:rPr>
          <w:t>26</w:t>
        </w:r>
      </w:hyperlink>
      <w:r w:rsidRPr="002C0C32">
        <w:rPr>
          <w:color w:val="000000"/>
          <w:sz w:val="24"/>
          <w:szCs w:val="24"/>
        </w:rPr>
        <w:t xml:space="preserve"> </w:t>
      </w:r>
      <w:r w:rsidRPr="002C0C32">
        <w:rPr>
          <w:sz w:val="24"/>
          <w:szCs w:val="24"/>
        </w:rPr>
        <w:t>ниже).</w:t>
      </w:r>
    </w:p>
    <w:p w:rsidR="002C0C32" w:rsidRPr="002C0C32" w:rsidRDefault="002C0C32" w:rsidP="002C0C32">
      <w:pPr>
        <w:numPr>
          <w:ilvl w:val="0"/>
          <w:numId w:val="4"/>
        </w:numPr>
        <w:shd w:val="clear" w:color="auto" w:fill="FFFFFF"/>
        <w:tabs>
          <w:tab w:val="left" w:pos="701"/>
        </w:tabs>
        <w:spacing w:line="274" w:lineRule="exact"/>
        <w:ind w:right="5" w:firstLine="283"/>
        <w:jc w:val="both"/>
        <w:rPr>
          <w:color w:val="000000"/>
          <w:spacing w:val="-2"/>
          <w:sz w:val="24"/>
          <w:szCs w:val="24"/>
        </w:rPr>
      </w:pPr>
      <w:proofErr w:type="spellStart"/>
      <w:r w:rsidRPr="002C0C32">
        <w:rPr>
          <w:color w:val="000000"/>
          <w:sz w:val="24"/>
          <w:szCs w:val="24"/>
        </w:rPr>
        <w:lastRenderedPageBreak/>
        <w:t>Сатыбалова</w:t>
      </w:r>
      <w:proofErr w:type="spellEnd"/>
      <w:r w:rsidRPr="002C0C32">
        <w:rPr>
          <w:color w:val="000000"/>
          <w:sz w:val="24"/>
          <w:szCs w:val="24"/>
        </w:rPr>
        <w:t>, М.Ш. и М.Г. впоследствии освободили 3 мая 2010 года.</w:t>
      </w:r>
    </w:p>
    <w:p w:rsidR="007B7534" w:rsidRPr="002C0C32" w:rsidRDefault="000724EC">
      <w:pPr>
        <w:shd w:val="clear" w:color="auto" w:fill="FFFFFF"/>
        <w:spacing w:before="226"/>
        <w:ind w:left="230"/>
        <w:rPr>
          <w:sz w:val="24"/>
          <w:szCs w:val="24"/>
        </w:rPr>
      </w:pPr>
      <w:r w:rsidRPr="002C0C32">
        <w:rPr>
          <w:b/>
          <w:bCs/>
          <w:color w:val="000000"/>
          <w:sz w:val="24"/>
          <w:szCs w:val="24"/>
        </w:rPr>
        <w:t xml:space="preserve">В. Смерть </w:t>
      </w:r>
      <w:proofErr w:type="spellStart"/>
      <w:r w:rsidRPr="002C0C32">
        <w:rPr>
          <w:b/>
          <w:bCs/>
          <w:color w:val="000000"/>
          <w:sz w:val="24"/>
          <w:szCs w:val="24"/>
        </w:rPr>
        <w:t>Сатыбалова</w:t>
      </w:r>
      <w:proofErr w:type="spellEnd"/>
      <w:r w:rsidRPr="002C0C32">
        <w:rPr>
          <w:b/>
          <w:bCs/>
          <w:color w:val="000000"/>
          <w:sz w:val="24"/>
          <w:szCs w:val="24"/>
        </w:rPr>
        <w:t xml:space="preserve"> и последующие события</w:t>
      </w:r>
    </w:p>
    <w:p w:rsidR="007B7534" w:rsidRPr="002C0C32" w:rsidRDefault="000724EC" w:rsidP="00755089">
      <w:pPr>
        <w:numPr>
          <w:ilvl w:val="0"/>
          <w:numId w:val="6"/>
        </w:numPr>
        <w:shd w:val="clear" w:color="auto" w:fill="FFFFFF"/>
        <w:tabs>
          <w:tab w:val="left" w:pos="701"/>
        </w:tabs>
        <w:spacing w:before="187"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3 мая 2010 года около 15:00 М.Ш. и М.Г. отвезли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>, который не мог ходить, в Хасавюртовскую больницу, где ему сделали рентген. Врач сказал, что у него нет переломов, дал ему обезболивающее и отправил домой.</w:t>
      </w:r>
    </w:p>
    <w:p w:rsidR="007B7534" w:rsidRPr="002C0C32" w:rsidRDefault="000724EC" w:rsidP="00755089">
      <w:pPr>
        <w:numPr>
          <w:ilvl w:val="0"/>
          <w:numId w:val="6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Двое мужчин отвезли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домой. Заявител</w:t>
      </w:r>
      <w:r w:rsidR="00D170EA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заметили, что все трое мужчин были ранены. Особенно сильно пострадал </w:t>
      </w:r>
      <w:proofErr w:type="spellStart"/>
      <w:r w:rsidRPr="002C0C32">
        <w:rPr>
          <w:color w:val="000000"/>
          <w:sz w:val="24"/>
          <w:szCs w:val="24"/>
        </w:rPr>
        <w:t>Сатыбалов</w:t>
      </w:r>
      <w:proofErr w:type="spellEnd"/>
      <w:r w:rsidRPr="002C0C32">
        <w:rPr>
          <w:color w:val="000000"/>
          <w:sz w:val="24"/>
          <w:szCs w:val="24"/>
        </w:rPr>
        <w:t xml:space="preserve">: он не мог стоять, все его тело и голова были покрыты гематомами, ссадинами и ушибами, часть бороды была вырвана. Он не мог нормально дышать. </w:t>
      </w:r>
      <w:proofErr w:type="spellStart"/>
      <w:r w:rsidRPr="002C0C32">
        <w:rPr>
          <w:color w:val="000000"/>
          <w:sz w:val="24"/>
          <w:szCs w:val="24"/>
        </w:rPr>
        <w:t>Сатыбалов</w:t>
      </w:r>
      <w:proofErr w:type="spellEnd"/>
      <w:r w:rsidRPr="002C0C32">
        <w:rPr>
          <w:color w:val="000000"/>
          <w:sz w:val="24"/>
          <w:szCs w:val="24"/>
        </w:rPr>
        <w:t xml:space="preserve"> остался дома, и к 4 и 5 мая 2010 года состояние его здоровья ухудшилось.</w:t>
      </w:r>
    </w:p>
    <w:p w:rsidR="007B7534" w:rsidRPr="002C0C32" w:rsidRDefault="000724EC" w:rsidP="00755089">
      <w:pPr>
        <w:numPr>
          <w:ilvl w:val="0"/>
          <w:numId w:val="6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Ранним утром 6 мая 2010 года заявител</w:t>
      </w:r>
      <w:r w:rsidR="00D170EA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и их родственники отвезли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обратно в Хасавюртовскую больницу, где ему немедленно была сделана экстренная операция. По словам врачей, он потерял много крови из-за внутреннего кровотечения после избиения 2 мая 2010 года.</w:t>
      </w:r>
    </w:p>
    <w:p w:rsidR="007B7534" w:rsidRPr="002C0C32" w:rsidRDefault="000724EC" w:rsidP="00755089">
      <w:pPr>
        <w:numPr>
          <w:ilvl w:val="0"/>
          <w:numId w:val="6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6 мая 2010 года около 17:00 врачи провели еще одну экстренную операцию и сообщили заявител</w:t>
      </w:r>
      <w:r w:rsidR="00D170EA">
        <w:rPr>
          <w:color w:val="000000"/>
          <w:sz w:val="24"/>
          <w:szCs w:val="24"/>
        </w:rPr>
        <w:t>ьница</w:t>
      </w:r>
      <w:r w:rsidRPr="002C0C32">
        <w:rPr>
          <w:color w:val="000000"/>
          <w:sz w:val="24"/>
          <w:szCs w:val="24"/>
        </w:rPr>
        <w:t xml:space="preserve">м, что </w:t>
      </w:r>
      <w:proofErr w:type="spellStart"/>
      <w:r w:rsidRPr="002C0C32">
        <w:rPr>
          <w:color w:val="000000"/>
          <w:sz w:val="24"/>
          <w:szCs w:val="24"/>
        </w:rPr>
        <w:t>Сатыбалов</w:t>
      </w:r>
      <w:proofErr w:type="spellEnd"/>
      <w:r w:rsidRPr="002C0C32">
        <w:rPr>
          <w:color w:val="000000"/>
          <w:sz w:val="24"/>
          <w:szCs w:val="24"/>
        </w:rPr>
        <w:t xml:space="preserve"> находится в</w:t>
      </w:r>
      <w:r w:rsidR="00280312">
        <w:rPr>
          <w:color w:val="000000"/>
          <w:sz w:val="24"/>
          <w:szCs w:val="24"/>
        </w:rPr>
        <w:t> </w:t>
      </w:r>
      <w:r w:rsidRPr="002C0C32">
        <w:rPr>
          <w:color w:val="000000"/>
          <w:sz w:val="24"/>
          <w:szCs w:val="24"/>
        </w:rPr>
        <w:t xml:space="preserve"> критическом состоянии. У него были проколоты легкие, сломаны ребра, повреждены сердце и артерии. Они сказали, что его почки были серьезно повреждены и перестали функционировать. 7 мая 2010 года </w:t>
      </w:r>
      <w:proofErr w:type="spellStart"/>
      <w:r w:rsidRPr="002C0C32">
        <w:rPr>
          <w:color w:val="000000"/>
          <w:sz w:val="24"/>
          <w:szCs w:val="24"/>
        </w:rPr>
        <w:t>Сатыбалов</w:t>
      </w:r>
      <w:proofErr w:type="spellEnd"/>
      <w:r w:rsidRPr="002C0C32">
        <w:rPr>
          <w:color w:val="000000"/>
          <w:sz w:val="24"/>
          <w:szCs w:val="24"/>
        </w:rPr>
        <w:t xml:space="preserve"> скончался в больнице.</w:t>
      </w:r>
    </w:p>
    <w:p w:rsidR="007B7534" w:rsidRPr="002C0C32" w:rsidRDefault="000724EC" w:rsidP="00755089">
      <w:pPr>
        <w:numPr>
          <w:ilvl w:val="0"/>
          <w:numId w:val="6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7 мая 2010 года около 600 жителей </w:t>
      </w:r>
      <w:proofErr w:type="spellStart"/>
      <w:r w:rsidRPr="002C0C32">
        <w:rPr>
          <w:color w:val="000000"/>
          <w:sz w:val="24"/>
          <w:szCs w:val="24"/>
        </w:rPr>
        <w:t>Казбековского</w:t>
      </w:r>
      <w:proofErr w:type="spellEnd"/>
      <w:r w:rsidRPr="002C0C32">
        <w:rPr>
          <w:color w:val="000000"/>
          <w:sz w:val="24"/>
          <w:szCs w:val="24"/>
        </w:rPr>
        <w:t xml:space="preserve"> района перекрыли автостраду Ростов-Баку в районе населенного пункта Узун-Отар, требуя привлечь к ответственности сотрудников милиции, виновных в смерти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>. Прибывший на место происшествия министр внутренних дел Дагестана Али М. пообещал, что все причастные к этому сотрудники милиции, включая майора А.С., будут привлечены к уголовной ответственности. Инцидент получил широкое освещение в местных и интернет-СМИ.</w:t>
      </w:r>
    </w:p>
    <w:p w:rsidR="007B7534" w:rsidRPr="002C0C32" w:rsidRDefault="000724EC" w:rsidP="00755089">
      <w:pPr>
        <w:numPr>
          <w:ilvl w:val="0"/>
          <w:numId w:val="6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В подтверждение своих представлений в Суд заявител</w:t>
      </w:r>
      <w:r w:rsidR="00D170EA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представили копии своих жалоб властям и своих заявлений об</w:t>
      </w:r>
      <w:r w:rsidR="002C0C32">
        <w:rPr>
          <w:color w:val="000000"/>
          <w:sz w:val="24"/>
          <w:szCs w:val="24"/>
        </w:rPr>
        <w:t xml:space="preserve"> </w:t>
      </w:r>
      <w:r w:rsidR="002C0C32" w:rsidRPr="002C0C32">
        <w:rPr>
          <w:color w:val="000000"/>
          <w:sz w:val="24"/>
          <w:szCs w:val="24"/>
        </w:rPr>
        <w:t xml:space="preserve">обстоятельствах событий, представленных в ходе расследования, копию медицинской карты </w:t>
      </w:r>
      <w:proofErr w:type="spellStart"/>
      <w:r w:rsidR="002C0C32" w:rsidRPr="002C0C32">
        <w:rPr>
          <w:color w:val="000000"/>
          <w:sz w:val="24"/>
          <w:szCs w:val="24"/>
        </w:rPr>
        <w:t>Сатыбалова</w:t>
      </w:r>
      <w:proofErr w:type="spellEnd"/>
      <w:r w:rsidR="002C0C32" w:rsidRPr="002C0C32">
        <w:rPr>
          <w:color w:val="000000"/>
          <w:sz w:val="24"/>
          <w:szCs w:val="24"/>
        </w:rPr>
        <w:t xml:space="preserve"> и копии нескольких статей, опубликованных в местных газетах в совокупности с этим инцидентом.</w:t>
      </w:r>
    </w:p>
    <w:p w:rsidR="007B7534" w:rsidRPr="002C0C32" w:rsidRDefault="007B7534">
      <w:pPr>
        <w:shd w:val="clear" w:color="auto" w:fill="FFFFFF"/>
        <w:spacing w:line="274" w:lineRule="exact"/>
        <w:jc w:val="both"/>
        <w:rPr>
          <w:sz w:val="24"/>
          <w:szCs w:val="24"/>
        </w:rPr>
      </w:pPr>
    </w:p>
    <w:p w:rsidR="007B7534" w:rsidRPr="002C0C32" w:rsidRDefault="000724EC" w:rsidP="006D454D">
      <w:pPr>
        <w:shd w:val="clear" w:color="auto" w:fill="FFFFFF"/>
        <w:spacing w:before="226" w:line="278" w:lineRule="exact"/>
        <w:ind w:left="581" w:hanging="350"/>
        <w:jc w:val="both"/>
        <w:rPr>
          <w:sz w:val="24"/>
          <w:szCs w:val="24"/>
        </w:rPr>
      </w:pPr>
      <w:r w:rsidRPr="002C0C32">
        <w:rPr>
          <w:b/>
          <w:bCs/>
          <w:color w:val="000000"/>
          <w:sz w:val="24"/>
          <w:szCs w:val="24"/>
        </w:rPr>
        <w:t xml:space="preserve">Г. Документы, представленные Властями в связи с административным производством в отношении </w:t>
      </w:r>
      <w:proofErr w:type="spellStart"/>
      <w:r w:rsidRPr="002C0C32">
        <w:rPr>
          <w:b/>
          <w:bCs/>
          <w:color w:val="000000"/>
          <w:sz w:val="24"/>
          <w:szCs w:val="24"/>
        </w:rPr>
        <w:t>Сатыбалова</w:t>
      </w:r>
      <w:proofErr w:type="spellEnd"/>
    </w:p>
    <w:p w:rsidR="007B7534" w:rsidRPr="002C0C32" w:rsidRDefault="000724EC" w:rsidP="00755089">
      <w:pPr>
        <w:numPr>
          <w:ilvl w:val="0"/>
          <w:numId w:val="7"/>
        </w:numPr>
        <w:shd w:val="clear" w:color="auto" w:fill="FFFFFF"/>
        <w:tabs>
          <w:tab w:val="left" w:pos="701"/>
        </w:tabs>
        <w:spacing w:before="187"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2 мая 2010 года в 21:50 в РОВД в присутствии двух свидетелей, А.М. и Н.А., майор милиции Х.Х. составил протоколы об административном задержании в отношении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, М.Ш. и М.Г. Согласно документу, </w:t>
      </w:r>
      <w:proofErr w:type="spellStart"/>
      <w:r w:rsidRPr="002C0C32">
        <w:rPr>
          <w:color w:val="000000"/>
          <w:sz w:val="24"/>
          <w:szCs w:val="24"/>
        </w:rPr>
        <w:t>Сатыбалов</w:t>
      </w:r>
      <w:proofErr w:type="spellEnd"/>
      <w:r w:rsidRPr="002C0C32">
        <w:rPr>
          <w:color w:val="000000"/>
          <w:sz w:val="24"/>
          <w:szCs w:val="24"/>
        </w:rPr>
        <w:t xml:space="preserve"> «не подчинился законным распоряжениям милиции» в нарушение статьи 19.3 Кодекса об административных правонарушениях Российской Федерации.</w:t>
      </w:r>
    </w:p>
    <w:p w:rsidR="007B7534" w:rsidRPr="002C0C32" w:rsidRDefault="000724EC" w:rsidP="00755089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2 мая 2010 года майор Х.Х. взял показания у М.Ш. и Марата </w:t>
      </w:r>
      <w:proofErr w:type="spellStart"/>
      <w:r w:rsidRPr="002C0C32">
        <w:rPr>
          <w:color w:val="000000"/>
          <w:sz w:val="24"/>
          <w:szCs w:val="24"/>
        </w:rPr>
        <w:lastRenderedPageBreak/>
        <w:t>Сатыбалова</w:t>
      </w:r>
      <w:proofErr w:type="spellEnd"/>
      <w:r w:rsidRPr="002C0C32">
        <w:rPr>
          <w:color w:val="000000"/>
          <w:sz w:val="24"/>
          <w:szCs w:val="24"/>
        </w:rPr>
        <w:t>, они оба заявили, что 2 мая 2010 года они с друзьями ехали на двух автомобилях на пикник. По дороге им пришлось заехать в аптеку в с. Дылым. Группа сотрудников милиции запросила у них документы, удостоверяющие личность, а затем отвезла их в отдел милиции, поскольку у них и их друзей были длинные бороды.</w:t>
      </w:r>
    </w:p>
    <w:p w:rsidR="007B7534" w:rsidRPr="002C0C32" w:rsidRDefault="000724EC" w:rsidP="00755089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3 мая 2010 года майор Х.Х. также допросил М.Г., который заявил, что 2 мая 2010 года он и его шестеро друзей ехали на двух автомобилях на шашлык. По дороге у него разболелся зуб, и им пришлось остановиться в с. Дылым, чтобы купить обезболивающее. Поскольку местная аптека была закрыта, ему пришлось купить лекарство в соседнем доме аптекаря. Затем группа сотрудников милиции подбежала к их автомобилю, заставила его и его друзей упасть на землю, а затем, без каких-либо объяснений, отвезла их в отдел милиции. Примерно через полтора часа второй автомобиль с его друзьями тоже был доставлен в отдел милиции.</w:t>
      </w:r>
    </w:p>
    <w:p w:rsidR="007B7534" w:rsidRPr="002C0C32" w:rsidRDefault="000724EC" w:rsidP="00755089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3 мая 2010 года мировой судья отдела № 116 по </w:t>
      </w:r>
      <w:proofErr w:type="spellStart"/>
      <w:r w:rsidRPr="002C0C32">
        <w:rPr>
          <w:color w:val="000000"/>
          <w:sz w:val="24"/>
          <w:szCs w:val="24"/>
        </w:rPr>
        <w:t>Казбековскому</w:t>
      </w:r>
      <w:proofErr w:type="spellEnd"/>
      <w:r w:rsidRPr="002C0C32">
        <w:rPr>
          <w:color w:val="000000"/>
          <w:sz w:val="24"/>
          <w:szCs w:val="24"/>
        </w:rPr>
        <w:t xml:space="preserve"> району Я.Ш., рассмотрел административные дела в отношении М. Г., М.Ш. и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>. Не изучив оснований для их заключения под стражу в период со 2 по 3 мая 2010 года в отделе милиции, мировой судья оштрафовал их на 500 рублей (около 12 евро) каждого. Решения, вынесенные в отношении этих троих мужчин, были почти идентичны и гласили, среди прочего, следующее:</w:t>
      </w:r>
    </w:p>
    <w:p w:rsidR="007B7534" w:rsidRPr="006D454D" w:rsidRDefault="000724EC">
      <w:pPr>
        <w:shd w:val="clear" w:color="auto" w:fill="FFFFFF"/>
        <w:spacing w:line="226" w:lineRule="exact"/>
        <w:ind w:left="422"/>
        <w:jc w:val="both"/>
      </w:pPr>
      <w:r w:rsidRPr="006D454D">
        <w:rPr>
          <w:color w:val="000000"/>
        </w:rPr>
        <w:t xml:space="preserve">«... факт неисполнения законных распоряжений милиции в совокупности с исполнением ими своих обязанностей по охране общественного порядка подтверждается телефонным сообщением. Из [этого] следует, что 2 мая 2010 года в 21:45 в </w:t>
      </w:r>
      <w:proofErr w:type="spellStart"/>
      <w:r w:rsidRPr="006D454D">
        <w:rPr>
          <w:color w:val="000000"/>
        </w:rPr>
        <w:t>Казбековский</w:t>
      </w:r>
      <w:proofErr w:type="spellEnd"/>
      <w:r w:rsidRPr="006D454D">
        <w:rPr>
          <w:color w:val="000000"/>
        </w:rPr>
        <w:t xml:space="preserve"> РОВД поступило телефонное сообщение от сотрудника следственно-оперативной группы о том, что в центре села Дылым </w:t>
      </w:r>
      <w:proofErr w:type="spellStart"/>
      <w:r w:rsidRPr="006D454D">
        <w:rPr>
          <w:color w:val="000000"/>
        </w:rPr>
        <w:t>Казбековского</w:t>
      </w:r>
      <w:proofErr w:type="spellEnd"/>
      <w:r w:rsidRPr="006D454D">
        <w:rPr>
          <w:color w:val="000000"/>
        </w:rPr>
        <w:t xml:space="preserve"> района, рядом с аптекой, подозрительно ведут себя люди с заросшими бородами... там [сотрудники милиции] действительно обнаружили трех подозрительно выглядевших незнакомцев, все они заросли бородами, и один из них был в военной форме. Сотрудники милиции подошли к ним, представились сотрудниками милиции из РОВД и попросили предъявить документы, удостоверяющие личность. Незнакомцы ответили, что у них нет никаких документов, и начали выражать свое недовольство, спрашивая,</w:t>
      </w:r>
      <w:r w:rsidR="002C0C32" w:rsidRPr="006D454D">
        <w:rPr>
          <w:color w:val="000000"/>
        </w:rPr>
        <w:t xml:space="preserve"> </w:t>
      </w:r>
      <w:r w:rsidRPr="006D454D">
        <w:rPr>
          <w:color w:val="000000"/>
        </w:rPr>
        <w:t>зачем им понадобились эти документы. Затем сотрудники милиции попросили мужчин следовать за ними в отдел милиции, чтобы установить их личность и провести дальнейшие разъяснения.</w:t>
      </w:r>
    </w:p>
    <w:p w:rsidR="007B7534" w:rsidRPr="006D454D" w:rsidRDefault="000724EC">
      <w:pPr>
        <w:shd w:val="clear" w:color="auto" w:fill="FFFFFF"/>
        <w:spacing w:before="82" w:line="230" w:lineRule="exact"/>
        <w:ind w:left="422" w:firstLine="144"/>
        <w:jc w:val="both"/>
      </w:pPr>
      <w:r w:rsidRPr="006D454D">
        <w:rPr>
          <w:color w:val="000000"/>
        </w:rPr>
        <w:t>Тогда мужчины начали выказывать свое негодование и сказали, что они ничего не сделали и не должны следовать в отдел. [Они не отвечали] на законные и неоднократные просьбы [отправиться] в отдел милиции и тем самым не подчинялись законным распоряжениям [милиции]. Поскольку установить [их] личность на месте было невозможно, а также учитывая, что все трое совершили административное правонарушение, предусмотренное статьей 19.3 Кодекса об административных правонарушениях Российской Федерации, лица с применением физической силы были доставлены в отдел милиции для установления личности и дальнейших разъяснений...».</w:t>
      </w:r>
    </w:p>
    <w:p w:rsidR="007B7534" w:rsidRPr="002C0C32" w:rsidRDefault="000724EC">
      <w:pPr>
        <w:shd w:val="clear" w:color="auto" w:fill="FFFFFF"/>
        <w:spacing w:before="235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II. ОФИЦИАЛЬНОЕ РАССЛЕДОВАНИЕ СОБЫТИЙ</w:t>
      </w:r>
    </w:p>
    <w:p w:rsidR="007B7534" w:rsidRPr="002C0C32" w:rsidRDefault="000724EC" w:rsidP="00755089">
      <w:pPr>
        <w:numPr>
          <w:ilvl w:val="0"/>
          <w:numId w:val="8"/>
        </w:numPr>
        <w:shd w:val="clear" w:color="auto" w:fill="FFFFFF"/>
        <w:tabs>
          <w:tab w:val="left" w:pos="701"/>
        </w:tabs>
        <w:spacing w:before="192"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8 мая 2010 года трет</w:t>
      </w:r>
      <w:r w:rsidR="00D170EA">
        <w:rPr>
          <w:color w:val="000000"/>
          <w:sz w:val="24"/>
          <w:szCs w:val="24"/>
        </w:rPr>
        <w:t>ья</w:t>
      </w:r>
      <w:r w:rsidRPr="002C0C32">
        <w:rPr>
          <w:color w:val="000000"/>
          <w:sz w:val="24"/>
          <w:szCs w:val="24"/>
        </w:rPr>
        <w:t xml:space="preserve"> заявитель</w:t>
      </w:r>
      <w:r w:rsidR="00D170EA">
        <w:rPr>
          <w:color w:val="000000"/>
          <w:sz w:val="24"/>
          <w:szCs w:val="24"/>
        </w:rPr>
        <w:t>ница</w:t>
      </w:r>
      <w:r w:rsidRPr="002C0C32">
        <w:rPr>
          <w:color w:val="000000"/>
          <w:sz w:val="24"/>
          <w:szCs w:val="24"/>
        </w:rPr>
        <w:t xml:space="preserve"> пожаловалась в прокуратуру Дагестана на то, что ее сын Марат </w:t>
      </w:r>
      <w:proofErr w:type="spellStart"/>
      <w:r w:rsidRPr="002C0C32">
        <w:rPr>
          <w:color w:val="000000"/>
          <w:sz w:val="24"/>
          <w:szCs w:val="24"/>
        </w:rPr>
        <w:t>Сатыбалов</w:t>
      </w:r>
      <w:proofErr w:type="spellEnd"/>
      <w:r w:rsidRPr="002C0C32">
        <w:rPr>
          <w:color w:val="000000"/>
          <w:sz w:val="24"/>
          <w:szCs w:val="24"/>
        </w:rPr>
        <w:t xml:space="preserve"> подвергся жестокому обращению со стороны милиции и в результате скончался. Она указала, что ее сын описал ей обстоятельства этого инцидента еще при жизни. По его словам, командир следственно-оперативной группы РОВД майор А.С. выволок его за бороду из автомобиля и ударил прикладом автомата по </w:t>
      </w:r>
      <w:r w:rsidRPr="002C0C32">
        <w:rPr>
          <w:color w:val="000000"/>
          <w:sz w:val="24"/>
          <w:szCs w:val="24"/>
        </w:rPr>
        <w:lastRenderedPageBreak/>
        <w:t xml:space="preserve">голове. Затем он и двое его друзей подверглись избиению и были доставлены в отдел милиции, а затем во внутренний двор </w:t>
      </w:r>
      <w:r w:rsidR="00280312" w:rsidRPr="002C0C32">
        <w:rPr>
          <w:color w:val="000000"/>
          <w:sz w:val="24"/>
          <w:szCs w:val="24"/>
        </w:rPr>
        <w:t>отдел</w:t>
      </w:r>
      <w:r w:rsidR="00280312">
        <w:rPr>
          <w:color w:val="000000"/>
          <w:sz w:val="24"/>
          <w:szCs w:val="24"/>
        </w:rPr>
        <w:t>а</w:t>
      </w:r>
      <w:r w:rsidRPr="002C0C32">
        <w:rPr>
          <w:color w:val="000000"/>
          <w:sz w:val="24"/>
          <w:szCs w:val="24"/>
        </w:rPr>
        <w:t xml:space="preserve">. Ее сына потом допрашивали о его религиозных убеждениях и бороде; майор А.С. снимал все это на телефон. Проведя ночь в камере без еды, питья и медицинской помощи, ее сына доставили в суд и оштрафовали за административное нарушение. Никаких документов, касающихся его задержания или судебного производства, ему не предоставили. Затем его отвезли домой. К 4 и 5 мая 2010 года его здоровье ухудшилось, поскольку он не мог ходить и говорить. Действительно, его состояние ухудшилось, потому что майор А.С. сломал ему два ребра. Сломанные ребра повредили артерию, что, в свою очередь, вызвало обширное внутреннее кровотечение. 7 мая 2010 года Марат </w:t>
      </w:r>
      <w:proofErr w:type="spellStart"/>
      <w:r w:rsidRPr="002C0C32">
        <w:rPr>
          <w:color w:val="000000"/>
          <w:sz w:val="24"/>
          <w:szCs w:val="24"/>
        </w:rPr>
        <w:t>Сатыбалов</w:t>
      </w:r>
      <w:proofErr w:type="spellEnd"/>
      <w:r w:rsidRPr="002C0C32">
        <w:rPr>
          <w:color w:val="000000"/>
          <w:sz w:val="24"/>
          <w:szCs w:val="24"/>
        </w:rPr>
        <w:t xml:space="preserve"> скончался в больнице в результате избиений, совершенных майором А.С. и его подчиненными из РОВД. Заявитель</w:t>
      </w:r>
      <w:r w:rsidR="00D170EA">
        <w:rPr>
          <w:color w:val="000000"/>
          <w:sz w:val="24"/>
          <w:szCs w:val="24"/>
        </w:rPr>
        <w:t>ница</w:t>
      </w:r>
      <w:r w:rsidRPr="002C0C32">
        <w:rPr>
          <w:color w:val="000000"/>
          <w:sz w:val="24"/>
          <w:szCs w:val="24"/>
        </w:rPr>
        <w:t xml:space="preserve"> просила привлечь к ответственности виновных в жестоком обращении с ее сыном и проинформировать ее о принятых мерах.</w:t>
      </w:r>
    </w:p>
    <w:p w:rsidR="007B7534" w:rsidRPr="002C0C32" w:rsidRDefault="000724EC" w:rsidP="00755089">
      <w:pPr>
        <w:numPr>
          <w:ilvl w:val="0"/>
          <w:numId w:val="8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8 мая 2010 года Хасавюртовский следственный отдел прокуратуры Дагестана (далее — «следователи») допросил друзей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>, М.Ш., К.А., М. Г., К.С. и Д.Х, которые были свидетелями этих событий. Все они дали показания, аналогичные представлениям заявител</w:t>
      </w:r>
      <w:r w:rsidR="00D170EA">
        <w:rPr>
          <w:color w:val="000000"/>
          <w:sz w:val="24"/>
          <w:szCs w:val="24"/>
        </w:rPr>
        <w:t>ьниц</w:t>
      </w:r>
      <w:r w:rsidRPr="002C0C32">
        <w:rPr>
          <w:color w:val="000000"/>
          <w:sz w:val="24"/>
          <w:szCs w:val="24"/>
        </w:rPr>
        <w:t xml:space="preserve"> в Суд, включая описание избиений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сотрудниками милиции.</w:t>
      </w:r>
    </w:p>
    <w:p w:rsidR="007B7534" w:rsidRPr="002C0C32" w:rsidRDefault="000724EC" w:rsidP="00755089">
      <w:pPr>
        <w:numPr>
          <w:ilvl w:val="0"/>
          <w:numId w:val="8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В тот же день, 8 мая 2010 года, следователи также допросили У.У., который жил рядом с </w:t>
      </w:r>
      <w:r w:rsidR="00336BC1" w:rsidRPr="002C0C32">
        <w:rPr>
          <w:color w:val="000000"/>
          <w:sz w:val="24"/>
          <w:szCs w:val="24"/>
        </w:rPr>
        <w:t>отдел</w:t>
      </w:r>
      <w:r w:rsidR="00336BC1">
        <w:rPr>
          <w:color w:val="000000"/>
          <w:sz w:val="24"/>
          <w:szCs w:val="24"/>
        </w:rPr>
        <w:t xml:space="preserve">ом </w:t>
      </w:r>
      <w:r w:rsidRPr="002C0C32">
        <w:rPr>
          <w:color w:val="000000"/>
          <w:sz w:val="24"/>
          <w:szCs w:val="24"/>
        </w:rPr>
        <w:t>милиции и работал в аптеке в с. Дылым. Он заявил, что поздно вечером 2 мая 2009 года молодой человек появился в дверях его дома и попросил обезболивающее. Свидетель</w:t>
      </w:r>
      <w:r w:rsidR="002C0C32">
        <w:rPr>
          <w:color w:val="000000"/>
          <w:sz w:val="24"/>
          <w:szCs w:val="24"/>
        </w:rPr>
        <w:t xml:space="preserve"> </w:t>
      </w:r>
      <w:r w:rsidR="00A2459B" w:rsidRPr="002C0C32">
        <w:rPr>
          <w:sz w:val="24"/>
          <w:szCs w:val="24"/>
        </w:rPr>
        <w:t>продал ему два вида обезболивающих из дома, поскольку аптека была уже закрыта</w:t>
      </w:r>
      <w:r w:rsidR="00A2459B">
        <w:rPr>
          <w:sz w:val="24"/>
          <w:szCs w:val="24"/>
        </w:rPr>
        <w:t>.</w:t>
      </w:r>
      <w:r w:rsidR="00A2459B">
        <w:rPr>
          <w:color w:val="000000"/>
          <w:sz w:val="24"/>
          <w:szCs w:val="24"/>
        </w:rPr>
        <w:t xml:space="preserve">  </w:t>
      </w:r>
    </w:p>
    <w:p w:rsidR="007B7534" w:rsidRPr="002C0C32" w:rsidRDefault="000724EC" w:rsidP="00755089">
      <w:pPr>
        <w:numPr>
          <w:ilvl w:val="0"/>
          <w:numId w:val="9"/>
        </w:numPr>
        <w:shd w:val="clear" w:color="auto" w:fill="FFFFFF"/>
        <w:tabs>
          <w:tab w:val="left" w:pos="701"/>
        </w:tabs>
        <w:spacing w:line="274" w:lineRule="exact"/>
        <w:ind w:right="24" w:firstLine="293"/>
        <w:jc w:val="both"/>
        <w:rPr>
          <w:color w:val="000000"/>
          <w:spacing w:val="-11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13 мая 2010 года один из друзей Марата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, Д.Х., пожаловался в прокуратуру Дагестана на то, что он и его друзья подверглись жестоким избиениям 2 мая 2010 года в РОВД, и потребовал привлечь виновных к уголовной ответственности. Он подробно описал жестокое обращение, заявив, что сотрудник милиции в </w:t>
      </w:r>
      <w:proofErr w:type="spellStart"/>
      <w:r w:rsidRPr="002C0C32">
        <w:rPr>
          <w:color w:val="000000"/>
          <w:sz w:val="24"/>
          <w:szCs w:val="24"/>
        </w:rPr>
        <w:t>балаклаве</w:t>
      </w:r>
      <w:proofErr w:type="spellEnd"/>
      <w:r w:rsidRPr="002C0C32">
        <w:rPr>
          <w:color w:val="000000"/>
          <w:sz w:val="24"/>
          <w:szCs w:val="24"/>
        </w:rPr>
        <w:t xml:space="preserve"> сломал ему нос. Он подчеркнул, что майор А.С. и его подчиненные избили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и сломали ему, в частности, два ребра, что впоследствии привело к внутреннему кровотечению и его смерти 7 мая 2010 года.</w:t>
      </w:r>
    </w:p>
    <w:p w:rsidR="007B7534" w:rsidRPr="002C0C32" w:rsidRDefault="000724EC" w:rsidP="00755089">
      <w:pPr>
        <w:numPr>
          <w:ilvl w:val="0"/>
          <w:numId w:val="9"/>
        </w:numPr>
        <w:shd w:val="clear" w:color="auto" w:fill="FFFFFF"/>
        <w:tabs>
          <w:tab w:val="left" w:pos="701"/>
        </w:tabs>
        <w:spacing w:line="274" w:lineRule="exact"/>
        <w:ind w:right="29" w:firstLine="293"/>
        <w:jc w:val="both"/>
        <w:rPr>
          <w:color w:val="000000"/>
          <w:spacing w:val="-11"/>
          <w:sz w:val="24"/>
          <w:szCs w:val="24"/>
        </w:rPr>
      </w:pPr>
      <w:r w:rsidRPr="002C0C32">
        <w:rPr>
          <w:color w:val="000000"/>
          <w:sz w:val="24"/>
          <w:szCs w:val="24"/>
        </w:rPr>
        <w:t>18 мая 2010 года следователи возбудили уголовное дело № 02222 по статье 286 УК РФ (превышение должностных полномочий). Заявител</w:t>
      </w:r>
      <w:r w:rsidR="00D170EA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были уведомлены об этом 18 июня 2010 года.</w:t>
      </w:r>
    </w:p>
    <w:p w:rsidR="007B7534" w:rsidRPr="002C0C32" w:rsidRDefault="000724EC" w:rsidP="00755089">
      <w:pPr>
        <w:numPr>
          <w:ilvl w:val="0"/>
          <w:numId w:val="9"/>
        </w:numPr>
        <w:shd w:val="clear" w:color="auto" w:fill="FFFFFF"/>
        <w:tabs>
          <w:tab w:val="left" w:pos="701"/>
        </w:tabs>
        <w:spacing w:line="274" w:lineRule="exact"/>
        <w:ind w:right="24" w:firstLine="293"/>
        <w:jc w:val="both"/>
        <w:rPr>
          <w:color w:val="000000"/>
          <w:spacing w:val="-11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В разные дни с 13 по 26 мая 2010 года шесть человек, задержанных вместе с </w:t>
      </w:r>
      <w:proofErr w:type="spellStart"/>
      <w:r w:rsidRPr="002C0C32">
        <w:rPr>
          <w:color w:val="000000"/>
          <w:sz w:val="24"/>
          <w:szCs w:val="24"/>
        </w:rPr>
        <w:t>Сатыбаловым</w:t>
      </w:r>
      <w:proofErr w:type="spellEnd"/>
      <w:r w:rsidRPr="002C0C32">
        <w:rPr>
          <w:color w:val="000000"/>
          <w:sz w:val="24"/>
          <w:szCs w:val="24"/>
        </w:rPr>
        <w:t xml:space="preserve">, жаловались в прокуратуру Дагестана, что 2 мая 2010 года они вместе с Маратом </w:t>
      </w:r>
      <w:proofErr w:type="spellStart"/>
      <w:r w:rsidRPr="002C0C32">
        <w:rPr>
          <w:color w:val="000000"/>
          <w:sz w:val="24"/>
          <w:szCs w:val="24"/>
        </w:rPr>
        <w:t>Сатыбаловым</w:t>
      </w:r>
      <w:proofErr w:type="spellEnd"/>
      <w:r w:rsidRPr="002C0C32">
        <w:rPr>
          <w:color w:val="000000"/>
          <w:sz w:val="24"/>
          <w:szCs w:val="24"/>
        </w:rPr>
        <w:t xml:space="preserve"> подверглись жестоким избиениям в </w:t>
      </w:r>
      <w:proofErr w:type="spellStart"/>
      <w:r w:rsidRPr="002C0C32">
        <w:rPr>
          <w:color w:val="000000"/>
          <w:sz w:val="24"/>
          <w:szCs w:val="24"/>
        </w:rPr>
        <w:t>Казбековском</w:t>
      </w:r>
      <w:proofErr w:type="spellEnd"/>
      <w:r w:rsidRPr="002C0C32">
        <w:rPr>
          <w:color w:val="000000"/>
          <w:sz w:val="24"/>
          <w:szCs w:val="24"/>
        </w:rPr>
        <w:t xml:space="preserve"> отделе милиции. Они подробно описали обстоятельства инцидента и потребовали привлечь виновных, в том числе майора А.С., к уголовной ответственности. Они также подчеркнули, что их задержание в отделе было незаконным.</w:t>
      </w:r>
    </w:p>
    <w:p w:rsidR="007B7534" w:rsidRPr="002C0C32" w:rsidRDefault="000724EC" w:rsidP="00755089">
      <w:pPr>
        <w:numPr>
          <w:ilvl w:val="0"/>
          <w:numId w:val="9"/>
        </w:numPr>
        <w:shd w:val="clear" w:color="auto" w:fill="FFFFFF"/>
        <w:tabs>
          <w:tab w:val="left" w:pos="701"/>
        </w:tabs>
        <w:spacing w:line="274" w:lineRule="exact"/>
        <w:ind w:right="19" w:firstLine="293"/>
        <w:jc w:val="both"/>
        <w:rPr>
          <w:color w:val="000000"/>
          <w:spacing w:val="-11"/>
          <w:sz w:val="24"/>
          <w:szCs w:val="24"/>
        </w:rPr>
      </w:pPr>
      <w:r w:rsidRPr="002C0C32">
        <w:rPr>
          <w:color w:val="000000"/>
          <w:sz w:val="24"/>
          <w:szCs w:val="24"/>
        </w:rPr>
        <w:t>22 и 23 мая 2010 года лица, причастные к инциденту 2 мая 2010 года, были признаны потерпевшими по уголовному делу и допрошены об обстоятельствах жестокого обращения. Их подробные заявления были аналогичны представлениям заявител</w:t>
      </w:r>
      <w:r w:rsidR="00B0623E">
        <w:rPr>
          <w:color w:val="000000"/>
          <w:sz w:val="24"/>
          <w:szCs w:val="24"/>
        </w:rPr>
        <w:t>ьниц</w:t>
      </w:r>
      <w:r w:rsidRPr="002C0C32">
        <w:rPr>
          <w:color w:val="000000"/>
          <w:sz w:val="24"/>
          <w:szCs w:val="24"/>
        </w:rPr>
        <w:t xml:space="preserve"> в Суде.</w:t>
      </w:r>
    </w:p>
    <w:p w:rsidR="007B7534" w:rsidRPr="002C0C32" w:rsidRDefault="000724EC" w:rsidP="00755089">
      <w:pPr>
        <w:numPr>
          <w:ilvl w:val="0"/>
          <w:numId w:val="9"/>
        </w:numPr>
        <w:shd w:val="clear" w:color="auto" w:fill="FFFFFF"/>
        <w:tabs>
          <w:tab w:val="left" w:pos="701"/>
        </w:tabs>
        <w:spacing w:line="274" w:lineRule="exact"/>
        <w:ind w:firstLine="293"/>
        <w:jc w:val="both"/>
        <w:rPr>
          <w:color w:val="000000"/>
          <w:spacing w:val="-11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В период с 23 по 26 мая 2010 года следователи назначили </w:t>
      </w:r>
      <w:r w:rsidRPr="002C0C32">
        <w:rPr>
          <w:color w:val="000000"/>
          <w:sz w:val="24"/>
          <w:szCs w:val="24"/>
        </w:rPr>
        <w:lastRenderedPageBreak/>
        <w:t>проведение судебно-медицинской экспертизы потерпевших. Согласно соответствующему заключению эксперта, каждый из них получил телесные повреждения различной степени тяжести.</w:t>
      </w:r>
    </w:p>
    <w:p w:rsidR="007B7534" w:rsidRPr="002C0C32" w:rsidRDefault="000724EC" w:rsidP="00755089">
      <w:pPr>
        <w:numPr>
          <w:ilvl w:val="0"/>
          <w:numId w:val="9"/>
        </w:numPr>
        <w:shd w:val="clear" w:color="auto" w:fill="FFFFFF"/>
        <w:tabs>
          <w:tab w:val="left" w:pos="701"/>
        </w:tabs>
        <w:spacing w:line="274" w:lineRule="exact"/>
        <w:ind w:right="19" w:firstLine="293"/>
        <w:jc w:val="both"/>
        <w:rPr>
          <w:color w:val="000000"/>
          <w:spacing w:val="-11"/>
          <w:sz w:val="24"/>
          <w:szCs w:val="24"/>
        </w:rPr>
      </w:pPr>
      <w:r w:rsidRPr="002C0C32">
        <w:rPr>
          <w:color w:val="000000"/>
          <w:sz w:val="24"/>
          <w:szCs w:val="24"/>
        </w:rPr>
        <w:t>26 мая 2010 года трет</w:t>
      </w:r>
      <w:r w:rsidR="00B0623E">
        <w:rPr>
          <w:color w:val="000000"/>
          <w:sz w:val="24"/>
          <w:szCs w:val="24"/>
        </w:rPr>
        <w:t>ья</w:t>
      </w:r>
      <w:r w:rsidRPr="002C0C32">
        <w:rPr>
          <w:color w:val="000000"/>
          <w:sz w:val="24"/>
          <w:szCs w:val="24"/>
        </w:rPr>
        <w:t xml:space="preserve"> заявитель</w:t>
      </w:r>
      <w:r w:rsidR="00B0623E">
        <w:rPr>
          <w:color w:val="000000"/>
          <w:sz w:val="24"/>
          <w:szCs w:val="24"/>
        </w:rPr>
        <w:t>ница</w:t>
      </w:r>
      <w:r w:rsidRPr="002C0C32">
        <w:rPr>
          <w:color w:val="000000"/>
          <w:sz w:val="24"/>
          <w:szCs w:val="24"/>
        </w:rPr>
        <w:t xml:space="preserve"> вновь пожаловалась в прокуратуру Дагестана на то, что ее сын и его друзья были незаконно задержаны и избиты сотрудниками милиции и что он умер в результате этого жестокого обращения. Она подчеркнула, что, по словам ее сына, майор А.С. заснял избиения и унижающее достоинство обращение со стороны сотрудников </w:t>
      </w:r>
      <w:r w:rsidR="00280312" w:rsidRPr="002C0C32">
        <w:rPr>
          <w:color w:val="000000"/>
          <w:sz w:val="24"/>
          <w:szCs w:val="24"/>
        </w:rPr>
        <w:t>отдел</w:t>
      </w:r>
      <w:r w:rsidR="00280312">
        <w:rPr>
          <w:color w:val="000000"/>
          <w:sz w:val="24"/>
          <w:szCs w:val="24"/>
        </w:rPr>
        <w:t>а</w:t>
      </w:r>
      <w:r w:rsidR="00280312" w:rsidRPr="002C0C32">
        <w:rPr>
          <w:color w:val="000000"/>
          <w:sz w:val="24"/>
          <w:szCs w:val="24"/>
        </w:rPr>
        <w:t xml:space="preserve"> </w:t>
      </w:r>
      <w:r w:rsidRPr="002C0C32">
        <w:rPr>
          <w:color w:val="000000"/>
          <w:sz w:val="24"/>
          <w:szCs w:val="24"/>
        </w:rPr>
        <w:t>милиции.</w:t>
      </w:r>
    </w:p>
    <w:p w:rsidR="007B7534" w:rsidRPr="002C0C32" w:rsidRDefault="000724EC" w:rsidP="00755089">
      <w:pPr>
        <w:numPr>
          <w:ilvl w:val="0"/>
          <w:numId w:val="9"/>
        </w:numPr>
        <w:shd w:val="clear" w:color="auto" w:fill="FFFFFF"/>
        <w:tabs>
          <w:tab w:val="left" w:pos="701"/>
          <w:tab w:val="left" w:pos="4469"/>
        </w:tabs>
        <w:spacing w:line="274" w:lineRule="exact"/>
        <w:ind w:right="19" w:firstLine="293"/>
        <w:jc w:val="both"/>
        <w:rPr>
          <w:color w:val="000000"/>
          <w:spacing w:val="-11"/>
          <w:sz w:val="24"/>
          <w:szCs w:val="24"/>
        </w:rPr>
      </w:pPr>
      <w:r w:rsidRPr="002C0C32">
        <w:rPr>
          <w:color w:val="000000"/>
          <w:sz w:val="24"/>
          <w:szCs w:val="24"/>
        </w:rPr>
        <w:t>4 июня 2010 года прокурором Дагестана вынесено требование об устранении нарушений федерального законодательства, допущенных в ходе предварительного расследования.</w:t>
      </w:r>
      <w:r w:rsidRPr="002C0C32">
        <w:rPr>
          <w:i/>
          <w:iCs/>
          <w:color w:val="000000"/>
          <w:sz w:val="24"/>
          <w:szCs w:val="24"/>
        </w:rPr>
        <w:t xml:space="preserve"> </w:t>
      </w:r>
      <w:r w:rsidRPr="002C0C32">
        <w:rPr>
          <w:color w:val="000000"/>
          <w:sz w:val="24"/>
          <w:szCs w:val="24"/>
        </w:rPr>
        <w:t>В требовании, среди прочего, указывалось следующее:</w:t>
      </w:r>
    </w:p>
    <w:p w:rsidR="007B7534" w:rsidRPr="006D454D" w:rsidRDefault="000724EC">
      <w:pPr>
        <w:shd w:val="clear" w:color="auto" w:fill="FFFFFF"/>
        <w:spacing w:before="115" w:line="230" w:lineRule="exact"/>
        <w:ind w:left="427" w:right="19" w:firstLine="144"/>
        <w:jc w:val="both"/>
      </w:pPr>
      <w:r w:rsidRPr="006D454D">
        <w:rPr>
          <w:color w:val="000000"/>
        </w:rPr>
        <w:t>«... из материалов дела следует, что было совершено преступление; имеются прямые показания потерпевших относительно личности виновных и обстоятельств, при которых было совершено преступление. [Однако] до настоящего времени место преступления не было обследовано.</w:t>
      </w:r>
    </w:p>
    <w:p w:rsidR="002C0C32" w:rsidRPr="006D454D" w:rsidRDefault="002C0C32">
      <w:pPr>
        <w:shd w:val="clear" w:color="auto" w:fill="FFFFFF"/>
        <w:spacing w:line="226" w:lineRule="exact"/>
        <w:ind w:left="422" w:right="5" w:firstLine="144"/>
        <w:jc w:val="both"/>
        <w:rPr>
          <w:color w:val="000000"/>
        </w:rPr>
      </w:pPr>
    </w:p>
    <w:p w:rsidR="007B7534" w:rsidRPr="006D454D" w:rsidRDefault="000724EC">
      <w:pPr>
        <w:shd w:val="clear" w:color="auto" w:fill="FFFFFF"/>
        <w:spacing w:line="226" w:lineRule="exact"/>
        <w:ind w:left="422" w:right="5" w:firstLine="144"/>
        <w:jc w:val="both"/>
      </w:pPr>
      <w:r w:rsidRPr="006D454D">
        <w:rPr>
          <w:color w:val="000000"/>
        </w:rPr>
        <w:t>Следователи серьезно нарушили уголовно-процессуальные нормы, не предприняв срочных мер в течение более чем [двадцати] дней с момента начала расследования, в частности, не предприняв следующих мер:</w:t>
      </w:r>
    </w:p>
    <w:p w:rsidR="007B7534" w:rsidRPr="006D454D" w:rsidRDefault="000724EC" w:rsidP="00755089">
      <w:pPr>
        <w:numPr>
          <w:ilvl w:val="0"/>
          <w:numId w:val="10"/>
        </w:numPr>
        <w:shd w:val="clear" w:color="auto" w:fill="FFFFFF"/>
        <w:tabs>
          <w:tab w:val="left" w:pos="682"/>
        </w:tabs>
        <w:spacing w:before="82" w:line="230" w:lineRule="exact"/>
        <w:ind w:left="422" w:firstLine="144"/>
        <w:jc w:val="both"/>
        <w:rPr>
          <w:color w:val="000000"/>
        </w:rPr>
      </w:pPr>
      <w:r w:rsidRPr="006D454D">
        <w:rPr>
          <w:color w:val="000000"/>
        </w:rPr>
        <w:t xml:space="preserve">получение информации от </w:t>
      </w:r>
      <w:proofErr w:type="spellStart"/>
      <w:r w:rsidRPr="006D454D">
        <w:rPr>
          <w:color w:val="000000"/>
        </w:rPr>
        <w:t>Казбековского</w:t>
      </w:r>
      <w:proofErr w:type="spellEnd"/>
      <w:r w:rsidRPr="006D454D">
        <w:rPr>
          <w:color w:val="000000"/>
        </w:rPr>
        <w:t xml:space="preserve"> РОВД в отношении дежуривших 2 мая 2010 года сотрудников милиции, которые зашли в аптеку;</w:t>
      </w:r>
    </w:p>
    <w:p w:rsidR="007B7534" w:rsidRPr="006D454D" w:rsidRDefault="000724EC" w:rsidP="00755089">
      <w:pPr>
        <w:numPr>
          <w:ilvl w:val="0"/>
          <w:numId w:val="10"/>
        </w:numPr>
        <w:shd w:val="clear" w:color="auto" w:fill="FFFFFF"/>
        <w:tabs>
          <w:tab w:val="left" w:pos="682"/>
        </w:tabs>
        <w:spacing w:before="82" w:line="230" w:lineRule="exact"/>
        <w:ind w:left="422" w:firstLine="144"/>
        <w:jc w:val="both"/>
        <w:rPr>
          <w:color w:val="000000"/>
        </w:rPr>
      </w:pPr>
      <w:r w:rsidRPr="006D454D">
        <w:rPr>
          <w:color w:val="000000"/>
        </w:rPr>
        <w:t>установление личности и допрос водителя автомобиля УАЗ, принадлежащего РОВД, а также установление личности тех, кто входил в аптеку;</w:t>
      </w:r>
    </w:p>
    <w:p w:rsidR="007B7534" w:rsidRPr="006D454D" w:rsidRDefault="000724EC" w:rsidP="00755089">
      <w:pPr>
        <w:numPr>
          <w:ilvl w:val="0"/>
          <w:numId w:val="10"/>
        </w:numPr>
        <w:shd w:val="clear" w:color="auto" w:fill="FFFFFF"/>
        <w:tabs>
          <w:tab w:val="left" w:pos="682"/>
        </w:tabs>
        <w:spacing w:before="82" w:line="230" w:lineRule="exact"/>
        <w:ind w:left="422" w:firstLine="144"/>
        <w:jc w:val="both"/>
        <w:rPr>
          <w:color w:val="000000"/>
        </w:rPr>
      </w:pPr>
      <w:r w:rsidRPr="006D454D">
        <w:rPr>
          <w:color w:val="000000"/>
        </w:rPr>
        <w:t>допрос сотрудников милиции, выехавших на место преступления (в аптеку), в отношении утверждений потерпевших и их показаний, данных следствию;</w:t>
      </w:r>
    </w:p>
    <w:p w:rsidR="007B7534" w:rsidRPr="006D454D" w:rsidRDefault="000724EC" w:rsidP="00755089">
      <w:pPr>
        <w:numPr>
          <w:ilvl w:val="0"/>
          <w:numId w:val="10"/>
        </w:numPr>
        <w:shd w:val="clear" w:color="auto" w:fill="FFFFFF"/>
        <w:tabs>
          <w:tab w:val="left" w:pos="682"/>
        </w:tabs>
        <w:spacing w:before="77"/>
        <w:ind w:left="566"/>
        <w:rPr>
          <w:color w:val="000000"/>
        </w:rPr>
      </w:pPr>
      <w:r w:rsidRPr="006D454D">
        <w:rPr>
          <w:color w:val="000000"/>
        </w:rPr>
        <w:t>допрос У.У. (фармацевта) и проверка утверждений потерпевших...</w:t>
      </w:r>
    </w:p>
    <w:p w:rsidR="007B7534" w:rsidRPr="006D454D" w:rsidRDefault="000724EC" w:rsidP="00755089">
      <w:pPr>
        <w:numPr>
          <w:ilvl w:val="0"/>
          <w:numId w:val="10"/>
        </w:numPr>
        <w:shd w:val="clear" w:color="auto" w:fill="FFFFFF"/>
        <w:tabs>
          <w:tab w:val="left" w:pos="682"/>
        </w:tabs>
        <w:spacing w:before="77" w:line="230" w:lineRule="exact"/>
        <w:ind w:left="422" w:firstLine="144"/>
        <w:jc w:val="both"/>
        <w:rPr>
          <w:color w:val="000000"/>
        </w:rPr>
      </w:pPr>
      <w:r w:rsidRPr="006D454D">
        <w:rPr>
          <w:color w:val="000000"/>
        </w:rPr>
        <w:t>допрос сотрудника милиции Рашида в отношении обнаружения гранатомета в автомобиле потерпевших и выяснение того, был ли он помещен для имитации незаконного владения огнестрельным оружием;</w:t>
      </w:r>
    </w:p>
    <w:p w:rsidR="007B7534" w:rsidRPr="006D454D" w:rsidRDefault="000724EC" w:rsidP="00755089">
      <w:pPr>
        <w:numPr>
          <w:ilvl w:val="0"/>
          <w:numId w:val="10"/>
        </w:numPr>
        <w:shd w:val="clear" w:color="auto" w:fill="FFFFFF"/>
        <w:tabs>
          <w:tab w:val="left" w:pos="682"/>
        </w:tabs>
        <w:spacing w:before="82" w:line="230" w:lineRule="exact"/>
        <w:ind w:left="422" w:firstLine="144"/>
        <w:jc w:val="both"/>
        <w:rPr>
          <w:color w:val="000000"/>
        </w:rPr>
      </w:pPr>
      <w:r w:rsidRPr="006D454D">
        <w:rPr>
          <w:color w:val="000000"/>
        </w:rPr>
        <w:t xml:space="preserve">допрос потерпевших и выяснение, почему они называли Марата </w:t>
      </w:r>
      <w:proofErr w:type="spellStart"/>
      <w:r w:rsidRPr="006D454D">
        <w:rPr>
          <w:color w:val="000000"/>
        </w:rPr>
        <w:t>Сатыбалова</w:t>
      </w:r>
      <w:proofErr w:type="spellEnd"/>
      <w:r w:rsidRPr="006D454D">
        <w:rPr>
          <w:color w:val="000000"/>
        </w:rPr>
        <w:t xml:space="preserve"> по имени Абу-Али;</w:t>
      </w:r>
    </w:p>
    <w:p w:rsidR="007B7534" w:rsidRPr="006D454D" w:rsidRDefault="000724EC" w:rsidP="00755089">
      <w:pPr>
        <w:numPr>
          <w:ilvl w:val="0"/>
          <w:numId w:val="10"/>
        </w:numPr>
        <w:shd w:val="clear" w:color="auto" w:fill="FFFFFF"/>
        <w:tabs>
          <w:tab w:val="left" w:pos="682"/>
        </w:tabs>
        <w:spacing w:before="82" w:line="230" w:lineRule="exact"/>
        <w:ind w:left="422" w:firstLine="144"/>
        <w:jc w:val="both"/>
        <w:rPr>
          <w:color w:val="000000"/>
        </w:rPr>
      </w:pPr>
      <w:r w:rsidRPr="006D454D">
        <w:rPr>
          <w:color w:val="000000"/>
        </w:rPr>
        <w:t>установление каждой минуты местонахождения [майора] А.С. в день инцидента путем опроса свидетелей в РОВД, а также выяснение того, что он делал в этот день. Все эти факты должны были быть должным образом отражены в документах и подтверждены свидетельскими показаниями;</w:t>
      </w:r>
    </w:p>
    <w:p w:rsidR="007B7534" w:rsidRPr="006D454D" w:rsidRDefault="000724EC" w:rsidP="00755089">
      <w:pPr>
        <w:numPr>
          <w:ilvl w:val="0"/>
          <w:numId w:val="10"/>
        </w:numPr>
        <w:shd w:val="clear" w:color="auto" w:fill="FFFFFF"/>
        <w:tabs>
          <w:tab w:val="left" w:pos="682"/>
        </w:tabs>
        <w:spacing w:before="82"/>
        <w:ind w:left="566"/>
        <w:rPr>
          <w:color w:val="000000"/>
        </w:rPr>
      </w:pPr>
      <w:r w:rsidRPr="006D454D">
        <w:rPr>
          <w:color w:val="000000"/>
        </w:rPr>
        <w:t xml:space="preserve">предоставление родственникам Марата </w:t>
      </w:r>
      <w:proofErr w:type="spellStart"/>
      <w:r w:rsidRPr="006D454D">
        <w:rPr>
          <w:color w:val="000000"/>
        </w:rPr>
        <w:t>Сатыбалова</w:t>
      </w:r>
      <w:proofErr w:type="spellEnd"/>
      <w:r w:rsidRPr="006D454D">
        <w:rPr>
          <w:color w:val="000000"/>
        </w:rPr>
        <w:t xml:space="preserve"> статуса потерпевших и их допрос...</w:t>
      </w:r>
    </w:p>
    <w:p w:rsidR="007B7534" w:rsidRPr="006D454D" w:rsidRDefault="000724EC">
      <w:pPr>
        <w:shd w:val="clear" w:color="auto" w:fill="FFFFFF"/>
        <w:spacing w:before="77" w:line="230" w:lineRule="exact"/>
        <w:ind w:left="422" w:firstLine="144"/>
        <w:jc w:val="both"/>
      </w:pPr>
      <w:r w:rsidRPr="006D454D">
        <w:rPr>
          <w:color w:val="000000"/>
        </w:rPr>
        <w:t>Расследование проводилось без плана. Меры, принятые для установления мотива преступления, оказались недостаточными. Кроме того, следователи не ответили на жалобы потерпевших...».</w:t>
      </w:r>
    </w:p>
    <w:p w:rsidR="007B7534" w:rsidRPr="002C0C32" w:rsidRDefault="000724EC">
      <w:pPr>
        <w:shd w:val="clear" w:color="auto" w:fill="FFFFFF"/>
        <w:spacing w:before="77" w:line="274" w:lineRule="exact"/>
        <w:ind w:firstLine="283"/>
        <w:jc w:val="both"/>
        <w:rPr>
          <w:sz w:val="24"/>
          <w:szCs w:val="24"/>
        </w:rPr>
      </w:pPr>
      <w:bookmarkStart w:id="0" w:name="bookmark13"/>
      <w:r w:rsidRPr="002C0C32">
        <w:rPr>
          <w:color w:val="000000"/>
          <w:sz w:val="24"/>
          <w:szCs w:val="24"/>
        </w:rPr>
        <w:t>3</w:t>
      </w:r>
      <w:bookmarkEnd w:id="0"/>
      <w:r w:rsidRPr="002C0C32">
        <w:rPr>
          <w:color w:val="000000"/>
          <w:sz w:val="24"/>
          <w:szCs w:val="24"/>
        </w:rPr>
        <w:t xml:space="preserve">7. 27 июня 2010 года начальником Управления внутренней безопасности МВД Дагестана было вынесено заключение «о проведении служебного расследования по информации о противоправных действиях сотрудников милиции </w:t>
      </w:r>
      <w:proofErr w:type="spellStart"/>
      <w:r w:rsidRPr="002C0C32">
        <w:rPr>
          <w:color w:val="000000"/>
          <w:sz w:val="24"/>
          <w:szCs w:val="24"/>
        </w:rPr>
        <w:t>Казбековского</w:t>
      </w:r>
      <w:proofErr w:type="spellEnd"/>
      <w:r w:rsidRPr="002C0C32">
        <w:rPr>
          <w:color w:val="000000"/>
          <w:sz w:val="24"/>
          <w:szCs w:val="24"/>
        </w:rPr>
        <w:t xml:space="preserve"> РОВД». Согласно документу, расследование установило, в частности, следующее:</w:t>
      </w:r>
    </w:p>
    <w:p w:rsidR="007B7534" w:rsidRPr="006D454D" w:rsidRDefault="000724EC">
      <w:pPr>
        <w:shd w:val="clear" w:color="auto" w:fill="FFFFFF"/>
        <w:spacing w:before="77" w:line="226" w:lineRule="exact"/>
        <w:ind w:left="422" w:firstLine="144"/>
        <w:jc w:val="both"/>
      </w:pPr>
      <w:r w:rsidRPr="006D454D">
        <w:rPr>
          <w:color w:val="000000"/>
        </w:rPr>
        <w:t xml:space="preserve">«... таким образом, следствием установлена причастность сотрудников РОВД, в том числе командира майора А.С., к незаконным принудительным действиям 2 мая 2010 года в отношении М. Г. М.Ш, Марата </w:t>
      </w:r>
      <w:proofErr w:type="spellStart"/>
      <w:r w:rsidRPr="006D454D">
        <w:rPr>
          <w:color w:val="000000"/>
        </w:rPr>
        <w:t>Сатыбалова</w:t>
      </w:r>
      <w:proofErr w:type="spellEnd"/>
      <w:r w:rsidRPr="006D454D">
        <w:rPr>
          <w:color w:val="000000"/>
        </w:rPr>
        <w:t xml:space="preserve">, которых доставили в отдел милиции, и в отношении К.А., А.Н., Д.Х. и К.С., которые [прибыли туда], чтобы </w:t>
      </w:r>
      <w:r w:rsidRPr="006D454D">
        <w:rPr>
          <w:color w:val="000000"/>
        </w:rPr>
        <w:lastRenderedPageBreak/>
        <w:t>выяснить причины задержания их [друзей]... Для установления обстоятельств применения физической силы в отношении указанных лиц необходимо провести ряд следственных действий, что возможно только в рамках уголовного дела № 02222.</w:t>
      </w:r>
    </w:p>
    <w:p w:rsidR="007B7534" w:rsidRPr="006D454D" w:rsidRDefault="000724EC" w:rsidP="002C0C32">
      <w:pPr>
        <w:shd w:val="clear" w:color="auto" w:fill="FFFFFF"/>
        <w:spacing w:before="82" w:line="230" w:lineRule="exact"/>
        <w:ind w:left="422" w:firstLine="144"/>
        <w:jc w:val="both"/>
      </w:pPr>
      <w:r w:rsidRPr="006D454D">
        <w:rPr>
          <w:color w:val="000000"/>
        </w:rPr>
        <w:t xml:space="preserve">Кроме того, [документы показывают, что] прапорщик А.А. и сержант С.Г. из РОВД представили информацию о том, что 2 мая 2010 года они доставили М.Ш., М.Г. и Марата </w:t>
      </w:r>
      <w:proofErr w:type="spellStart"/>
      <w:r w:rsidRPr="006D454D">
        <w:rPr>
          <w:color w:val="000000"/>
        </w:rPr>
        <w:t>Сатыбалова</w:t>
      </w:r>
      <w:proofErr w:type="spellEnd"/>
      <w:r w:rsidRPr="006D454D">
        <w:rPr>
          <w:color w:val="000000"/>
        </w:rPr>
        <w:t xml:space="preserve"> в РОВД за предположительно неподчинение законным распоряжениям милиции. Однако на самом деле следствие установило, что [оба] сотрудника милиции не покидали отдел милиции и оставались на его территории; дежурный сотрудник милиции, майор Х.Х., получив информацию о подозрительных людях в с. Дылым, направил туда [группу] сотрудников милиции без [командующего] сотрудника, а затем не зарегистрировал информацию [в реестре] о личности сотрудников милиции, которые действительно отправились в это место.</w:t>
      </w:r>
    </w:p>
    <w:p w:rsidR="002C0C32" w:rsidRPr="006D454D" w:rsidRDefault="002C0C32" w:rsidP="002C0C32">
      <w:pPr>
        <w:shd w:val="clear" w:color="auto" w:fill="FFFFFF"/>
        <w:ind w:left="422" w:firstLine="144"/>
        <w:rPr>
          <w:color w:val="000000"/>
        </w:rPr>
      </w:pPr>
    </w:p>
    <w:p w:rsidR="007B7534" w:rsidRPr="006D454D" w:rsidRDefault="000724EC" w:rsidP="002C0C32">
      <w:pPr>
        <w:shd w:val="clear" w:color="auto" w:fill="FFFFFF"/>
        <w:ind w:left="422" w:firstLine="144"/>
      </w:pPr>
      <w:r w:rsidRPr="006D454D">
        <w:rPr>
          <w:color w:val="000000"/>
        </w:rPr>
        <w:t>Исходя из вышеизложенного, [необходимо принять] следующие меры:</w:t>
      </w:r>
    </w:p>
    <w:p w:rsidR="007B7534" w:rsidRPr="006D454D" w:rsidRDefault="000724EC" w:rsidP="00755089">
      <w:pPr>
        <w:numPr>
          <w:ilvl w:val="0"/>
          <w:numId w:val="11"/>
        </w:numPr>
        <w:shd w:val="clear" w:color="auto" w:fill="FFFFFF"/>
        <w:tabs>
          <w:tab w:val="left" w:pos="768"/>
        </w:tabs>
        <w:spacing w:before="82" w:line="226" w:lineRule="exact"/>
        <w:ind w:left="422" w:firstLine="144"/>
        <w:jc w:val="both"/>
        <w:rPr>
          <w:color w:val="000000"/>
          <w:spacing w:val="-2"/>
        </w:rPr>
      </w:pPr>
      <w:r w:rsidRPr="006D454D">
        <w:rPr>
          <w:color w:val="000000"/>
        </w:rPr>
        <w:t xml:space="preserve">Внутреннее расследование, направленное на проверку информации, в отношении сотрудников милиции </w:t>
      </w:r>
      <w:proofErr w:type="spellStart"/>
      <w:r w:rsidRPr="006D454D">
        <w:rPr>
          <w:color w:val="000000"/>
        </w:rPr>
        <w:t>Казбековского</w:t>
      </w:r>
      <w:proofErr w:type="spellEnd"/>
      <w:r w:rsidRPr="006D454D">
        <w:rPr>
          <w:color w:val="000000"/>
        </w:rPr>
        <w:t xml:space="preserve"> РОВД, считается завершенным;</w:t>
      </w:r>
    </w:p>
    <w:p w:rsidR="007B7534" w:rsidRPr="006D454D" w:rsidRDefault="000724EC" w:rsidP="00755089">
      <w:pPr>
        <w:numPr>
          <w:ilvl w:val="0"/>
          <w:numId w:val="11"/>
        </w:numPr>
        <w:shd w:val="clear" w:color="auto" w:fill="FFFFFF"/>
        <w:tabs>
          <w:tab w:val="left" w:pos="768"/>
        </w:tabs>
        <w:spacing w:before="82" w:line="240" w:lineRule="exact"/>
        <w:ind w:left="422" w:firstLine="144"/>
        <w:jc w:val="both"/>
        <w:rPr>
          <w:color w:val="000000"/>
          <w:spacing w:val="-2"/>
        </w:rPr>
      </w:pPr>
      <w:r w:rsidRPr="006D454D">
        <w:rPr>
          <w:color w:val="000000"/>
        </w:rPr>
        <w:t xml:space="preserve">За грубые нарушения Кодекса профессиональной этики... выраженные в отсутствии искренности, недобросовестности и ложных показаниях, данных в ходе внутреннего расследования, а также в недостоверных сведениях относительно доставления в РОВД 2 мая 2010 года М.Ш., М.Г. и Марата </w:t>
      </w:r>
      <w:proofErr w:type="spellStart"/>
      <w:r w:rsidRPr="006D454D">
        <w:rPr>
          <w:color w:val="000000"/>
        </w:rPr>
        <w:t>Сатыбалова</w:t>
      </w:r>
      <w:proofErr w:type="spellEnd"/>
      <w:r w:rsidRPr="006D454D">
        <w:rPr>
          <w:color w:val="000000"/>
        </w:rPr>
        <w:t xml:space="preserve"> [предположительно] за неподчинение законным распоряжениям и несоблюдение субординации, прапорщик А.А. и сержанта С.Г. подлежат дисциплинарным взысканиям со стороны начальника РОВД;</w:t>
      </w:r>
    </w:p>
    <w:p w:rsidR="007B7534" w:rsidRPr="006D454D" w:rsidRDefault="000724EC" w:rsidP="006D454D">
      <w:pPr>
        <w:numPr>
          <w:ilvl w:val="0"/>
          <w:numId w:val="11"/>
        </w:numPr>
        <w:shd w:val="clear" w:color="auto" w:fill="FFFFFF"/>
        <w:spacing w:before="82" w:line="230" w:lineRule="exact"/>
        <w:ind w:left="422" w:firstLine="144"/>
        <w:jc w:val="both"/>
        <w:rPr>
          <w:color w:val="000000"/>
          <w:spacing w:val="-2"/>
        </w:rPr>
      </w:pPr>
      <w:r w:rsidRPr="006D454D">
        <w:rPr>
          <w:color w:val="000000"/>
        </w:rPr>
        <w:t>За грубые нарушения распоряжений Министерства внутренних дел... выраженные 2 мая 2010 года отправкой специального подразделения сотрудников милиции без командующего сотрудника и неспособностью должным образом зарегистрировать эту информацию, майор Х.Х. подлежит дисциплинарному взысканию со стороны начальника РОВД;</w:t>
      </w:r>
    </w:p>
    <w:p w:rsidR="007B7534" w:rsidRPr="006D454D" w:rsidRDefault="000724EC" w:rsidP="00755089">
      <w:pPr>
        <w:numPr>
          <w:ilvl w:val="0"/>
          <w:numId w:val="11"/>
        </w:numPr>
        <w:shd w:val="clear" w:color="auto" w:fill="FFFFFF"/>
        <w:tabs>
          <w:tab w:val="left" w:pos="768"/>
        </w:tabs>
        <w:spacing w:before="82" w:line="230" w:lineRule="exact"/>
        <w:ind w:left="422" w:firstLine="144"/>
        <w:jc w:val="both"/>
        <w:rPr>
          <w:color w:val="000000"/>
          <w:spacing w:val="-2"/>
        </w:rPr>
      </w:pPr>
      <w:r w:rsidRPr="006D454D">
        <w:rPr>
          <w:color w:val="000000"/>
        </w:rPr>
        <w:t xml:space="preserve">Надзирающие сотрудники </w:t>
      </w:r>
      <w:proofErr w:type="spellStart"/>
      <w:r w:rsidRPr="006D454D">
        <w:rPr>
          <w:color w:val="000000"/>
        </w:rPr>
        <w:t>Казбековского</w:t>
      </w:r>
      <w:proofErr w:type="spellEnd"/>
      <w:r w:rsidRPr="006D454D">
        <w:rPr>
          <w:color w:val="000000"/>
        </w:rPr>
        <w:t xml:space="preserve"> РОВД должны быть осуждены за отсутствие контроля за действиями своих подчиненных, в результате чего имели место грубые нарушения профессиональной дисциплины и законности;</w:t>
      </w:r>
    </w:p>
    <w:p w:rsidR="007B7534" w:rsidRPr="006D454D" w:rsidRDefault="000724EC" w:rsidP="00755089">
      <w:pPr>
        <w:numPr>
          <w:ilvl w:val="0"/>
          <w:numId w:val="11"/>
        </w:numPr>
        <w:shd w:val="clear" w:color="auto" w:fill="FFFFFF"/>
        <w:tabs>
          <w:tab w:val="left" w:pos="768"/>
        </w:tabs>
        <w:spacing w:before="82" w:line="230" w:lineRule="exact"/>
        <w:ind w:left="422" w:firstLine="144"/>
        <w:jc w:val="both"/>
        <w:rPr>
          <w:color w:val="000000"/>
          <w:spacing w:val="-2"/>
        </w:rPr>
      </w:pPr>
      <w:r w:rsidRPr="006D454D">
        <w:rPr>
          <w:color w:val="000000"/>
        </w:rPr>
        <w:t>Копия заключения внутреннего расследования должна быть приобщена к материалам уголовного дела № 02222.</w:t>
      </w:r>
    </w:p>
    <w:p w:rsidR="007B7534" w:rsidRPr="006D454D" w:rsidRDefault="000724EC" w:rsidP="00755089">
      <w:pPr>
        <w:numPr>
          <w:ilvl w:val="0"/>
          <w:numId w:val="11"/>
        </w:numPr>
        <w:shd w:val="clear" w:color="auto" w:fill="FFFFFF"/>
        <w:tabs>
          <w:tab w:val="left" w:pos="768"/>
        </w:tabs>
        <w:spacing w:before="82" w:line="226" w:lineRule="exact"/>
        <w:ind w:left="422" w:firstLine="144"/>
        <w:jc w:val="both"/>
        <w:rPr>
          <w:color w:val="000000"/>
          <w:spacing w:val="-2"/>
        </w:rPr>
      </w:pPr>
      <w:r w:rsidRPr="006D454D">
        <w:rPr>
          <w:color w:val="000000"/>
        </w:rPr>
        <w:t xml:space="preserve">Вопрос об ответственности сотрудников милиции </w:t>
      </w:r>
      <w:proofErr w:type="spellStart"/>
      <w:r w:rsidRPr="006D454D">
        <w:rPr>
          <w:color w:val="000000"/>
        </w:rPr>
        <w:t>Казбековского</w:t>
      </w:r>
      <w:proofErr w:type="spellEnd"/>
      <w:r w:rsidRPr="006D454D">
        <w:rPr>
          <w:color w:val="000000"/>
        </w:rPr>
        <w:t xml:space="preserve"> РОВД, которые предположительно причинили телесные повреждения М.Г., М.Ш., К.А., А.Н., Д.Х., К.С. и Марату </w:t>
      </w:r>
      <w:proofErr w:type="spellStart"/>
      <w:r w:rsidRPr="006D454D">
        <w:rPr>
          <w:color w:val="000000"/>
        </w:rPr>
        <w:t>Сатыбалову</w:t>
      </w:r>
      <w:proofErr w:type="spellEnd"/>
      <w:r w:rsidRPr="006D454D">
        <w:rPr>
          <w:color w:val="000000"/>
        </w:rPr>
        <w:t>, в результате чего последний скончался, должны быть исследованы в рамках уголовного дела № 02222, чтобы установить личность преступников и степень их [индивидуальной] причастности к преступлению...».</w:t>
      </w:r>
    </w:p>
    <w:p w:rsidR="007B7534" w:rsidRPr="002C0C32" w:rsidRDefault="000724EC">
      <w:pPr>
        <w:shd w:val="clear" w:color="auto" w:fill="FFFFFF"/>
        <w:spacing w:before="77" w:line="274" w:lineRule="exact"/>
        <w:ind w:firstLine="283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Из представленных документов неясно, были ли приняты предписанные меры. Заявител</w:t>
      </w:r>
      <w:r w:rsidR="00B0623E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не были проинформированы о ходе расследования.</w:t>
      </w:r>
    </w:p>
    <w:p w:rsidR="007B7534" w:rsidRPr="002C0C32" w:rsidRDefault="000724EC" w:rsidP="00755089">
      <w:pPr>
        <w:numPr>
          <w:ilvl w:val="0"/>
          <w:numId w:val="12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12 июля 2010 года адвокат заявител</w:t>
      </w:r>
      <w:r w:rsidR="00B0623E">
        <w:rPr>
          <w:color w:val="000000"/>
          <w:sz w:val="24"/>
          <w:szCs w:val="24"/>
        </w:rPr>
        <w:t>ьниц</w:t>
      </w:r>
      <w:r w:rsidRPr="002C0C32">
        <w:rPr>
          <w:color w:val="000000"/>
          <w:sz w:val="24"/>
          <w:szCs w:val="24"/>
        </w:rPr>
        <w:t xml:space="preserve"> обратился в Хасавюртовскую больницу с просьбой предоставить копию медицинской карты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>. 13 июля 2010 года его запрос был удовлетворен.</w:t>
      </w:r>
    </w:p>
    <w:p w:rsidR="007B7534" w:rsidRPr="002C0C32" w:rsidRDefault="000724EC" w:rsidP="00755089">
      <w:pPr>
        <w:numPr>
          <w:ilvl w:val="0"/>
          <w:numId w:val="12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18 августа 2010 года расследование уголовного дела было приостановлено ввиду невозможности установления лиц, совершивших преступление. Заявител</w:t>
      </w:r>
      <w:r w:rsidR="00B0623E">
        <w:rPr>
          <w:color w:val="000000"/>
          <w:sz w:val="24"/>
          <w:szCs w:val="24"/>
        </w:rPr>
        <w:t>ьница</w:t>
      </w:r>
      <w:r w:rsidRPr="002C0C32">
        <w:rPr>
          <w:color w:val="000000"/>
          <w:sz w:val="24"/>
          <w:szCs w:val="24"/>
        </w:rPr>
        <w:t>м об этом не сообщили.</w:t>
      </w:r>
    </w:p>
    <w:p w:rsidR="007B7534" w:rsidRPr="002C0C32" w:rsidRDefault="000724EC" w:rsidP="00755089">
      <w:pPr>
        <w:numPr>
          <w:ilvl w:val="0"/>
          <w:numId w:val="12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24 января 2011 года перв</w:t>
      </w:r>
      <w:r w:rsidR="000D4FF3">
        <w:rPr>
          <w:color w:val="000000"/>
          <w:sz w:val="24"/>
          <w:szCs w:val="24"/>
        </w:rPr>
        <w:t>ая</w:t>
      </w:r>
      <w:r w:rsidRPr="002C0C32">
        <w:rPr>
          <w:color w:val="000000"/>
          <w:sz w:val="24"/>
          <w:szCs w:val="24"/>
        </w:rPr>
        <w:t xml:space="preserve"> и втор</w:t>
      </w:r>
      <w:r w:rsidR="000D4FF3">
        <w:rPr>
          <w:color w:val="000000"/>
          <w:sz w:val="24"/>
          <w:szCs w:val="24"/>
        </w:rPr>
        <w:t>ая</w:t>
      </w:r>
      <w:r w:rsidRPr="002C0C32">
        <w:rPr>
          <w:color w:val="000000"/>
          <w:sz w:val="24"/>
          <w:szCs w:val="24"/>
        </w:rPr>
        <w:t xml:space="preserve"> заявител</w:t>
      </w:r>
      <w:r w:rsidR="000D4FF3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обратились к следователям с просьбой предоставить им и третье</w:t>
      </w:r>
      <w:r w:rsidR="000D4FF3">
        <w:rPr>
          <w:color w:val="000000"/>
          <w:sz w:val="24"/>
          <w:szCs w:val="24"/>
        </w:rPr>
        <w:t>й</w:t>
      </w:r>
      <w:r w:rsidRPr="002C0C32">
        <w:rPr>
          <w:color w:val="000000"/>
          <w:sz w:val="24"/>
          <w:szCs w:val="24"/>
        </w:rPr>
        <w:t xml:space="preserve"> заявител</w:t>
      </w:r>
      <w:r w:rsidR="000D4FF3">
        <w:rPr>
          <w:color w:val="000000"/>
          <w:sz w:val="24"/>
          <w:szCs w:val="24"/>
        </w:rPr>
        <w:t>ьнице</w:t>
      </w:r>
      <w:r w:rsidRPr="002C0C32">
        <w:rPr>
          <w:color w:val="000000"/>
          <w:sz w:val="24"/>
          <w:szCs w:val="24"/>
        </w:rPr>
        <w:t xml:space="preserve"> статус потерпевших по уголовному делу и проинформировать их о мерах, принятых для привлечения к уголовной ответственности сотрудников РОВД. В частности, они спросили, были ли допрошены все свидетели и </w:t>
      </w:r>
      <w:r w:rsidRPr="002C0C32">
        <w:rPr>
          <w:color w:val="000000"/>
          <w:sz w:val="24"/>
          <w:szCs w:val="24"/>
        </w:rPr>
        <w:lastRenderedPageBreak/>
        <w:t xml:space="preserve">потерпевшие, было ли произведено вскрытие тела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и была ли изучена его медицинская карта. Заявител</w:t>
      </w:r>
      <w:r w:rsidR="00B0623E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также просили предоставить им копии документов, отражающих основные меры, предпринятые следователями.</w:t>
      </w:r>
    </w:p>
    <w:p w:rsidR="007B7534" w:rsidRPr="002C0C32" w:rsidRDefault="000724EC" w:rsidP="00755089">
      <w:pPr>
        <w:numPr>
          <w:ilvl w:val="0"/>
          <w:numId w:val="13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13 февраля 2011 года следователи предоставили заявител</w:t>
      </w:r>
      <w:r w:rsidR="00B0623E">
        <w:rPr>
          <w:color w:val="000000"/>
          <w:sz w:val="24"/>
          <w:szCs w:val="24"/>
        </w:rPr>
        <w:t>ьница</w:t>
      </w:r>
      <w:r w:rsidRPr="002C0C32">
        <w:rPr>
          <w:color w:val="000000"/>
          <w:sz w:val="24"/>
          <w:szCs w:val="24"/>
        </w:rPr>
        <w:t>м статус потерпевших по уголовному делу, но отказали в удовлетворении остальной части их ходатайства от 24 января 2011 года. В частности, они заявили, что доступ к материалам расследования уголовного дела разрешен только после завершения уголовного производства. Никакой другой информации о ходе расследования не поступало.</w:t>
      </w:r>
    </w:p>
    <w:p w:rsidR="007B7534" w:rsidRPr="002C0C32" w:rsidRDefault="000724EC" w:rsidP="00755089">
      <w:pPr>
        <w:numPr>
          <w:ilvl w:val="0"/>
          <w:numId w:val="13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sz w:val="24"/>
          <w:szCs w:val="24"/>
        </w:rPr>
        <w:t>13 февраля 2011 года начальник следственного отдела отменил приостановление расследования от 18 августа 2010 года как незаконное и преждевременное и распорядился немедленно возобновить производство и принять ряд неотложных мер, в том числе предписанных 4 июня 2010 года и 31 января 2011 года (см. пункты</w:t>
      </w:r>
      <w:r w:rsidR="00A2459B">
        <w:rPr>
          <w:sz w:val="24"/>
          <w:szCs w:val="24"/>
        </w:rPr>
        <w:t xml:space="preserve"> </w:t>
      </w:r>
      <w:hyperlink w:anchor="bookmark12" w:history="1">
        <w:r w:rsidRPr="002C0C32">
          <w:rPr>
            <w:color w:val="000000"/>
            <w:sz w:val="24"/>
            <w:szCs w:val="24"/>
          </w:rPr>
          <w:t>36</w:t>
        </w:r>
      </w:hyperlink>
      <w:r w:rsidRPr="002C0C32">
        <w:rPr>
          <w:color w:val="000000"/>
          <w:sz w:val="24"/>
          <w:szCs w:val="24"/>
        </w:rPr>
        <w:t xml:space="preserve"> и </w:t>
      </w:r>
      <w:hyperlink w:anchor="bookmark16" w:history="1">
        <w:r w:rsidRPr="002C0C32">
          <w:rPr>
            <w:color w:val="000000"/>
            <w:sz w:val="24"/>
            <w:szCs w:val="24"/>
          </w:rPr>
          <w:t>41</w:t>
        </w:r>
      </w:hyperlink>
      <w:r w:rsidR="00A2459B">
        <w:rPr>
          <w:color w:val="000000"/>
          <w:sz w:val="24"/>
          <w:szCs w:val="24"/>
        </w:rPr>
        <w:t xml:space="preserve"> </w:t>
      </w:r>
      <w:r w:rsidRPr="002C0C32">
        <w:rPr>
          <w:sz w:val="24"/>
          <w:szCs w:val="24"/>
        </w:rPr>
        <w:t>выше).</w:t>
      </w:r>
    </w:p>
    <w:p w:rsidR="002C0C32" w:rsidRPr="002C0C32" w:rsidRDefault="002C0C32" w:rsidP="00755089">
      <w:pPr>
        <w:numPr>
          <w:ilvl w:val="0"/>
          <w:numId w:val="12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31 января 2011 года прокурором </w:t>
      </w:r>
      <w:proofErr w:type="spellStart"/>
      <w:r w:rsidRPr="002C0C32">
        <w:rPr>
          <w:color w:val="000000"/>
          <w:sz w:val="24"/>
          <w:szCs w:val="24"/>
        </w:rPr>
        <w:t>Казбековского</w:t>
      </w:r>
      <w:proofErr w:type="spellEnd"/>
      <w:r w:rsidRPr="002C0C32">
        <w:rPr>
          <w:color w:val="000000"/>
          <w:sz w:val="24"/>
          <w:szCs w:val="24"/>
        </w:rPr>
        <w:t xml:space="preserve"> района вынесено требование об устранении нарушений федерального законодательства, допущенных в ходе предварительного расследования. </w:t>
      </w:r>
      <w:r w:rsidRPr="002C0C32">
        <w:rPr>
          <w:sz w:val="24"/>
          <w:szCs w:val="24"/>
        </w:rPr>
        <w:t>Прокурор распорядился принять ряд неотложных мер, в том числе те, которые были предписаны прокурором Дагестана 4 июня 2010 года (см. пункт</w:t>
      </w:r>
      <w:hyperlink w:anchor="bookmark12" w:history="1">
        <w:r w:rsidRPr="002C0C32">
          <w:rPr>
            <w:color w:val="000000"/>
            <w:sz w:val="24"/>
            <w:szCs w:val="24"/>
          </w:rPr>
          <w:t>36</w:t>
        </w:r>
      </w:hyperlink>
      <w:r w:rsidR="00336BC1">
        <w:rPr>
          <w:color w:val="000000"/>
          <w:sz w:val="24"/>
          <w:szCs w:val="24"/>
        </w:rPr>
        <w:t xml:space="preserve"> </w:t>
      </w:r>
      <w:r w:rsidRPr="002C0C32">
        <w:rPr>
          <w:sz w:val="24"/>
          <w:szCs w:val="24"/>
        </w:rPr>
        <w:t>выше).</w:t>
      </w:r>
      <w:r w:rsidR="00336BC1">
        <w:rPr>
          <w:sz w:val="24"/>
          <w:szCs w:val="24"/>
        </w:rPr>
        <w:t xml:space="preserve"> </w:t>
      </w:r>
    </w:p>
    <w:p w:rsidR="007B7534" w:rsidRPr="002C0C32" w:rsidRDefault="000724EC" w:rsidP="00755089">
      <w:pPr>
        <w:numPr>
          <w:ilvl w:val="0"/>
          <w:numId w:val="13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13 марта 2011 года расследование уголовного дела было вновь приостановлено ввиду невозможности установления лиц, совершивших преступление. Меры, предписанные 13 февраля 2011 года, не были приняты. Заявител</w:t>
      </w:r>
      <w:r w:rsidR="00B0623E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не были проинформированы о приостановлении расследования.</w:t>
      </w:r>
    </w:p>
    <w:p w:rsidR="007B7534" w:rsidRPr="002C0C32" w:rsidRDefault="000724EC" w:rsidP="00755089">
      <w:pPr>
        <w:numPr>
          <w:ilvl w:val="0"/>
          <w:numId w:val="13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sz w:val="24"/>
          <w:szCs w:val="24"/>
        </w:rPr>
        <w:t>4 апреля 2011 года начальник следственного отдела отменил приостановление расследования от 13 марта 2011 года как незаконное и преждевременное и распорядился немедленно возобновить производство и принять ряд неотложных мер, в том числе предписанных 4 июня 2010 года, 31 января 2011 года и 13 февраля 2011 года (см. пункты</w:t>
      </w:r>
      <w:r w:rsidR="00B0623E">
        <w:rPr>
          <w:sz w:val="24"/>
          <w:szCs w:val="24"/>
        </w:rPr>
        <w:t xml:space="preserve"> </w:t>
      </w:r>
      <w:hyperlink w:anchor="bookmark12" w:history="1">
        <w:r w:rsidRPr="002C0C32">
          <w:rPr>
            <w:color w:val="000000"/>
            <w:sz w:val="24"/>
            <w:szCs w:val="24"/>
          </w:rPr>
          <w:t>36</w:t>
        </w:r>
      </w:hyperlink>
      <w:r w:rsidRPr="002C0C32">
        <w:rPr>
          <w:color w:val="000000"/>
          <w:sz w:val="24"/>
          <w:szCs w:val="24"/>
        </w:rPr>
        <w:t xml:space="preserve">, </w:t>
      </w:r>
      <w:hyperlink w:anchor="bookmark16" w:history="1">
        <w:r w:rsidRPr="002C0C32">
          <w:rPr>
            <w:color w:val="000000"/>
            <w:sz w:val="24"/>
            <w:szCs w:val="24"/>
          </w:rPr>
          <w:t>41</w:t>
        </w:r>
      </w:hyperlink>
      <w:r w:rsidRPr="002C0C32">
        <w:rPr>
          <w:color w:val="000000"/>
          <w:sz w:val="24"/>
          <w:szCs w:val="24"/>
        </w:rPr>
        <w:t xml:space="preserve"> </w:t>
      </w:r>
      <w:r w:rsidRPr="002C0C32">
        <w:rPr>
          <w:sz w:val="24"/>
          <w:szCs w:val="24"/>
        </w:rPr>
        <w:t>и 43 выше).</w:t>
      </w:r>
    </w:p>
    <w:p w:rsidR="007B7534" w:rsidRPr="002C0C32" w:rsidRDefault="000724EC" w:rsidP="00755089">
      <w:pPr>
        <w:numPr>
          <w:ilvl w:val="0"/>
          <w:numId w:val="13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4 мая 2011 года расследование уголовного дела было вновь приостановлено ввиду невозможности установления лиц, совершивших преступление. Меры, предписанные 13 февраля и 4 апреля 2011 года, не были приняты. Заявител</w:t>
      </w:r>
      <w:r w:rsidR="00B0623E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не были проинформированы о приостановлении расследования.</w:t>
      </w:r>
    </w:p>
    <w:p w:rsidR="007B7534" w:rsidRPr="002C0C32" w:rsidRDefault="000724EC" w:rsidP="00755089">
      <w:pPr>
        <w:numPr>
          <w:ilvl w:val="0"/>
          <w:numId w:val="13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5 сентября 2012 года </w:t>
      </w:r>
      <w:r w:rsidR="000D4FF3">
        <w:rPr>
          <w:color w:val="000000"/>
          <w:sz w:val="24"/>
          <w:szCs w:val="24"/>
        </w:rPr>
        <w:t>Первая заявительница</w:t>
      </w:r>
      <w:r w:rsidRPr="002C0C32">
        <w:rPr>
          <w:color w:val="000000"/>
          <w:sz w:val="24"/>
          <w:szCs w:val="24"/>
        </w:rPr>
        <w:t xml:space="preserve"> вновь обратилась к следователям с просьбой разрешить ей ознакомиться с материалами расследования уголовного дела и проинформировать ее о мерах, принятых для привлечения виновных к ответственности. В частности, она просила сообщить, были ли допрошены все свидетели и потерпевшие, было ли произведено вскрытие тела ее брата и была ли изучена его медицинская карта.</w:t>
      </w:r>
    </w:p>
    <w:p w:rsidR="007B7534" w:rsidRPr="002C0C32" w:rsidRDefault="000724EC" w:rsidP="00755089">
      <w:pPr>
        <w:numPr>
          <w:ilvl w:val="0"/>
          <w:numId w:val="13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24 сентября 2012 года следователи ответили перво</w:t>
      </w:r>
      <w:r w:rsidR="00B0623E">
        <w:rPr>
          <w:color w:val="000000"/>
          <w:sz w:val="24"/>
          <w:szCs w:val="24"/>
        </w:rPr>
        <w:t>й</w:t>
      </w:r>
      <w:r w:rsidRPr="002C0C32">
        <w:rPr>
          <w:color w:val="000000"/>
          <w:sz w:val="24"/>
          <w:szCs w:val="24"/>
        </w:rPr>
        <w:t xml:space="preserve"> заявител</w:t>
      </w:r>
      <w:r w:rsidR="00B0623E">
        <w:rPr>
          <w:color w:val="000000"/>
          <w:sz w:val="24"/>
          <w:szCs w:val="24"/>
        </w:rPr>
        <w:t>ьнице</w:t>
      </w:r>
      <w:r w:rsidRPr="002C0C32">
        <w:rPr>
          <w:color w:val="000000"/>
          <w:sz w:val="24"/>
          <w:szCs w:val="24"/>
        </w:rPr>
        <w:t>, что ей был предоставлен статус потерпевшей по уголовному делу и что расследование было приостановлено 13 марта 2011 года. Другой информации предоставлено не было.</w:t>
      </w:r>
    </w:p>
    <w:p w:rsidR="007B7534" w:rsidRPr="002C0C32" w:rsidRDefault="000724EC" w:rsidP="00755089">
      <w:pPr>
        <w:numPr>
          <w:ilvl w:val="0"/>
          <w:numId w:val="13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sz w:val="24"/>
          <w:szCs w:val="24"/>
        </w:rPr>
        <w:t xml:space="preserve">6 мая 2013 года начальник следственного отдела отменил приостановление расследования от 4 мая 2011 года как незаконное и </w:t>
      </w:r>
      <w:r w:rsidRPr="002C0C32">
        <w:rPr>
          <w:sz w:val="24"/>
          <w:szCs w:val="24"/>
        </w:rPr>
        <w:lastRenderedPageBreak/>
        <w:t>преждевременное и распорядился немедленно возобновить производство и принять ряд ранее предписанных неотложных мер (см. пункты</w:t>
      </w:r>
      <w:hyperlink w:anchor="bookmark12" w:history="1">
        <w:r w:rsidRPr="002C0C32">
          <w:rPr>
            <w:color w:val="000000"/>
            <w:sz w:val="24"/>
            <w:szCs w:val="24"/>
          </w:rPr>
          <w:t>36</w:t>
        </w:r>
      </w:hyperlink>
      <w:r w:rsidRPr="002C0C32">
        <w:rPr>
          <w:color w:val="000000"/>
          <w:sz w:val="24"/>
          <w:szCs w:val="24"/>
        </w:rPr>
        <w:t xml:space="preserve">, </w:t>
      </w:r>
      <w:hyperlink w:anchor="bookmark16" w:history="1">
        <w:r w:rsidRPr="002C0C32">
          <w:rPr>
            <w:color w:val="000000"/>
            <w:sz w:val="24"/>
            <w:szCs w:val="24"/>
          </w:rPr>
          <w:t>41</w:t>
        </w:r>
      </w:hyperlink>
      <w:r w:rsidRPr="002C0C32">
        <w:rPr>
          <w:color w:val="000000"/>
          <w:sz w:val="24"/>
          <w:szCs w:val="24"/>
        </w:rPr>
        <w:t xml:space="preserve"> </w:t>
      </w:r>
      <w:r w:rsidRPr="002C0C32">
        <w:rPr>
          <w:sz w:val="24"/>
          <w:szCs w:val="24"/>
        </w:rPr>
        <w:t>и 43 выше).</w:t>
      </w:r>
    </w:p>
    <w:p w:rsidR="007B7534" w:rsidRPr="002C0C32" w:rsidRDefault="000724EC" w:rsidP="00755089">
      <w:pPr>
        <w:numPr>
          <w:ilvl w:val="0"/>
          <w:numId w:val="13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7 июня 2013 года расследование уголовного дела было вновь приостановлено ввиду невозможности установления лиц, совершивших преступление. Меры, предписанные 6 мая 2013 года, не были приняты. Заявител</w:t>
      </w:r>
      <w:r w:rsidR="00B0623E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не были проинформированы о приостановлении расследования.</w:t>
      </w:r>
    </w:p>
    <w:p w:rsidR="007B7534" w:rsidRPr="002C0C32" w:rsidRDefault="000724EC" w:rsidP="00755089">
      <w:pPr>
        <w:numPr>
          <w:ilvl w:val="0"/>
          <w:numId w:val="14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sz w:val="24"/>
          <w:szCs w:val="24"/>
        </w:rPr>
        <w:t>21 сентября 2015 года начальник следственного отдела отменил приостановление расследования от 7 июня 2013 года как незаконное и преждевременное и распорядился немедленно возобновить производство и принять ряд ранее предписанных неотложных мер (см. пункты</w:t>
      </w:r>
      <w:hyperlink w:anchor="bookmark12" w:history="1">
        <w:r w:rsidRPr="002C0C32">
          <w:rPr>
            <w:color w:val="000000"/>
            <w:sz w:val="24"/>
            <w:szCs w:val="24"/>
          </w:rPr>
          <w:t>36</w:t>
        </w:r>
      </w:hyperlink>
      <w:r w:rsidRPr="002C0C32">
        <w:rPr>
          <w:color w:val="000000"/>
          <w:sz w:val="24"/>
          <w:szCs w:val="24"/>
        </w:rPr>
        <w:t xml:space="preserve">, </w:t>
      </w:r>
      <w:hyperlink w:anchor="bookmark16" w:history="1">
        <w:r w:rsidRPr="002C0C32">
          <w:rPr>
            <w:color w:val="000000"/>
            <w:sz w:val="24"/>
            <w:szCs w:val="24"/>
          </w:rPr>
          <w:t>41</w:t>
        </w:r>
      </w:hyperlink>
      <w:r w:rsidRPr="002C0C32">
        <w:rPr>
          <w:color w:val="000000"/>
          <w:sz w:val="24"/>
          <w:szCs w:val="24"/>
        </w:rPr>
        <w:t xml:space="preserve">, 43 и </w:t>
      </w:r>
      <w:hyperlink w:anchor="bookmark21" w:history="1">
        <w:r w:rsidRPr="002C0C32">
          <w:rPr>
            <w:color w:val="000000"/>
            <w:sz w:val="24"/>
            <w:szCs w:val="24"/>
          </w:rPr>
          <w:t>49</w:t>
        </w:r>
      </w:hyperlink>
      <w:r w:rsidRPr="002C0C32">
        <w:rPr>
          <w:sz w:val="24"/>
          <w:szCs w:val="24"/>
        </w:rPr>
        <w:t xml:space="preserve"> выше).</w:t>
      </w:r>
    </w:p>
    <w:p w:rsidR="007B7534" w:rsidRPr="002C0C32" w:rsidRDefault="000724EC" w:rsidP="00755089">
      <w:pPr>
        <w:numPr>
          <w:ilvl w:val="0"/>
          <w:numId w:val="14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25 сентября 2015 года </w:t>
      </w:r>
      <w:r w:rsidR="000D4FF3">
        <w:rPr>
          <w:color w:val="000000"/>
          <w:sz w:val="24"/>
          <w:szCs w:val="24"/>
        </w:rPr>
        <w:t xml:space="preserve">Первая заявительница </w:t>
      </w:r>
      <w:r w:rsidRPr="002C0C32">
        <w:rPr>
          <w:color w:val="000000"/>
          <w:sz w:val="24"/>
          <w:szCs w:val="24"/>
        </w:rPr>
        <w:t>была признана потерпевшей по уголовному делу и допрошена. Ее подробное заявление было аналогичным представлениям заявител</w:t>
      </w:r>
      <w:r w:rsidR="00B0623E">
        <w:rPr>
          <w:color w:val="000000"/>
          <w:sz w:val="24"/>
          <w:szCs w:val="24"/>
        </w:rPr>
        <w:t>ьниц</w:t>
      </w:r>
      <w:r w:rsidRPr="002C0C32">
        <w:rPr>
          <w:color w:val="000000"/>
          <w:sz w:val="24"/>
          <w:szCs w:val="24"/>
        </w:rPr>
        <w:t xml:space="preserve"> в Суде.</w:t>
      </w:r>
    </w:p>
    <w:p w:rsidR="007B7534" w:rsidRPr="002C0C32" w:rsidRDefault="000724EC" w:rsidP="00755089">
      <w:pPr>
        <w:numPr>
          <w:ilvl w:val="0"/>
          <w:numId w:val="14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25 сентября 2015 года следователи назначили проведение судебно-медицинской экспертизы для установления причины смерти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на основании его медицинской карты. </w:t>
      </w:r>
      <w:r w:rsidRPr="002C0C32">
        <w:rPr>
          <w:sz w:val="24"/>
          <w:szCs w:val="24"/>
        </w:rPr>
        <w:t>Заявител</w:t>
      </w:r>
      <w:r w:rsidR="00B0623E">
        <w:rPr>
          <w:sz w:val="24"/>
          <w:szCs w:val="24"/>
        </w:rPr>
        <w:t>ьницы</w:t>
      </w:r>
      <w:r w:rsidRPr="002C0C32">
        <w:rPr>
          <w:sz w:val="24"/>
          <w:szCs w:val="24"/>
        </w:rPr>
        <w:t xml:space="preserve"> об этом решении проинформированы не были, несмотря на их просьбы (см. пункты </w:t>
      </w:r>
      <w:hyperlink w:anchor="bookmark15" w:history="1">
        <w:r w:rsidRPr="002C0C32">
          <w:rPr>
            <w:color w:val="000000"/>
            <w:sz w:val="24"/>
            <w:szCs w:val="24"/>
          </w:rPr>
          <w:t>40</w:t>
        </w:r>
      </w:hyperlink>
      <w:r w:rsidRPr="002C0C32">
        <w:rPr>
          <w:color w:val="000000"/>
          <w:sz w:val="24"/>
          <w:szCs w:val="24"/>
        </w:rPr>
        <w:t xml:space="preserve"> и </w:t>
      </w:r>
      <w:hyperlink w:anchor="bookmark20" w:history="1">
        <w:r w:rsidRPr="002C0C32">
          <w:rPr>
            <w:color w:val="000000"/>
            <w:sz w:val="24"/>
            <w:szCs w:val="24"/>
          </w:rPr>
          <w:t>47</w:t>
        </w:r>
      </w:hyperlink>
      <w:r w:rsidR="00B0623E">
        <w:rPr>
          <w:color w:val="000000"/>
          <w:sz w:val="24"/>
          <w:szCs w:val="24"/>
        </w:rPr>
        <w:t xml:space="preserve"> </w:t>
      </w:r>
      <w:r w:rsidRPr="002C0C32">
        <w:rPr>
          <w:sz w:val="24"/>
          <w:szCs w:val="24"/>
        </w:rPr>
        <w:t>выше).</w:t>
      </w:r>
    </w:p>
    <w:p w:rsidR="007B7534" w:rsidRPr="002C0C32" w:rsidRDefault="000724EC" w:rsidP="00755089">
      <w:pPr>
        <w:numPr>
          <w:ilvl w:val="0"/>
          <w:numId w:val="14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21 октября 2015 года расследование уголовного дела было вновь приостановлено ввиду невозможности установления лиц, совершивших преступление. Заявител</w:t>
      </w:r>
      <w:r w:rsidR="00B0623E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об этом </w:t>
      </w:r>
      <w:r w:rsidR="00B0623E">
        <w:rPr>
          <w:color w:val="000000"/>
          <w:sz w:val="24"/>
          <w:szCs w:val="24"/>
        </w:rPr>
        <w:t>постановлении</w:t>
      </w:r>
      <w:r w:rsidR="00B0623E" w:rsidRPr="002C0C32">
        <w:rPr>
          <w:color w:val="000000"/>
          <w:sz w:val="24"/>
          <w:szCs w:val="24"/>
        </w:rPr>
        <w:t xml:space="preserve"> </w:t>
      </w:r>
      <w:r w:rsidRPr="002C0C32">
        <w:rPr>
          <w:color w:val="000000"/>
          <w:sz w:val="24"/>
          <w:szCs w:val="24"/>
        </w:rPr>
        <w:t>проинформированы не были.</w:t>
      </w:r>
    </w:p>
    <w:p w:rsidR="007B7534" w:rsidRPr="002C0C32" w:rsidRDefault="000724EC" w:rsidP="00755089">
      <w:pPr>
        <w:numPr>
          <w:ilvl w:val="0"/>
          <w:numId w:val="14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Из представленных документов следует, что производство по делу все еще не завершено.</w:t>
      </w:r>
    </w:p>
    <w:p w:rsidR="007B7534" w:rsidRPr="002C0C32" w:rsidRDefault="000724EC" w:rsidP="00755089">
      <w:pPr>
        <w:numPr>
          <w:ilvl w:val="0"/>
          <w:numId w:val="14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В своих представлениях в Суд Власти не оспаривали обстоятельства задержания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и предполагаемого жестокого обращения, описанные заявител</w:t>
      </w:r>
      <w:r w:rsidR="00B0623E">
        <w:rPr>
          <w:color w:val="000000"/>
          <w:sz w:val="24"/>
          <w:szCs w:val="24"/>
        </w:rPr>
        <w:t>ьница</w:t>
      </w:r>
      <w:r w:rsidRPr="002C0C32">
        <w:rPr>
          <w:color w:val="000000"/>
          <w:sz w:val="24"/>
          <w:szCs w:val="24"/>
        </w:rPr>
        <w:t>ми. Они только заявили, что он был доставлен в РОВД за «неподчинение законным распоряжениям милиции» и что на следующий день он предстал перед судьей, который назначил ему штраф.</w:t>
      </w:r>
    </w:p>
    <w:p w:rsidR="007B7534" w:rsidRPr="002C0C32" w:rsidRDefault="000724EC">
      <w:pPr>
        <w:shd w:val="clear" w:color="auto" w:fill="FFFFFF"/>
        <w:spacing w:before="230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СООТВЕТСТВУЮЩАЯ ПРАВОВАЯ ОСНОВА</w:t>
      </w:r>
    </w:p>
    <w:p w:rsidR="007B7534" w:rsidRPr="002C0C32" w:rsidRDefault="000724EC">
      <w:pPr>
        <w:shd w:val="clear" w:color="auto" w:fill="FFFFFF"/>
        <w:tabs>
          <w:tab w:val="left" w:pos="701"/>
        </w:tabs>
        <w:spacing w:before="192" w:line="274" w:lineRule="exact"/>
        <w:ind w:firstLine="283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57.</w:t>
      </w:r>
      <w:r w:rsidRPr="002C0C32">
        <w:rPr>
          <w:color w:val="000000"/>
          <w:sz w:val="24"/>
          <w:szCs w:val="24"/>
        </w:rPr>
        <w:tab/>
        <w:t>Краткое изложение соответствующих внутренних нормативных актов см. в постановлении Европейского Суда от 20 июня 2013 года по делу «</w:t>
      </w:r>
      <w:proofErr w:type="spellStart"/>
      <w:r w:rsidRPr="002C0C32">
        <w:rPr>
          <w:color w:val="000000"/>
          <w:sz w:val="24"/>
          <w:szCs w:val="24"/>
        </w:rPr>
        <w:t>Турлуева</w:t>
      </w:r>
      <w:proofErr w:type="spellEnd"/>
      <w:r w:rsidRPr="002C0C32">
        <w:rPr>
          <w:color w:val="000000"/>
          <w:sz w:val="24"/>
          <w:szCs w:val="24"/>
        </w:rPr>
        <w:t xml:space="preserve"> против России» (</w:t>
      </w:r>
      <w:proofErr w:type="spellStart"/>
      <w:r w:rsidRPr="002C0C32">
        <w:rPr>
          <w:i/>
          <w:iCs/>
          <w:color w:val="000000"/>
          <w:sz w:val="24"/>
          <w:szCs w:val="24"/>
        </w:rPr>
        <w:t>Turluyeva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Pr="002C0C32">
        <w:rPr>
          <w:i/>
          <w:iCs/>
          <w:color w:val="000000"/>
          <w:sz w:val="24"/>
          <w:szCs w:val="24"/>
        </w:rPr>
        <w:t>Russia</w:t>
      </w:r>
      <w:proofErr w:type="spellEnd"/>
      <w:r w:rsidRPr="002C0C32">
        <w:rPr>
          <w:color w:val="000000"/>
          <w:sz w:val="24"/>
          <w:szCs w:val="24"/>
        </w:rPr>
        <w:t>), жалоба № 63638/09, пункты 56–64; а также в постановлении Европейского Суда от 10 апреля 2018 года по делу «Цветкова и другие против России» (</w:t>
      </w:r>
      <w:proofErr w:type="spellStart"/>
      <w:r w:rsidRPr="002C0C32">
        <w:rPr>
          <w:i/>
          <w:iCs/>
          <w:color w:val="000000"/>
          <w:sz w:val="24"/>
          <w:szCs w:val="24"/>
        </w:rPr>
        <w:t>Tsvetkova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and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Others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Pr="002C0C32">
        <w:rPr>
          <w:i/>
          <w:iCs/>
          <w:color w:val="000000"/>
          <w:sz w:val="24"/>
          <w:szCs w:val="24"/>
        </w:rPr>
        <w:t>Russia</w:t>
      </w:r>
      <w:proofErr w:type="spellEnd"/>
      <w:r w:rsidRPr="002C0C32">
        <w:rPr>
          <w:color w:val="000000"/>
          <w:sz w:val="24"/>
          <w:szCs w:val="24"/>
        </w:rPr>
        <w:t>), (жалобы №№ 54381/08 и 5 других жалоб, пункты 60–81).</w:t>
      </w:r>
    </w:p>
    <w:p w:rsidR="007B7534" w:rsidRPr="002C0C32" w:rsidRDefault="000724EC">
      <w:pPr>
        <w:shd w:val="clear" w:color="auto" w:fill="FFFFFF"/>
        <w:spacing w:before="230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ПРАВО</w:t>
      </w:r>
    </w:p>
    <w:p w:rsidR="007B7534" w:rsidRPr="002C0C32" w:rsidRDefault="000724EC">
      <w:pPr>
        <w:shd w:val="clear" w:color="auto" w:fill="FFFFFF"/>
        <w:spacing w:before="192" w:line="274" w:lineRule="exact"/>
        <w:ind w:left="355" w:hanging="355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I. ПРЕДПОЛАГАЕМЫЕ НАРУШЕНИЯ СТАТЕЙ 2 И 3 КОНВЕНЦИИ</w:t>
      </w:r>
    </w:p>
    <w:p w:rsidR="007B7534" w:rsidRPr="002C0C32" w:rsidRDefault="000724EC">
      <w:pPr>
        <w:shd w:val="clear" w:color="auto" w:fill="FFFFFF"/>
        <w:tabs>
          <w:tab w:val="left" w:pos="701"/>
        </w:tabs>
        <w:spacing w:before="197" w:line="274" w:lineRule="exact"/>
        <w:ind w:firstLine="283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58.</w:t>
      </w:r>
      <w:r w:rsidRPr="002C0C32">
        <w:rPr>
          <w:color w:val="000000"/>
          <w:sz w:val="24"/>
          <w:szCs w:val="24"/>
        </w:rPr>
        <w:tab/>
        <w:t>Заявител</w:t>
      </w:r>
      <w:r w:rsidR="00B0623E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жаловались в соответствии со статьями 2 и 3 Конвенции, что их родственник Марат </w:t>
      </w:r>
      <w:proofErr w:type="spellStart"/>
      <w:r w:rsidRPr="002C0C32">
        <w:rPr>
          <w:color w:val="000000"/>
          <w:sz w:val="24"/>
          <w:szCs w:val="24"/>
        </w:rPr>
        <w:t>Сатыбалов</w:t>
      </w:r>
      <w:proofErr w:type="spellEnd"/>
      <w:r w:rsidRPr="002C0C32">
        <w:rPr>
          <w:color w:val="000000"/>
          <w:sz w:val="24"/>
          <w:szCs w:val="24"/>
        </w:rPr>
        <w:t xml:space="preserve"> умер в результате жестокого обращения со стороны милиции и что внутригосударственные </w:t>
      </w:r>
      <w:r w:rsidRPr="002C0C32">
        <w:rPr>
          <w:color w:val="000000"/>
          <w:sz w:val="24"/>
          <w:szCs w:val="24"/>
        </w:rPr>
        <w:lastRenderedPageBreak/>
        <w:t>органы власти не смогли эффективно расследовать этот вопрос. Статьи 2 и 3 Конвенции предусматривают следующее:</w:t>
      </w:r>
    </w:p>
    <w:p w:rsidR="007B7534" w:rsidRPr="002C0C32" w:rsidRDefault="000724EC">
      <w:pPr>
        <w:shd w:val="clear" w:color="auto" w:fill="FFFFFF"/>
        <w:spacing w:before="235"/>
        <w:ind w:right="5"/>
        <w:jc w:val="center"/>
        <w:rPr>
          <w:sz w:val="24"/>
          <w:szCs w:val="24"/>
        </w:rPr>
      </w:pPr>
      <w:r w:rsidRPr="002C0C32">
        <w:rPr>
          <w:b/>
          <w:bCs/>
          <w:color w:val="000000"/>
          <w:sz w:val="24"/>
          <w:szCs w:val="24"/>
        </w:rPr>
        <w:t>Статья 2</w:t>
      </w:r>
    </w:p>
    <w:p w:rsidR="007B7534" w:rsidRPr="006D454D" w:rsidRDefault="000724EC">
      <w:pPr>
        <w:shd w:val="clear" w:color="auto" w:fill="FFFFFF"/>
        <w:spacing w:before="77" w:line="226" w:lineRule="exact"/>
        <w:ind w:left="422" w:firstLine="144"/>
        <w:jc w:val="both"/>
      </w:pPr>
      <w:r w:rsidRPr="006D454D">
        <w:rPr>
          <w:color w:val="000000"/>
        </w:rPr>
        <w:t>1. Право каждого лица на жизнь охраняется законом. Никто не может быть умышленно лишен жизни, иначе как во исполнение смертного приговора, вынесенного судом за совершение преступления, в отношении которого законом предусмотрено такое наказание.</w:t>
      </w:r>
    </w:p>
    <w:p w:rsidR="007B7534" w:rsidRPr="006D454D" w:rsidRDefault="000724EC">
      <w:pPr>
        <w:shd w:val="clear" w:color="auto" w:fill="FFFFFF"/>
        <w:spacing w:line="226" w:lineRule="exact"/>
        <w:ind w:left="422" w:firstLine="144"/>
        <w:jc w:val="both"/>
      </w:pPr>
      <w:r w:rsidRPr="006D454D">
        <w:rPr>
          <w:color w:val="000000"/>
        </w:rPr>
        <w:t>2. Лишение жизни не рассматривается как нарушение настоящей статьи, когда оно является результатом абсолютно необходимого применения силы:</w:t>
      </w:r>
    </w:p>
    <w:p w:rsidR="007B7534" w:rsidRPr="006D454D" w:rsidRDefault="000724EC" w:rsidP="00755089">
      <w:pPr>
        <w:numPr>
          <w:ilvl w:val="0"/>
          <w:numId w:val="15"/>
        </w:numPr>
        <w:shd w:val="clear" w:color="auto" w:fill="FFFFFF"/>
        <w:tabs>
          <w:tab w:val="left" w:pos="888"/>
        </w:tabs>
        <w:spacing w:before="82"/>
        <w:ind w:left="566"/>
        <w:rPr>
          <w:color w:val="000000"/>
          <w:spacing w:val="-1"/>
        </w:rPr>
      </w:pPr>
      <w:r w:rsidRPr="006D454D">
        <w:rPr>
          <w:color w:val="000000"/>
        </w:rPr>
        <w:t>для защиты любого лица от противоправного насилия;</w:t>
      </w:r>
    </w:p>
    <w:p w:rsidR="007B7534" w:rsidRPr="006D454D" w:rsidRDefault="000724EC" w:rsidP="00755089">
      <w:pPr>
        <w:numPr>
          <w:ilvl w:val="0"/>
          <w:numId w:val="15"/>
        </w:numPr>
        <w:shd w:val="clear" w:color="auto" w:fill="FFFFFF"/>
        <w:tabs>
          <w:tab w:val="left" w:pos="888"/>
        </w:tabs>
        <w:spacing w:before="82" w:line="230" w:lineRule="exact"/>
        <w:ind w:left="422" w:firstLine="144"/>
        <w:jc w:val="both"/>
        <w:rPr>
          <w:color w:val="000000"/>
          <w:spacing w:val="-2"/>
        </w:rPr>
      </w:pPr>
      <w:r w:rsidRPr="006D454D">
        <w:rPr>
          <w:color w:val="000000"/>
        </w:rPr>
        <w:t>для осуществления законного задержания или предотвращения побега лица, заключенного под стражу на законных основаниях;</w:t>
      </w:r>
    </w:p>
    <w:p w:rsidR="007B7534" w:rsidRPr="006D454D" w:rsidRDefault="000724EC" w:rsidP="00755089">
      <w:pPr>
        <w:numPr>
          <w:ilvl w:val="0"/>
          <w:numId w:val="15"/>
        </w:numPr>
        <w:shd w:val="clear" w:color="auto" w:fill="FFFFFF"/>
        <w:tabs>
          <w:tab w:val="left" w:pos="888"/>
        </w:tabs>
        <w:spacing w:before="82"/>
        <w:ind w:left="566"/>
        <w:rPr>
          <w:color w:val="000000"/>
          <w:spacing w:val="-1"/>
        </w:rPr>
      </w:pPr>
      <w:r w:rsidRPr="006D454D">
        <w:rPr>
          <w:color w:val="000000"/>
        </w:rPr>
        <w:t>для подавления, в соответствии с законом, бунта или мятежа.</w:t>
      </w:r>
    </w:p>
    <w:p w:rsidR="007B7534" w:rsidRPr="006D454D" w:rsidRDefault="000724EC">
      <w:pPr>
        <w:shd w:val="clear" w:color="auto" w:fill="FFFFFF"/>
        <w:spacing w:before="235"/>
        <w:ind w:right="5"/>
        <w:jc w:val="center"/>
      </w:pPr>
      <w:r w:rsidRPr="006D454D">
        <w:rPr>
          <w:b/>
          <w:bCs/>
          <w:color w:val="000000"/>
        </w:rPr>
        <w:t>Статья 3</w:t>
      </w:r>
    </w:p>
    <w:p w:rsidR="007B7534" w:rsidRPr="002C0C32" w:rsidRDefault="000724EC">
      <w:pPr>
        <w:shd w:val="clear" w:color="auto" w:fill="FFFFFF"/>
        <w:spacing w:before="77" w:line="230" w:lineRule="exact"/>
        <w:ind w:left="422" w:firstLine="144"/>
        <w:jc w:val="both"/>
        <w:rPr>
          <w:sz w:val="24"/>
          <w:szCs w:val="24"/>
        </w:rPr>
      </w:pPr>
      <w:r w:rsidRPr="006D454D">
        <w:rPr>
          <w:color w:val="000000"/>
        </w:rPr>
        <w:t>Никто не должен подвергаться ни пыткам, ни бесчеловечному или унижающему достоинство обращению или наказанию».</w:t>
      </w:r>
    </w:p>
    <w:p w:rsidR="007B7534" w:rsidRPr="002C0C32" w:rsidRDefault="000724EC">
      <w:pPr>
        <w:shd w:val="clear" w:color="auto" w:fill="FFFFFF"/>
        <w:spacing w:before="230"/>
        <w:rPr>
          <w:sz w:val="24"/>
          <w:szCs w:val="24"/>
        </w:rPr>
      </w:pPr>
      <w:r w:rsidRPr="002C0C32">
        <w:rPr>
          <w:b/>
          <w:bCs/>
          <w:color w:val="000000"/>
          <w:sz w:val="24"/>
          <w:szCs w:val="24"/>
        </w:rPr>
        <w:t>A. Приемлемость жалобы</w:t>
      </w:r>
    </w:p>
    <w:p w:rsidR="007B7534" w:rsidRPr="002C0C32" w:rsidRDefault="000724EC">
      <w:pPr>
        <w:shd w:val="clear" w:color="auto" w:fill="FFFFFF"/>
        <w:tabs>
          <w:tab w:val="left" w:pos="730"/>
        </w:tabs>
        <w:spacing w:before="192"/>
        <w:ind w:left="432"/>
        <w:rPr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1.</w:t>
      </w:r>
      <w:r w:rsidRPr="002C0C32">
        <w:rPr>
          <w:i/>
          <w:iCs/>
          <w:color w:val="000000"/>
          <w:sz w:val="24"/>
          <w:szCs w:val="24"/>
        </w:rPr>
        <w:tab/>
        <w:t>Доводы сторон</w:t>
      </w:r>
    </w:p>
    <w:p w:rsidR="007B7534" w:rsidRPr="002C0C32" w:rsidRDefault="000724EC" w:rsidP="00755089">
      <w:pPr>
        <w:numPr>
          <w:ilvl w:val="0"/>
          <w:numId w:val="16"/>
        </w:numPr>
        <w:shd w:val="clear" w:color="auto" w:fill="FFFFFF"/>
        <w:tabs>
          <w:tab w:val="left" w:pos="701"/>
        </w:tabs>
        <w:spacing w:before="72"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Власти утверждали, что заявител</w:t>
      </w:r>
      <w:r w:rsidR="00B0623E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не исчерпали внутригосударственные средства правовой защиты, не подав кассационную жалобу на бездействие следователей во внутригосударственные суды, и в любом случае подали свою жалобу несвоевременно. По мнению Властей, жалоба должна было быть подана в течение шести месяцев после второго приостановления расследования 13 марта 2011 года — даты, когда заявител</w:t>
      </w:r>
      <w:r w:rsidR="00B0623E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должны были осознать неэффективность незавершенного уголовного производства.</w:t>
      </w:r>
    </w:p>
    <w:p w:rsidR="007B7534" w:rsidRPr="002C0C32" w:rsidRDefault="000724EC" w:rsidP="00755089">
      <w:pPr>
        <w:numPr>
          <w:ilvl w:val="0"/>
          <w:numId w:val="16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Заявител</w:t>
      </w:r>
      <w:r w:rsidR="00B0623E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утверждали, что они выполнили критерии приемлемости, и повторили свою жалобу.</w:t>
      </w:r>
    </w:p>
    <w:p w:rsidR="007B7534" w:rsidRPr="002C0C32" w:rsidRDefault="000724EC">
      <w:pPr>
        <w:shd w:val="clear" w:color="auto" w:fill="FFFFFF"/>
        <w:tabs>
          <w:tab w:val="left" w:pos="730"/>
        </w:tabs>
        <w:spacing w:before="235"/>
        <w:ind w:left="432"/>
        <w:rPr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2.</w:t>
      </w:r>
      <w:r w:rsidRPr="002C0C32">
        <w:rPr>
          <w:i/>
          <w:iCs/>
          <w:color w:val="000000"/>
          <w:sz w:val="24"/>
          <w:szCs w:val="24"/>
        </w:rPr>
        <w:tab/>
        <w:t>Оценка Суда</w:t>
      </w:r>
    </w:p>
    <w:p w:rsidR="007B7534" w:rsidRPr="002C0C32" w:rsidRDefault="000724EC" w:rsidP="00755089">
      <w:pPr>
        <w:numPr>
          <w:ilvl w:val="0"/>
          <w:numId w:val="17"/>
        </w:numPr>
        <w:shd w:val="clear" w:color="auto" w:fill="FFFFFF"/>
        <w:tabs>
          <w:tab w:val="left" w:pos="701"/>
        </w:tabs>
        <w:spacing w:before="72"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В делах, касающихся предусмотренного статьей 2 Конвенции обязательства провести расследование, Европейский Суд отмечал, что в случае причинения смерти родственники-заявители должны быть в курсе хода расследования или его отсутствия, а также своевременно подавать жалобы после того, как они узнали (или должны были узнать) о неэффективности расследования по уголовному делу (см. постановление Большой Палаты по делу «</w:t>
      </w:r>
      <w:proofErr w:type="spellStart"/>
      <w:r w:rsidRPr="002C0C32">
        <w:rPr>
          <w:color w:val="000000"/>
          <w:sz w:val="24"/>
          <w:szCs w:val="24"/>
        </w:rPr>
        <w:t>Мокану</w:t>
      </w:r>
      <w:proofErr w:type="spellEnd"/>
      <w:r w:rsidRPr="002C0C32">
        <w:rPr>
          <w:color w:val="000000"/>
          <w:sz w:val="24"/>
          <w:szCs w:val="24"/>
        </w:rPr>
        <w:t xml:space="preserve"> и другие против Румынии» (</w:t>
      </w:r>
      <w:proofErr w:type="spellStart"/>
      <w:r w:rsidRPr="002C0C32">
        <w:rPr>
          <w:i/>
          <w:iCs/>
          <w:color w:val="000000"/>
          <w:sz w:val="24"/>
          <w:szCs w:val="24"/>
        </w:rPr>
        <w:t>Mocanu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and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Others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Pr="002C0C32">
        <w:rPr>
          <w:i/>
          <w:iCs/>
          <w:color w:val="000000"/>
          <w:sz w:val="24"/>
          <w:szCs w:val="24"/>
        </w:rPr>
        <w:t>Romania</w:t>
      </w:r>
      <w:proofErr w:type="spellEnd"/>
      <w:r w:rsidRPr="002C0C32">
        <w:rPr>
          <w:color w:val="000000"/>
          <w:sz w:val="24"/>
          <w:szCs w:val="24"/>
        </w:rPr>
        <w:t>), жалобы №№ 10865/09 и 2 другие жалобы, пункты 268–69, ECHR 2014 (выдержки)). Заявляя об этом, обязанность проявить добросовестное отношение и инициативу Суд возложил на семьи жертв нарушений, обращающиеся с жалобами на чрезмерно длительное или неэффективное расследование, заявив, что они не могут неопределенно долго затягивать подачу жалоб в Суд.</w:t>
      </w:r>
    </w:p>
    <w:p w:rsidR="007B7534" w:rsidRPr="002C0C32" w:rsidRDefault="000724EC" w:rsidP="00755089">
      <w:pPr>
        <w:numPr>
          <w:ilvl w:val="0"/>
          <w:numId w:val="17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Суд отмечает, что в рассматриваемом деле заявител</w:t>
      </w:r>
      <w:r w:rsidR="00B0623E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подали свою жалобу в течение примерно двух лет и семи месяцев с момента инцидента и начала уголовного расследования. В течение всего этого </w:t>
      </w:r>
      <w:r w:rsidRPr="002C0C32">
        <w:rPr>
          <w:color w:val="000000"/>
          <w:sz w:val="24"/>
          <w:szCs w:val="24"/>
        </w:rPr>
        <w:lastRenderedPageBreak/>
        <w:t>периода они поддерживали регулярные контакты с властями, предоставляя заявления и подавая различные жалобы и просьбы в отношении расследования. Суд</w:t>
      </w:r>
      <w:r w:rsidR="00032096">
        <w:rPr>
          <w:color w:val="000000"/>
          <w:sz w:val="24"/>
          <w:szCs w:val="24"/>
        </w:rPr>
        <w:t xml:space="preserve"> </w:t>
      </w:r>
      <w:r w:rsidR="00032096" w:rsidRPr="002C0C32">
        <w:rPr>
          <w:color w:val="000000"/>
          <w:sz w:val="24"/>
          <w:szCs w:val="24"/>
        </w:rPr>
        <w:t>далее отмечает, что на момент подачи жалобы расследование продолжалось и окончательного внутреннего решения по его результатам принято не было. Постановление от 13 марта 2011 года, упомянутое Властями, касалось процессуальной меры, предпринятой в рамках продолжающегося уголовного производства, и поэтому не могло служить окончательным внутренним решением, способным вызвать ограничение по времени (см., в частности, постановление Европейского Суда от 21 февраля 2017 года по делу «</w:t>
      </w:r>
      <w:proofErr w:type="spellStart"/>
      <w:r w:rsidR="00032096" w:rsidRPr="002C0C32">
        <w:rPr>
          <w:color w:val="000000"/>
          <w:sz w:val="24"/>
          <w:szCs w:val="24"/>
        </w:rPr>
        <w:t>Куштова</w:t>
      </w:r>
      <w:proofErr w:type="spellEnd"/>
      <w:r w:rsidR="00032096" w:rsidRPr="002C0C32">
        <w:rPr>
          <w:color w:val="000000"/>
          <w:sz w:val="24"/>
          <w:szCs w:val="24"/>
        </w:rPr>
        <w:t xml:space="preserve"> и другие против России (№ 2)» </w:t>
      </w:r>
      <w:r w:rsidR="00032096" w:rsidRPr="002C0C32">
        <w:rPr>
          <w:i/>
          <w:iCs/>
          <w:color w:val="000000"/>
          <w:sz w:val="24"/>
          <w:szCs w:val="24"/>
        </w:rPr>
        <w:t>(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Kushtova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and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Others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Russia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(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no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>. 2)</w:t>
      </w:r>
      <w:r w:rsidR="00032096" w:rsidRPr="002C0C32">
        <w:rPr>
          <w:color w:val="000000"/>
          <w:sz w:val="24"/>
          <w:szCs w:val="24"/>
        </w:rPr>
        <w:t>), жалоба № 60806/08, пункты 66–68).</w:t>
      </w:r>
      <w:r w:rsidR="00032096">
        <w:rPr>
          <w:color w:val="000000"/>
          <w:sz w:val="24"/>
          <w:szCs w:val="24"/>
        </w:rPr>
        <w:t xml:space="preserve"> </w:t>
      </w:r>
    </w:p>
    <w:p w:rsidR="007B7534" w:rsidRPr="002C0C32" w:rsidRDefault="000724EC" w:rsidP="00755089">
      <w:pPr>
        <w:numPr>
          <w:ilvl w:val="0"/>
          <w:numId w:val="18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В свете вышеизложенного Суд приходит к выводу, что заявител</w:t>
      </w:r>
      <w:r w:rsidR="00B0623E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выполнили установленный срок, и отклоняет возражение Властей в этом отношении.</w:t>
      </w:r>
    </w:p>
    <w:p w:rsidR="007B7534" w:rsidRPr="002C0C32" w:rsidRDefault="000724EC" w:rsidP="00755089">
      <w:pPr>
        <w:numPr>
          <w:ilvl w:val="0"/>
          <w:numId w:val="18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Что касается возражения Властей относительно неисчерпания заявител</w:t>
      </w:r>
      <w:r w:rsidR="00B0623E">
        <w:rPr>
          <w:color w:val="000000"/>
          <w:sz w:val="24"/>
          <w:szCs w:val="24"/>
        </w:rPr>
        <w:t>ьница</w:t>
      </w:r>
      <w:r w:rsidRPr="002C0C32">
        <w:rPr>
          <w:color w:val="000000"/>
          <w:sz w:val="24"/>
          <w:szCs w:val="24"/>
        </w:rPr>
        <w:t>ми внутригосударственных средств правовой защиты в рамках уголовного производства, Суд считает, что оно поднимает вопросы, касающиеся эффективности расследования, которые тесно связаны с существом жалоб заявител</w:t>
      </w:r>
      <w:r w:rsidR="00B0623E">
        <w:rPr>
          <w:color w:val="000000"/>
          <w:sz w:val="24"/>
          <w:szCs w:val="24"/>
        </w:rPr>
        <w:t>ьниц</w:t>
      </w:r>
      <w:r w:rsidRPr="002C0C32">
        <w:rPr>
          <w:color w:val="000000"/>
          <w:sz w:val="24"/>
          <w:szCs w:val="24"/>
        </w:rPr>
        <w:t>. Таким образом, Суд приобщает данное возражение к существу жалобы и считает, что этот вопрос должен быть рассмотрен ниже. Суд также отмечает, что данная жалоба не является неприемлемой по каким-либо иным основаниям. Следовательно, она должна быть признана приемлемой.</w:t>
      </w:r>
    </w:p>
    <w:p w:rsidR="007B7534" w:rsidRPr="002C0C32" w:rsidRDefault="000724EC">
      <w:pPr>
        <w:shd w:val="clear" w:color="auto" w:fill="FFFFFF"/>
        <w:spacing w:before="226"/>
        <w:rPr>
          <w:sz w:val="24"/>
          <w:szCs w:val="24"/>
        </w:rPr>
      </w:pPr>
      <w:r w:rsidRPr="002C0C32">
        <w:rPr>
          <w:b/>
          <w:bCs/>
          <w:color w:val="000000"/>
          <w:sz w:val="24"/>
          <w:szCs w:val="24"/>
        </w:rPr>
        <w:t>Б. Существо жалобы</w:t>
      </w:r>
    </w:p>
    <w:p w:rsidR="007B7534" w:rsidRPr="002C0C32" w:rsidRDefault="000724EC">
      <w:pPr>
        <w:shd w:val="clear" w:color="auto" w:fill="FFFFFF"/>
        <w:tabs>
          <w:tab w:val="left" w:pos="730"/>
        </w:tabs>
        <w:spacing w:before="187"/>
        <w:ind w:left="432"/>
        <w:rPr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1.</w:t>
      </w:r>
      <w:r w:rsidRPr="002C0C32">
        <w:rPr>
          <w:i/>
          <w:iCs/>
          <w:color w:val="000000"/>
          <w:sz w:val="24"/>
          <w:szCs w:val="24"/>
        </w:rPr>
        <w:tab/>
        <w:t>Доводы сторон</w:t>
      </w:r>
    </w:p>
    <w:p w:rsidR="007B7534" w:rsidRPr="002C0C32" w:rsidRDefault="000724EC" w:rsidP="00755089">
      <w:pPr>
        <w:numPr>
          <w:ilvl w:val="0"/>
          <w:numId w:val="19"/>
        </w:numPr>
        <w:shd w:val="clear" w:color="auto" w:fill="FFFFFF"/>
        <w:tabs>
          <w:tab w:val="left" w:pos="701"/>
        </w:tabs>
        <w:spacing w:before="72"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Заявител</w:t>
      </w:r>
      <w:r w:rsidR="00B0623E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повторили свою жалобу и заявили, что их родственник Марат </w:t>
      </w:r>
      <w:proofErr w:type="spellStart"/>
      <w:r w:rsidRPr="002C0C32">
        <w:rPr>
          <w:color w:val="000000"/>
          <w:sz w:val="24"/>
          <w:szCs w:val="24"/>
        </w:rPr>
        <w:t>Сатыбалов</w:t>
      </w:r>
      <w:proofErr w:type="spellEnd"/>
      <w:r w:rsidRPr="002C0C32">
        <w:rPr>
          <w:color w:val="000000"/>
          <w:sz w:val="24"/>
          <w:szCs w:val="24"/>
        </w:rPr>
        <w:t xml:space="preserve"> умер в результате жестокого обращения со стороны милиции и что власти не провели эффективного расследования этого дела.</w:t>
      </w:r>
    </w:p>
    <w:p w:rsidR="007B7534" w:rsidRPr="002C0C32" w:rsidRDefault="000724EC" w:rsidP="00755089">
      <w:pPr>
        <w:numPr>
          <w:ilvl w:val="0"/>
          <w:numId w:val="19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Власти не комментировали вопрос о том, должно ли государство нести ответственность за жестокое обращение с </w:t>
      </w:r>
      <w:proofErr w:type="spellStart"/>
      <w:r w:rsidRPr="002C0C32">
        <w:rPr>
          <w:color w:val="000000"/>
          <w:sz w:val="24"/>
          <w:szCs w:val="24"/>
        </w:rPr>
        <w:t>Сатыбаловым</w:t>
      </w:r>
      <w:proofErr w:type="spellEnd"/>
      <w:r w:rsidRPr="002C0C32">
        <w:rPr>
          <w:color w:val="000000"/>
          <w:sz w:val="24"/>
          <w:szCs w:val="24"/>
        </w:rPr>
        <w:t xml:space="preserve"> и его смерть вследствие этого обращения. Они утверждали, что расследование было эффективным и полностью соответствовало процессуальному обязательству, предусмотренному статьями 2 и 3 Конвенции.</w:t>
      </w:r>
    </w:p>
    <w:p w:rsidR="007B7534" w:rsidRPr="002C0C32" w:rsidRDefault="000724EC">
      <w:pPr>
        <w:shd w:val="clear" w:color="auto" w:fill="FFFFFF"/>
        <w:tabs>
          <w:tab w:val="left" w:pos="730"/>
        </w:tabs>
        <w:spacing w:before="240"/>
        <w:ind w:left="432"/>
        <w:rPr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2.</w:t>
      </w:r>
      <w:r w:rsidRPr="002C0C32">
        <w:rPr>
          <w:i/>
          <w:iCs/>
          <w:color w:val="000000"/>
          <w:sz w:val="24"/>
          <w:szCs w:val="24"/>
        </w:rPr>
        <w:tab/>
        <w:t>Оценка Суда</w:t>
      </w:r>
    </w:p>
    <w:p w:rsidR="007B7534" w:rsidRPr="002C0C32" w:rsidRDefault="000724EC">
      <w:pPr>
        <w:shd w:val="clear" w:color="auto" w:fill="FFFFFF"/>
        <w:tabs>
          <w:tab w:val="left" w:pos="701"/>
        </w:tabs>
        <w:spacing w:before="72" w:line="274" w:lineRule="exact"/>
        <w:ind w:firstLine="283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67.</w:t>
      </w:r>
      <w:r w:rsidRPr="002C0C32">
        <w:rPr>
          <w:color w:val="000000"/>
          <w:sz w:val="24"/>
          <w:szCs w:val="24"/>
        </w:rPr>
        <w:tab/>
        <w:t>Краткое изложение общих принципов, относящихся к разрешению спорных вопросов, в частности, заявлений о нарушениях основных прав приводится в постановлении Большой Палаты Европейского Суда от 13 декабря 2012 года по делу «Эль-</w:t>
      </w:r>
      <w:proofErr w:type="spellStart"/>
      <w:r w:rsidRPr="002C0C32">
        <w:rPr>
          <w:color w:val="000000"/>
          <w:sz w:val="24"/>
          <w:szCs w:val="24"/>
        </w:rPr>
        <w:t>Масри</w:t>
      </w:r>
      <w:proofErr w:type="spellEnd"/>
      <w:r w:rsidRPr="002C0C32">
        <w:rPr>
          <w:color w:val="000000"/>
          <w:sz w:val="24"/>
          <w:szCs w:val="24"/>
        </w:rPr>
        <w:t xml:space="preserve"> против бывшей Югославской Республики Македония» (</w:t>
      </w:r>
      <w:proofErr w:type="spellStart"/>
      <w:r w:rsidRPr="002C0C32">
        <w:rPr>
          <w:i/>
          <w:iCs/>
          <w:color w:val="000000"/>
          <w:sz w:val="24"/>
          <w:szCs w:val="24"/>
        </w:rPr>
        <w:t>El-Masri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v. «</w:t>
      </w:r>
      <w:proofErr w:type="spellStart"/>
      <w:r w:rsidRPr="002C0C32">
        <w:rPr>
          <w:i/>
          <w:iCs/>
          <w:color w:val="000000"/>
          <w:sz w:val="24"/>
          <w:szCs w:val="24"/>
        </w:rPr>
        <w:t>the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former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Yugoslav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Republic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of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Macedonia</w:t>
      </w:r>
      <w:proofErr w:type="spellEnd"/>
      <w:r w:rsidRPr="002C0C32">
        <w:rPr>
          <w:color w:val="000000"/>
          <w:sz w:val="24"/>
          <w:szCs w:val="24"/>
        </w:rPr>
        <w:t>»), жалоба № 39630/09, пункты 151–52.</w:t>
      </w:r>
    </w:p>
    <w:p w:rsidR="00032096" w:rsidRDefault="00032096">
      <w:pPr>
        <w:shd w:val="clear" w:color="auto" w:fill="FFFFFF"/>
        <w:ind w:left="662"/>
        <w:rPr>
          <w:b/>
          <w:bCs/>
          <w:color w:val="000000"/>
          <w:sz w:val="24"/>
          <w:szCs w:val="24"/>
        </w:rPr>
      </w:pPr>
    </w:p>
    <w:p w:rsidR="007B7534" w:rsidRPr="002C0C32" w:rsidRDefault="000724EC">
      <w:pPr>
        <w:shd w:val="clear" w:color="auto" w:fill="FFFFFF"/>
        <w:ind w:left="662"/>
        <w:rPr>
          <w:sz w:val="24"/>
          <w:szCs w:val="24"/>
        </w:rPr>
      </w:pPr>
      <w:r w:rsidRPr="002C0C32">
        <w:rPr>
          <w:b/>
          <w:bCs/>
          <w:color w:val="000000"/>
          <w:sz w:val="24"/>
          <w:szCs w:val="24"/>
        </w:rPr>
        <w:t>(а) Статья 2</w:t>
      </w:r>
    </w:p>
    <w:p w:rsidR="007B7534" w:rsidRPr="002C0C32" w:rsidRDefault="000724EC">
      <w:pPr>
        <w:shd w:val="clear" w:color="auto" w:fill="FFFFFF"/>
        <w:spacing w:before="120"/>
        <w:ind w:left="864"/>
        <w:rPr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(i) Предполагаемое нарушение материального аспекта статьи 2 Конвенции</w:t>
      </w:r>
    </w:p>
    <w:p w:rsidR="007B7534" w:rsidRPr="002C0C32" w:rsidRDefault="000724EC" w:rsidP="00755089">
      <w:pPr>
        <w:numPr>
          <w:ilvl w:val="0"/>
          <w:numId w:val="20"/>
        </w:numPr>
        <w:shd w:val="clear" w:color="auto" w:fill="FFFFFF"/>
        <w:tabs>
          <w:tab w:val="left" w:pos="730"/>
        </w:tabs>
        <w:spacing w:before="149" w:line="274" w:lineRule="exact"/>
        <w:ind w:right="24" w:firstLine="312"/>
        <w:jc w:val="both"/>
        <w:rPr>
          <w:color w:val="000000"/>
          <w:spacing w:val="-11"/>
          <w:sz w:val="24"/>
          <w:szCs w:val="24"/>
        </w:rPr>
      </w:pPr>
      <w:r w:rsidRPr="002C0C32">
        <w:rPr>
          <w:color w:val="000000"/>
          <w:sz w:val="24"/>
          <w:szCs w:val="24"/>
        </w:rPr>
        <w:lastRenderedPageBreak/>
        <w:t xml:space="preserve">Суд отмечает, что Власти не оспаривали ни обстоятельств жестокого обращения с </w:t>
      </w:r>
      <w:proofErr w:type="spellStart"/>
      <w:r w:rsidRPr="002C0C32">
        <w:rPr>
          <w:color w:val="000000"/>
          <w:sz w:val="24"/>
          <w:szCs w:val="24"/>
        </w:rPr>
        <w:t>Сатыбаловым</w:t>
      </w:r>
      <w:proofErr w:type="spellEnd"/>
      <w:r w:rsidRPr="002C0C32">
        <w:rPr>
          <w:color w:val="000000"/>
          <w:sz w:val="24"/>
          <w:szCs w:val="24"/>
        </w:rPr>
        <w:t>, представленных заявител</w:t>
      </w:r>
      <w:r w:rsidR="00B0623E">
        <w:rPr>
          <w:color w:val="000000"/>
          <w:sz w:val="24"/>
          <w:szCs w:val="24"/>
        </w:rPr>
        <w:t>ьница</w:t>
      </w:r>
      <w:r w:rsidRPr="002C0C32">
        <w:rPr>
          <w:color w:val="000000"/>
          <w:sz w:val="24"/>
          <w:szCs w:val="24"/>
        </w:rPr>
        <w:t>ми, ни утверждения заявител</w:t>
      </w:r>
      <w:r w:rsidR="00B0623E">
        <w:rPr>
          <w:color w:val="000000"/>
          <w:sz w:val="24"/>
          <w:szCs w:val="24"/>
        </w:rPr>
        <w:t>ьниц</w:t>
      </w:r>
      <w:r w:rsidRPr="002C0C32">
        <w:rPr>
          <w:color w:val="000000"/>
          <w:sz w:val="24"/>
          <w:szCs w:val="24"/>
        </w:rPr>
        <w:t xml:space="preserve"> о том, что он умер в результате травм, нанесенных во время жестокого обращения. </w:t>
      </w:r>
      <w:r w:rsidRPr="002C0C32">
        <w:rPr>
          <w:sz w:val="24"/>
          <w:szCs w:val="24"/>
        </w:rPr>
        <w:t xml:space="preserve">Таким образом, установлено, что в результате избиения сотрудниками милиции 2 мая 2010 года </w:t>
      </w:r>
      <w:proofErr w:type="spellStart"/>
      <w:r w:rsidRPr="002C0C32">
        <w:rPr>
          <w:sz w:val="24"/>
          <w:szCs w:val="24"/>
        </w:rPr>
        <w:t>Сатыбалов</w:t>
      </w:r>
      <w:proofErr w:type="spellEnd"/>
      <w:r w:rsidRPr="002C0C32">
        <w:rPr>
          <w:sz w:val="24"/>
          <w:szCs w:val="24"/>
        </w:rPr>
        <w:t xml:space="preserve"> получил многочисленные телесные повреждения, включая пробитые легкие, сломанные ребра и повреждения сердца, почек и артерий, что привело к его смерти 7 мая 2010 года (см. пункты </w:t>
      </w:r>
      <w:hyperlink w:anchor="bookmark3" w:history="1">
        <w:r w:rsidRPr="002C0C32">
          <w:rPr>
            <w:color w:val="000000"/>
            <w:sz w:val="24"/>
            <w:szCs w:val="24"/>
          </w:rPr>
          <w:t>19</w:t>
        </w:r>
      </w:hyperlink>
      <w:r w:rsidRPr="002C0C32">
        <w:rPr>
          <w:sz w:val="24"/>
          <w:szCs w:val="24"/>
        </w:rPr>
        <w:t>–</w:t>
      </w:r>
      <w:hyperlink w:anchor="bookmark4" w:history="1">
        <w:r w:rsidRPr="002C0C32">
          <w:rPr>
            <w:color w:val="000000"/>
            <w:sz w:val="24"/>
            <w:szCs w:val="24"/>
          </w:rPr>
          <w:t>20</w:t>
        </w:r>
      </w:hyperlink>
      <w:r w:rsidRPr="002C0C32">
        <w:rPr>
          <w:sz w:val="24"/>
          <w:szCs w:val="24"/>
        </w:rPr>
        <w:t xml:space="preserve"> выше).</w:t>
      </w:r>
      <w:r w:rsidRPr="002C0C32">
        <w:rPr>
          <w:color w:val="000000"/>
          <w:sz w:val="24"/>
          <w:szCs w:val="24"/>
        </w:rPr>
        <w:t xml:space="preserve"> </w:t>
      </w:r>
      <w:r w:rsidRPr="002C0C32">
        <w:rPr>
          <w:sz w:val="24"/>
          <w:szCs w:val="24"/>
        </w:rPr>
        <w:t xml:space="preserve">Проведенное внутреннее милицейское расследование обстоятельств инцидента подтвердило применение сотрудниками милиции физической силы в отношении </w:t>
      </w:r>
      <w:proofErr w:type="spellStart"/>
      <w:r w:rsidRPr="002C0C32">
        <w:rPr>
          <w:sz w:val="24"/>
          <w:szCs w:val="24"/>
        </w:rPr>
        <w:t>Сатыбалова</w:t>
      </w:r>
      <w:proofErr w:type="spellEnd"/>
      <w:r w:rsidRPr="002C0C32">
        <w:rPr>
          <w:sz w:val="24"/>
          <w:szCs w:val="24"/>
        </w:rPr>
        <w:t xml:space="preserve"> (см. пункт </w:t>
      </w:r>
      <w:hyperlink w:anchor="bookmark13" w:history="1">
        <w:r w:rsidRPr="002C0C32">
          <w:rPr>
            <w:color w:val="000000"/>
            <w:sz w:val="24"/>
            <w:szCs w:val="24"/>
          </w:rPr>
          <w:t>37</w:t>
        </w:r>
      </w:hyperlink>
      <w:r w:rsidRPr="002C0C32">
        <w:rPr>
          <w:sz w:val="24"/>
          <w:szCs w:val="24"/>
        </w:rPr>
        <w:t>выше).</w:t>
      </w:r>
    </w:p>
    <w:p w:rsidR="007B7534" w:rsidRPr="002C0C32" w:rsidRDefault="000724EC" w:rsidP="00755089">
      <w:pPr>
        <w:numPr>
          <w:ilvl w:val="0"/>
          <w:numId w:val="20"/>
        </w:numPr>
        <w:shd w:val="clear" w:color="auto" w:fill="FFFFFF"/>
        <w:tabs>
          <w:tab w:val="left" w:pos="730"/>
        </w:tabs>
        <w:spacing w:line="274" w:lineRule="exact"/>
        <w:ind w:right="19" w:firstLine="312"/>
        <w:jc w:val="both"/>
        <w:rPr>
          <w:color w:val="000000"/>
          <w:spacing w:val="-11"/>
          <w:sz w:val="24"/>
          <w:szCs w:val="24"/>
        </w:rPr>
      </w:pPr>
      <w:r w:rsidRPr="002C0C32">
        <w:rPr>
          <w:color w:val="000000"/>
          <w:sz w:val="24"/>
          <w:szCs w:val="24"/>
        </w:rPr>
        <w:t>Суд напоминает, что если у человека, заключенного под стражу в удовлетворительном состоянии здоровья, обнаруживаются телесные повреждения при освобождении из заключения, на Государство возлагается обязанность предоставить правдоподобные объяснения причин, приведших к получению таких телесных повреждений (см. среди прочих источников, постановление Большой Палаты Европейского Суда по делу «</w:t>
      </w:r>
      <w:proofErr w:type="spellStart"/>
      <w:r w:rsidRPr="002C0C32">
        <w:rPr>
          <w:color w:val="000000"/>
          <w:sz w:val="24"/>
          <w:szCs w:val="24"/>
        </w:rPr>
        <w:t>Селмуни</w:t>
      </w:r>
      <w:proofErr w:type="spellEnd"/>
      <w:r w:rsidRPr="002C0C32">
        <w:rPr>
          <w:color w:val="000000"/>
          <w:sz w:val="24"/>
          <w:szCs w:val="24"/>
        </w:rPr>
        <w:t xml:space="preserve"> против Франции» (</w:t>
      </w:r>
      <w:proofErr w:type="spellStart"/>
      <w:r w:rsidRPr="002C0C32">
        <w:rPr>
          <w:i/>
          <w:iCs/>
          <w:color w:val="000000"/>
          <w:sz w:val="24"/>
          <w:szCs w:val="24"/>
        </w:rPr>
        <w:t>Selmouni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Pr="002C0C32">
        <w:rPr>
          <w:i/>
          <w:iCs/>
          <w:color w:val="000000"/>
          <w:sz w:val="24"/>
          <w:szCs w:val="24"/>
        </w:rPr>
        <w:t>France</w:t>
      </w:r>
      <w:proofErr w:type="spellEnd"/>
      <w:r w:rsidRPr="002C0C32">
        <w:rPr>
          <w:color w:val="000000"/>
          <w:sz w:val="24"/>
          <w:szCs w:val="24"/>
        </w:rPr>
        <w:t>), жалоба № 25803/94, пункт 87, ECHR 1999-V). Обязанность властей отчитываться за обращение с лицом, содержащимся под стражей, особенно строга в тех случаях, когда это лицо умирает (см. постановление Большой Палаты Европейского Суда по делу «</w:t>
      </w:r>
      <w:proofErr w:type="spellStart"/>
      <w:r w:rsidRPr="002C0C32">
        <w:rPr>
          <w:color w:val="000000"/>
          <w:sz w:val="24"/>
          <w:szCs w:val="24"/>
        </w:rPr>
        <w:t>Салман</w:t>
      </w:r>
      <w:proofErr w:type="spellEnd"/>
      <w:r w:rsidRPr="002C0C32">
        <w:rPr>
          <w:color w:val="000000"/>
          <w:sz w:val="24"/>
          <w:szCs w:val="24"/>
        </w:rPr>
        <w:t xml:space="preserve"> против Турции» (</w:t>
      </w:r>
      <w:proofErr w:type="spellStart"/>
      <w:r w:rsidRPr="002C0C32">
        <w:rPr>
          <w:i/>
          <w:iCs/>
          <w:color w:val="000000"/>
          <w:sz w:val="24"/>
          <w:szCs w:val="24"/>
        </w:rPr>
        <w:t>Salman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Pr="002C0C32">
        <w:rPr>
          <w:i/>
          <w:iCs/>
          <w:color w:val="000000"/>
          <w:sz w:val="24"/>
          <w:szCs w:val="24"/>
        </w:rPr>
        <w:t>Turkey</w:t>
      </w:r>
      <w:proofErr w:type="spellEnd"/>
      <w:r w:rsidRPr="002C0C32">
        <w:rPr>
          <w:i/>
          <w:iCs/>
          <w:color w:val="000000"/>
          <w:sz w:val="24"/>
          <w:szCs w:val="24"/>
        </w:rPr>
        <w:t>)</w:t>
      </w:r>
      <w:r w:rsidRPr="002C0C32">
        <w:rPr>
          <w:color w:val="000000"/>
          <w:sz w:val="24"/>
          <w:szCs w:val="24"/>
        </w:rPr>
        <w:t>, жалоба № 21986/93, пункт 99, ECHR 2000-VII; постановление Европейского Суда по делу «Танк против Турции» (</w:t>
      </w:r>
      <w:proofErr w:type="spellStart"/>
      <w:r w:rsidRPr="002C0C32">
        <w:rPr>
          <w:i/>
          <w:iCs/>
          <w:color w:val="000000"/>
          <w:sz w:val="24"/>
          <w:szCs w:val="24"/>
        </w:rPr>
        <w:t>Tank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Pr="002C0C32">
        <w:rPr>
          <w:i/>
          <w:iCs/>
          <w:color w:val="000000"/>
          <w:sz w:val="24"/>
          <w:szCs w:val="24"/>
        </w:rPr>
        <w:t>Turkey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), </w:t>
      </w:r>
      <w:r w:rsidRPr="002C0C32">
        <w:rPr>
          <w:color w:val="000000"/>
          <w:sz w:val="24"/>
          <w:szCs w:val="24"/>
        </w:rPr>
        <w:t>жалоба № 26129/95, пункт 141, ECHR 2001-III (выдержки); а также постановление Европейского Суда от 5 сентября 2017 года по делу «</w:t>
      </w:r>
      <w:proofErr w:type="spellStart"/>
      <w:r w:rsidRPr="002C0C32">
        <w:rPr>
          <w:color w:val="000000"/>
          <w:sz w:val="24"/>
          <w:szCs w:val="24"/>
        </w:rPr>
        <w:t>Текин</w:t>
      </w:r>
      <w:proofErr w:type="spellEnd"/>
      <w:r w:rsidRPr="002C0C32">
        <w:rPr>
          <w:color w:val="000000"/>
          <w:sz w:val="24"/>
          <w:szCs w:val="24"/>
        </w:rPr>
        <w:t xml:space="preserve"> и </w:t>
      </w:r>
      <w:proofErr w:type="spellStart"/>
      <w:r w:rsidRPr="002C0C32">
        <w:rPr>
          <w:color w:val="000000"/>
          <w:sz w:val="24"/>
          <w:szCs w:val="24"/>
        </w:rPr>
        <w:t>Арслан</w:t>
      </w:r>
      <w:proofErr w:type="spellEnd"/>
      <w:r w:rsidRPr="002C0C32">
        <w:rPr>
          <w:color w:val="000000"/>
          <w:sz w:val="24"/>
          <w:szCs w:val="24"/>
        </w:rPr>
        <w:t xml:space="preserve"> против Бельгии» (</w:t>
      </w:r>
      <w:proofErr w:type="spellStart"/>
      <w:r w:rsidRPr="002C0C32">
        <w:rPr>
          <w:i/>
          <w:iCs/>
          <w:color w:val="000000"/>
          <w:sz w:val="24"/>
          <w:szCs w:val="24"/>
        </w:rPr>
        <w:t>Tekın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and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Arslan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Pr="002C0C32">
        <w:rPr>
          <w:i/>
          <w:iCs/>
          <w:color w:val="000000"/>
          <w:sz w:val="24"/>
          <w:szCs w:val="24"/>
        </w:rPr>
        <w:t>Belgium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), </w:t>
      </w:r>
      <w:r w:rsidRPr="002C0C32">
        <w:rPr>
          <w:color w:val="000000"/>
          <w:sz w:val="24"/>
          <w:szCs w:val="24"/>
        </w:rPr>
        <w:t>жалоба № 37795/13, пункт 83). При отсутствии такого объяснения Суд может сделать выводы, которые могут быть неблагоприятными для Властей (см. постановление Европейского Суда от 18 июня 2002 года по делу «</w:t>
      </w:r>
      <w:proofErr w:type="spellStart"/>
      <w:r w:rsidRPr="002C0C32">
        <w:rPr>
          <w:color w:val="000000"/>
          <w:sz w:val="24"/>
          <w:szCs w:val="24"/>
        </w:rPr>
        <w:t>Орхан</w:t>
      </w:r>
      <w:proofErr w:type="spellEnd"/>
      <w:r w:rsidRPr="002C0C32">
        <w:rPr>
          <w:color w:val="000000"/>
          <w:sz w:val="24"/>
          <w:szCs w:val="24"/>
        </w:rPr>
        <w:t xml:space="preserve"> против Турции» (</w:t>
      </w:r>
      <w:proofErr w:type="spellStart"/>
      <w:r w:rsidRPr="002C0C32">
        <w:rPr>
          <w:i/>
          <w:iCs/>
          <w:color w:val="000000"/>
          <w:sz w:val="24"/>
          <w:szCs w:val="24"/>
        </w:rPr>
        <w:t>Orhan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Pr="002C0C32">
        <w:rPr>
          <w:i/>
          <w:iCs/>
          <w:color w:val="000000"/>
          <w:sz w:val="24"/>
          <w:szCs w:val="24"/>
        </w:rPr>
        <w:t>Turkey</w:t>
      </w:r>
      <w:proofErr w:type="spellEnd"/>
      <w:r w:rsidRPr="002C0C32">
        <w:rPr>
          <w:color w:val="000000"/>
          <w:sz w:val="24"/>
          <w:szCs w:val="24"/>
        </w:rPr>
        <w:t>), жалоба № 25656/94, пункт 274).</w:t>
      </w:r>
    </w:p>
    <w:p w:rsidR="007B7534" w:rsidRPr="002C0C32" w:rsidRDefault="000724EC" w:rsidP="00755089">
      <w:pPr>
        <w:numPr>
          <w:ilvl w:val="0"/>
          <w:numId w:val="20"/>
        </w:numPr>
        <w:shd w:val="clear" w:color="auto" w:fill="FFFFFF"/>
        <w:tabs>
          <w:tab w:val="left" w:pos="730"/>
        </w:tabs>
        <w:spacing w:line="274" w:lineRule="exact"/>
        <w:ind w:firstLine="312"/>
        <w:jc w:val="both"/>
        <w:rPr>
          <w:color w:val="000000"/>
          <w:spacing w:val="-11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Учитывая, что внутригосударственное расследование или Власти в своих представлениях в Суде не представили никаких объяснений или оправданий применения силы милицией в отношении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, повлекшего за собой лишение жизни, Суд считает, что смерть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можно приписать государству. </w:t>
      </w:r>
      <w:r w:rsidRPr="002C0C32">
        <w:rPr>
          <w:sz w:val="24"/>
          <w:szCs w:val="24"/>
        </w:rPr>
        <w:t xml:space="preserve">Принимая во внимание отклонение предварительного возражения о </w:t>
      </w:r>
      <w:proofErr w:type="spellStart"/>
      <w:r w:rsidRPr="002C0C32">
        <w:rPr>
          <w:sz w:val="24"/>
          <w:szCs w:val="24"/>
        </w:rPr>
        <w:t>неисчерпании</w:t>
      </w:r>
      <w:proofErr w:type="spellEnd"/>
      <w:r w:rsidRPr="002C0C32">
        <w:rPr>
          <w:sz w:val="24"/>
          <w:szCs w:val="24"/>
        </w:rPr>
        <w:t xml:space="preserve"> внутригосударственных средств правовой защиты в контексте уголовного расследования, выдвинутого Властями (см. пункты 64 выше и </w:t>
      </w:r>
      <w:hyperlink w:anchor="bookmark27" w:history="1">
        <w:r w:rsidRPr="002C0C32">
          <w:rPr>
            <w:color w:val="000000"/>
            <w:sz w:val="24"/>
            <w:szCs w:val="24"/>
          </w:rPr>
          <w:t xml:space="preserve">73 </w:t>
        </w:r>
      </w:hyperlink>
      <w:r w:rsidRPr="002C0C32">
        <w:rPr>
          <w:sz w:val="24"/>
          <w:szCs w:val="24"/>
        </w:rPr>
        <w:t>ниже), Суд приходит к выводу, что таким образом имело место нарушение материального аспекта статьи 2 Конвенции.</w:t>
      </w:r>
    </w:p>
    <w:p w:rsidR="007B7534" w:rsidRPr="002C0C32" w:rsidRDefault="000724EC">
      <w:pPr>
        <w:shd w:val="clear" w:color="auto" w:fill="FFFFFF"/>
        <w:spacing w:before="274"/>
        <w:ind w:left="864"/>
        <w:rPr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(</w:t>
      </w:r>
      <w:proofErr w:type="spellStart"/>
      <w:r w:rsidRPr="002C0C32">
        <w:rPr>
          <w:i/>
          <w:iCs/>
          <w:color w:val="000000"/>
          <w:sz w:val="24"/>
          <w:szCs w:val="24"/>
        </w:rPr>
        <w:t>ii</w:t>
      </w:r>
      <w:proofErr w:type="spellEnd"/>
      <w:r w:rsidRPr="002C0C32">
        <w:rPr>
          <w:i/>
          <w:iCs/>
          <w:color w:val="000000"/>
          <w:sz w:val="24"/>
          <w:szCs w:val="24"/>
        </w:rPr>
        <w:t>) Предполагаемое нарушение процессуального аспекта статьи 2 Конвенции</w:t>
      </w:r>
    </w:p>
    <w:p w:rsidR="007B7534" w:rsidRPr="002C0C32" w:rsidRDefault="000724EC">
      <w:pPr>
        <w:shd w:val="clear" w:color="auto" w:fill="FFFFFF"/>
        <w:tabs>
          <w:tab w:val="left" w:pos="730"/>
        </w:tabs>
        <w:spacing w:before="149" w:line="274" w:lineRule="exact"/>
        <w:ind w:right="19" w:firstLine="312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71.</w:t>
      </w:r>
      <w:r w:rsidRPr="002C0C32">
        <w:rPr>
          <w:color w:val="000000"/>
          <w:sz w:val="24"/>
          <w:szCs w:val="24"/>
        </w:rPr>
        <w:tab/>
        <w:t xml:space="preserve">Обязательство по проведению эффективного расследования утверждений в отношении обращения, приводящего к нарушению статей 2 и 3, со стороны представителей Государства, надлежащим образом установлено в прецедентной практике Суда (см., постановление Большой Палаты Европейского Суда по делу «Армани Да Сильва против </w:t>
      </w:r>
      <w:r w:rsidRPr="002C0C32">
        <w:rPr>
          <w:color w:val="000000"/>
          <w:sz w:val="24"/>
          <w:szCs w:val="24"/>
        </w:rPr>
        <w:lastRenderedPageBreak/>
        <w:t>Соединенного Королевства» (</w:t>
      </w:r>
      <w:proofErr w:type="spellStart"/>
      <w:r w:rsidRPr="002C0C32">
        <w:rPr>
          <w:i/>
          <w:iCs/>
          <w:color w:val="000000"/>
          <w:sz w:val="24"/>
          <w:szCs w:val="24"/>
        </w:rPr>
        <w:t>Armani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Da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Silva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Pr="002C0C32">
        <w:rPr>
          <w:i/>
          <w:iCs/>
          <w:color w:val="000000"/>
          <w:sz w:val="24"/>
          <w:szCs w:val="24"/>
        </w:rPr>
        <w:t>the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United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Kingdom</w:t>
      </w:r>
      <w:proofErr w:type="spellEnd"/>
      <w:r w:rsidRPr="002C0C32">
        <w:rPr>
          <w:color w:val="000000"/>
          <w:sz w:val="24"/>
          <w:szCs w:val="24"/>
        </w:rPr>
        <w:t xml:space="preserve">), жалоба № 5878/08, пункты 229–39, ECHR 2016; </w:t>
      </w:r>
      <w:proofErr w:type="spellStart"/>
      <w:r w:rsidRPr="002C0C32">
        <w:rPr>
          <w:color w:val="000000"/>
          <w:sz w:val="24"/>
          <w:szCs w:val="24"/>
        </w:rPr>
        <w:t>упоминавшееся</w:t>
      </w:r>
      <w:proofErr w:type="spellEnd"/>
      <w:r w:rsidRPr="002C0C32">
        <w:rPr>
          <w:color w:val="000000"/>
          <w:sz w:val="24"/>
          <w:szCs w:val="24"/>
        </w:rPr>
        <w:t xml:space="preserve"> выше постановление по делу «Эль-</w:t>
      </w:r>
      <w:proofErr w:type="spellStart"/>
      <w:r w:rsidRPr="002C0C32">
        <w:rPr>
          <w:color w:val="000000"/>
          <w:sz w:val="24"/>
          <w:szCs w:val="24"/>
        </w:rPr>
        <w:t>Масри</w:t>
      </w:r>
      <w:proofErr w:type="spellEnd"/>
      <w:r w:rsidRPr="002C0C32">
        <w:rPr>
          <w:color w:val="000000"/>
          <w:sz w:val="24"/>
          <w:szCs w:val="24"/>
        </w:rPr>
        <w:t xml:space="preserve"> против бывшей Югославской Республики Македония», пункты 182–85; а также </w:t>
      </w:r>
      <w:proofErr w:type="spellStart"/>
      <w:r w:rsidRPr="002C0C32">
        <w:rPr>
          <w:color w:val="000000"/>
          <w:sz w:val="24"/>
          <w:szCs w:val="24"/>
        </w:rPr>
        <w:t>упоминавшееся</w:t>
      </w:r>
      <w:proofErr w:type="spellEnd"/>
      <w:r w:rsidRPr="002C0C32">
        <w:rPr>
          <w:color w:val="000000"/>
          <w:sz w:val="24"/>
          <w:szCs w:val="24"/>
        </w:rPr>
        <w:t xml:space="preserve"> выше постановление по делу «</w:t>
      </w:r>
      <w:proofErr w:type="spellStart"/>
      <w:r w:rsidRPr="002C0C32">
        <w:rPr>
          <w:color w:val="000000"/>
          <w:sz w:val="24"/>
          <w:szCs w:val="24"/>
        </w:rPr>
        <w:t>Мокану</w:t>
      </w:r>
      <w:proofErr w:type="spellEnd"/>
      <w:r w:rsidRPr="002C0C32">
        <w:rPr>
          <w:color w:val="000000"/>
          <w:sz w:val="24"/>
          <w:szCs w:val="24"/>
        </w:rPr>
        <w:t xml:space="preserve"> и другие против Румынии», пункты 316–26). Действительно, основная цель расследования в соответствии со статьей 2 заключается в обеспечении эффективного осуществления внутригосударственного права, гарантирующего</w:t>
      </w:r>
      <w:r w:rsidR="00032096">
        <w:rPr>
          <w:color w:val="000000"/>
          <w:sz w:val="24"/>
          <w:szCs w:val="24"/>
        </w:rPr>
        <w:t xml:space="preserve"> </w:t>
      </w:r>
      <w:r w:rsidR="00032096" w:rsidRPr="002C0C32">
        <w:rPr>
          <w:color w:val="000000"/>
          <w:sz w:val="24"/>
          <w:szCs w:val="24"/>
        </w:rPr>
        <w:t xml:space="preserve">право на жизнь, и в тех случаях, когда речь идет о представителях государственной власти или органах — в обеспечении их подотчетности за смерть, наступившую под их ответственностью (см. постановление Европейского Суда от 4 мая 2001 года по делу «Хью </w:t>
      </w:r>
      <w:proofErr w:type="spellStart"/>
      <w:r w:rsidR="00032096" w:rsidRPr="002C0C32">
        <w:rPr>
          <w:color w:val="000000"/>
          <w:sz w:val="24"/>
          <w:szCs w:val="24"/>
        </w:rPr>
        <w:t>Джордан</w:t>
      </w:r>
      <w:proofErr w:type="spellEnd"/>
      <w:r w:rsidR="00032096" w:rsidRPr="002C0C32">
        <w:rPr>
          <w:color w:val="000000"/>
          <w:sz w:val="24"/>
          <w:szCs w:val="24"/>
        </w:rPr>
        <w:t xml:space="preserve"> против Соединенного Королевства» (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Hugh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Jordan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the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United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Kingdom</w:t>
      </w:r>
      <w:proofErr w:type="spellEnd"/>
      <w:r w:rsidR="00032096" w:rsidRPr="002C0C32">
        <w:rPr>
          <w:color w:val="000000"/>
          <w:sz w:val="24"/>
          <w:szCs w:val="24"/>
        </w:rPr>
        <w:t>), жалоба № 24746/94, пункт 105; постановление Большой Палаты Европейского Суда по делу «</w:t>
      </w:r>
      <w:proofErr w:type="spellStart"/>
      <w:r w:rsidR="00032096" w:rsidRPr="002C0C32">
        <w:rPr>
          <w:color w:val="000000"/>
          <w:sz w:val="24"/>
          <w:szCs w:val="24"/>
        </w:rPr>
        <w:t>Начова</w:t>
      </w:r>
      <w:proofErr w:type="spellEnd"/>
      <w:r w:rsidR="00032096" w:rsidRPr="002C0C32">
        <w:rPr>
          <w:color w:val="000000"/>
          <w:sz w:val="24"/>
          <w:szCs w:val="24"/>
        </w:rPr>
        <w:t xml:space="preserve"> и другие против Болгарии» (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Nachova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and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Others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Bulgaria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>)</w:t>
      </w:r>
      <w:r w:rsidR="00032096" w:rsidRPr="002C0C32">
        <w:rPr>
          <w:color w:val="000000"/>
          <w:sz w:val="24"/>
          <w:szCs w:val="24"/>
        </w:rPr>
        <w:t>, жалобы №№ 43577/98 и 43579/98, пункт 110, ECHR 2005-VII; а также постановление Большой Палаты Европейского Суда по делу «Аль-</w:t>
      </w:r>
      <w:proofErr w:type="spellStart"/>
      <w:r w:rsidR="00032096" w:rsidRPr="002C0C32">
        <w:rPr>
          <w:color w:val="000000"/>
          <w:sz w:val="24"/>
          <w:szCs w:val="24"/>
        </w:rPr>
        <w:t>Скейни</w:t>
      </w:r>
      <w:proofErr w:type="spellEnd"/>
      <w:r w:rsidR="00032096" w:rsidRPr="002C0C32">
        <w:rPr>
          <w:color w:val="000000"/>
          <w:sz w:val="24"/>
          <w:szCs w:val="24"/>
        </w:rPr>
        <w:t xml:space="preserve"> и другие против Соединенного Королевства» (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Al-Skeini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and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Others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the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United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Kingdom</w:t>
      </w:r>
      <w:proofErr w:type="spellEnd"/>
      <w:r w:rsidR="00032096" w:rsidRPr="002C0C32">
        <w:rPr>
          <w:color w:val="000000"/>
          <w:sz w:val="24"/>
          <w:szCs w:val="24"/>
        </w:rPr>
        <w:t xml:space="preserve">), жалоба № 55721/07, пункт 163, ECHR 2011). Статья 2 требует, чтобы расследования проводились незамедлительно (см. </w:t>
      </w:r>
      <w:proofErr w:type="spellStart"/>
      <w:r w:rsidR="00032096" w:rsidRPr="002C0C32">
        <w:rPr>
          <w:color w:val="000000"/>
          <w:sz w:val="24"/>
          <w:szCs w:val="24"/>
        </w:rPr>
        <w:t>упоминавшееся</w:t>
      </w:r>
      <w:proofErr w:type="spellEnd"/>
      <w:r w:rsidR="00032096" w:rsidRPr="002C0C32">
        <w:rPr>
          <w:color w:val="000000"/>
          <w:sz w:val="24"/>
          <w:szCs w:val="24"/>
        </w:rPr>
        <w:t xml:space="preserve"> выше постановление по делу «Армани Да Сильва против Соединенного Королевства», пункт 237) и с разумной оперативностью (см.</w:t>
      </w:r>
      <w:r w:rsidR="002652D0">
        <w:rPr>
          <w:color w:val="000000"/>
          <w:sz w:val="24"/>
          <w:szCs w:val="24"/>
        </w:rPr>
        <w:t> </w:t>
      </w:r>
      <w:r w:rsidR="00032096" w:rsidRPr="002C0C32">
        <w:rPr>
          <w:color w:val="000000"/>
          <w:sz w:val="24"/>
          <w:szCs w:val="24"/>
        </w:rPr>
        <w:t xml:space="preserve"> постановление Большой Палаты Европейского Суда по делу «</w:t>
      </w:r>
      <w:proofErr w:type="spellStart"/>
      <w:r w:rsidR="00032096" w:rsidRPr="002C0C32">
        <w:rPr>
          <w:color w:val="000000"/>
          <w:sz w:val="24"/>
          <w:szCs w:val="24"/>
        </w:rPr>
        <w:t>Джулиани</w:t>
      </w:r>
      <w:proofErr w:type="spellEnd"/>
      <w:r w:rsidR="00032096" w:rsidRPr="002C0C32">
        <w:rPr>
          <w:color w:val="000000"/>
          <w:sz w:val="24"/>
          <w:szCs w:val="24"/>
        </w:rPr>
        <w:t xml:space="preserve"> и </w:t>
      </w:r>
      <w:proofErr w:type="spellStart"/>
      <w:r w:rsidR="00032096" w:rsidRPr="002C0C32">
        <w:rPr>
          <w:color w:val="000000"/>
          <w:sz w:val="24"/>
          <w:szCs w:val="24"/>
        </w:rPr>
        <w:t>Гаджо</w:t>
      </w:r>
      <w:proofErr w:type="spellEnd"/>
      <w:r w:rsidR="00032096" w:rsidRPr="002C0C32">
        <w:rPr>
          <w:color w:val="000000"/>
          <w:sz w:val="24"/>
          <w:szCs w:val="24"/>
        </w:rPr>
        <w:t xml:space="preserve"> против Италии» (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Giuliani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and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Gaggio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Italy</w:t>
      </w:r>
      <w:proofErr w:type="spellEnd"/>
      <w:r w:rsidR="00032096" w:rsidRPr="002C0C32">
        <w:rPr>
          <w:color w:val="000000"/>
          <w:sz w:val="24"/>
          <w:szCs w:val="24"/>
        </w:rPr>
        <w:t xml:space="preserve">), жалоба № 23458/02, пункт 305, ECHR 2011 (выдержки)). Суд признает, что могут существовать препятствия или трудности, мешающие расследованию в конкретной ситуации. Однако он считает, что быстрая реакция государственных органов при расследовании применения силы, повлекшего за собой лишение жизни, может в целом рассматриваться как необходимое условие поддержания доверия общественности к их приверженности верховенству права и предотвращения любой видимости сговора или терпимости к незаконным действиям (см. </w:t>
      </w:r>
      <w:proofErr w:type="spellStart"/>
      <w:r w:rsidR="00032096" w:rsidRPr="002C0C32">
        <w:rPr>
          <w:color w:val="000000"/>
          <w:sz w:val="24"/>
          <w:szCs w:val="24"/>
        </w:rPr>
        <w:t>упоминавшееся</w:t>
      </w:r>
      <w:proofErr w:type="spellEnd"/>
      <w:r w:rsidR="00032096" w:rsidRPr="002C0C32">
        <w:rPr>
          <w:color w:val="000000"/>
          <w:sz w:val="24"/>
          <w:szCs w:val="24"/>
        </w:rPr>
        <w:t xml:space="preserve"> выше постановление по делу «Аль-</w:t>
      </w:r>
      <w:proofErr w:type="spellStart"/>
      <w:r w:rsidR="00032096" w:rsidRPr="002C0C32">
        <w:rPr>
          <w:color w:val="000000"/>
          <w:sz w:val="24"/>
          <w:szCs w:val="24"/>
        </w:rPr>
        <w:t>Скейни</w:t>
      </w:r>
      <w:proofErr w:type="spellEnd"/>
      <w:r w:rsidR="00032096" w:rsidRPr="002C0C32">
        <w:rPr>
          <w:color w:val="000000"/>
          <w:sz w:val="24"/>
          <w:szCs w:val="24"/>
        </w:rPr>
        <w:t xml:space="preserve"> и другие против Соединенного Королевства», пункт 167; постановление Большой Палаты Европейского Суда по делу «</w:t>
      </w:r>
      <w:proofErr w:type="spellStart"/>
      <w:r w:rsidR="00032096" w:rsidRPr="002C0C32">
        <w:rPr>
          <w:color w:val="000000"/>
          <w:sz w:val="24"/>
          <w:szCs w:val="24"/>
        </w:rPr>
        <w:t>Тахсин</w:t>
      </w:r>
      <w:proofErr w:type="spellEnd"/>
      <w:r w:rsidR="00032096" w:rsidRPr="002C0C32">
        <w:rPr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color w:val="000000"/>
          <w:sz w:val="24"/>
          <w:szCs w:val="24"/>
        </w:rPr>
        <w:t>Аджар</w:t>
      </w:r>
      <w:proofErr w:type="spellEnd"/>
      <w:r w:rsidR="00032096" w:rsidRPr="002C0C32">
        <w:rPr>
          <w:color w:val="000000"/>
          <w:sz w:val="24"/>
          <w:szCs w:val="24"/>
        </w:rPr>
        <w:t xml:space="preserve"> против Турции» (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Tahsin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Acar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Turkey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>)</w:t>
      </w:r>
      <w:r w:rsidR="00032096" w:rsidRPr="002C0C32">
        <w:rPr>
          <w:color w:val="000000"/>
          <w:sz w:val="24"/>
          <w:szCs w:val="24"/>
        </w:rPr>
        <w:t xml:space="preserve">, жалоба № 26307/95, пункт 224, ECHR 2004-III; а также </w:t>
      </w:r>
      <w:proofErr w:type="spellStart"/>
      <w:r w:rsidR="00032096" w:rsidRPr="002C0C32">
        <w:rPr>
          <w:color w:val="000000"/>
          <w:sz w:val="24"/>
          <w:szCs w:val="24"/>
        </w:rPr>
        <w:t>упоминавшееся</w:t>
      </w:r>
      <w:proofErr w:type="spellEnd"/>
      <w:r w:rsidR="00032096" w:rsidRPr="002C0C32">
        <w:rPr>
          <w:color w:val="000000"/>
          <w:sz w:val="24"/>
          <w:szCs w:val="24"/>
        </w:rPr>
        <w:t xml:space="preserve"> выше постановление по делу «Армани Да Сильва против Соединенного Королевства», пункт 237). Суд отмечает, что истечение времени может не только подорвать расследование, но и окончательно скомпрометировать его шансы на завершение (см. </w:t>
      </w:r>
      <w:proofErr w:type="spellStart"/>
      <w:r w:rsidR="00032096" w:rsidRPr="002C0C32">
        <w:rPr>
          <w:color w:val="000000"/>
          <w:sz w:val="24"/>
          <w:szCs w:val="24"/>
        </w:rPr>
        <w:t>упоминавшееся</w:t>
      </w:r>
      <w:proofErr w:type="spellEnd"/>
      <w:r w:rsidR="00032096" w:rsidRPr="002C0C32">
        <w:rPr>
          <w:color w:val="000000"/>
          <w:sz w:val="24"/>
          <w:szCs w:val="24"/>
        </w:rPr>
        <w:t xml:space="preserve"> выше постановление по делу «</w:t>
      </w:r>
      <w:proofErr w:type="spellStart"/>
      <w:r w:rsidR="00032096" w:rsidRPr="002C0C32">
        <w:rPr>
          <w:color w:val="000000"/>
          <w:sz w:val="24"/>
          <w:szCs w:val="24"/>
        </w:rPr>
        <w:t>Мокану</w:t>
      </w:r>
      <w:proofErr w:type="spellEnd"/>
      <w:r w:rsidR="00032096" w:rsidRPr="002C0C32">
        <w:rPr>
          <w:color w:val="000000"/>
          <w:sz w:val="24"/>
          <w:szCs w:val="24"/>
        </w:rPr>
        <w:t xml:space="preserve"> и другие против Румынии», пункт 337).</w:t>
      </w:r>
    </w:p>
    <w:p w:rsidR="007B7534" w:rsidRPr="002C0C32" w:rsidRDefault="000724EC" w:rsidP="00755089">
      <w:pPr>
        <w:numPr>
          <w:ilvl w:val="0"/>
          <w:numId w:val="21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sz w:val="24"/>
          <w:szCs w:val="24"/>
        </w:rPr>
        <w:t xml:space="preserve">С самого начала Суд отмечает, что расследование уголовного дела продолжается уже несколько лет и не дает никаких результатов, несмотря на многочисленные прямые доказательства, указывающие на личность виновных </w:t>
      </w:r>
      <w:r w:rsidRPr="002C0C32">
        <w:rPr>
          <w:color w:val="000000"/>
          <w:sz w:val="24"/>
          <w:szCs w:val="24"/>
        </w:rPr>
        <w:t xml:space="preserve">(см. пункты </w:t>
      </w:r>
      <w:hyperlink w:anchor="bookmark5" w:history="1">
        <w:r w:rsidRPr="002C0C32">
          <w:rPr>
            <w:color w:val="000000"/>
            <w:sz w:val="24"/>
            <w:szCs w:val="24"/>
          </w:rPr>
          <w:t>21</w:t>
        </w:r>
      </w:hyperlink>
      <w:r w:rsidRPr="002C0C32">
        <w:rPr>
          <w:color w:val="000000"/>
          <w:sz w:val="24"/>
          <w:szCs w:val="24"/>
        </w:rPr>
        <w:t xml:space="preserve">, 27, </w:t>
      </w:r>
      <w:hyperlink w:anchor="bookmark7" w:history="1">
        <w:r w:rsidRPr="002C0C32">
          <w:rPr>
            <w:color w:val="000000"/>
            <w:sz w:val="24"/>
            <w:szCs w:val="24"/>
          </w:rPr>
          <w:t>28</w:t>
        </w:r>
      </w:hyperlink>
      <w:r w:rsidRPr="002C0C32">
        <w:rPr>
          <w:color w:val="000000"/>
          <w:sz w:val="24"/>
          <w:szCs w:val="24"/>
        </w:rPr>
        <w:t xml:space="preserve">, </w:t>
      </w:r>
      <w:hyperlink w:anchor="bookmark8" w:history="1">
        <w:r w:rsidRPr="002C0C32">
          <w:rPr>
            <w:color w:val="000000"/>
            <w:sz w:val="24"/>
            <w:szCs w:val="24"/>
          </w:rPr>
          <w:t>30</w:t>
        </w:r>
      </w:hyperlink>
      <w:r w:rsidRPr="002C0C32">
        <w:rPr>
          <w:color w:val="000000"/>
          <w:sz w:val="24"/>
          <w:szCs w:val="24"/>
        </w:rPr>
        <w:t xml:space="preserve">, </w:t>
      </w:r>
      <w:hyperlink w:anchor="bookmark9" w:history="1">
        <w:r w:rsidRPr="002C0C32">
          <w:rPr>
            <w:color w:val="000000"/>
            <w:sz w:val="24"/>
            <w:szCs w:val="24"/>
          </w:rPr>
          <w:t>32</w:t>
        </w:r>
      </w:hyperlink>
      <w:r w:rsidRPr="002C0C32">
        <w:rPr>
          <w:color w:val="000000"/>
          <w:sz w:val="24"/>
          <w:szCs w:val="24"/>
        </w:rPr>
        <w:t xml:space="preserve">, </w:t>
      </w:r>
      <w:hyperlink w:anchor="bookmark10" w:history="1">
        <w:r w:rsidRPr="002C0C32">
          <w:rPr>
            <w:color w:val="000000"/>
            <w:sz w:val="24"/>
            <w:szCs w:val="24"/>
          </w:rPr>
          <w:t>33</w:t>
        </w:r>
      </w:hyperlink>
      <w:r w:rsidRPr="002C0C32">
        <w:rPr>
          <w:color w:val="000000"/>
          <w:sz w:val="24"/>
          <w:szCs w:val="24"/>
        </w:rPr>
        <w:t xml:space="preserve">, </w:t>
      </w:r>
      <w:hyperlink w:anchor="bookmark12" w:history="1">
        <w:r w:rsidRPr="002C0C32">
          <w:rPr>
            <w:color w:val="000000"/>
            <w:sz w:val="24"/>
            <w:szCs w:val="24"/>
          </w:rPr>
          <w:t>36</w:t>
        </w:r>
      </w:hyperlink>
      <w:r w:rsidRPr="002C0C32">
        <w:rPr>
          <w:color w:val="000000"/>
          <w:sz w:val="24"/>
          <w:szCs w:val="24"/>
        </w:rPr>
        <w:t xml:space="preserve"> и </w:t>
      </w:r>
      <w:hyperlink w:anchor="bookmark13" w:history="1">
        <w:r w:rsidRPr="002C0C32">
          <w:rPr>
            <w:color w:val="000000"/>
            <w:sz w:val="24"/>
            <w:szCs w:val="24"/>
          </w:rPr>
          <w:t xml:space="preserve">37 </w:t>
        </w:r>
      </w:hyperlink>
      <w:r w:rsidRPr="002C0C32">
        <w:rPr>
          <w:color w:val="000000"/>
          <w:sz w:val="24"/>
          <w:szCs w:val="24"/>
        </w:rPr>
        <w:t xml:space="preserve">выше). </w:t>
      </w:r>
      <w:r w:rsidRPr="002C0C32">
        <w:rPr>
          <w:sz w:val="24"/>
          <w:szCs w:val="24"/>
        </w:rPr>
        <w:t xml:space="preserve">Представленные документы свидетельствуют о том, что расследование постоянно подвергалось критике со стороны надзорных органов, которые безрезультатно предписывали принудительные меры пресечения </w:t>
      </w:r>
      <w:r w:rsidRPr="002C0C32">
        <w:rPr>
          <w:color w:val="000000"/>
          <w:sz w:val="24"/>
          <w:szCs w:val="24"/>
        </w:rPr>
        <w:t>(см.</w:t>
      </w:r>
      <w:r w:rsidR="00D55CF4">
        <w:rPr>
          <w:color w:val="000000"/>
          <w:sz w:val="24"/>
          <w:szCs w:val="24"/>
        </w:rPr>
        <w:t> </w:t>
      </w:r>
      <w:r w:rsidRPr="002C0C32">
        <w:rPr>
          <w:color w:val="000000"/>
          <w:sz w:val="24"/>
          <w:szCs w:val="24"/>
        </w:rPr>
        <w:t xml:space="preserve">пункты </w:t>
      </w:r>
      <w:hyperlink w:anchor="bookmark12" w:history="1">
        <w:r w:rsidRPr="002C0C32">
          <w:rPr>
            <w:color w:val="000000"/>
            <w:sz w:val="24"/>
            <w:szCs w:val="24"/>
          </w:rPr>
          <w:t>36</w:t>
        </w:r>
      </w:hyperlink>
      <w:r w:rsidRPr="002C0C32">
        <w:rPr>
          <w:color w:val="000000"/>
          <w:sz w:val="24"/>
          <w:szCs w:val="24"/>
        </w:rPr>
        <w:t xml:space="preserve">, </w:t>
      </w:r>
      <w:hyperlink w:anchor="bookmark16" w:history="1">
        <w:r w:rsidRPr="002C0C32">
          <w:rPr>
            <w:color w:val="000000"/>
            <w:sz w:val="24"/>
            <w:szCs w:val="24"/>
          </w:rPr>
          <w:t>41</w:t>
        </w:r>
      </w:hyperlink>
      <w:r w:rsidRPr="002C0C32">
        <w:rPr>
          <w:color w:val="000000"/>
          <w:sz w:val="24"/>
          <w:szCs w:val="24"/>
        </w:rPr>
        <w:t xml:space="preserve">, 43, </w:t>
      </w:r>
      <w:hyperlink w:anchor="bookmark19" w:history="1">
        <w:r w:rsidRPr="002C0C32">
          <w:rPr>
            <w:color w:val="000000"/>
            <w:sz w:val="24"/>
            <w:szCs w:val="24"/>
          </w:rPr>
          <w:t>45</w:t>
        </w:r>
      </w:hyperlink>
      <w:r w:rsidRPr="002C0C32">
        <w:rPr>
          <w:color w:val="000000"/>
          <w:sz w:val="24"/>
          <w:szCs w:val="24"/>
        </w:rPr>
        <w:t xml:space="preserve">, </w:t>
      </w:r>
      <w:hyperlink w:anchor="bookmark21" w:history="1">
        <w:r w:rsidRPr="002C0C32">
          <w:rPr>
            <w:color w:val="000000"/>
            <w:sz w:val="24"/>
            <w:szCs w:val="24"/>
          </w:rPr>
          <w:t xml:space="preserve">49 </w:t>
        </w:r>
      </w:hyperlink>
      <w:r w:rsidRPr="002C0C32">
        <w:rPr>
          <w:color w:val="000000"/>
          <w:sz w:val="24"/>
          <w:szCs w:val="24"/>
        </w:rPr>
        <w:t xml:space="preserve">и </w:t>
      </w:r>
      <w:hyperlink w:anchor="bookmark22" w:history="1">
        <w:r w:rsidRPr="002C0C32">
          <w:rPr>
            <w:color w:val="000000"/>
            <w:sz w:val="24"/>
            <w:szCs w:val="24"/>
          </w:rPr>
          <w:t>51</w:t>
        </w:r>
      </w:hyperlink>
      <w:r w:rsidRPr="002C0C32">
        <w:rPr>
          <w:color w:val="000000"/>
          <w:sz w:val="24"/>
          <w:szCs w:val="24"/>
        </w:rPr>
        <w:t xml:space="preserve"> выше).</w:t>
      </w:r>
    </w:p>
    <w:p w:rsidR="007B7534" w:rsidRPr="002C0C32" w:rsidRDefault="000724EC" w:rsidP="00755089">
      <w:pPr>
        <w:numPr>
          <w:ilvl w:val="0"/>
          <w:numId w:val="21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sz w:val="24"/>
          <w:szCs w:val="24"/>
        </w:rPr>
        <w:lastRenderedPageBreak/>
        <w:t>Кроме того, что касается предварительного возражения Властей, которое было присоединено к существу жалобы, Суд отмечает, что из представленных документов следует, что, несмотря на неоднократные просьбы, заявител</w:t>
      </w:r>
      <w:r w:rsidR="00B0623E">
        <w:rPr>
          <w:sz w:val="24"/>
          <w:szCs w:val="24"/>
        </w:rPr>
        <w:t>ьницы</w:t>
      </w:r>
      <w:r w:rsidRPr="002C0C32">
        <w:rPr>
          <w:sz w:val="24"/>
          <w:szCs w:val="24"/>
        </w:rPr>
        <w:t xml:space="preserve"> не были должным образом проинформированы о приостановлении производства и других важных мер, предпринятых следователями по уголовному делу </w:t>
      </w:r>
      <w:r w:rsidRPr="002C0C32">
        <w:rPr>
          <w:color w:val="000000"/>
          <w:sz w:val="24"/>
          <w:szCs w:val="24"/>
        </w:rPr>
        <w:t xml:space="preserve">(см. пункты </w:t>
      </w:r>
      <w:hyperlink w:anchor="bookmark14" w:history="1">
        <w:r w:rsidRPr="002C0C32">
          <w:rPr>
            <w:color w:val="000000"/>
            <w:sz w:val="24"/>
            <w:szCs w:val="24"/>
          </w:rPr>
          <w:t>39</w:t>
        </w:r>
      </w:hyperlink>
      <w:r w:rsidRPr="002C0C32">
        <w:rPr>
          <w:color w:val="000000"/>
          <w:sz w:val="24"/>
          <w:szCs w:val="24"/>
        </w:rPr>
        <w:t xml:space="preserve">, </w:t>
      </w:r>
      <w:hyperlink w:anchor="bookmark15" w:history="1">
        <w:r w:rsidRPr="002C0C32">
          <w:rPr>
            <w:color w:val="000000"/>
            <w:sz w:val="24"/>
            <w:szCs w:val="24"/>
          </w:rPr>
          <w:t>40</w:t>
        </w:r>
      </w:hyperlink>
      <w:r w:rsidRPr="002C0C32">
        <w:rPr>
          <w:color w:val="000000"/>
          <w:sz w:val="24"/>
          <w:szCs w:val="24"/>
        </w:rPr>
        <w:t xml:space="preserve">, </w:t>
      </w:r>
      <w:hyperlink w:anchor="bookmark17" w:history="1">
        <w:r w:rsidRPr="002C0C32">
          <w:rPr>
            <w:color w:val="000000"/>
            <w:sz w:val="24"/>
            <w:szCs w:val="24"/>
          </w:rPr>
          <w:t>42</w:t>
        </w:r>
      </w:hyperlink>
      <w:r w:rsidRPr="002C0C32">
        <w:rPr>
          <w:color w:val="000000"/>
          <w:sz w:val="24"/>
          <w:szCs w:val="24"/>
        </w:rPr>
        <w:t xml:space="preserve">, </w:t>
      </w:r>
      <w:hyperlink w:anchor="bookmark18" w:history="1">
        <w:r w:rsidRPr="002C0C32">
          <w:rPr>
            <w:color w:val="000000"/>
            <w:sz w:val="24"/>
            <w:szCs w:val="24"/>
          </w:rPr>
          <w:t>44</w:t>
        </w:r>
      </w:hyperlink>
      <w:r w:rsidRPr="002C0C32">
        <w:rPr>
          <w:color w:val="000000"/>
          <w:sz w:val="24"/>
          <w:szCs w:val="24"/>
        </w:rPr>
        <w:t xml:space="preserve">, </w:t>
      </w:r>
      <w:hyperlink w:anchor="bookmark20" w:history="1">
        <w:r w:rsidRPr="002C0C32">
          <w:rPr>
            <w:color w:val="000000"/>
            <w:sz w:val="24"/>
            <w:szCs w:val="24"/>
          </w:rPr>
          <w:t>47</w:t>
        </w:r>
      </w:hyperlink>
      <w:r w:rsidRPr="002C0C32">
        <w:rPr>
          <w:color w:val="000000"/>
          <w:sz w:val="24"/>
          <w:szCs w:val="24"/>
        </w:rPr>
        <w:t xml:space="preserve">, </w:t>
      </w:r>
      <w:hyperlink w:anchor="bookmark21" w:history="1">
        <w:r w:rsidRPr="002C0C32">
          <w:rPr>
            <w:color w:val="000000"/>
            <w:sz w:val="24"/>
            <w:szCs w:val="24"/>
          </w:rPr>
          <w:t>49</w:t>
        </w:r>
      </w:hyperlink>
      <w:r w:rsidRPr="002C0C32">
        <w:rPr>
          <w:color w:val="000000"/>
          <w:sz w:val="24"/>
          <w:szCs w:val="24"/>
        </w:rPr>
        <w:t xml:space="preserve">, </w:t>
      </w:r>
      <w:hyperlink w:anchor="bookmark22" w:history="1">
        <w:r w:rsidRPr="002C0C32">
          <w:rPr>
            <w:color w:val="000000"/>
            <w:sz w:val="24"/>
            <w:szCs w:val="24"/>
          </w:rPr>
          <w:t>51</w:t>
        </w:r>
      </w:hyperlink>
      <w:r w:rsidRPr="002C0C32">
        <w:rPr>
          <w:color w:val="000000"/>
          <w:sz w:val="24"/>
          <w:szCs w:val="24"/>
        </w:rPr>
        <w:t xml:space="preserve">, </w:t>
      </w:r>
      <w:hyperlink w:anchor="bookmark23" w:history="1">
        <w:r w:rsidRPr="002C0C32">
          <w:rPr>
            <w:color w:val="000000"/>
            <w:sz w:val="24"/>
            <w:szCs w:val="24"/>
          </w:rPr>
          <w:t>53</w:t>
        </w:r>
      </w:hyperlink>
      <w:r w:rsidRPr="002C0C32">
        <w:rPr>
          <w:color w:val="000000"/>
          <w:sz w:val="24"/>
          <w:szCs w:val="24"/>
        </w:rPr>
        <w:t xml:space="preserve"> и </w:t>
      </w:r>
      <w:hyperlink w:anchor="bookmark24" w:history="1">
        <w:r w:rsidRPr="002C0C32">
          <w:rPr>
            <w:color w:val="000000"/>
            <w:sz w:val="24"/>
            <w:szCs w:val="24"/>
          </w:rPr>
          <w:t>54</w:t>
        </w:r>
      </w:hyperlink>
      <w:r w:rsidRPr="002C0C32">
        <w:rPr>
          <w:color w:val="000000"/>
          <w:sz w:val="24"/>
          <w:szCs w:val="24"/>
        </w:rPr>
        <w:t xml:space="preserve"> выше). </w:t>
      </w:r>
      <w:r w:rsidRPr="002C0C32">
        <w:rPr>
          <w:sz w:val="24"/>
          <w:szCs w:val="24"/>
        </w:rPr>
        <w:t>Принимая во внимание принципы, установленные его прецедентн</w:t>
      </w:r>
      <w:r w:rsidR="00404A8A">
        <w:rPr>
          <w:sz w:val="24"/>
          <w:szCs w:val="24"/>
        </w:rPr>
        <w:t>ой</w:t>
      </w:r>
      <w:r w:rsidRPr="002C0C32">
        <w:rPr>
          <w:sz w:val="24"/>
          <w:szCs w:val="24"/>
        </w:rPr>
        <w:t xml:space="preserve"> пра</w:t>
      </w:r>
      <w:r w:rsidR="00404A8A">
        <w:rPr>
          <w:sz w:val="24"/>
          <w:szCs w:val="24"/>
        </w:rPr>
        <w:t>ктикой</w:t>
      </w:r>
      <w:r w:rsidRPr="002C0C32">
        <w:rPr>
          <w:sz w:val="24"/>
          <w:szCs w:val="24"/>
        </w:rPr>
        <w:t xml:space="preserve"> (см. пункты 83 и</w:t>
      </w:r>
      <w:r w:rsidR="00404A8A">
        <w:rPr>
          <w:sz w:val="24"/>
          <w:szCs w:val="24"/>
        </w:rPr>
        <w:t xml:space="preserve"> </w:t>
      </w:r>
      <w:hyperlink w:anchor="bookmark29" w:history="1">
        <w:r w:rsidRPr="002C0C32">
          <w:rPr>
            <w:color w:val="000000"/>
            <w:sz w:val="24"/>
            <w:szCs w:val="24"/>
          </w:rPr>
          <w:t>84</w:t>
        </w:r>
      </w:hyperlink>
      <w:r w:rsidR="00B0623E">
        <w:rPr>
          <w:color w:val="000000"/>
          <w:sz w:val="24"/>
          <w:szCs w:val="24"/>
        </w:rPr>
        <w:t xml:space="preserve"> </w:t>
      </w:r>
      <w:r w:rsidRPr="002C0C32">
        <w:rPr>
          <w:sz w:val="24"/>
          <w:szCs w:val="24"/>
        </w:rPr>
        <w:t>ниже), и учитывая систематическое и явное невыполнение следователями распоряжений, изданных их начальством, Суд приходит к выводу, что любое дальнейшее оспаривание заявител</w:t>
      </w:r>
      <w:r w:rsidR="00B0623E">
        <w:rPr>
          <w:sz w:val="24"/>
          <w:szCs w:val="24"/>
        </w:rPr>
        <w:t>ьница</w:t>
      </w:r>
      <w:r w:rsidRPr="002C0C32">
        <w:rPr>
          <w:sz w:val="24"/>
          <w:szCs w:val="24"/>
        </w:rPr>
        <w:t>ми в суде тех же самых отказов будет выглядеть лишенным какой-либо практической цели (см., например, постановление Европейского Суда от 12 июля 2016 года по делу «Алиев и Гаджиева против России» (</w:t>
      </w:r>
      <w:proofErr w:type="spellStart"/>
      <w:r w:rsidRPr="002C0C32">
        <w:rPr>
          <w:i/>
          <w:iCs/>
          <w:sz w:val="24"/>
          <w:szCs w:val="24"/>
        </w:rPr>
        <w:t>Aliyev</w:t>
      </w:r>
      <w:proofErr w:type="spellEnd"/>
      <w:r w:rsidRPr="002C0C32">
        <w:rPr>
          <w:i/>
          <w:iCs/>
          <w:sz w:val="24"/>
          <w:szCs w:val="24"/>
        </w:rPr>
        <w:t xml:space="preserve"> </w:t>
      </w:r>
      <w:proofErr w:type="spellStart"/>
      <w:r w:rsidRPr="002C0C32">
        <w:rPr>
          <w:i/>
          <w:iCs/>
          <w:sz w:val="24"/>
          <w:szCs w:val="24"/>
        </w:rPr>
        <w:t>and</w:t>
      </w:r>
      <w:proofErr w:type="spellEnd"/>
      <w:r w:rsidRPr="002C0C32">
        <w:rPr>
          <w:i/>
          <w:iCs/>
          <w:sz w:val="24"/>
          <w:szCs w:val="24"/>
        </w:rPr>
        <w:t xml:space="preserve"> </w:t>
      </w:r>
      <w:proofErr w:type="spellStart"/>
      <w:r w:rsidRPr="002C0C32">
        <w:rPr>
          <w:i/>
          <w:iCs/>
          <w:sz w:val="24"/>
          <w:szCs w:val="24"/>
        </w:rPr>
        <w:t>Gadzhiyeva</w:t>
      </w:r>
      <w:proofErr w:type="spellEnd"/>
      <w:r w:rsidRPr="002C0C32">
        <w:rPr>
          <w:i/>
          <w:iCs/>
          <w:sz w:val="24"/>
          <w:szCs w:val="24"/>
        </w:rPr>
        <w:t xml:space="preserve"> v. </w:t>
      </w:r>
      <w:proofErr w:type="spellStart"/>
      <w:r w:rsidRPr="002C0C32">
        <w:rPr>
          <w:i/>
          <w:iCs/>
          <w:sz w:val="24"/>
          <w:szCs w:val="24"/>
        </w:rPr>
        <w:t>Russia</w:t>
      </w:r>
      <w:proofErr w:type="spellEnd"/>
      <w:r w:rsidRPr="002C0C32">
        <w:rPr>
          <w:i/>
          <w:iCs/>
          <w:sz w:val="24"/>
          <w:szCs w:val="24"/>
        </w:rPr>
        <w:t>)</w:t>
      </w:r>
      <w:r w:rsidRPr="002C0C32">
        <w:rPr>
          <w:sz w:val="24"/>
          <w:szCs w:val="24"/>
        </w:rPr>
        <w:t>, жалоба №</w:t>
      </w:r>
      <w:r w:rsidR="00B0623E">
        <w:rPr>
          <w:sz w:val="24"/>
          <w:szCs w:val="24"/>
        </w:rPr>
        <w:t> </w:t>
      </w:r>
      <w:r w:rsidRPr="002C0C32">
        <w:rPr>
          <w:sz w:val="24"/>
          <w:szCs w:val="24"/>
        </w:rPr>
        <w:t xml:space="preserve"> 11059/12, пункты 99–100).</w:t>
      </w:r>
      <w:r w:rsidRPr="002C0C32">
        <w:rPr>
          <w:color w:val="000000"/>
          <w:sz w:val="24"/>
          <w:szCs w:val="24"/>
        </w:rPr>
        <w:t xml:space="preserve"> </w:t>
      </w:r>
      <w:r w:rsidRPr="002C0C32">
        <w:rPr>
          <w:sz w:val="24"/>
          <w:szCs w:val="24"/>
        </w:rPr>
        <w:t xml:space="preserve">Соответственно, Суд считает, что предложенное Властями средство правовой защиты </w:t>
      </w:r>
      <w:r w:rsidRPr="002C0C32">
        <w:rPr>
          <w:color w:val="000000"/>
          <w:sz w:val="24"/>
          <w:szCs w:val="24"/>
        </w:rPr>
        <w:t xml:space="preserve">(см. пункт </w:t>
      </w:r>
      <w:hyperlink w:anchor="bookmark25" w:history="1">
        <w:r w:rsidRPr="002C0C32">
          <w:rPr>
            <w:color w:val="000000"/>
            <w:sz w:val="24"/>
            <w:szCs w:val="24"/>
          </w:rPr>
          <w:t>59</w:t>
        </w:r>
      </w:hyperlink>
      <w:r w:rsidRPr="002C0C32">
        <w:rPr>
          <w:color w:val="000000"/>
          <w:sz w:val="24"/>
          <w:szCs w:val="24"/>
        </w:rPr>
        <w:t xml:space="preserve"> выше) </w:t>
      </w:r>
      <w:r w:rsidRPr="002C0C32">
        <w:rPr>
          <w:sz w:val="24"/>
          <w:szCs w:val="24"/>
        </w:rPr>
        <w:t>было неэффективным в данных обстоятельствах, и отклоняет их предварительное возражение.</w:t>
      </w:r>
    </w:p>
    <w:p w:rsidR="007B7534" w:rsidRPr="002C0C32" w:rsidRDefault="000724EC" w:rsidP="00755089">
      <w:pPr>
        <w:numPr>
          <w:ilvl w:val="0"/>
          <w:numId w:val="21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Следовательно, имело место нарушение статьи 2 Конвенции в ее процессуальном аспекте.</w:t>
      </w:r>
    </w:p>
    <w:p w:rsidR="00032096" w:rsidRDefault="00032096">
      <w:pPr>
        <w:shd w:val="clear" w:color="auto" w:fill="FFFFFF"/>
        <w:ind w:left="634"/>
        <w:rPr>
          <w:b/>
          <w:bCs/>
          <w:color w:val="000000"/>
          <w:sz w:val="24"/>
          <w:szCs w:val="24"/>
        </w:rPr>
      </w:pPr>
    </w:p>
    <w:p w:rsidR="007B7534" w:rsidRPr="002C0C32" w:rsidRDefault="000724EC">
      <w:pPr>
        <w:shd w:val="clear" w:color="auto" w:fill="FFFFFF"/>
        <w:ind w:left="634"/>
        <w:rPr>
          <w:sz w:val="24"/>
          <w:szCs w:val="24"/>
        </w:rPr>
      </w:pPr>
      <w:r w:rsidRPr="002C0C32">
        <w:rPr>
          <w:b/>
          <w:bCs/>
          <w:color w:val="000000"/>
          <w:sz w:val="24"/>
          <w:szCs w:val="24"/>
        </w:rPr>
        <w:t>(б) Статья 3</w:t>
      </w:r>
    </w:p>
    <w:p w:rsidR="007B7534" w:rsidRPr="002C0C32" w:rsidRDefault="000724EC">
      <w:pPr>
        <w:shd w:val="clear" w:color="auto" w:fill="FFFFFF"/>
        <w:spacing w:before="82"/>
        <w:ind w:left="830"/>
        <w:rPr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(i) Предполагаемое нарушение материального аспекта статьи 3 Конвенции</w:t>
      </w:r>
    </w:p>
    <w:p w:rsidR="007B7534" w:rsidRPr="002C0C32" w:rsidRDefault="000724EC" w:rsidP="00755089">
      <w:pPr>
        <w:numPr>
          <w:ilvl w:val="0"/>
          <w:numId w:val="22"/>
        </w:numPr>
        <w:shd w:val="clear" w:color="auto" w:fill="FFFFFF"/>
        <w:tabs>
          <w:tab w:val="left" w:pos="701"/>
        </w:tabs>
        <w:spacing w:before="106"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Суд отмечает, что Власти не оспаривают тот факт, что </w:t>
      </w:r>
      <w:proofErr w:type="spellStart"/>
      <w:r w:rsidRPr="002C0C32">
        <w:rPr>
          <w:color w:val="000000"/>
          <w:sz w:val="24"/>
          <w:szCs w:val="24"/>
        </w:rPr>
        <w:t>Сатыбалов</w:t>
      </w:r>
      <w:proofErr w:type="spellEnd"/>
      <w:r w:rsidRPr="002C0C32">
        <w:rPr>
          <w:color w:val="000000"/>
          <w:sz w:val="24"/>
          <w:szCs w:val="24"/>
        </w:rPr>
        <w:t xml:space="preserve"> подвергался жестокому обращению, которое привело к его смерти. </w:t>
      </w:r>
      <w:r w:rsidRPr="002C0C32">
        <w:rPr>
          <w:sz w:val="24"/>
          <w:szCs w:val="24"/>
        </w:rPr>
        <w:t xml:space="preserve">Было также установлено, что он подвергался жестокому обращению со стороны представителей государственной власти и умер в результате этого жестокого обращения (см. пункт </w:t>
      </w:r>
      <w:hyperlink w:anchor="bookmark26" w:history="1">
        <w:r w:rsidRPr="002C0C32">
          <w:rPr>
            <w:color w:val="000000"/>
            <w:sz w:val="24"/>
            <w:szCs w:val="24"/>
          </w:rPr>
          <w:t>70</w:t>
        </w:r>
      </w:hyperlink>
      <w:r w:rsidRPr="002C0C32">
        <w:rPr>
          <w:sz w:val="24"/>
          <w:szCs w:val="24"/>
        </w:rPr>
        <w:t>выше).</w:t>
      </w:r>
      <w:r w:rsidRPr="002C0C32">
        <w:rPr>
          <w:color w:val="000000"/>
          <w:sz w:val="24"/>
          <w:szCs w:val="24"/>
        </w:rPr>
        <w:t xml:space="preserve"> В свете этого Суд приходит к выводу, что ответственность за жестокое обращение несли представители государственной власти.</w:t>
      </w:r>
    </w:p>
    <w:p w:rsidR="007B7534" w:rsidRPr="002C0C32" w:rsidRDefault="000724EC" w:rsidP="00755089">
      <w:pPr>
        <w:numPr>
          <w:ilvl w:val="0"/>
          <w:numId w:val="22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При определении того, следует ли квалифицировать ту или иную форму жестокого обращения как пытку, необходимо учитывать проводимое в статье 3 различие между этим понятием и понятием бесчеловечного или унижающего достоинство обращения. Таким образом, должна быть проведена оценка степени тяжести жестокого обращения. Эта оценка зависит от всех обстоятельств дела, например, длительности такого обращения, его физических и психологических последствий и/или, в некоторых случаях, пола, возраста и состояния здоровья потерпевшего (см, помимо других источников, постановление Большой Палаты Европейского Суда по делу «</w:t>
      </w:r>
      <w:proofErr w:type="spellStart"/>
      <w:r w:rsidRPr="002C0C32">
        <w:rPr>
          <w:color w:val="000000"/>
          <w:sz w:val="24"/>
          <w:szCs w:val="24"/>
        </w:rPr>
        <w:t>Буид</w:t>
      </w:r>
      <w:proofErr w:type="spellEnd"/>
      <w:r w:rsidRPr="002C0C32">
        <w:rPr>
          <w:color w:val="000000"/>
          <w:sz w:val="24"/>
          <w:szCs w:val="24"/>
        </w:rPr>
        <w:t xml:space="preserve"> против Бельгии» (</w:t>
      </w:r>
      <w:proofErr w:type="spellStart"/>
      <w:r w:rsidRPr="002C0C32">
        <w:rPr>
          <w:i/>
          <w:iCs/>
          <w:color w:val="000000"/>
          <w:sz w:val="24"/>
          <w:szCs w:val="24"/>
        </w:rPr>
        <w:t>Bouyid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Pr="002C0C32">
        <w:rPr>
          <w:i/>
          <w:iCs/>
          <w:color w:val="000000"/>
          <w:sz w:val="24"/>
          <w:szCs w:val="24"/>
        </w:rPr>
        <w:t>Belgium</w:t>
      </w:r>
      <w:proofErr w:type="spellEnd"/>
      <w:r w:rsidRPr="002C0C32">
        <w:rPr>
          <w:i/>
          <w:iCs/>
          <w:color w:val="000000"/>
          <w:sz w:val="24"/>
          <w:szCs w:val="24"/>
        </w:rPr>
        <w:t>)</w:t>
      </w:r>
      <w:r w:rsidRPr="002C0C32">
        <w:rPr>
          <w:color w:val="000000"/>
          <w:sz w:val="24"/>
          <w:szCs w:val="24"/>
        </w:rPr>
        <w:t xml:space="preserve">, жалоба № 23380/09, пункт 86, ECHR 2015). В дополнение к жестокости обращения, существует целенаправленный элемент пыток, который определяет пытку как умышленное причинение сильной боли или страдания, чтобы, помимо прочего, получить сведения с помощью применения наказания или запугивания (см. </w:t>
      </w:r>
      <w:proofErr w:type="spellStart"/>
      <w:r w:rsidRPr="002C0C32">
        <w:rPr>
          <w:color w:val="000000"/>
          <w:sz w:val="24"/>
          <w:szCs w:val="24"/>
        </w:rPr>
        <w:t>упоминавшееся</w:t>
      </w:r>
      <w:proofErr w:type="spellEnd"/>
      <w:r w:rsidRPr="002C0C32">
        <w:rPr>
          <w:color w:val="000000"/>
          <w:sz w:val="24"/>
          <w:szCs w:val="24"/>
        </w:rPr>
        <w:t xml:space="preserve"> выше постановление по делу «Эль-</w:t>
      </w:r>
      <w:proofErr w:type="spellStart"/>
      <w:r w:rsidRPr="002C0C32">
        <w:rPr>
          <w:color w:val="000000"/>
          <w:sz w:val="24"/>
          <w:szCs w:val="24"/>
        </w:rPr>
        <w:t>Масри</w:t>
      </w:r>
      <w:proofErr w:type="spellEnd"/>
      <w:r w:rsidRPr="002C0C32">
        <w:rPr>
          <w:color w:val="000000"/>
          <w:sz w:val="24"/>
          <w:szCs w:val="24"/>
        </w:rPr>
        <w:t xml:space="preserve"> против бывшей Югославской Республики Македония», пункт 197). </w:t>
      </w:r>
      <w:r w:rsidRPr="002C0C32">
        <w:rPr>
          <w:sz w:val="24"/>
          <w:szCs w:val="24"/>
        </w:rPr>
        <w:t xml:space="preserve">Учитывая эти критерии, Суд </w:t>
      </w:r>
      <w:r w:rsidRPr="002C0C32">
        <w:rPr>
          <w:sz w:val="24"/>
          <w:szCs w:val="24"/>
        </w:rPr>
        <w:lastRenderedPageBreak/>
        <w:t xml:space="preserve">приходит к выводу, что жестокое обращение, которому подвергался </w:t>
      </w:r>
      <w:proofErr w:type="spellStart"/>
      <w:r w:rsidRPr="002C0C32">
        <w:rPr>
          <w:sz w:val="24"/>
          <w:szCs w:val="24"/>
        </w:rPr>
        <w:t>Сатыбалов</w:t>
      </w:r>
      <w:proofErr w:type="spellEnd"/>
      <w:r w:rsidRPr="002C0C32">
        <w:rPr>
          <w:sz w:val="24"/>
          <w:szCs w:val="24"/>
        </w:rPr>
        <w:t xml:space="preserve"> в период со 2 по 3 мая 2010 года (см. пункты </w:t>
      </w:r>
      <w:hyperlink w:anchor="bookmark0" w:history="1">
        <w:r w:rsidRPr="002C0C32">
          <w:rPr>
            <w:color w:val="000000"/>
            <w:sz w:val="24"/>
            <w:szCs w:val="24"/>
          </w:rPr>
          <w:t>9</w:t>
        </w:r>
      </w:hyperlink>
      <w:r w:rsidRPr="002C0C32">
        <w:rPr>
          <w:sz w:val="24"/>
          <w:szCs w:val="24"/>
        </w:rPr>
        <w:t>–</w:t>
      </w:r>
      <w:hyperlink w:anchor="bookmark1" w:history="1">
        <w:r w:rsidRPr="002C0C32">
          <w:rPr>
            <w:color w:val="000000"/>
            <w:sz w:val="24"/>
            <w:szCs w:val="24"/>
          </w:rPr>
          <w:t>12</w:t>
        </w:r>
      </w:hyperlink>
      <w:r w:rsidRPr="002C0C32">
        <w:rPr>
          <w:color w:val="000000"/>
          <w:sz w:val="24"/>
          <w:szCs w:val="24"/>
        </w:rPr>
        <w:t xml:space="preserve"> и </w:t>
      </w:r>
      <w:hyperlink w:anchor="bookmark2" w:history="1">
        <w:r w:rsidRPr="002C0C32">
          <w:rPr>
            <w:color w:val="000000"/>
            <w:sz w:val="24"/>
            <w:szCs w:val="24"/>
          </w:rPr>
          <w:t>18</w:t>
        </w:r>
      </w:hyperlink>
      <w:r w:rsidRPr="002C0C32">
        <w:rPr>
          <w:color w:val="000000"/>
          <w:sz w:val="24"/>
          <w:szCs w:val="24"/>
        </w:rPr>
        <w:t>-</w:t>
      </w:r>
      <w:hyperlink w:anchor="bookmark4" w:history="1">
        <w:r w:rsidRPr="002C0C32">
          <w:rPr>
            <w:color w:val="000000"/>
            <w:sz w:val="24"/>
            <w:szCs w:val="24"/>
          </w:rPr>
          <w:t>20</w:t>
        </w:r>
      </w:hyperlink>
      <w:r w:rsidRPr="002C0C32">
        <w:rPr>
          <w:sz w:val="24"/>
          <w:szCs w:val="24"/>
        </w:rPr>
        <w:t>выше) и которое привело к его последующей смерти 7 мая 2010 года, равносильно пыткам.</w:t>
      </w:r>
    </w:p>
    <w:p w:rsidR="007B7534" w:rsidRPr="002C0C32" w:rsidRDefault="000724EC" w:rsidP="00755089">
      <w:pPr>
        <w:numPr>
          <w:ilvl w:val="0"/>
          <w:numId w:val="22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Соответственно, имело место нарушение материального аспекта статьи 3 Конвенции.</w:t>
      </w:r>
    </w:p>
    <w:p w:rsidR="007B7534" w:rsidRPr="002C0C32" w:rsidRDefault="000724EC">
      <w:pPr>
        <w:shd w:val="clear" w:color="auto" w:fill="FFFFFF"/>
        <w:spacing w:before="240"/>
        <w:ind w:left="830"/>
        <w:rPr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(</w:t>
      </w:r>
      <w:proofErr w:type="spellStart"/>
      <w:r w:rsidRPr="002C0C32">
        <w:rPr>
          <w:i/>
          <w:iCs/>
          <w:color w:val="000000"/>
          <w:sz w:val="24"/>
          <w:szCs w:val="24"/>
        </w:rPr>
        <w:t>ii</w:t>
      </w:r>
      <w:proofErr w:type="spellEnd"/>
      <w:r w:rsidRPr="002C0C32">
        <w:rPr>
          <w:i/>
          <w:iCs/>
          <w:color w:val="000000"/>
          <w:sz w:val="24"/>
          <w:szCs w:val="24"/>
        </w:rPr>
        <w:t>) Предполагаемое нарушение процессуального аспекта статьи 3 Конвенции</w:t>
      </w:r>
    </w:p>
    <w:p w:rsidR="007B7534" w:rsidRPr="002C0C32" w:rsidRDefault="000724EC" w:rsidP="00755089">
      <w:pPr>
        <w:numPr>
          <w:ilvl w:val="0"/>
          <w:numId w:val="23"/>
        </w:numPr>
        <w:shd w:val="clear" w:color="auto" w:fill="FFFFFF"/>
        <w:tabs>
          <w:tab w:val="left" w:pos="701"/>
        </w:tabs>
        <w:spacing w:before="106"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sz w:val="24"/>
          <w:szCs w:val="24"/>
        </w:rPr>
        <w:t>Что касается жалобы заявител</w:t>
      </w:r>
      <w:r w:rsidR="00B0623E">
        <w:rPr>
          <w:sz w:val="24"/>
          <w:szCs w:val="24"/>
        </w:rPr>
        <w:t>ьниц</w:t>
      </w:r>
      <w:r w:rsidRPr="002C0C32">
        <w:rPr>
          <w:sz w:val="24"/>
          <w:szCs w:val="24"/>
        </w:rPr>
        <w:t xml:space="preserve"> на отсутствие надлежащего расследования предполагаемого жестокого обращения с </w:t>
      </w:r>
      <w:proofErr w:type="spellStart"/>
      <w:r w:rsidRPr="002C0C32">
        <w:rPr>
          <w:sz w:val="24"/>
          <w:szCs w:val="24"/>
        </w:rPr>
        <w:t>Сатыбаловым</w:t>
      </w:r>
      <w:proofErr w:type="spellEnd"/>
      <w:r w:rsidRPr="002C0C32">
        <w:rPr>
          <w:sz w:val="24"/>
          <w:szCs w:val="24"/>
        </w:rPr>
        <w:t xml:space="preserve">, Суд отмечает, что существо этой жалобы было рассмотрено Судом в соответствии с процессуальным аспектом статьи 2 Конвенции (см. пункт </w:t>
      </w:r>
      <w:hyperlink w:anchor="bookmark28" w:history="1">
        <w:r w:rsidRPr="002C0C32">
          <w:rPr>
            <w:color w:val="000000"/>
            <w:sz w:val="24"/>
            <w:szCs w:val="24"/>
          </w:rPr>
          <w:t>74</w:t>
        </w:r>
      </w:hyperlink>
      <w:r w:rsidR="006078DE">
        <w:rPr>
          <w:color w:val="000000"/>
          <w:sz w:val="24"/>
          <w:szCs w:val="24"/>
        </w:rPr>
        <w:t xml:space="preserve"> </w:t>
      </w:r>
      <w:bookmarkStart w:id="1" w:name="_GoBack"/>
      <w:bookmarkEnd w:id="1"/>
      <w:r w:rsidRPr="002C0C32">
        <w:rPr>
          <w:sz w:val="24"/>
          <w:szCs w:val="24"/>
        </w:rPr>
        <w:t>выше).</w:t>
      </w:r>
    </w:p>
    <w:p w:rsidR="007B7534" w:rsidRPr="002C0C32" w:rsidRDefault="000724EC" w:rsidP="00755089">
      <w:pPr>
        <w:numPr>
          <w:ilvl w:val="0"/>
          <w:numId w:val="23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Поэтому Суд не считает необходимым выносить отдельное заключение по статье 3 Конвенции относительно предполагаемых недостатков расследования жестокого обращения Марата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>.</w:t>
      </w:r>
    </w:p>
    <w:p w:rsidR="007B7534" w:rsidRPr="002C0C32" w:rsidRDefault="000724EC">
      <w:pPr>
        <w:shd w:val="clear" w:color="auto" w:fill="FFFFFF"/>
        <w:spacing w:before="230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II. ПРЕДПОЛАГАЕМОЕ НАРУШЕНИЕ СТАТЬИ 5 КОНВЕНЦИИ</w:t>
      </w:r>
    </w:p>
    <w:p w:rsidR="007B7534" w:rsidRPr="002C0C32" w:rsidRDefault="000724EC" w:rsidP="006D454D">
      <w:pPr>
        <w:shd w:val="clear" w:color="auto" w:fill="FFFFFF"/>
        <w:tabs>
          <w:tab w:val="left" w:pos="701"/>
        </w:tabs>
        <w:spacing w:before="197" w:after="120" w:line="274" w:lineRule="exact"/>
        <w:ind w:firstLine="284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80.</w:t>
      </w:r>
      <w:r w:rsidRPr="002C0C32">
        <w:rPr>
          <w:color w:val="000000"/>
          <w:sz w:val="24"/>
          <w:szCs w:val="24"/>
        </w:rPr>
        <w:tab/>
        <w:t>Заявител</w:t>
      </w:r>
      <w:r w:rsidR="00B0623E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жаловались на нарушение права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на свободу и личную неприкосновенность. В частности, они заявили, что его заключение под стражу в отделе милиции в период со 2 по 3 мая 2010 года было нарушением гарантий, содержащихся в статье 5 Конвенции, соответствующие части которой гласят:</w:t>
      </w:r>
    </w:p>
    <w:p w:rsidR="007B7534" w:rsidRPr="006D454D" w:rsidRDefault="000724EC">
      <w:pPr>
        <w:shd w:val="clear" w:color="auto" w:fill="FFFFFF"/>
        <w:spacing w:line="226" w:lineRule="exact"/>
        <w:ind w:left="422" w:firstLine="144"/>
        <w:jc w:val="both"/>
      </w:pPr>
      <w:r w:rsidRPr="006D454D">
        <w:rPr>
          <w:color w:val="000000"/>
        </w:rPr>
        <w:t>«1. Каждый имеет право на свободу и личную неприкосновенность. Никто не может быть лишен свободы иначе как в следующих случаях и в порядке, установленном законом:</w:t>
      </w:r>
    </w:p>
    <w:p w:rsidR="007B7534" w:rsidRPr="006D454D" w:rsidRDefault="000724EC">
      <w:pPr>
        <w:shd w:val="clear" w:color="auto" w:fill="FFFFFF"/>
        <w:spacing w:before="82"/>
        <w:ind w:left="566"/>
        <w:rPr>
          <w:szCs w:val="24"/>
        </w:rPr>
      </w:pPr>
      <w:r w:rsidRPr="006D454D">
        <w:rPr>
          <w:color w:val="000000"/>
          <w:szCs w:val="24"/>
        </w:rPr>
        <w:t>...</w:t>
      </w:r>
    </w:p>
    <w:p w:rsidR="007B7534" w:rsidRPr="006D454D" w:rsidRDefault="000724EC">
      <w:pPr>
        <w:shd w:val="clear" w:color="auto" w:fill="FFFFFF"/>
        <w:spacing w:before="82" w:line="230" w:lineRule="exact"/>
        <w:ind w:left="422" w:firstLine="144"/>
        <w:jc w:val="both"/>
        <w:rPr>
          <w:szCs w:val="24"/>
        </w:rPr>
      </w:pPr>
      <w:r w:rsidRPr="006D454D">
        <w:rPr>
          <w:color w:val="000000"/>
          <w:szCs w:val="24"/>
        </w:rPr>
        <w:t>(c) законное задержание или заключение под стражу лица, произведенное с тем, чтобы оно предстало перед компетентным органом по обоснованному подозрению в совершении правонарушения или в случае, когда имеются достаточные основания полагать, что необходимо предотвратить совершение им правонарушения или помешать ему скрыться после его совершения;</w:t>
      </w:r>
    </w:p>
    <w:p w:rsidR="007B7534" w:rsidRPr="006D454D" w:rsidRDefault="000724EC">
      <w:pPr>
        <w:shd w:val="clear" w:color="auto" w:fill="FFFFFF"/>
        <w:spacing w:before="82"/>
        <w:ind w:left="566"/>
        <w:rPr>
          <w:szCs w:val="24"/>
        </w:rPr>
      </w:pPr>
      <w:r w:rsidRPr="006D454D">
        <w:rPr>
          <w:color w:val="000000"/>
          <w:szCs w:val="24"/>
        </w:rPr>
        <w:t>...</w:t>
      </w:r>
    </w:p>
    <w:p w:rsidR="007B7534" w:rsidRPr="006D454D" w:rsidRDefault="000724EC" w:rsidP="00755089">
      <w:pPr>
        <w:numPr>
          <w:ilvl w:val="0"/>
          <w:numId w:val="24"/>
        </w:numPr>
        <w:shd w:val="clear" w:color="auto" w:fill="FFFFFF"/>
        <w:tabs>
          <w:tab w:val="left" w:pos="768"/>
        </w:tabs>
        <w:spacing w:before="82" w:line="230" w:lineRule="exact"/>
        <w:ind w:left="422" w:firstLine="144"/>
        <w:jc w:val="both"/>
        <w:rPr>
          <w:color w:val="000000"/>
          <w:spacing w:val="-2"/>
          <w:szCs w:val="24"/>
        </w:rPr>
      </w:pPr>
      <w:r w:rsidRPr="006D454D">
        <w:rPr>
          <w:color w:val="000000"/>
          <w:szCs w:val="24"/>
        </w:rPr>
        <w:t>Каждый задержанный или заключенный под стражу в соответствии с подпунктом «с» пункта 1 настоящей статьи незамедлительно доставляется к судье или к иному должностному лицу, наделенному согласно закону судебной властью, и имеет право на судебное разбирательство в течение разумного срока или на освобождение до суда. Освобождение может быть обусловлено предоставлением гарантий явки в суд.</w:t>
      </w:r>
    </w:p>
    <w:p w:rsidR="007B7534" w:rsidRPr="002C0C32" w:rsidRDefault="000724EC" w:rsidP="00755089">
      <w:pPr>
        <w:numPr>
          <w:ilvl w:val="0"/>
          <w:numId w:val="24"/>
        </w:numPr>
        <w:shd w:val="clear" w:color="auto" w:fill="FFFFFF"/>
        <w:tabs>
          <w:tab w:val="left" w:pos="768"/>
        </w:tabs>
        <w:spacing w:before="82" w:line="230" w:lineRule="exact"/>
        <w:ind w:left="422" w:firstLine="144"/>
        <w:jc w:val="both"/>
        <w:rPr>
          <w:color w:val="000000"/>
          <w:spacing w:val="-2"/>
          <w:sz w:val="24"/>
          <w:szCs w:val="24"/>
        </w:rPr>
      </w:pPr>
      <w:r w:rsidRPr="006D454D">
        <w:rPr>
          <w:color w:val="000000"/>
          <w:szCs w:val="24"/>
        </w:rPr>
        <w:t>Каждый, кто лишен свободы в результате задержания или заключения под стражу, имеет право на безотлагательное рассмотрение судом правомерности его заключения под стражу и на освобождение, если его заключение под стражу признано судом незаконным...».</w:t>
      </w:r>
    </w:p>
    <w:p w:rsidR="007B7534" w:rsidRPr="002C0C32" w:rsidRDefault="000724EC">
      <w:pPr>
        <w:shd w:val="clear" w:color="auto" w:fill="FFFFFF"/>
        <w:spacing w:before="230"/>
        <w:rPr>
          <w:sz w:val="24"/>
          <w:szCs w:val="24"/>
        </w:rPr>
      </w:pPr>
      <w:r w:rsidRPr="002C0C32">
        <w:rPr>
          <w:b/>
          <w:bCs/>
          <w:color w:val="000000"/>
          <w:sz w:val="24"/>
          <w:szCs w:val="24"/>
        </w:rPr>
        <w:t>A. Приемлемость жалобы</w:t>
      </w:r>
    </w:p>
    <w:p w:rsidR="007B7534" w:rsidRPr="002C0C32" w:rsidRDefault="000724EC">
      <w:pPr>
        <w:shd w:val="clear" w:color="auto" w:fill="FFFFFF"/>
        <w:tabs>
          <w:tab w:val="left" w:pos="730"/>
        </w:tabs>
        <w:spacing w:before="192"/>
        <w:ind w:left="432"/>
        <w:rPr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1.</w:t>
      </w:r>
      <w:r w:rsidRPr="002C0C32">
        <w:rPr>
          <w:i/>
          <w:iCs/>
          <w:color w:val="000000"/>
          <w:sz w:val="24"/>
          <w:szCs w:val="24"/>
        </w:rPr>
        <w:tab/>
        <w:t>Доводы сторон</w:t>
      </w:r>
    </w:p>
    <w:p w:rsidR="007B7534" w:rsidRPr="002C0C32" w:rsidRDefault="000724EC" w:rsidP="00755089">
      <w:pPr>
        <w:numPr>
          <w:ilvl w:val="0"/>
          <w:numId w:val="25"/>
        </w:numPr>
        <w:shd w:val="clear" w:color="auto" w:fill="FFFFFF"/>
        <w:tabs>
          <w:tab w:val="left" w:pos="701"/>
        </w:tabs>
        <w:spacing w:before="72"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Власти утверждали, что жалобу следует отклонить в связи с</w:t>
      </w:r>
      <w:r w:rsidR="002652D0">
        <w:rPr>
          <w:color w:val="000000"/>
          <w:sz w:val="24"/>
          <w:szCs w:val="24"/>
        </w:rPr>
        <w:t> </w:t>
      </w:r>
      <w:r w:rsidRPr="002C0C32">
        <w:rPr>
          <w:color w:val="000000"/>
          <w:sz w:val="24"/>
          <w:szCs w:val="24"/>
        </w:rPr>
        <w:t xml:space="preserve"> </w:t>
      </w:r>
      <w:proofErr w:type="spellStart"/>
      <w:r w:rsidRPr="002C0C32">
        <w:rPr>
          <w:color w:val="000000"/>
          <w:sz w:val="24"/>
          <w:szCs w:val="24"/>
        </w:rPr>
        <w:t>неисчерпанием</w:t>
      </w:r>
      <w:proofErr w:type="spellEnd"/>
      <w:r w:rsidRPr="002C0C32">
        <w:rPr>
          <w:color w:val="000000"/>
          <w:sz w:val="24"/>
          <w:szCs w:val="24"/>
        </w:rPr>
        <w:t xml:space="preserve"> внутригосударственных средств правовой защиты.</w:t>
      </w:r>
    </w:p>
    <w:p w:rsidR="007B7534" w:rsidRPr="002C0C32" w:rsidRDefault="000724EC" w:rsidP="00755089">
      <w:pPr>
        <w:numPr>
          <w:ilvl w:val="0"/>
          <w:numId w:val="25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lastRenderedPageBreak/>
        <w:t>Заявител</w:t>
      </w:r>
      <w:r w:rsidR="00B0623E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не согласились с утверждением Властей о том, что власти были проинформированы о незаконности заключения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под стражу в отделе милиции.</w:t>
      </w:r>
    </w:p>
    <w:p w:rsidR="007B7534" w:rsidRPr="002C0C32" w:rsidRDefault="000724EC">
      <w:pPr>
        <w:shd w:val="clear" w:color="auto" w:fill="FFFFFF"/>
        <w:tabs>
          <w:tab w:val="left" w:pos="730"/>
        </w:tabs>
        <w:spacing w:before="235"/>
        <w:ind w:left="432"/>
        <w:rPr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2.</w:t>
      </w:r>
      <w:r w:rsidRPr="002C0C32">
        <w:rPr>
          <w:i/>
          <w:iCs/>
          <w:color w:val="000000"/>
          <w:sz w:val="24"/>
          <w:szCs w:val="24"/>
        </w:rPr>
        <w:tab/>
        <w:t>Оценка Суда</w:t>
      </w:r>
    </w:p>
    <w:p w:rsidR="007B7534" w:rsidRPr="002C0C32" w:rsidRDefault="000724EC" w:rsidP="00755089">
      <w:pPr>
        <w:numPr>
          <w:ilvl w:val="0"/>
          <w:numId w:val="26"/>
        </w:numPr>
        <w:shd w:val="clear" w:color="auto" w:fill="FFFFFF"/>
        <w:tabs>
          <w:tab w:val="left" w:pos="701"/>
        </w:tabs>
        <w:spacing w:before="77"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Суд напоминает, что целью требования об исчерпании внутригосударственных средств правовой защиты, упомянутых в пункте 1 статьи 35 Конвенции, является предоставление Договаривающимся сторонам возможности предотвратить или исправить нарушения, предположительно допущенные в отношении них, до того как такие доводы будут представлены на рассмотрение Европейского суда. Соответственно, жалобы, предназначенные для последующей подачи в Страсбургский суд, первоначально необходимо направлять — по крайней мере, фактически — в соответствующие внутригосударственные органы (см. решение Европейского Суда от 16 сентября 2003 года по делу «</w:t>
      </w:r>
      <w:proofErr w:type="spellStart"/>
      <w:r w:rsidRPr="002C0C32">
        <w:rPr>
          <w:color w:val="000000"/>
          <w:sz w:val="24"/>
          <w:szCs w:val="24"/>
        </w:rPr>
        <w:t>Хуттен-Чапска</w:t>
      </w:r>
      <w:proofErr w:type="spellEnd"/>
      <w:r w:rsidRPr="002C0C32">
        <w:rPr>
          <w:color w:val="000000"/>
          <w:sz w:val="24"/>
          <w:szCs w:val="24"/>
        </w:rPr>
        <w:t xml:space="preserve"> против Польши» (</w:t>
      </w:r>
      <w:proofErr w:type="spellStart"/>
      <w:r w:rsidRPr="002C0C32">
        <w:rPr>
          <w:i/>
          <w:iCs/>
          <w:color w:val="000000"/>
          <w:sz w:val="24"/>
          <w:szCs w:val="24"/>
        </w:rPr>
        <w:t>Hutten-Czapska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Pr="002C0C32">
        <w:rPr>
          <w:i/>
          <w:iCs/>
          <w:color w:val="000000"/>
          <w:sz w:val="24"/>
          <w:szCs w:val="24"/>
        </w:rPr>
        <w:t>Poland</w:t>
      </w:r>
      <w:proofErr w:type="spellEnd"/>
      <w:r w:rsidRPr="002C0C32">
        <w:rPr>
          <w:color w:val="000000"/>
          <w:sz w:val="24"/>
          <w:szCs w:val="24"/>
        </w:rPr>
        <w:t>), жалоба №</w:t>
      </w:r>
      <w:r w:rsidR="002652D0">
        <w:rPr>
          <w:color w:val="000000"/>
          <w:sz w:val="24"/>
          <w:szCs w:val="24"/>
        </w:rPr>
        <w:t> </w:t>
      </w:r>
      <w:r w:rsidRPr="002C0C32">
        <w:rPr>
          <w:color w:val="000000"/>
          <w:sz w:val="24"/>
          <w:szCs w:val="24"/>
        </w:rPr>
        <w:t>35014/97).</w:t>
      </w:r>
    </w:p>
    <w:p w:rsidR="007B7534" w:rsidRPr="002C0C32" w:rsidRDefault="000724EC" w:rsidP="00755089">
      <w:pPr>
        <w:numPr>
          <w:ilvl w:val="0"/>
          <w:numId w:val="26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Суд признает, что пункт 1 статьи 35 должен применяться с</w:t>
      </w:r>
      <w:r w:rsidR="002652D0">
        <w:rPr>
          <w:color w:val="000000"/>
          <w:sz w:val="24"/>
          <w:szCs w:val="24"/>
        </w:rPr>
        <w:t>  </w:t>
      </w:r>
      <w:r w:rsidRPr="002C0C32">
        <w:rPr>
          <w:color w:val="000000"/>
          <w:sz w:val="24"/>
          <w:szCs w:val="24"/>
        </w:rPr>
        <w:t>определенной степенью гибкости и без чрезмерного формализма. Он далее признал, что правило исчерпания не является абсолютным и не может применяться автоматически; чтобы проверить, было ли оно соблюдено, необходимо принять во внимание обстоятельства конкретного дела. Это означает, что Суд должен реально учитывать не только существование официальных средств правовой защиты в правовой системе рассматриваемой Высокой Договаривающейся Стороны, но также и весь контекст, в рамках которого</w:t>
      </w:r>
      <w:r w:rsidR="00032096">
        <w:rPr>
          <w:color w:val="000000"/>
          <w:sz w:val="24"/>
          <w:szCs w:val="24"/>
        </w:rPr>
        <w:t xml:space="preserve"> </w:t>
      </w:r>
      <w:r w:rsidR="00032096" w:rsidRPr="002C0C32">
        <w:rPr>
          <w:color w:val="000000"/>
          <w:sz w:val="24"/>
          <w:szCs w:val="24"/>
        </w:rPr>
        <w:t>они действуют, и личные обстоятельства заявителя. Нет необходимости прибегать к средствам правовой защиты, которые являются неадекватными или неэффективными. Кроме того, согласно «общепризнанным правилам международного права» могут существовать особые обстоятельства, которые освобождают заявителя от обязанности исчерпать имеющиеся у него внутригосударственные средства правовой защиты (см. постановление Европейского Суда от 18 декабря 1996 года по делу «</w:t>
      </w:r>
      <w:proofErr w:type="spellStart"/>
      <w:r w:rsidR="00032096" w:rsidRPr="002C0C32">
        <w:rPr>
          <w:color w:val="000000"/>
          <w:sz w:val="24"/>
          <w:szCs w:val="24"/>
        </w:rPr>
        <w:t>Аксой</w:t>
      </w:r>
      <w:proofErr w:type="spellEnd"/>
      <w:r w:rsidR="00032096" w:rsidRPr="002C0C32">
        <w:rPr>
          <w:color w:val="000000"/>
          <w:sz w:val="24"/>
          <w:szCs w:val="24"/>
        </w:rPr>
        <w:t xml:space="preserve"> против Турции» (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Aksoy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Turkey</w:t>
      </w:r>
      <w:proofErr w:type="spellEnd"/>
      <w:r w:rsidR="00032096" w:rsidRPr="002C0C32">
        <w:rPr>
          <w:color w:val="000000"/>
          <w:sz w:val="24"/>
          <w:szCs w:val="24"/>
        </w:rPr>
        <w:t xml:space="preserve">), пункты 52–53, </w:t>
      </w:r>
      <w:r w:rsidR="00032096" w:rsidRPr="002C0C32">
        <w:rPr>
          <w:i/>
          <w:iCs/>
          <w:color w:val="000000"/>
          <w:sz w:val="24"/>
          <w:szCs w:val="24"/>
        </w:rPr>
        <w:t>Отчеты о постановлениях и решениях</w:t>
      </w:r>
      <w:r w:rsidR="00032096" w:rsidRPr="002C0C32">
        <w:rPr>
          <w:color w:val="000000"/>
          <w:sz w:val="24"/>
          <w:szCs w:val="24"/>
        </w:rPr>
        <w:t xml:space="preserve"> 1996-VI; а также постановление Европейского Суда от 16 сентября 1996 года по делу «</w:t>
      </w:r>
      <w:proofErr w:type="spellStart"/>
      <w:r w:rsidR="00032096" w:rsidRPr="002C0C32">
        <w:rPr>
          <w:color w:val="000000"/>
          <w:sz w:val="24"/>
          <w:szCs w:val="24"/>
        </w:rPr>
        <w:t>Акдивар</w:t>
      </w:r>
      <w:proofErr w:type="spellEnd"/>
      <w:r w:rsidR="00032096" w:rsidRPr="002C0C32">
        <w:rPr>
          <w:color w:val="000000"/>
          <w:sz w:val="24"/>
          <w:szCs w:val="24"/>
        </w:rPr>
        <w:t xml:space="preserve"> и другие против Турции»</w:t>
      </w:r>
      <w:r w:rsidR="00032096">
        <w:rPr>
          <w:color w:val="000000"/>
          <w:sz w:val="24"/>
          <w:szCs w:val="24"/>
        </w:rPr>
        <w:t xml:space="preserve"> </w:t>
      </w:r>
      <w:r w:rsidR="00032096" w:rsidRPr="002C0C32">
        <w:rPr>
          <w:color w:val="000000"/>
          <w:sz w:val="24"/>
          <w:szCs w:val="24"/>
        </w:rPr>
        <w:t>(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Akdivar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and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Others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Turkey</w:t>
      </w:r>
      <w:proofErr w:type="spellEnd"/>
      <w:r w:rsidR="00032096" w:rsidRPr="002C0C32">
        <w:rPr>
          <w:color w:val="000000"/>
          <w:sz w:val="24"/>
          <w:szCs w:val="24"/>
        </w:rPr>
        <w:t xml:space="preserve">), пункты 66–67, </w:t>
      </w:r>
      <w:r w:rsidR="00032096" w:rsidRPr="002C0C32">
        <w:rPr>
          <w:i/>
          <w:iCs/>
          <w:color w:val="000000"/>
          <w:sz w:val="24"/>
          <w:szCs w:val="24"/>
        </w:rPr>
        <w:t xml:space="preserve">Отчеты </w:t>
      </w:r>
      <w:r w:rsidR="00032096" w:rsidRPr="002C0C32">
        <w:rPr>
          <w:color w:val="000000"/>
          <w:sz w:val="24"/>
          <w:szCs w:val="24"/>
        </w:rPr>
        <w:t>1996-IV)</w:t>
      </w:r>
      <w:r w:rsidR="00032096">
        <w:rPr>
          <w:color w:val="000000"/>
          <w:sz w:val="24"/>
          <w:szCs w:val="24"/>
        </w:rPr>
        <w:t xml:space="preserve">. </w:t>
      </w:r>
    </w:p>
    <w:p w:rsidR="007B7534" w:rsidRPr="002C0C32" w:rsidRDefault="000724EC">
      <w:p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85.</w:t>
      </w:r>
      <w:r w:rsidRPr="002C0C32">
        <w:rPr>
          <w:color w:val="000000"/>
          <w:sz w:val="24"/>
          <w:szCs w:val="24"/>
        </w:rPr>
        <w:tab/>
        <w:t xml:space="preserve">Суд отмечает, что Власти не оспаривают тот факт, что </w:t>
      </w:r>
      <w:proofErr w:type="spellStart"/>
      <w:r w:rsidRPr="002C0C32">
        <w:rPr>
          <w:color w:val="000000"/>
          <w:sz w:val="24"/>
          <w:szCs w:val="24"/>
        </w:rPr>
        <w:t>Сатыбалов</w:t>
      </w:r>
      <w:proofErr w:type="spellEnd"/>
      <w:r w:rsidRPr="002C0C32">
        <w:rPr>
          <w:color w:val="000000"/>
          <w:sz w:val="24"/>
          <w:szCs w:val="24"/>
        </w:rPr>
        <w:t xml:space="preserve"> был освобожден из-под стражи и что вскоре после этого он скончался. </w:t>
      </w:r>
      <w:r w:rsidRPr="002C0C32">
        <w:rPr>
          <w:sz w:val="24"/>
          <w:szCs w:val="24"/>
        </w:rPr>
        <w:t xml:space="preserve">После смерти </w:t>
      </w:r>
      <w:proofErr w:type="spellStart"/>
      <w:r w:rsidRPr="002C0C32">
        <w:rPr>
          <w:sz w:val="24"/>
          <w:szCs w:val="24"/>
        </w:rPr>
        <w:t>Сатыбалова</w:t>
      </w:r>
      <w:proofErr w:type="spellEnd"/>
      <w:r w:rsidRPr="002C0C32">
        <w:rPr>
          <w:sz w:val="24"/>
          <w:szCs w:val="24"/>
        </w:rPr>
        <w:t xml:space="preserve"> вопрос о предполагаемой незаконности его заключения под стражу стал одним из предметов жалоб в следственные органы (см. пункты 27, </w:t>
      </w:r>
      <w:hyperlink w:anchor="bookmark9" w:history="1">
        <w:r w:rsidRPr="002C0C32">
          <w:rPr>
            <w:color w:val="000000"/>
            <w:sz w:val="24"/>
            <w:szCs w:val="24"/>
          </w:rPr>
          <w:t>32</w:t>
        </w:r>
      </w:hyperlink>
      <w:r w:rsidRPr="002C0C32">
        <w:rPr>
          <w:color w:val="000000"/>
          <w:sz w:val="24"/>
          <w:szCs w:val="24"/>
        </w:rPr>
        <w:t xml:space="preserve"> и </w:t>
      </w:r>
      <w:hyperlink w:anchor="bookmark11" w:history="1">
        <w:r w:rsidRPr="002C0C32">
          <w:rPr>
            <w:color w:val="000000"/>
            <w:sz w:val="24"/>
            <w:szCs w:val="24"/>
          </w:rPr>
          <w:t xml:space="preserve">35 </w:t>
        </w:r>
      </w:hyperlink>
      <w:r w:rsidRPr="002C0C32">
        <w:rPr>
          <w:sz w:val="24"/>
          <w:szCs w:val="24"/>
        </w:rPr>
        <w:t>выше).</w:t>
      </w:r>
      <w:r w:rsidRPr="002C0C32">
        <w:rPr>
          <w:color w:val="000000"/>
          <w:sz w:val="24"/>
          <w:szCs w:val="24"/>
        </w:rPr>
        <w:t xml:space="preserve"> Поэтому властям было сообщено об этом в виде жалобы по уголовному делу, что послужило основанием для возбуждения уголовного дела,</w:t>
      </w:r>
    </w:p>
    <w:p w:rsidR="007B7534" w:rsidRPr="002C0C32" w:rsidRDefault="000724EC">
      <w:pPr>
        <w:shd w:val="clear" w:color="auto" w:fill="FFFFFF"/>
        <w:spacing w:before="5" w:line="274" w:lineRule="exact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Производство по которому еще не завершено. Следовательно, возражение Властей о </w:t>
      </w:r>
      <w:proofErr w:type="spellStart"/>
      <w:r w:rsidRPr="002C0C32">
        <w:rPr>
          <w:color w:val="000000"/>
          <w:sz w:val="24"/>
          <w:szCs w:val="24"/>
        </w:rPr>
        <w:t>неисчерпании</w:t>
      </w:r>
      <w:proofErr w:type="spellEnd"/>
      <w:r w:rsidRPr="002C0C32">
        <w:rPr>
          <w:color w:val="000000"/>
          <w:sz w:val="24"/>
          <w:szCs w:val="24"/>
        </w:rPr>
        <w:t xml:space="preserve"> средств защиты должно было быть отклонено (см. постановление Европейского Суда от 11 октября 2016 года по делу «Леонид Петров против России» (</w:t>
      </w:r>
      <w:proofErr w:type="spellStart"/>
      <w:r w:rsidRPr="002C0C32">
        <w:rPr>
          <w:i/>
          <w:iCs/>
          <w:color w:val="000000"/>
          <w:sz w:val="24"/>
          <w:szCs w:val="24"/>
        </w:rPr>
        <w:t>Leonid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Petrov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Pr="002C0C32">
        <w:rPr>
          <w:i/>
          <w:iCs/>
          <w:color w:val="000000"/>
          <w:sz w:val="24"/>
          <w:szCs w:val="24"/>
        </w:rPr>
        <w:t>Russia</w:t>
      </w:r>
      <w:proofErr w:type="spellEnd"/>
      <w:r w:rsidRPr="002C0C32">
        <w:rPr>
          <w:i/>
          <w:iCs/>
          <w:color w:val="000000"/>
          <w:sz w:val="24"/>
          <w:szCs w:val="24"/>
        </w:rPr>
        <w:t>)</w:t>
      </w:r>
      <w:r w:rsidRPr="002C0C32">
        <w:rPr>
          <w:color w:val="000000"/>
          <w:sz w:val="24"/>
          <w:szCs w:val="24"/>
        </w:rPr>
        <w:t>, жалоба № 52783/08, пункт 50).</w:t>
      </w:r>
    </w:p>
    <w:p w:rsidR="007B7534" w:rsidRPr="002C0C32" w:rsidRDefault="000724EC">
      <w:p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lastRenderedPageBreak/>
        <w:t>86.</w:t>
      </w:r>
      <w:r w:rsidRPr="002C0C32">
        <w:rPr>
          <w:color w:val="000000"/>
          <w:sz w:val="24"/>
          <w:szCs w:val="24"/>
        </w:rPr>
        <w:tab/>
      </w:r>
      <w:r w:rsidRPr="002C0C32">
        <w:rPr>
          <w:sz w:val="24"/>
          <w:szCs w:val="24"/>
        </w:rPr>
        <w:t xml:space="preserve">Учитывая вышеизложенное, Суд отмечает, что эта жалоба связана с рассмотренной выше жалобой (см. пункт </w:t>
      </w:r>
      <w:hyperlink w:anchor="bookmark28" w:history="1">
        <w:r w:rsidRPr="002C0C32">
          <w:rPr>
            <w:color w:val="000000"/>
            <w:sz w:val="24"/>
            <w:szCs w:val="24"/>
          </w:rPr>
          <w:t>74</w:t>
        </w:r>
      </w:hyperlink>
      <w:r w:rsidR="002652D0">
        <w:rPr>
          <w:color w:val="000000"/>
          <w:sz w:val="24"/>
          <w:szCs w:val="24"/>
        </w:rPr>
        <w:t xml:space="preserve"> </w:t>
      </w:r>
      <w:r w:rsidRPr="002C0C32">
        <w:rPr>
          <w:sz w:val="24"/>
          <w:szCs w:val="24"/>
        </w:rPr>
        <w:t>выше), и поэтому также должна быть признана приемлемой.</w:t>
      </w:r>
    </w:p>
    <w:p w:rsidR="007B7534" w:rsidRPr="002C0C32" w:rsidRDefault="000724EC">
      <w:pPr>
        <w:shd w:val="clear" w:color="auto" w:fill="FFFFFF"/>
        <w:spacing w:before="230"/>
        <w:rPr>
          <w:sz w:val="24"/>
          <w:szCs w:val="24"/>
        </w:rPr>
      </w:pPr>
      <w:r w:rsidRPr="002C0C32">
        <w:rPr>
          <w:b/>
          <w:bCs/>
          <w:color w:val="000000"/>
          <w:sz w:val="24"/>
          <w:szCs w:val="24"/>
        </w:rPr>
        <w:t>Б. Существо жалобы</w:t>
      </w:r>
    </w:p>
    <w:p w:rsidR="007B7534" w:rsidRPr="002C0C32" w:rsidRDefault="000724EC">
      <w:pPr>
        <w:shd w:val="clear" w:color="auto" w:fill="FFFFFF"/>
        <w:tabs>
          <w:tab w:val="left" w:pos="730"/>
        </w:tabs>
        <w:spacing w:before="192"/>
        <w:ind w:left="432"/>
        <w:rPr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1.</w:t>
      </w:r>
      <w:r w:rsidRPr="002C0C32">
        <w:rPr>
          <w:i/>
          <w:iCs/>
          <w:color w:val="000000"/>
          <w:sz w:val="24"/>
          <w:szCs w:val="24"/>
        </w:rPr>
        <w:tab/>
        <w:t>Доводы сторон</w:t>
      </w:r>
    </w:p>
    <w:p w:rsidR="007B7534" w:rsidRPr="002C0C32" w:rsidRDefault="000724EC" w:rsidP="00755089">
      <w:pPr>
        <w:numPr>
          <w:ilvl w:val="0"/>
          <w:numId w:val="27"/>
        </w:numPr>
        <w:shd w:val="clear" w:color="auto" w:fill="FFFFFF"/>
        <w:tabs>
          <w:tab w:val="left" w:pos="701"/>
        </w:tabs>
        <w:spacing w:before="72"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Заявител</w:t>
      </w:r>
      <w:r w:rsidR="00B0623E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утверждали, что заключение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под стражу в отделе милиции было незаконным и произвольным и что его задержание не было должным образом задокументировано.</w:t>
      </w:r>
    </w:p>
    <w:p w:rsidR="007B7534" w:rsidRPr="002C0C32" w:rsidRDefault="000724EC" w:rsidP="00755089">
      <w:pPr>
        <w:numPr>
          <w:ilvl w:val="0"/>
          <w:numId w:val="27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Власти заявили, что заключение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под стражу в отделе милиции в период со 2 по 3 мая 2010 года было «в соответствии» со статьей 5 Конвенции, поскольку 3 мая 2010 года он предстал перед судьей.</w:t>
      </w:r>
    </w:p>
    <w:p w:rsidR="007B7534" w:rsidRPr="002C0C32" w:rsidRDefault="000724EC">
      <w:pPr>
        <w:shd w:val="clear" w:color="auto" w:fill="FFFFFF"/>
        <w:tabs>
          <w:tab w:val="left" w:pos="730"/>
        </w:tabs>
        <w:spacing w:before="235"/>
        <w:ind w:left="432"/>
        <w:rPr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2.</w:t>
      </w:r>
      <w:r w:rsidRPr="002C0C32">
        <w:rPr>
          <w:i/>
          <w:iCs/>
          <w:color w:val="000000"/>
          <w:sz w:val="24"/>
          <w:szCs w:val="24"/>
        </w:rPr>
        <w:tab/>
        <w:t>Оценка Суда</w:t>
      </w:r>
    </w:p>
    <w:p w:rsidR="007B7534" w:rsidRPr="002C0C32" w:rsidRDefault="000724EC">
      <w:pPr>
        <w:shd w:val="clear" w:color="auto" w:fill="FFFFFF"/>
        <w:tabs>
          <w:tab w:val="left" w:pos="701"/>
        </w:tabs>
        <w:spacing w:before="77" w:line="274" w:lineRule="exact"/>
        <w:ind w:firstLine="283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89.</w:t>
      </w:r>
      <w:r w:rsidRPr="002C0C32">
        <w:rPr>
          <w:color w:val="000000"/>
          <w:sz w:val="24"/>
          <w:szCs w:val="24"/>
        </w:rPr>
        <w:tab/>
        <w:t>Основная цель статьи 5 заключается в предотвращении незаконного или необоснованного лишения свободы (см. постановление Большой Палаты Европейского Суда от 22 октября 2018 года по делу «С.В. и А. против Дании» (</w:t>
      </w:r>
      <w:r w:rsidRPr="002C0C32">
        <w:rPr>
          <w:i/>
          <w:iCs/>
          <w:color w:val="000000"/>
          <w:sz w:val="24"/>
          <w:szCs w:val="24"/>
        </w:rPr>
        <w:t xml:space="preserve">S., V. </w:t>
      </w:r>
      <w:proofErr w:type="spellStart"/>
      <w:r w:rsidRPr="002C0C32">
        <w:rPr>
          <w:i/>
          <w:iCs/>
          <w:color w:val="000000"/>
          <w:sz w:val="24"/>
          <w:szCs w:val="24"/>
        </w:rPr>
        <w:t>and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A. v. </w:t>
      </w:r>
      <w:proofErr w:type="spellStart"/>
      <w:r w:rsidRPr="002C0C32">
        <w:rPr>
          <w:i/>
          <w:iCs/>
          <w:color w:val="000000"/>
          <w:sz w:val="24"/>
          <w:szCs w:val="24"/>
        </w:rPr>
        <w:t>Denmark</w:t>
      </w:r>
      <w:proofErr w:type="spellEnd"/>
      <w:r w:rsidRPr="002C0C32">
        <w:rPr>
          <w:i/>
          <w:iCs/>
          <w:color w:val="000000"/>
          <w:sz w:val="24"/>
          <w:szCs w:val="24"/>
        </w:rPr>
        <w:t>)</w:t>
      </w:r>
      <w:r w:rsidRPr="002C0C32">
        <w:rPr>
          <w:color w:val="000000"/>
          <w:sz w:val="24"/>
          <w:szCs w:val="24"/>
        </w:rPr>
        <w:t>, жалобы №№ 35553/12 и 2 другие жалобы, пункт 73; а также постановление Большой Палаты Европейского Суда по делу «</w:t>
      </w:r>
      <w:proofErr w:type="spellStart"/>
      <w:r w:rsidRPr="002C0C32">
        <w:rPr>
          <w:color w:val="000000"/>
          <w:sz w:val="24"/>
          <w:szCs w:val="24"/>
        </w:rPr>
        <w:t>Маккей</w:t>
      </w:r>
      <w:proofErr w:type="spellEnd"/>
      <w:r w:rsidRPr="002C0C32">
        <w:rPr>
          <w:color w:val="000000"/>
          <w:sz w:val="24"/>
          <w:szCs w:val="24"/>
        </w:rPr>
        <w:t xml:space="preserve"> против Соединенного Королевства» (</w:t>
      </w:r>
      <w:proofErr w:type="spellStart"/>
      <w:r w:rsidRPr="002C0C32">
        <w:rPr>
          <w:i/>
          <w:iCs/>
          <w:color w:val="000000"/>
          <w:sz w:val="24"/>
          <w:szCs w:val="24"/>
        </w:rPr>
        <w:t>McKay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Pr="002C0C32">
        <w:rPr>
          <w:i/>
          <w:iCs/>
          <w:color w:val="000000"/>
          <w:sz w:val="24"/>
          <w:szCs w:val="24"/>
        </w:rPr>
        <w:t>the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United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Kingdom</w:t>
      </w:r>
      <w:proofErr w:type="spellEnd"/>
      <w:r w:rsidRPr="002C0C32">
        <w:rPr>
          <w:color w:val="000000"/>
          <w:sz w:val="24"/>
          <w:szCs w:val="24"/>
        </w:rPr>
        <w:t>), жалоба № 543/03, пункт 30, ECHR 2006-X). Право на свободу и безопасность имеет первостепенное значение в «демократическом обществе» по смыслу конвенции (см. постановление Большой Палаты Европейского Суда по делу «Медведев и другие против Франции» (</w:t>
      </w:r>
      <w:proofErr w:type="spellStart"/>
      <w:r w:rsidRPr="002C0C32">
        <w:rPr>
          <w:i/>
          <w:iCs/>
          <w:color w:val="000000"/>
          <w:sz w:val="24"/>
          <w:szCs w:val="24"/>
        </w:rPr>
        <w:t>Medvedyev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and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2C0C32">
        <w:rPr>
          <w:i/>
          <w:iCs/>
          <w:color w:val="000000"/>
          <w:sz w:val="24"/>
          <w:szCs w:val="24"/>
        </w:rPr>
        <w:t>Others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Pr="002C0C32">
        <w:rPr>
          <w:i/>
          <w:iCs/>
          <w:color w:val="000000"/>
          <w:sz w:val="24"/>
          <w:szCs w:val="24"/>
        </w:rPr>
        <w:t>France</w:t>
      </w:r>
      <w:proofErr w:type="spellEnd"/>
      <w:r w:rsidRPr="002C0C32">
        <w:rPr>
          <w:i/>
          <w:iCs/>
          <w:color w:val="000000"/>
          <w:sz w:val="24"/>
          <w:szCs w:val="24"/>
        </w:rPr>
        <w:t>)</w:t>
      </w:r>
      <w:r w:rsidRPr="002C0C32">
        <w:rPr>
          <w:color w:val="000000"/>
          <w:sz w:val="24"/>
          <w:szCs w:val="24"/>
        </w:rPr>
        <w:t>, жалоба № 3394/03, пункт 76, ECHR 2010). Таким образом, Суд считает, что несанкционированное задержание лица является полным отрицанием фундаментально важных гарантий, содержащихся в статье 5 Конвенции, а также</w:t>
      </w:r>
      <w:r w:rsidR="00032096">
        <w:rPr>
          <w:color w:val="000000"/>
          <w:sz w:val="24"/>
          <w:szCs w:val="24"/>
        </w:rPr>
        <w:t xml:space="preserve"> </w:t>
      </w:r>
      <w:r w:rsidR="00032096" w:rsidRPr="002C0C32">
        <w:rPr>
          <w:color w:val="000000"/>
          <w:sz w:val="24"/>
          <w:szCs w:val="24"/>
        </w:rPr>
        <w:t xml:space="preserve">представляет собой наиболее серьезное нарушение данного положения.(см. </w:t>
      </w:r>
      <w:proofErr w:type="spellStart"/>
      <w:r w:rsidR="00032096" w:rsidRPr="002C0C32">
        <w:rPr>
          <w:color w:val="000000"/>
          <w:sz w:val="24"/>
          <w:szCs w:val="24"/>
        </w:rPr>
        <w:t>упоминавшееся</w:t>
      </w:r>
      <w:proofErr w:type="spellEnd"/>
      <w:r w:rsidR="00032096" w:rsidRPr="002C0C32">
        <w:rPr>
          <w:color w:val="000000"/>
          <w:sz w:val="24"/>
          <w:szCs w:val="24"/>
        </w:rPr>
        <w:t xml:space="preserve"> выше постановление по делу «Эль-</w:t>
      </w:r>
      <w:proofErr w:type="spellStart"/>
      <w:r w:rsidR="00032096" w:rsidRPr="002C0C32">
        <w:rPr>
          <w:color w:val="000000"/>
          <w:sz w:val="24"/>
          <w:szCs w:val="24"/>
        </w:rPr>
        <w:t>Масри</w:t>
      </w:r>
      <w:proofErr w:type="spellEnd"/>
      <w:r w:rsidR="00032096" w:rsidRPr="002C0C32">
        <w:rPr>
          <w:color w:val="000000"/>
          <w:sz w:val="24"/>
          <w:szCs w:val="24"/>
        </w:rPr>
        <w:t xml:space="preserve"> против бывшей Югославской Республики Македония», пункт 233; постановление Европейского Суда от 24 июля 2014 года по делу «Аль-</w:t>
      </w:r>
      <w:proofErr w:type="spellStart"/>
      <w:r w:rsidR="00032096" w:rsidRPr="002C0C32">
        <w:rPr>
          <w:color w:val="000000"/>
          <w:sz w:val="24"/>
          <w:szCs w:val="24"/>
        </w:rPr>
        <w:t>Нашири</w:t>
      </w:r>
      <w:proofErr w:type="spellEnd"/>
      <w:r w:rsidR="00032096" w:rsidRPr="002C0C32">
        <w:rPr>
          <w:color w:val="000000"/>
          <w:sz w:val="24"/>
          <w:szCs w:val="24"/>
        </w:rPr>
        <w:t xml:space="preserve"> против Польши» (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Al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Nashiri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Poland</w:t>
      </w:r>
      <w:proofErr w:type="spellEnd"/>
      <w:r w:rsidR="00032096" w:rsidRPr="002C0C32">
        <w:rPr>
          <w:color w:val="000000"/>
          <w:sz w:val="24"/>
          <w:szCs w:val="24"/>
        </w:rPr>
        <w:t>), жалоба № 28761/11, пункт 529; а также постановление Европейского Суда от 15 октября 2015 года по делу «Белозоров против России и Украины» (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Belozorov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Russia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and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Ukraine</w:t>
      </w:r>
      <w:proofErr w:type="spellEnd"/>
      <w:r w:rsidR="00032096" w:rsidRPr="002C0C32">
        <w:rPr>
          <w:color w:val="000000"/>
          <w:sz w:val="24"/>
          <w:szCs w:val="24"/>
        </w:rPr>
        <w:t xml:space="preserve">), жалоба № 43611/02, пункт 113). Отсутствие регистрации таких данных как день, время и место задержания, имя задержанного, причины задержания и имя лица, осуществившего задержание, должно рассматриваться как несоответствие, помимо прочего, самой цели статьи 5 Конвенции (см. постановление Европейского Суда от 25 мая 1998 года по делу «Курт против Турции» </w:t>
      </w:r>
      <w:r w:rsidR="00032096" w:rsidRPr="002C0C32">
        <w:rPr>
          <w:i/>
          <w:iCs/>
          <w:color w:val="000000"/>
          <w:sz w:val="24"/>
          <w:szCs w:val="24"/>
        </w:rPr>
        <w:t>(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Kurt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Turkey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>)</w:t>
      </w:r>
      <w:r w:rsidR="00032096" w:rsidRPr="002C0C32">
        <w:rPr>
          <w:color w:val="000000"/>
          <w:sz w:val="24"/>
          <w:szCs w:val="24"/>
        </w:rPr>
        <w:t xml:space="preserve">, пункт 125, </w:t>
      </w:r>
      <w:r w:rsidR="00032096" w:rsidRPr="002C0C32">
        <w:rPr>
          <w:i/>
          <w:iCs/>
          <w:color w:val="000000"/>
          <w:sz w:val="24"/>
          <w:szCs w:val="24"/>
        </w:rPr>
        <w:t xml:space="preserve">Отчеты </w:t>
      </w:r>
      <w:r w:rsidR="00032096" w:rsidRPr="002C0C32">
        <w:rPr>
          <w:color w:val="000000"/>
          <w:sz w:val="24"/>
          <w:szCs w:val="24"/>
        </w:rPr>
        <w:t>1998-III). Это также несовместимо с требованием законности в соответствии с Конвенцией (см. постановление Европейского Суда по делу «</w:t>
      </w:r>
      <w:proofErr w:type="spellStart"/>
      <w:r w:rsidR="00032096" w:rsidRPr="002C0C32">
        <w:rPr>
          <w:color w:val="000000"/>
          <w:sz w:val="24"/>
          <w:szCs w:val="24"/>
        </w:rPr>
        <w:t>Ангелова</w:t>
      </w:r>
      <w:proofErr w:type="spellEnd"/>
      <w:r w:rsidR="00032096" w:rsidRPr="002C0C32">
        <w:rPr>
          <w:color w:val="000000"/>
          <w:sz w:val="24"/>
          <w:szCs w:val="24"/>
        </w:rPr>
        <w:t xml:space="preserve"> против Болгарии» (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Anguelova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="00032096" w:rsidRPr="002C0C32">
        <w:rPr>
          <w:i/>
          <w:iCs/>
          <w:color w:val="000000"/>
          <w:sz w:val="24"/>
          <w:szCs w:val="24"/>
        </w:rPr>
        <w:t>Bulgaria</w:t>
      </w:r>
      <w:proofErr w:type="spellEnd"/>
      <w:r w:rsidR="00032096" w:rsidRPr="002C0C32">
        <w:rPr>
          <w:i/>
          <w:iCs/>
          <w:color w:val="000000"/>
          <w:sz w:val="24"/>
          <w:szCs w:val="24"/>
        </w:rPr>
        <w:t>)</w:t>
      </w:r>
      <w:r w:rsidR="00032096" w:rsidRPr="002C0C32">
        <w:rPr>
          <w:color w:val="000000"/>
          <w:sz w:val="24"/>
          <w:szCs w:val="24"/>
        </w:rPr>
        <w:t>, жалоба № 38361/97, пункт 154, ECHR 2002-IV)</w:t>
      </w:r>
      <w:r w:rsidR="00032096">
        <w:rPr>
          <w:color w:val="000000"/>
          <w:sz w:val="24"/>
          <w:szCs w:val="24"/>
        </w:rPr>
        <w:t xml:space="preserve">.   </w:t>
      </w:r>
    </w:p>
    <w:p w:rsidR="007B7534" w:rsidRPr="002C0C32" w:rsidRDefault="000724EC" w:rsidP="00755089">
      <w:pPr>
        <w:numPr>
          <w:ilvl w:val="0"/>
          <w:numId w:val="28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sz w:val="24"/>
          <w:szCs w:val="24"/>
        </w:rPr>
        <w:t xml:space="preserve">Суд отмечает, что в соответствии с судебным постановлением от 3 мая 2010 года заключение </w:t>
      </w:r>
      <w:proofErr w:type="spellStart"/>
      <w:r w:rsidRPr="002C0C32">
        <w:rPr>
          <w:sz w:val="24"/>
          <w:szCs w:val="24"/>
        </w:rPr>
        <w:t>Сатыбалова</w:t>
      </w:r>
      <w:proofErr w:type="spellEnd"/>
      <w:r w:rsidRPr="002C0C32">
        <w:rPr>
          <w:sz w:val="24"/>
          <w:szCs w:val="24"/>
        </w:rPr>
        <w:t xml:space="preserve"> под стражу в РОВД и последующий штраф, наложенный мировым судьей, были вызваны его отказом подчиняться законным распоряжениям милиции (см. пункт </w:t>
      </w:r>
      <w:hyperlink w:anchor="bookmark6" w:history="1">
        <w:r w:rsidRPr="002C0C32">
          <w:rPr>
            <w:color w:val="000000"/>
            <w:sz w:val="24"/>
            <w:szCs w:val="24"/>
          </w:rPr>
          <w:t>26</w:t>
        </w:r>
      </w:hyperlink>
      <w:r w:rsidRPr="002C0C32">
        <w:rPr>
          <w:sz w:val="24"/>
          <w:szCs w:val="24"/>
        </w:rPr>
        <w:t xml:space="preserve"> выше).</w:t>
      </w:r>
      <w:r w:rsidRPr="002C0C32">
        <w:rPr>
          <w:color w:val="000000"/>
          <w:sz w:val="24"/>
          <w:szCs w:val="24"/>
        </w:rPr>
        <w:t xml:space="preserve"> </w:t>
      </w:r>
      <w:r w:rsidRPr="002C0C32">
        <w:rPr>
          <w:sz w:val="24"/>
          <w:szCs w:val="24"/>
        </w:rPr>
        <w:lastRenderedPageBreak/>
        <w:t xml:space="preserve">Однако, согласно выводам внутреннего расследования от 27 июня 2010 года, которое было проведено в отношении действий сотрудников милиции после инцидента, причины задержания </w:t>
      </w:r>
      <w:proofErr w:type="spellStart"/>
      <w:r w:rsidRPr="002C0C32">
        <w:rPr>
          <w:sz w:val="24"/>
          <w:szCs w:val="24"/>
        </w:rPr>
        <w:t>Сатыбалова</w:t>
      </w:r>
      <w:proofErr w:type="spellEnd"/>
      <w:r w:rsidRPr="002C0C32">
        <w:rPr>
          <w:sz w:val="24"/>
          <w:szCs w:val="24"/>
        </w:rPr>
        <w:t xml:space="preserve">, указанные сотрудниками милиции, задействованными в инциденте, характеризовались «отсутствием искренности, недобросовестностью и... ложной информацией» (см. пункт </w:t>
      </w:r>
      <w:hyperlink w:anchor="bookmark13" w:history="1">
        <w:r w:rsidRPr="002C0C32">
          <w:rPr>
            <w:color w:val="000000"/>
            <w:sz w:val="24"/>
            <w:szCs w:val="24"/>
          </w:rPr>
          <w:t>37</w:t>
        </w:r>
      </w:hyperlink>
      <w:r w:rsidRPr="002C0C32">
        <w:rPr>
          <w:sz w:val="24"/>
          <w:szCs w:val="24"/>
        </w:rPr>
        <w:t xml:space="preserve"> выше).</w:t>
      </w:r>
      <w:r w:rsidRPr="002C0C32">
        <w:rPr>
          <w:color w:val="000000"/>
          <w:sz w:val="24"/>
          <w:szCs w:val="24"/>
        </w:rPr>
        <w:t xml:space="preserve"> Поэтому внутреннее милицейское расследование установило, что причины заключения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под стражу не были обоснованы.</w:t>
      </w:r>
    </w:p>
    <w:p w:rsidR="007B7534" w:rsidRPr="002C0C32" w:rsidRDefault="000724EC" w:rsidP="00755089">
      <w:pPr>
        <w:numPr>
          <w:ilvl w:val="0"/>
          <w:numId w:val="28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sz w:val="24"/>
          <w:szCs w:val="24"/>
        </w:rPr>
        <w:t xml:space="preserve">Принимая во внимание вышеизложенное и свой вывод в отношении статьи 2 (см. пункт </w:t>
      </w:r>
      <w:hyperlink w:anchor="bookmark28" w:history="1">
        <w:r w:rsidRPr="002C0C32">
          <w:rPr>
            <w:color w:val="000000"/>
            <w:sz w:val="24"/>
            <w:szCs w:val="24"/>
          </w:rPr>
          <w:t>74</w:t>
        </w:r>
      </w:hyperlink>
      <w:r w:rsidRPr="002C0C32">
        <w:rPr>
          <w:sz w:val="24"/>
          <w:szCs w:val="24"/>
        </w:rPr>
        <w:t xml:space="preserve"> выше), Суд считает, что имело место нарушение статьи 5 Конвенции в связи с заключением </w:t>
      </w:r>
      <w:proofErr w:type="spellStart"/>
      <w:r w:rsidRPr="002C0C32">
        <w:rPr>
          <w:sz w:val="24"/>
          <w:szCs w:val="24"/>
        </w:rPr>
        <w:t>Сатыбалова</w:t>
      </w:r>
      <w:proofErr w:type="spellEnd"/>
      <w:r w:rsidRPr="002C0C32">
        <w:rPr>
          <w:sz w:val="24"/>
          <w:szCs w:val="24"/>
        </w:rPr>
        <w:t xml:space="preserve"> под стражу в отделе милиции в период со 2 по 3 мая 2010 года.</w:t>
      </w:r>
    </w:p>
    <w:p w:rsidR="007B7534" w:rsidRPr="002C0C32" w:rsidRDefault="000724EC">
      <w:pPr>
        <w:shd w:val="clear" w:color="auto" w:fill="FFFFFF"/>
        <w:tabs>
          <w:tab w:val="left" w:pos="360"/>
        </w:tabs>
        <w:spacing w:before="230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III.</w:t>
      </w:r>
      <w:r w:rsidRPr="002C0C32">
        <w:rPr>
          <w:color w:val="000000"/>
          <w:sz w:val="24"/>
          <w:szCs w:val="24"/>
        </w:rPr>
        <w:tab/>
        <w:t>ПРЕДПОЛАГАЕМОЕ НАРУШЕНИЕ СТАТЬИ 13 КОНВЕНЦИИ</w:t>
      </w:r>
    </w:p>
    <w:p w:rsidR="007B7534" w:rsidRPr="002C0C32" w:rsidRDefault="000724EC">
      <w:pPr>
        <w:shd w:val="clear" w:color="auto" w:fill="FFFFFF"/>
        <w:tabs>
          <w:tab w:val="left" w:pos="701"/>
        </w:tabs>
        <w:spacing w:before="197"/>
        <w:ind w:left="283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92.</w:t>
      </w:r>
      <w:r w:rsidRPr="002C0C32">
        <w:rPr>
          <w:color w:val="000000"/>
          <w:sz w:val="24"/>
          <w:szCs w:val="24"/>
        </w:rPr>
        <w:tab/>
        <w:t>Статья 13 Конвенции гласит:</w:t>
      </w:r>
    </w:p>
    <w:p w:rsidR="007B7534" w:rsidRPr="006D454D" w:rsidRDefault="000724EC">
      <w:pPr>
        <w:shd w:val="clear" w:color="auto" w:fill="FFFFFF"/>
        <w:spacing w:before="77" w:line="230" w:lineRule="exact"/>
        <w:ind w:left="422" w:firstLine="144"/>
        <w:jc w:val="both"/>
        <w:rPr>
          <w:sz w:val="22"/>
          <w:szCs w:val="24"/>
        </w:rPr>
      </w:pPr>
      <w:r w:rsidRPr="006D454D">
        <w:rPr>
          <w:color w:val="000000"/>
          <w:szCs w:val="24"/>
        </w:rPr>
        <w:t>«Каждый, чьи права и свободы, признанные в настоящей Конвенции, нарушены, имеет право на эффективное средство правовой защиты в государственном органе, даже если это нарушение было совершено лицами, действовавшими в официальном качестве.»</w:t>
      </w:r>
    </w:p>
    <w:p w:rsidR="007B7534" w:rsidRPr="002C0C32" w:rsidRDefault="000724EC" w:rsidP="00755089">
      <w:pPr>
        <w:numPr>
          <w:ilvl w:val="0"/>
          <w:numId w:val="29"/>
        </w:numPr>
        <w:shd w:val="clear" w:color="auto" w:fill="FFFFFF"/>
        <w:tabs>
          <w:tab w:val="left" w:pos="701"/>
        </w:tabs>
        <w:spacing w:before="77"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Стороны сослались на свои представления по вопросу эффективности расследования с точки зрения статьи 2 Конвенции.</w:t>
      </w:r>
    </w:p>
    <w:p w:rsidR="007B7534" w:rsidRPr="002C0C32" w:rsidRDefault="000724EC" w:rsidP="00755089">
      <w:pPr>
        <w:numPr>
          <w:ilvl w:val="0"/>
          <w:numId w:val="29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sz w:val="24"/>
          <w:szCs w:val="24"/>
        </w:rPr>
        <w:t xml:space="preserve">Принимая во внимание выводы в отношении статьи 2 Конвенции в ее процессуальном аспекте (см. пункт </w:t>
      </w:r>
      <w:hyperlink w:anchor="bookmark28" w:history="1">
        <w:r w:rsidRPr="002C0C32">
          <w:rPr>
            <w:color w:val="000000"/>
            <w:sz w:val="24"/>
            <w:szCs w:val="24"/>
          </w:rPr>
          <w:t>74</w:t>
        </w:r>
      </w:hyperlink>
      <w:r w:rsidRPr="002C0C32">
        <w:rPr>
          <w:sz w:val="24"/>
          <w:szCs w:val="24"/>
        </w:rPr>
        <w:t xml:space="preserve"> выше), Суд считает, что ему не нужно рассматривать вопрос о том, было ли по настоящему делу допущено нарушение статьи 13 Конвенции, рассматриваемой в совокупности со статьей 2 Конвенции (см., </w:t>
      </w:r>
      <w:proofErr w:type="spellStart"/>
      <w:r w:rsidRPr="002C0C32">
        <w:rPr>
          <w:i/>
          <w:iCs/>
          <w:sz w:val="24"/>
          <w:szCs w:val="24"/>
        </w:rPr>
        <w:t>mutatis</w:t>
      </w:r>
      <w:proofErr w:type="spellEnd"/>
      <w:r w:rsidRPr="002C0C32">
        <w:rPr>
          <w:i/>
          <w:iCs/>
          <w:sz w:val="24"/>
          <w:szCs w:val="24"/>
        </w:rPr>
        <w:t xml:space="preserve"> </w:t>
      </w:r>
      <w:proofErr w:type="spellStart"/>
      <w:r w:rsidRPr="002C0C32">
        <w:rPr>
          <w:i/>
          <w:iCs/>
          <w:sz w:val="24"/>
          <w:szCs w:val="24"/>
        </w:rPr>
        <w:t>mutandis</w:t>
      </w:r>
      <w:proofErr w:type="spellEnd"/>
      <w:r w:rsidRPr="002C0C32">
        <w:rPr>
          <w:sz w:val="24"/>
          <w:szCs w:val="24"/>
        </w:rPr>
        <w:t>, постановление Европейского Суда от 12 мая 2010 года по делу «Ходжаев против России» (</w:t>
      </w:r>
      <w:proofErr w:type="spellStart"/>
      <w:r w:rsidRPr="002C0C32">
        <w:rPr>
          <w:i/>
          <w:iCs/>
          <w:sz w:val="24"/>
          <w:szCs w:val="24"/>
        </w:rPr>
        <w:t>Khodzhayev</w:t>
      </w:r>
      <w:proofErr w:type="spellEnd"/>
      <w:r w:rsidRPr="002C0C32">
        <w:rPr>
          <w:i/>
          <w:iCs/>
          <w:sz w:val="24"/>
          <w:szCs w:val="24"/>
        </w:rPr>
        <w:t xml:space="preserve"> v. </w:t>
      </w:r>
      <w:proofErr w:type="spellStart"/>
      <w:r w:rsidRPr="002C0C32">
        <w:rPr>
          <w:i/>
          <w:iCs/>
          <w:sz w:val="24"/>
          <w:szCs w:val="24"/>
        </w:rPr>
        <w:t>Russia</w:t>
      </w:r>
      <w:proofErr w:type="spellEnd"/>
      <w:r w:rsidRPr="002C0C32">
        <w:rPr>
          <w:sz w:val="24"/>
          <w:szCs w:val="24"/>
        </w:rPr>
        <w:t>), жалоба № 52466/08, пункт 151; а также постановление Европейского Суда от 18 июня 2015 года по делу «</w:t>
      </w:r>
      <w:proofErr w:type="spellStart"/>
      <w:r w:rsidRPr="002C0C32">
        <w:rPr>
          <w:sz w:val="24"/>
          <w:szCs w:val="24"/>
        </w:rPr>
        <w:t>Фанзиева</w:t>
      </w:r>
      <w:proofErr w:type="spellEnd"/>
      <w:r w:rsidRPr="002C0C32">
        <w:rPr>
          <w:sz w:val="24"/>
          <w:szCs w:val="24"/>
        </w:rPr>
        <w:t xml:space="preserve"> против России» (</w:t>
      </w:r>
      <w:proofErr w:type="spellStart"/>
      <w:r w:rsidRPr="002C0C32">
        <w:rPr>
          <w:i/>
          <w:iCs/>
          <w:sz w:val="24"/>
          <w:szCs w:val="24"/>
        </w:rPr>
        <w:t>Fanziyeva</w:t>
      </w:r>
      <w:proofErr w:type="spellEnd"/>
      <w:r w:rsidRPr="002C0C32">
        <w:rPr>
          <w:i/>
          <w:iCs/>
          <w:sz w:val="24"/>
          <w:szCs w:val="24"/>
        </w:rPr>
        <w:t xml:space="preserve"> v. </w:t>
      </w:r>
      <w:proofErr w:type="spellStart"/>
      <w:r w:rsidRPr="002C0C32">
        <w:rPr>
          <w:i/>
          <w:iCs/>
          <w:sz w:val="24"/>
          <w:szCs w:val="24"/>
        </w:rPr>
        <w:t>Russia</w:t>
      </w:r>
      <w:proofErr w:type="spellEnd"/>
      <w:r w:rsidRPr="002C0C32">
        <w:rPr>
          <w:i/>
          <w:iCs/>
          <w:sz w:val="24"/>
          <w:szCs w:val="24"/>
        </w:rPr>
        <w:t>)</w:t>
      </w:r>
      <w:r w:rsidRPr="002C0C32">
        <w:rPr>
          <w:sz w:val="24"/>
          <w:szCs w:val="24"/>
        </w:rPr>
        <w:t>, жалоба № 41675/08, пункт 85).</w:t>
      </w:r>
    </w:p>
    <w:p w:rsidR="007B7534" w:rsidRPr="002C0C32" w:rsidRDefault="000724EC">
      <w:pPr>
        <w:shd w:val="clear" w:color="auto" w:fill="FFFFFF"/>
        <w:tabs>
          <w:tab w:val="left" w:pos="360"/>
        </w:tabs>
        <w:spacing w:before="230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IV.</w:t>
      </w:r>
      <w:r w:rsidRPr="002C0C32">
        <w:rPr>
          <w:color w:val="000000"/>
          <w:sz w:val="24"/>
          <w:szCs w:val="24"/>
        </w:rPr>
        <w:tab/>
        <w:t>ПРИМЕНЕНИЕ СТАТЬИ 41 КОНВЕНЦИИ</w:t>
      </w:r>
    </w:p>
    <w:p w:rsidR="007B7534" w:rsidRPr="002C0C32" w:rsidRDefault="000724EC">
      <w:pPr>
        <w:shd w:val="clear" w:color="auto" w:fill="FFFFFF"/>
        <w:tabs>
          <w:tab w:val="left" w:pos="701"/>
        </w:tabs>
        <w:spacing w:before="197"/>
        <w:ind w:left="283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95.</w:t>
      </w:r>
      <w:r w:rsidRPr="002C0C32">
        <w:rPr>
          <w:color w:val="000000"/>
          <w:sz w:val="24"/>
          <w:szCs w:val="24"/>
        </w:rPr>
        <w:tab/>
        <w:t>Статья 41 Конвенции гласит:</w:t>
      </w:r>
    </w:p>
    <w:p w:rsidR="00032096" w:rsidRDefault="00032096">
      <w:pPr>
        <w:shd w:val="clear" w:color="auto" w:fill="FFFFFF"/>
        <w:spacing w:line="226" w:lineRule="exact"/>
        <w:ind w:left="422" w:firstLine="144"/>
        <w:jc w:val="both"/>
        <w:rPr>
          <w:color w:val="000000"/>
          <w:sz w:val="24"/>
          <w:szCs w:val="24"/>
        </w:rPr>
      </w:pPr>
    </w:p>
    <w:p w:rsidR="007B7534" w:rsidRPr="006D454D" w:rsidRDefault="000724EC">
      <w:pPr>
        <w:shd w:val="clear" w:color="auto" w:fill="FFFFFF"/>
        <w:spacing w:line="226" w:lineRule="exact"/>
        <w:ind w:left="422" w:firstLine="144"/>
        <w:jc w:val="both"/>
        <w:rPr>
          <w:szCs w:val="24"/>
        </w:rPr>
      </w:pPr>
      <w:r w:rsidRPr="006D454D">
        <w:rPr>
          <w:color w:val="000000"/>
          <w:szCs w:val="24"/>
        </w:rPr>
        <w:t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стороне.»</w:t>
      </w:r>
    </w:p>
    <w:p w:rsidR="007B7534" w:rsidRPr="002C0C32" w:rsidRDefault="000724EC">
      <w:pPr>
        <w:shd w:val="clear" w:color="auto" w:fill="FFFFFF"/>
        <w:spacing w:before="235"/>
        <w:rPr>
          <w:sz w:val="24"/>
          <w:szCs w:val="24"/>
        </w:rPr>
      </w:pPr>
      <w:r w:rsidRPr="002C0C32">
        <w:rPr>
          <w:b/>
          <w:bCs/>
          <w:color w:val="000000"/>
          <w:sz w:val="24"/>
          <w:szCs w:val="24"/>
        </w:rPr>
        <w:t>A. Ущерб</w:t>
      </w:r>
    </w:p>
    <w:p w:rsidR="007B7534" w:rsidRPr="002C0C32" w:rsidRDefault="000724EC">
      <w:pPr>
        <w:shd w:val="clear" w:color="auto" w:fill="FFFFFF"/>
        <w:tabs>
          <w:tab w:val="left" w:pos="730"/>
        </w:tabs>
        <w:spacing w:before="192"/>
        <w:ind w:left="432"/>
        <w:rPr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1.</w:t>
      </w:r>
      <w:r w:rsidRPr="002C0C32">
        <w:rPr>
          <w:i/>
          <w:iCs/>
          <w:color w:val="000000"/>
          <w:sz w:val="24"/>
          <w:szCs w:val="24"/>
        </w:rPr>
        <w:tab/>
        <w:t>Материальный ущерб</w:t>
      </w:r>
    </w:p>
    <w:p w:rsidR="007B7534" w:rsidRPr="002C0C32" w:rsidRDefault="000D4FF3" w:rsidP="00755089">
      <w:pPr>
        <w:numPr>
          <w:ilvl w:val="0"/>
          <w:numId w:val="30"/>
        </w:numPr>
        <w:shd w:val="clear" w:color="auto" w:fill="FFFFFF"/>
        <w:tabs>
          <w:tab w:val="left" w:pos="701"/>
        </w:tabs>
        <w:spacing w:before="72"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>Первая заявительница</w:t>
      </w:r>
      <w:r w:rsidR="000724EC" w:rsidRPr="002C0C32">
        <w:rPr>
          <w:color w:val="000000"/>
          <w:sz w:val="24"/>
          <w:szCs w:val="24"/>
        </w:rPr>
        <w:t xml:space="preserve"> не требовала возмещения материального ущерба, в то время как другие заявител</w:t>
      </w:r>
      <w:r w:rsidR="00B0623E">
        <w:rPr>
          <w:color w:val="000000"/>
          <w:sz w:val="24"/>
          <w:szCs w:val="24"/>
        </w:rPr>
        <w:t>ьницы</w:t>
      </w:r>
      <w:r w:rsidR="000724EC" w:rsidRPr="002C0C32">
        <w:rPr>
          <w:color w:val="000000"/>
          <w:sz w:val="24"/>
          <w:szCs w:val="24"/>
        </w:rPr>
        <w:t xml:space="preserve"> требовали возмещения материального ущерба в связи с потерей кормильца в их семье. Они основывали свои расчеты на прожиточном минимуме и уровне инфляции в России, поскольку </w:t>
      </w:r>
      <w:proofErr w:type="spellStart"/>
      <w:r w:rsidR="000724EC" w:rsidRPr="002C0C32">
        <w:rPr>
          <w:color w:val="000000"/>
          <w:sz w:val="24"/>
          <w:szCs w:val="24"/>
        </w:rPr>
        <w:t>Сатыбалов</w:t>
      </w:r>
      <w:proofErr w:type="spellEnd"/>
      <w:r w:rsidR="000724EC" w:rsidRPr="002C0C32">
        <w:rPr>
          <w:color w:val="000000"/>
          <w:sz w:val="24"/>
          <w:szCs w:val="24"/>
        </w:rPr>
        <w:t xml:space="preserve"> в период рассматриваемых событий </w:t>
      </w:r>
      <w:r w:rsidR="000724EC" w:rsidRPr="002C0C32">
        <w:rPr>
          <w:color w:val="000000"/>
          <w:sz w:val="24"/>
          <w:szCs w:val="24"/>
        </w:rPr>
        <w:lastRenderedPageBreak/>
        <w:t xml:space="preserve">официально не работал. </w:t>
      </w:r>
      <w:r>
        <w:rPr>
          <w:color w:val="000000"/>
          <w:sz w:val="24"/>
          <w:szCs w:val="24"/>
        </w:rPr>
        <w:t>Вторая заявительница</w:t>
      </w:r>
      <w:r w:rsidR="000724EC" w:rsidRPr="002C0C32">
        <w:rPr>
          <w:color w:val="000000"/>
          <w:sz w:val="24"/>
          <w:szCs w:val="24"/>
        </w:rPr>
        <w:t xml:space="preserve"> утверждала, что, будучи женой </w:t>
      </w:r>
      <w:proofErr w:type="spellStart"/>
      <w:r w:rsidR="000724EC" w:rsidRPr="002C0C32">
        <w:rPr>
          <w:color w:val="000000"/>
          <w:sz w:val="24"/>
          <w:szCs w:val="24"/>
        </w:rPr>
        <w:t>Сатыбалова</w:t>
      </w:r>
      <w:proofErr w:type="spellEnd"/>
      <w:r w:rsidR="000724EC" w:rsidRPr="002C0C32">
        <w:rPr>
          <w:color w:val="000000"/>
          <w:sz w:val="24"/>
          <w:szCs w:val="24"/>
        </w:rPr>
        <w:t>, она могла рассчитывать как минимум на 30 % его заработка и требовала 1 515 362 рубля (около 22 100 евро). Трет</w:t>
      </w:r>
      <w:r w:rsidR="00B0623E">
        <w:rPr>
          <w:color w:val="000000"/>
          <w:sz w:val="24"/>
          <w:szCs w:val="24"/>
        </w:rPr>
        <w:t>ья</w:t>
      </w:r>
      <w:r w:rsidR="000724EC" w:rsidRPr="002C0C32">
        <w:rPr>
          <w:color w:val="000000"/>
          <w:sz w:val="24"/>
          <w:szCs w:val="24"/>
        </w:rPr>
        <w:t xml:space="preserve"> заявитель</w:t>
      </w:r>
      <w:r w:rsidR="00B0623E">
        <w:rPr>
          <w:color w:val="000000"/>
          <w:sz w:val="24"/>
          <w:szCs w:val="24"/>
        </w:rPr>
        <w:t>ница</w:t>
      </w:r>
      <w:r w:rsidR="000724EC" w:rsidRPr="002C0C32">
        <w:rPr>
          <w:color w:val="000000"/>
          <w:sz w:val="24"/>
          <w:szCs w:val="24"/>
        </w:rPr>
        <w:t xml:space="preserve">, мать </w:t>
      </w:r>
      <w:proofErr w:type="spellStart"/>
      <w:r w:rsidR="000724EC" w:rsidRPr="002C0C32">
        <w:rPr>
          <w:color w:val="000000"/>
          <w:sz w:val="24"/>
          <w:szCs w:val="24"/>
        </w:rPr>
        <w:t>Сатыбалова</w:t>
      </w:r>
      <w:proofErr w:type="spellEnd"/>
      <w:r w:rsidR="000724EC" w:rsidRPr="002C0C32">
        <w:rPr>
          <w:color w:val="000000"/>
          <w:sz w:val="24"/>
          <w:szCs w:val="24"/>
        </w:rPr>
        <w:t>, также утверждала, что она могла рассчитывать по меньшей мере на 30 % его заработка и требовала 1 263 645 рублей (около 18 300 евро) в этом отношении.</w:t>
      </w:r>
    </w:p>
    <w:p w:rsidR="007B7534" w:rsidRPr="002C0C32" w:rsidRDefault="000724EC" w:rsidP="00755089">
      <w:pPr>
        <w:numPr>
          <w:ilvl w:val="0"/>
          <w:numId w:val="30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Власти утверждали, что компенсацию следует рассчитывать в соответствии с прецедентной практикой Суда.</w:t>
      </w:r>
    </w:p>
    <w:p w:rsidR="007B7534" w:rsidRPr="002C0C32" w:rsidRDefault="000724EC" w:rsidP="00755089">
      <w:pPr>
        <w:numPr>
          <w:ilvl w:val="0"/>
          <w:numId w:val="30"/>
        </w:numPr>
        <w:shd w:val="clear" w:color="auto" w:fill="FFFFFF"/>
        <w:tabs>
          <w:tab w:val="left" w:pos="701"/>
        </w:tabs>
        <w:spacing w:line="274" w:lineRule="exact"/>
        <w:ind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Суд напоминает, что должна наличествовать явная причинная связь между ущербом, понесенным заявителями, и нарушением Конвенции. Она может, в соответствующих случаях, включать компенсацию за потерю заработка, которая применяется к близким родственникам, включая супругов, пожилых родителей и несовершеннолетних детей (см., среди прочих источников, постановление Европейского Суда по делу «</w:t>
      </w:r>
      <w:proofErr w:type="spellStart"/>
      <w:r w:rsidRPr="002C0C32">
        <w:rPr>
          <w:color w:val="000000"/>
          <w:sz w:val="24"/>
          <w:szCs w:val="24"/>
        </w:rPr>
        <w:t>Имакаева</w:t>
      </w:r>
      <w:proofErr w:type="spellEnd"/>
      <w:r w:rsidRPr="002C0C32">
        <w:rPr>
          <w:color w:val="000000"/>
          <w:sz w:val="24"/>
          <w:szCs w:val="24"/>
        </w:rPr>
        <w:t xml:space="preserve"> против России» (</w:t>
      </w:r>
      <w:proofErr w:type="spellStart"/>
      <w:r w:rsidRPr="002C0C32">
        <w:rPr>
          <w:i/>
          <w:iCs/>
          <w:color w:val="000000"/>
          <w:sz w:val="24"/>
          <w:szCs w:val="24"/>
        </w:rPr>
        <w:t>Imakayeva</w:t>
      </w:r>
      <w:proofErr w:type="spellEnd"/>
      <w:r w:rsidRPr="002C0C32">
        <w:rPr>
          <w:i/>
          <w:iCs/>
          <w:color w:val="000000"/>
          <w:sz w:val="24"/>
          <w:szCs w:val="24"/>
        </w:rPr>
        <w:t xml:space="preserve"> v. </w:t>
      </w:r>
      <w:proofErr w:type="spellStart"/>
      <w:r w:rsidRPr="002C0C32">
        <w:rPr>
          <w:i/>
          <w:iCs/>
          <w:color w:val="000000"/>
          <w:sz w:val="24"/>
          <w:szCs w:val="24"/>
        </w:rPr>
        <w:t>Russia</w:t>
      </w:r>
      <w:proofErr w:type="spellEnd"/>
      <w:r w:rsidRPr="002C0C32">
        <w:rPr>
          <w:color w:val="000000"/>
          <w:sz w:val="24"/>
          <w:szCs w:val="24"/>
        </w:rPr>
        <w:t>), жалоба № 7615/02, пункт 213, ECHR 2006-XIII (выдержки)).</w:t>
      </w:r>
    </w:p>
    <w:p w:rsidR="007B7534" w:rsidRPr="002C0C32" w:rsidRDefault="000724EC" w:rsidP="00755089">
      <w:pPr>
        <w:numPr>
          <w:ilvl w:val="0"/>
          <w:numId w:val="30"/>
        </w:numPr>
        <w:shd w:val="clear" w:color="auto" w:fill="FFFFFF"/>
        <w:tabs>
          <w:tab w:val="left" w:pos="701"/>
        </w:tabs>
        <w:spacing w:line="274" w:lineRule="exact"/>
        <w:ind w:right="5" w:firstLine="283"/>
        <w:jc w:val="both"/>
        <w:rPr>
          <w:color w:val="000000"/>
          <w:spacing w:val="-2"/>
          <w:sz w:val="24"/>
          <w:szCs w:val="24"/>
        </w:rPr>
      </w:pPr>
      <w:r w:rsidRPr="002C0C32">
        <w:rPr>
          <w:color w:val="000000"/>
          <w:sz w:val="24"/>
          <w:szCs w:val="24"/>
        </w:rPr>
        <w:t>В свете вышеизложенных выводов, принципов, перечисленных выше, и представлений сторон, Суд присуждает второ</w:t>
      </w:r>
      <w:r w:rsidR="000D4FF3">
        <w:rPr>
          <w:color w:val="000000"/>
          <w:sz w:val="24"/>
          <w:szCs w:val="24"/>
        </w:rPr>
        <w:t>й</w:t>
      </w:r>
      <w:r w:rsidRPr="002C0C32">
        <w:rPr>
          <w:color w:val="000000"/>
          <w:sz w:val="24"/>
          <w:szCs w:val="24"/>
        </w:rPr>
        <w:t xml:space="preserve"> заявител</w:t>
      </w:r>
      <w:r w:rsidR="000D4FF3">
        <w:rPr>
          <w:color w:val="000000"/>
          <w:sz w:val="24"/>
          <w:szCs w:val="24"/>
        </w:rPr>
        <w:t>ьнице</w:t>
      </w:r>
      <w:r w:rsidRPr="002C0C32">
        <w:rPr>
          <w:color w:val="000000"/>
          <w:sz w:val="24"/>
          <w:szCs w:val="24"/>
        </w:rPr>
        <w:t xml:space="preserve"> 10</w:t>
      </w:r>
      <w:r w:rsidR="00F40307">
        <w:rPr>
          <w:color w:val="000000"/>
          <w:sz w:val="24"/>
          <w:szCs w:val="24"/>
        </w:rPr>
        <w:t> </w:t>
      </w:r>
      <w:r w:rsidRPr="002C0C32">
        <w:rPr>
          <w:color w:val="000000"/>
          <w:sz w:val="24"/>
          <w:szCs w:val="24"/>
        </w:rPr>
        <w:t>000 евро, а третье</w:t>
      </w:r>
      <w:r w:rsidR="000D4FF3">
        <w:rPr>
          <w:color w:val="000000"/>
          <w:sz w:val="24"/>
          <w:szCs w:val="24"/>
        </w:rPr>
        <w:t>й</w:t>
      </w:r>
      <w:r w:rsidRPr="002C0C32">
        <w:rPr>
          <w:color w:val="000000"/>
          <w:sz w:val="24"/>
          <w:szCs w:val="24"/>
        </w:rPr>
        <w:t xml:space="preserve"> заявител</w:t>
      </w:r>
      <w:r w:rsidR="000D4FF3">
        <w:rPr>
          <w:color w:val="000000"/>
          <w:sz w:val="24"/>
          <w:szCs w:val="24"/>
        </w:rPr>
        <w:t>ьнице</w:t>
      </w:r>
      <w:r w:rsidRPr="002C0C32">
        <w:rPr>
          <w:color w:val="000000"/>
          <w:sz w:val="24"/>
          <w:szCs w:val="24"/>
        </w:rPr>
        <w:t xml:space="preserve"> — 8 000 евро в отношении материального ущерба плюс любой налог, которым могут облагаться данные суммы.</w:t>
      </w:r>
    </w:p>
    <w:p w:rsidR="007B7534" w:rsidRPr="002C0C32" w:rsidRDefault="000724EC">
      <w:pPr>
        <w:shd w:val="clear" w:color="auto" w:fill="FFFFFF"/>
        <w:tabs>
          <w:tab w:val="left" w:pos="730"/>
        </w:tabs>
        <w:spacing w:before="235"/>
        <w:ind w:left="432"/>
        <w:rPr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2.</w:t>
      </w:r>
      <w:r w:rsidRPr="002C0C32">
        <w:rPr>
          <w:i/>
          <w:iCs/>
          <w:color w:val="000000"/>
          <w:sz w:val="24"/>
          <w:szCs w:val="24"/>
        </w:rPr>
        <w:tab/>
        <w:t>Моральный вред</w:t>
      </w:r>
    </w:p>
    <w:p w:rsidR="007B7534" w:rsidRPr="002C0C32" w:rsidRDefault="000724EC" w:rsidP="00755089">
      <w:pPr>
        <w:numPr>
          <w:ilvl w:val="0"/>
          <w:numId w:val="31"/>
        </w:numPr>
        <w:shd w:val="clear" w:color="auto" w:fill="FFFFFF"/>
        <w:tabs>
          <w:tab w:val="left" w:pos="821"/>
        </w:tabs>
        <w:spacing w:before="72" w:line="274" w:lineRule="exact"/>
        <w:ind w:firstLine="283"/>
        <w:jc w:val="both"/>
        <w:rPr>
          <w:color w:val="000000"/>
          <w:spacing w:val="-3"/>
          <w:sz w:val="24"/>
          <w:szCs w:val="24"/>
        </w:rPr>
      </w:pPr>
      <w:r w:rsidRPr="002C0C32">
        <w:rPr>
          <w:color w:val="000000"/>
          <w:sz w:val="24"/>
          <w:szCs w:val="24"/>
        </w:rPr>
        <w:t>Что касается морального вреда, то заявител</w:t>
      </w:r>
      <w:r w:rsidR="00B0623E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совместно требовали возмещения душевных страданий, вызванных смертью их близкого родственника Марата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в результате жестокого обращения со стороны милиции и бездействия властей по расследованию обстоятельств произошедшего инцидента. Они оставили определение суммы компенсации на усмотрение Суда.</w:t>
      </w:r>
    </w:p>
    <w:p w:rsidR="007B7534" w:rsidRPr="002C0C32" w:rsidRDefault="000724EC" w:rsidP="00755089">
      <w:pPr>
        <w:numPr>
          <w:ilvl w:val="0"/>
          <w:numId w:val="31"/>
        </w:numPr>
        <w:shd w:val="clear" w:color="auto" w:fill="FFFFFF"/>
        <w:tabs>
          <w:tab w:val="left" w:pos="821"/>
        </w:tabs>
        <w:spacing w:line="274" w:lineRule="exact"/>
        <w:ind w:firstLine="283"/>
        <w:jc w:val="both"/>
        <w:rPr>
          <w:color w:val="000000"/>
          <w:spacing w:val="-3"/>
          <w:sz w:val="24"/>
          <w:szCs w:val="24"/>
        </w:rPr>
      </w:pPr>
      <w:r w:rsidRPr="002C0C32">
        <w:rPr>
          <w:color w:val="000000"/>
          <w:sz w:val="24"/>
          <w:szCs w:val="24"/>
        </w:rPr>
        <w:t>Власти утверждали, что компенсацию следует рассчитывать в соответствии с прецедентной практикой Суда.</w:t>
      </w:r>
    </w:p>
    <w:p w:rsidR="007B7534" w:rsidRPr="002C0C32" w:rsidRDefault="000724EC" w:rsidP="00755089">
      <w:pPr>
        <w:numPr>
          <w:ilvl w:val="0"/>
          <w:numId w:val="31"/>
        </w:numPr>
        <w:shd w:val="clear" w:color="auto" w:fill="FFFFFF"/>
        <w:tabs>
          <w:tab w:val="left" w:pos="821"/>
        </w:tabs>
        <w:spacing w:line="274" w:lineRule="exact"/>
        <w:ind w:firstLine="283"/>
        <w:jc w:val="both"/>
        <w:rPr>
          <w:color w:val="000000"/>
          <w:spacing w:val="-3"/>
          <w:sz w:val="24"/>
          <w:szCs w:val="24"/>
        </w:rPr>
      </w:pPr>
      <w:r w:rsidRPr="002C0C32">
        <w:rPr>
          <w:color w:val="000000"/>
          <w:sz w:val="24"/>
          <w:szCs w:val="24"/>
        </w:rPr>
        <w:t>Принимая во внимание доводы сторон и установленные нарушения, Суд присуждает заявител</w:t>
      </w:r>
      <w:r w:rsidR="00F40307">
        <w:rPr>
          <w:color w:val="000000"/>
          <w:sz w:val="24"/>
          <w:szCs w:val="24"/>
        </w:rPr>
        <w:t>ьница</w:t>
      </w:r>
      <w:r w:rsidRPr="002C0C32">
        <w:rPr>
          <w:color w:val="000000"/>
          <w:sz w:val="24"/>
          <w:szCs w:val="24"/>
        </w:rPr>
        <w:t>м 80 000 евро совместно в качестве компенсации морального вреда плюс любой налог, которым может облагаться эта сумма.</w:t>
      </w:r>
    </w:p>
    <w:p w:rsidR="00032096" w:rsidRDefault="00032096">
      <w:pPr>
        <w:shd w:val="clear" w:color="auto" w:fill="FFFFFF"/>
        <w:tabs>
          <w:tab w:val="left" w:pos="350"/>
        </w:tabs>
        <w:rPr>
          <w:b/>
          <w:bCs/>
          <w:color w:val="000000"/>
          <w:sz w:val="24"/>
          <w:szCs w:val="24"/>
        </w:rPr>
      </w:pPr>
    </w:p>
    <w:p w:rsidR="007B7534" w:rsidRPr="002C0C32" w:rsidRDefault="000724EC">
      <w:pPr>
        <w:shd w:val="clear" w:color="auto" w:fill="FFFFFF"/>
        <w:tabs>
          <w:tab w:val="left" w:pos="350"/>
        </w:tabs>
        <w:rPr>
          <w:sz w:val="24"/>
          <w:szCs w:val="24"/>
        </w:rPr>
      </w:pPr>
      <w:r w:rsidRPr="002C0C32">
        <w:rPr>
          <w:b/>
          <w:bCs/>
          <w:color w:val="000000"/>
          <w:sz w:val="24"/>
          <w:szCs w:val="24"/>
        </w:rPr>
        <w:t>Б.</w:t>
      </w:r>
      <w:r w:rsidRPr="002C0C32">
        <w:rPr>
          <w:b/>
          <w:bCs/>
          <w:color w:val="000000"/>
          <w:sz w:val="24"/>
          <w:szCs w:val="24"/>
        </w:rPr>
        <w:tab/>
        <w:t>Расходы и издержки</w:t>
      </w:r>
    </w:p>
    <w:p w:rsidR="007B7534" w:rsidRPr="002C0C32" w:rsidRDefault="000724EC" w:rsidP="00755089">
      <w:pPr>
        <w:numPr>
          <w:ilvl w:val="0"/>
          <w:numId w:val="32"/>
        </w:numPr>
        <w:shd w:val="clear" w:color="auto" w:fill="FFFFFF"/>
        <w:tabs>
          <w:tab w:val="left" w:pos="821"/>
        </w:tabs>
        <w:spacing w:before="187" w:line="274" w:lineRule="exact"/>
        <w:ind w:firstLine="283"/>
        <w:jc w:val="both"/>
        <w:rPr>
          <w:color w:val="000000"/>
          <w:spacing w:val="-3"/>
          <w:sz w:val="24"/>
          <w:szCs w:val="24"/>
        </w:rPr>
      </w:pPr>
      <w:r w:rsidRPr="002C0C32">
        <w:rPr>
          <w:color w:val="000000"/>
          <w:sz w:val="24"/>
          <w:szCs w:val="24"/>
        </w:rPr>
        <w:t>Заявител</w:t>
      </w:r>
      <w:r w:rsidR="00F40307">
        <w:rPr>
          <w:color w:val="000000"/>
          <w:sz w:val="24"/>
          <w:szCs w:val="24"/>
        </w:rPr>
        <w:t>ьницы</w:t>
      </w:r>
      <w:r w:rsidRPr="002C0C32">
        <w:rPr>
          <w:color w:val="000000"/>
          <w:sz w:val="24"/>
          <w:szCs w:val="24"/>
        </w:rPr>
        <w:t xml:space="preserve"> также требовали выплаты 4 260 евро в качестве возмещения судебных расходов и издержек, понесенных ими в связи с рассмотрением настоящей жалобы Европейским Судом. Их интересы представляли адвокаты организации «Правовая инициатива по России»</w:t>
      </w:r>
      <w:r w:rsidR="006D454D">
        <w:rPr>
          <w:color w:val="000000"/>
          <w:sz w:val="24"/>
          <w:szCs w:val="24"/>
        </w:rPr>
        <w:t> </w:t>
      </w:r>
      <w:r w:rsidRPr="002C0C32">
        <w:rPr>
          <w:color w:val="000000"/>
          <w:sz w:val="24"/>
          <w:szCs w:val="24"/>
        </w:rPr>
        <w:t>(ПИР)/«</w:t>
      </w:r>
      <w:proofErr w:type="spellStart"/>
      <w:r w:rsidRPr="002C0C32">
        <w:rPr>
          <w:color w:val="000000"/>
          <w:sz w:val="24"/>
          <w:szCs w:val="24"/>
        </w:rPr>
        <w:t>Астрея</w:t>
      </w:r>
      <w:proofErr w:type="spellEnd"/>
      <w:r w:rsidRPr="002C0C32">
        <w:rPr>
          <w:color w:val="000000"/>
          <w:sz w:val="24"/>
          <w:szCs w:val="24"/>
        </w:rPr>
        <w:t>». Указанные требования включали в себя расходы на составление юридических документов, их перевод, а также административные и почтовые расходы.</w:t>
      </w:r>
    </w:p>
    <w:p w:rsidR="007B7534" w:rsidRPr="002C0C32" w:rsidRDefault="000724EC" w:rsidP="00755089">
      <w:pPr>
        <w:numPr>
          <w:ilvl w:val="0"/>
          <w:numId w:val="32"/>
        </w:numPr>
        <w:shd w:val="clear" w:color="auto" w:fill="FFFFFF"/>
        <w:tabs>
          <w:tab w:val="left" w:pos="821"/>
        </w:tabs>
        <w:spacing w:line="274" w:lineRule="exact"/>
        <w:ind w:firstLine="283"/>
        <w:jc w:val="both"/>
        <w:rPr>
          <w:color w:val="000000"/>
          <w:spacing w:val="-3"/>
          <w:sz w:val="24"/>
          <w:szCs w:val="24"/>
        </w:rPr>
      </w:pPr>
      <w:r w:rsidRPr="002C0C32">
        <w:rPr>
          <w:color w:val="000000"/>
          <w:sz w:val="24"/>
          <w:szCs w:val="24"/>
        </w:rPr>
        <w:t>В соответствии с прецедентн</w:t>
      </w:r>
      <w:r w:rsidR="000D4FF3">
        <w:rPr>
          <w:color w:val="000000"/>
          <w:sz w:val="24"/>
          <w:szCs w:val="24"/>
        </w:rPr>
        <w:t>ой</w:t>
      </w:r>
      <w:r w:rsidRPr="002C0C32">
        <w:rPr>
          <w:color w:val="000000"/>
          <w:sz w:val="24"/>
          <w:szCs w:val="24"/>
        </w:rPr>
        <w:t xml:space="preserve"> пра</w:t>
      </w:r>
      <w:r w:rsidR="000D4FF3">
        <w:rPr>
          <w:color w:val="000000"/>
          <w:sz w:val="24"/>
          <w:szCs w:val="24"/>
        </w:rPr>
        <w:t>ктикой</w:t>
      </w:r>
      <w:r w:rsidRPr="002C0C32">
        <w:rPr>
          <w:color w:val="000000"/>
          <w:sz w:val="24"/>
          <w:szCs w:val="24"/>
        </w:rPr>
        <w:t xml:space="preserve"> Суда, заявитель имеет право на возмещение судебных расходов и издержек только в той мере, в какой он доказал, что такие расходы и издержки действительно были понесены, являлись необходимыми и разумными. В настоящем деле, </w:t>
      </w:r>
      <w:r w:rsidRPr="002C0C32">
        <w:rPr>
          <w:color w:val="000000"/>
          <w:sz w:val="24"/>
          <w:szCs w:val="24"/>
        </w:rPr>
        <w:lastRenderedPageBreak/>
        <w:t xml:space="preserve">принимая во внимание имеющиеся в его распоряжении документы и вышеуказанные критерии, Суд считает целесообразным присудить сумму в размере 2 500 евро на покрытие всех заявленных расходов. Присужденная сумма должна быть перечислена на банковский счет представителя, </w:t>
      </w:r>
      <w:r w:rsidR="000D4FF3">
        <w:rPr>
          <w:color w:val="000000"/>
          <w:sz w:val="24"/>
          <w:szCs w:val="24"/>
        </w:rPr>
        <w:t xml:space="preserve">как </w:t>
      </w:r>
      <w:r w:rsidRPr="002C0C32">
        <w:rPr>
          <w:color w:val="000000"/>
          <w:sz w:val="24"/>
          <w:szCs w:val="24"/>
        </w:rPr>
        <w:t>указанн</w:t>
      </w:r>
      <w:r w:rsidR="000D4FF3">
        <w:rPr>
          <w:color w:val="000000"/>
          <w:sz w:val="24"/>
          <w:szCs w:val="24"/>
        </w:rPr>
        <w:t>о</w:t>
      </w:r>
      <w:r w:rsidRPr="002C0C32">
        <w:rPr>
          <w:color w:val="000000"/>
          <w:sz w:val="24"/>
          <w:szCs w:val="24"/>
        </w:rPr>
        <w:t xml:space="preserve"> заявител</w:t>
      </w:r>
      <w:r w:rsidR="00F40307">
        <w:rPr>
          <w:color w:val="000000"/>
          <w:sz w:val="24"/>
          <w:szCs w:val="24"/>
        </w:rPr>
        <w:t>ьницами</w:t>
      </w:r>
      <w:r w:rsidRPr="002C0C32">
        <w:rPr>
          <w:color w:val="000000"/>
          <w:sz w:val="24"/>
          <w:szCs w:val="24"/>
        </w:rPr>
        <w:t>.</w:t>
      </w:r>
    </w:p>
    <w:p w:rsidR="007B7534" w:rsidRPr="002C0C32" w:rsidRDefault="000724EC">
      <w:pPr>
        <w:shd w:val="clear" w:color="auto" w:fill="FFFFFF"/>
        <w:tabs>
          <w:tab w:val="left" w:pos="350"/>
        </w:tabs>
        <w:spacing w:before="230"/>
        <w:rPr>
          <w:sz w:val="24"/>
          <w:szCs w:val="24"/>
        </w:rPr>
      </w:pPr>
      <w:r w:rsidRPr="002C0C32">
        <w:rPr>
          <w:b/>
          <w:bCs/>
          <w:color w:val="000000"/>
          <w:sz w:val="24"/>
          <w:szCs w:val="24"/>
        </w:rPr>
        <w:t>С.</w:t>
      </w:r>
      <w:r w:rsidRPr="002C0C32">
        <w:rPr>
          <w:b/>
          <w:bCs/>
          <w:color w:val="000000"/>
          <w:sz w:val="24"/>
          <w:szCs w:val="24"/>
        </w:rPr>
        <w:tab/>
        <w:t xml:space="preserve">Проценты за </w:t>
      </w:r>
      <w:r w:rsidR="00466043">
        <w:rPr>
          <w:b/>
          <w:bCs/>
          <w:color w:val="000000"/>
          <w:sz w:val="24"/>
          <w:szCs w:val="24"/>
        </w:rPr>
        <w:t>задерж</w:t>
      </w:r>
      <w:r w:rsidR="00466043" w:rsidRPr="002C0C32">
        <w:rPr>
          <w:b/>
          <w:bCs/>
          <w:color w:val="000000"/>
          <w:sz w:val="24"/>
          <w:szCs w:val="24"/>
        </w:rPr>
        <w:t xml:space="preserve">ку </w:t>
      </w:r>
      <w:r w:rsidRPr="002C0C32">
        <w:rPr>
          <w:b/>
          <w:bCs/>
          <w:color w:val="000000"/>
          <w:sz w:val="24"/>
          <w:szCs w:val="24"/>
        </w:rPr>
        <w:t>платежа</w:t>
      </w:r>
    </w:p>
    <w:p w:rsidR="007B7534" w:rsidRPr="002C0C32" w:rsidRDefault="000724EC">
      <w:pPr>
        <w:shd w:val="clear" w:color="auto" w:fill="FFFFFF"/>
        <w:tabs>
          <w:tab w:val="left" w:pos="821"/>
        </w:tabs>
        <w:spacing w:before="187" w:line="274" w:lineRule="exact"/>
        <w:ind w:firstLine="283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105.</w:t>
      </w:r>
      <w:r w:rsidRPr="002C0C32">
        <w:rPr>
          <w:color w:val="000000"/>
          <w:sz w:val="24"/>
          <w:szCs w:val="24"/>
        </w:rPr>
        <w:tab/>
        <w:t xml:space="preserve">Суд считает целесообразным, что процентная ставка при </w:t>
      </w:r>
      <w:r w:rsidR="00466043" w:rsidRPr="00466043">
        <w:rPr>
          <w:color w:val="000000"/>
          <w:sz w:val="24"/>
          <w:szCs w:val="24"/>
        </w:rPr>
        <w:t>задержк</w:t>
      </w:r>
      <w:r w:rsidR="006D454D">
        <w:rPr>
          <w:color w:val="000000"/>
          <w:sz w:val="24"/>
          <w:szCs w:val="24"/>
        </w:rPr>
        <w:t>е</w:t>
      </w:r>
      <w:r w:rsidRPr="002C0C32">
        <w:rPr>
          <w:color w:val="000000"/>
          <w:sz w:val="24"/>
          <w:szCs w:val="24"/>
        </w:rPr>
        <w:t xml:space="preserve"> платежей должна устанавливаться в размере предельной учетной ставки Европейского Центрального банка плюс три процентных пункта.</w:t>
      </w:r>
    </w:p>
    <w:p w:rsidR="006D454D" w:rsidRDefault="006D454D">
      <w:pPr>
        <w:shd w:val="clear" w:color="auto" w:fill="FFFFFF"/>
        <w:spacing w:before="230"/>
        <w:rPr>
          <w:color w:val="000000"/>
          <w:sz w:val="24"/>
          <w:szCs w:val="24"/>
        </w:rPr>
      </w:pPr>
    </w:p>
    <w:p w:rsidR="007B7534" w:rsidRPr="002C0C32" w:rsidRDefault="000724EC">
      <w:pPr>
        <w:shd w:val="clear" w:color="auto" w:fill="FFFFFF"/>
        <w:spacing w:before="230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НА ОСНОВАНИИ ВЫШЕИЗЛОЖЕННОГО СУД ЕДИНОГЛАСНО:</w:t>
      </w:r>
    </w:p>
    <w:p w:rsidR="007B7534" w:rsidRPr="002C0C32" w:rsidRDefault="000724EC" w:rsidP="00755089">
      <w:pPr>
        <w:numPr>
          <w:ilvl w:val="0"/>
          <w:numId w:val="33"/>
        </w:numPr>
        <w:shd w:val="clear" w:color="auto" w:fill="FFFFFF"/>
        <w:tabs>
          <w:tab w:val="left" w:pos="341"/>
        </w:tabs>
        <w:spacing w:before="226" w:line="278" w:lineRule="exact"/>
        <w:ind w:left="341" w:right="5" w:hanging="341"/>
        <w:jc w:val="both"/>
        <w:rPr>
          <w:color w:val="000000"/>
          <w:spacing w:val="-2"/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приобщил</w:t>
      </w:r>
      <w:r w:rsidRPr="002C0C32">
        <w:rPr>
          <w:color w:val="000000"/>
          <w:sz w:val="24"/>
          <w:szCs w:val="24"/>
        </w:rPr>
        <w:t xml:space="preserve"> к существу жалобы предварительное возражение Властей об исчерпании внутригосударственных средств правовой защиты по делу и</w:t>
      </w:r>
      <w:r w:rsidRPr="002C0C32">
        <w:rPr>
          <w:i/>
          <w:iCs/>
          <w:color w:val="000000"/>
          <w:sz w:val="24"/>
          <w:szCs w:val="24"/>
        </w:rPr>
        <w:t xml:space="preserve"> отклонил</w:t>
      </w:r>
      <w:r w:rsidRPr="002C0C32">
        <w:rPr>
          <w:color w:val="000000"/>
          <w:sz w:val="24"/>
          <w:szCs w:val="24"/>
        </w:rPr>
        <w:t xml:space="preserve"> его;</w:t>
      </w:r>
    </w:p>
    <w:p w:rsidR="007B7534" w:rsidRPr="002C0C32" w:rsidRDefault="000724EC" w:rsidP="00755089">
      <w:pPr>
        <w:numPr>
          <w:ilvl w:val="0"/>
          <w:numId w:val="33"/>
        </w:numPr>
        <w:shd w:val="clear" w:color="auto" w:fill="FFFFFF"/>
        <w:tabs>
          <w:tab w:val="left" w:pos="341"/>
        </w:tabs>
        <w:spacing w:before="235"/>
        <w:rPr>
          <w:color w:val="000000"/>
          <w:spacing w:val="-2"/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 xml:space="preserve">признал </w:t>
      </w:r>
      <w:r w:rsidRPr="002C0C32">
        <w:rPr>
          <w:color w:val="000000"/>
          <w:sz w:val="24"/>
          <w:szCs w:val="24"/>
        </w:rPr>
        <w:t>данную жалобу приемлемой;</w:t>
      </w:r>
    </w:p>
    <w:p w:rsidR="007B7534" w:rsidRPr="002C0C32" w:rsidRDefault="000724EC" w:rsidP="00755089">
      <w:pPr>
        <w:numPr>
          <w:ilvl w:val="0"/>
          <w:numId w:val="33"/>
        </w:numPr>
        <w:shd w:val="clear" w:color="auto" w:fill="FFFFFF"/>
        <w:tabs>
          <w:tab w:val="left" w:pos="341"/>
        </w:tabs>
        <w:spacing w:before="235" w:line="274" w:lineRule="exact"/>
        <w:ind w:left="341" w:hanging="341"/>
        <w:jc w:val="both"/>
        <w:rPr>
          <w:color w:val="000000"/>
          <w:spacing w:val="-2"/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постановил</w:t>
      </w:r>
      <w:r w:rsidRPr="002C0C32">
        <w:rPr>
          <w:color w:val="000000"/>
          <w:sz w:val="24"/>
          <w:szCs w:val="24"/>
        </w:rPr>
        <w:t xml:space="preserve">, что в отношении Марата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 xml:space="preserve"> имело место нарушение материального аспекта статьи 2 Конвенции;</w:t>
      </w:r>
    </w:p>
    <w:p w:rsidR="007B7534" w:rsidRPr="002C0C32" w:rsidRDefault="000724EC" w:rsidP="00755089">
      <w:pPr>
        <w:numPr>
          <w:ilvl w:val="0"/>
          <w:numId w:val="33"/>
        </w:numPr>
        <w:shd w:val="clear" w:color="auto" w:fill="FFFFFF"/>
        <w:tabs>
          <w:tab w:val="left" w:pos="341"/>
        </w:tabs>
        <w:spacing w:before="235" w:line="274" w:lineRule="exact"/>
        <w:ind w:left="341" w:hanging="341"/>
        <w:jc w:val="both"/>
        <w:rPr>
          <w:color w:val="000000"/>
          <w:spacing w:val="-2"/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постановил,</w:t>
      </w:r>
      <w:r w:rsidRPr="002C0C32">
        <w:rPr>
          <w:color w:val="000000"/>
          <w:sz w:val="24"/>
          <w:szCs w:val="24"/>
        </w:rPr>
        <w:t xml:space="preserve"> что имело место нарушение процессуального аспекта статьи 2 Конвенции в связи с непроведением властями надлежащего расследования обстоятельств смерти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>;</w:t>
      </w:r>
    </w:p>
    <w:p w:rsidR="007B7534" w:rsidRPr="002C0C32" w:rsidRDefault="000724EC" w:rsidP="00755089">
      <w:pPr>
        <w:numPr>
          <w:ilvl w:val="0"/>
          <w:numId w:val="33"/>
        </w:numPr>
        <w:shd w:val="clear" w:color="auto" w:fill="FFFFFF"/>
        <w:tabs>
          <w:tab w:val="left" w:pos="341"/>
        </w:tabs>
        <w:spacing w:before="235" w:line="274" w:lineRule="exact"/>
        <w:ind w:left="341" w:hanging="341"/>
        <w:jc w:val="both"/>
        <w:rPr>
          <w:color w:val="000000"/>
          <w:spacing w:val="-2"/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постановил,</w:t>
      </w:r>
      <w:r w:rsidRPr="002C0C32">
        <w:rPr>
          <w:color w:val="000000"/>
          <w:sz w:val="24"/>
          <w:szCs w:val="24"/>
        </w:rPr>
        <w:t xml:space="preserve"> что имело место нарушение материального аспекта статьи 3 Конвенции в связи с пытками </w:t>
      </w:r>
      <w:proofErr w:type="spellStart"/>
      <w:r w:rsidRPr="002C0C32">
        <w:rPr>
          <w:color w:val="000000"/>
          <w:sz w:val="24"/>
          <w:szCs w:val="24"/>
        </w:rPr>
        <w:t>Сатыбалова</w:t>
      </w:r>
      <w:proofErr w:type="spellEnd"/>
      <w:r w:rsidRPr="002C0C32">
        <w:rPr>
          <w:color w:val="000000"/>
          <w:sz w:val="24"/>
          <w:szCs w:val="24"/>
        </w:rPr>
        <w:t>;</w:t>
      </w:r>
    </w:p>
    <w:p w:rsidR="007B7534" w:rsidRPr="002C0C32" w:rsidRDefault="000724EC" w:rsidP="00755089">
      <w:pPr>
        <w:numPr>
          <w:ilvl w:val="0"/>
          <w:numId w:val="33"/>
        </w:numPr>
        <w:shd w:val="clear" w:color="auto" w:fill="FFFFFF"/>
        <w:tabs>
          <w:tab w:val="left" w:pos="341"/>
        </w:tabs>
        <w:spacing w:before="230" w:line="278" w:lineRule="exact"/>
        <w:ind w:left="341" w:hanging="341"/>
        <w:jc w:val="both"/>
        <w:rPr>
          <w:color w:val="000000"/>
          <w:spacing w:val="-2"/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постановил</w:t>
      </w:r>
      <w:r w:rsidRPr="002C0C32">
        <w:rPr>
          <w:color w:val="000000"/>
          <w:sz w:val="24"/>
          <w:szCs w:val="24"/>
        </w:rPr>
        <w:t>, что необходимость в отдельном рассмотрении жалобы, поданной на основании процессуального аспекта статьи 3 Конвенции, отсутствует;</w:t>
      </w:r>
    </w:p>
    <w:p w:rsidR="007B7534" w:rsidRPr="006D454D" w:rsidRDefault="000724EC" w:rsidP="00755089">
      <w:pPr>
        <w:numPr>
          <w:ilvl w:val="0"/>
          <w:numId w:val="33"/>
        </w:numPr>
        <w:shd w:val="clear" w:color="auto" w:fill="FFFFFF"/>
        <w:tabs>
          <w:tab w:val="left" w:pos="341"/>
        </w:tabs>
        <w:spacing w:before="230" w:line="278" w:lineRule="exact"/>
        <w:ind w:left="341" w:hanging="341"/>
        <w:jc w:val="both"/>
        <w:rPr>
          <w:iCs/>
          <w:color w:val="000000"/>
          <w:sz w:val="24"/>
          <w:szCs w:val="24"/>
        </w:rPr>
      </w:pPr>
      <w:r w:rsidRPr="00032096">
        <w:rPr>
          <w:i/>
          <w:iCs/>
          <w:color w:val="000000"/>
          <w:sz w:val="24"/>
          <w:szCs w:val="24"/>
        </w:rPr>
        <w:t>постановил,</w:t>
      </w:r>
      <w:r w:rsidRPr="00A2459B">
        <w:rPr>
          <w:iCs/>
          <w:color w:val="000000"/>
          <w:sz w:val="24"/>
          <w:szCs w:val="24"/>
        </w:rPr>
        <w:t xml:space="preserve"> что было допущено нарушение статьи 5 Конвенции в отношении заключения </w:t>
      </w:r>
      <w:proofErr w:type="spellStart"/>
      <w:r w:rsidRPr="00A2459B">
        <w:rPr>
          <w:iCs/>
          <w:color w:val="000000"/>
          <w:sz w:val="24"/>
          <w:szCs w:val="24"/>
        </w:rPr>
        <w:t>Сатыбалова</w:t>
      </w:r>
      <w:proofErr w:type="spellEnd"/>
      <w:r w:rsidRPr="00A2459B">
        <w:rPr>
          <w:iCs/>
          <w:color w:val="000000"/>
          <w:sz w:val="24"/>
          <w:szCs w:val="24"/>
        </w:rPr>
        <w:t xml:space="preserve"> под стражу в отделе милиции;</w:t>
      </w:r>
    </w:p>
    <w:p w:rsidR="007B7534" w:rsidRPr="006D454D" w:rsidRDefault="000724EC" w:rsidP="006D454D">
      <w:pPr>
        <w:numPr>
          <w:ilvl w:val="0"/>
          <w:numId w:val="33"/>
        </w:numPr>
        <w:shd w:val="clear" w:color="auto" w:fill="FFFFFF"/>
        <w:tabs>
          <w:tab w:val="left" w:pos="341"/>
        </w:tabs>
        <w:spacing w:before="230" w:line="278" w:lineRule="exact"/>
        <w:ind w:left="341" w:hanging="341"/>
        <w:jc w:val="both"/>
        <w:rPr>
          <w:iCs/>
          <w:color w:val="000000"/>
          <w:sz w:val="24"/>
          <w:szCs w:val="24"/>
        </w:rPr>
      </w:pPr>
      <w:r w:rsidRPr="00032096">
        <w:rPr>
          <w:i/>
          <w:iCs/>
          <w:color w:val="000000"/>
          <w:sz w:val="24"/>
          <w:szCs w:val="24"/>
        </w:rPr>
        <w:t>постановил,</w:t>
      </w:r>
      <w:r w:rsidRPr="00A2459B">
        <w:rPr>
          <w:iCs/>
          <w:color w:val="000000"/>
          <w:sz w:val="24"/>
          <w:szCs w:val="24"/>
        </w:rPr>
        <w:t xml:space="preserve"> что нет необходимости рассматривать жалобу на предмет нарушения статьи 13 Конвенции в совокупности со статьей 2 Конвенции;</w:t>
      </w:r>
    </w:p>
    <w:p w:rsidR="007B7534" w:rsidRPr="002C0C32" w:rsidRDefault="000724EC" w:rsidP="00755089">
      <w:pPr>
        <w:numPr>
          <w:ilvl w:val="0"/>
          <w:numId w:val="34"/>
        </w:numPr>
        <w:shd w:val="clear" w:color="auto" w:fill="FFFFFF"/>
        <w:tabs>
          <w:tab w:val="left" w:pos="480"/>
        </w:tabs>
        <w:spacing w:before="240"/>
        <w:ind w:left="139"/>
        <w:rPr>
          <w:i/>
          <w:iCs/>
          <w:color w:val="000000"/>
          <w:spacing w:val="-2"/>
          <w:sz w:val="24"/>
          <w:szCs w:val="24"/>
        </w:rPr>
      </w:pPr>
      <w:r w:rsidRPr="002C0C32">
        <w:rPr>
          <w:i/>
          <w:iCs/>
          <w:color w:val="000000"/>
          <w:sz w:val="24"/>
          <w:szCs w:val="24"/>
        </w:rPr>
        <w:t>постановил:</w:t>
      </w:r>
    </w:p>
    <w:p w:rsidR="007B7534" w:rsidRPr="002C0C32" w:rsidRDefault="000724EC" w:rsidP="006D454D">
      <w:pPr>
        <w:shd w:val="clear" w:color="auto" w:fill="FFFFFF"/>
        <w:spacing w:before="14" w:line="274" w:lineRule="exact"/>
        <w:ind w:left="816" w:right="-4" w:hanging="336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(а)</w:t>
      </w:r>
      <w:r w:rsidRPr="002C0C32">
        <w:rPr>
          <w:color w:val="000000"/>
          <w:sz w:val="24"/>
          <w:szCs w:val="24"/>
        </w:rPr>
        <w:tab/>
        <w:t>что государство-ответчик обязано в течение трех месяцев со дня вступления постановления в законную силу в соответствии с пунктом 2 статьи 44 Конвенции выплатить заявител</w:t>
      </w:r>
      <w:r w:rsidR="00F40307">
        <w:rPr>
          <w:color w:val="000000"/>
          <w:sz w:val="24"/>
          <w:szCs w:val="24"/>
        </w:rPr>
        <w:t>ьницам</w:t>
      </w:r>
      <w:r w:rsidRPr="002C0C32">
        <w:rPr>
          <w:color w:val="000000"/>
          <w:sz w:val="24"/>
          <w:szCs w:val="24"/>
        </w:rPr>
        <w:t xml:space="preserve"> следующие суммы, подлежащие переводу в валюту государства-ответчика, за исключением оплаты расходов и издержек, по курсу, установленному на день выплаты:</w:t>
      </w:r>
    </w:p>
    <w:p w:rsidR="007B7534" w:rsidRPr="002C0C32" w:rsidRDefault="000724EC" w:rsidP="006D454D">
      <w:pPr>
        <w:shd w:val="clear" w:color="auto" w:fill="FFFFFF"/>
        <w:spacing w:line="274" w:lineRule="exact"/>
        <w:ind w:left="816" w:right="-4" w:firstLine="35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(i) 10 000 евро (десять тысяч евро) плюс налог, которым может</w:t>
      </w:r>
      <w:r w:rsidR="000D4FF3">
        <w:rPr>
          <w:color w:val="000000"/>
          <w:sz w:val="24"/>
          <w:szCs w:val="24"/>
        </w:rPr>
        <w:t xml:space="preserve"> </w:t>
      </w:r>
    </w:p>
    <w:p w:rsidR="000D4FF3" w:rsidRDefault="000724EC" w:rsidP="006D454D">
      <w:pPr>
        <w:shd w:val="clear" w:color="auto" w:fill="FFFFFF"/>
        <w:spacing w:line="274" w:lineRule="exact"/>
        <w:ind w:left="816" w:right="-4" w:firstLine="35"/>
        <w:jc w:val="both"/>
        <w:rPr>
          <w:color w:val="000000"/>
          <w:sz w:val="24"/>
          <w:szCs w:val="24"/>
        </w:rPr>
      </w:pPr>
      <w:r w:rsidRPr="002C0C32">
        <w:rPr>
          <w:color w:val="000000"/>
          <w:sz w:val="24"/>
          <w:szCs w:val="24"/>
        </w:rPr>
        <w:lastRenderedPageBreak/>
        <w:t>облагаться данная сумма, в отношении материального ущерба второ</w:t>
      </w:r>
      <w:r w:rsidR="000D4FF3">
        <w:rPr>
          <w:color w:val="000000"/>
          <w:sz w:val="24"/>
          <w:szCs w:val="24"/>
        </w:rPr>
        <w:t xml:space="preserve">й </w:t>
      </w:r>
      <w:r w:rsidRPr="002C0C32">
        <w:rPr>
          <w:color w:val="000000"/>
          <w:sz w:val="24"/>
          <w:szCs w:val="24"/>
        </w:rPr>
        <w:t>заявител</w:t>
      </w:r>
      <w:r w:rsidR="000D4FF3">
        <w:rPr>
          <w:color w:val="000000"/>
          <w:sz w:val="24"/>
          <w:szCs w:val="24"/>
        </w:rPr>
        <w:t>ьнице</w:t>
      </w:r>
      <w:r w:rsidRPr="002C0C32">
        <w:rPr>
          <w:color w:val="000000"/>
          <w:sz w:val="24"/>
          <w:szCs w:val="24"/>
        </w:rPr>
        <w:t xml:space="preserve">; </w:t>
      </w:r>
    </w:p>
    <w:p w:rsidR="000D4FF3" w:rsidRDefault="000724EC" w:rsidP="006D454D">
      <w:pPr>
        <w:shd w:val="clear" w:color="auto" w:fill="FFFFFF"/>
        <w:spacing w:line="274" w:lineRule="exact"/>
        <w:ind w:left="816" w:right="-4" w:firstLine="35"/>
        <w:jc w:val="both"/>
        <w:rPr>
          <w:color w:val="000000"/>
          <w:sz w:val="24"/>
          <w:szCs w:val="24"/>
        </w:rPr>
      </w:pPr>
      <w:r w:rsidRPr="002C0C32">
        <w:rPr>
          <w:color w:val="000000"/>
          <w:sz w:val="24"/>
          <w:szCs w:val="24"/>
        </w:rPr>
        <w:t>(</w:t>
      </w:r>
      <w:proofErr w:type="spellStart"/>
      <w:r w:rsidRPr="002C0C32">
        <w:rPr>
          <w:color w:val="000000"/>
          <w:sz w:val="24"/>
          <w:szCs w:val="24"/>
        </w:rPr>
        <w:t>ii</w:t>
      </w:r>
      <w:proofErr w:type="spellEnd"/>
      <w:r w:rsidRPr="002C0C32">
        <w:rPr>
          <w:color w:val="000000"/>
          <w:sz w:val="24"/>
          <w:szCs w:val="24"/>
        </w:rPr>
        <w:t>) 8 000 евро (восемь тысяч евро) плюс налог, которым может</w:t>
      </w:r>
      <w:r w:rsidR="000D4FF3">
        <w:rPr>
          <w:color w:val="000000"/>
          <w:sz w:val="24"/>
          <w:szCs w:val="24"/>
        </w:rPr>
        <w:t xml:space="preserve"> </w:t>
      </w:r>
      <w:r w:rsidRPr="002C0C32">
        <w:rPr>
          <w:color w:val="000000"/>
          <w:sz w:val="24"/>
          <w:szCs w:val="24"/>
        </w:rPr>
        <w:t>облагаться данная сумма, в отношении материального ущерба третье</w:t>
      </w:r>
      <w:r w:rsidR="000D4FF3">
        <w:rPr>
          <w:color w:val="000000"/>
          <w:sz w:val="24"/>
          <w:szCs w:val="24"/>
        </w:rPr>
        <w:t>й</w:t>
      </w:r>
      <w:r w:rsidRPr="002C0C32">
        <w:rPr>
          <w:color w:val="000000"/>
          <w:sz w:val="24"/>
          <w:szCs w:val="24"/>
        </w:rPr>
        <w:t xml:space="preserve"> </w:t>
      </w:r>
      <w:r w:rsidR="000D4FF3">
        <w:rPr>
          <w:color w:val="000000"/>
          <w:sz w:val="24"/>
          <w:szCs w:val="24"/>
        </w:rPr>
        <w:t>заявительнице</w:t>
      </w:r>
      <w:r w:rsidRPr="002C0C32">
        <w:rPr>
          <w:color w:val="000000"/>
          <w:sz w:val="24"/>
          <w:szCs w:val="24"/>
        </w:rPr>
        <w:t xml:space="preserve">; </w:t>
      </w:r>
    </w:p>
    <w:p w:rsidR="000D4FF3" w:rsidRDefault="000724EC" w:rsidP="006D454D">
      <w:pPr>
        <w:shd w:val="clear" w:color="auto" w:fill="FFFFFF"/>
        <w:spacing w:line="274" w:lineRule="exact"/>
        <w:ind w:left="816" w:right="-4" w:firstLine="35"/>
        <w:jc w:val="both"/>
        <w:rPr>
          <w:color w:val="000000"/>
          <w:sz w:val="24"/>
          <w:szCs w:val="24"/>
        </w:rPr>
      </w:pPr>
      <w:r w:rsidRPr="002C0C32">
        <w:rPr>
          <w:color w:val="000000"/>
          <w:sz w:val="24"/>
          <w:szCs w:val="24"/>
        </w:rPr>
        <w:t>(</w:t>
      </w:r>
      <w:proofErr w:type="spellStart"/>
      <w:r w:rsidRPr="002C0C32">
        <w:rPr>
          <w:color w:val="000000"/>
          <w:sz w:val="24"/>
          <w:szCs w:val="24"/>
        </w:rPr>
        <w:t>iii</w:t>
      </w:r>
      <w:proofErr w:type="spellEnd"/>
      <w:r w:rsidRPr="002C0C32">
        <w:rPr>
          <w:color w:val="000000"/>
          <w:sz w:val="24"/>
          <w:szCs w:val="24"/>
        </w:rPr>
        <w:t>) 80 000 евро (восемьдесят тысяч евро) плюс налог, которым может</w:t>
      </w:r>
      <w:r w:rsidR="000D4FF3">
        <w:rPr>
          <w:color w:val="000000"/>
          <w:sz w:val="24"/>
          <w:szCs w:val="24"/>
        </w:rPr>
        <w:t xml:space="preserve"> </w:t>
      </w:r>
      <w:r w:rsidRPr="002C0C32">
        <w:rPr>
          <w:color w:val="000000"/>
          <w:sz w:val="24"/>
          <w:szCs w:val="24"/>
        </w:rPr>
        <w:t>облагаться данная сумма, в отношении морального вреда заявител</w:t>
      </w:r>
      <w:r w:rsidR="000D4FF3">
        <w:rPr>
          <w:color w:val="000000"/>
          <w:sz w:val="24"/>
          <w:szCs w:val="24"/>
        </w:rPr>
        <w:t xml:space="preserve">ьницам </w:t>
      </w:r>
      <w:r w:rsidRPr="002C0C32">
        <w:rPr>
          <w:color w:val="000000"/>
          <w:sz w:val="24"/>
          <w:szCs w:val="24"/>
        </w:rPr>
        <w:t xml:space="preserve">совместно; </w:t>
      </w:r>
    </w:p>
    <w:p w:rsidR="007B7534" w:rsidRPr="002C0C32" w:rsidRDefault="000724EC" w:rsidP="006D454D">
      <w:pPr>
        <w:shd w:val="clear" w:color="auto" w:fill="FFFFFF"/>
        <w:spacing w:line="274" w:lineRule="exact"/>
        <w:ind w:left="816" w:right="-4" w:firstLine="35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(</w:t>
      </w:r>
      <w:proofErr w:type="spellStart"/>
      <w:r w:rsidRPr="002C0C32">
        <w:rPr>
          <w:color w:val="000000"/>
          <w:sz w:val="24"/>
          <w:szCs w:val="24"/>
        </w:rPr>
        <w:t>iv</w:t>
      </w:r>
      <w:proofErr w:type="spellEnd"/>
      <w:r w:rsidRPr="002C0C32">
        <w:rPr>
          <w:color w:val="000000"/>
          <w:sz w:val="24"/>
          <w:szCs w:val="24"/>
        </w:rPr>
        <w:t>) 2 500 евро (две тысячи пятьсот евро) плюс налог, которым может</w:t>
      </w:r>
      <w:r w:rsidR="000D4FF3">
        <w:rPr>
          <w:color w:val="000000"/>
          <w:sz w:val="24"/>
          <w:szCs w:val="24"/>
        </w:rPr>
        <w:t xml:space="preserve"> </w:t>
      </w:r>
      <w:r w:rsidRPr="002C0C32">
        <w:rPr>
          <w:color w:val="000000"/>
          <w:sz w:val="24"/>
          <w:szCs w:val="24"/>
        </w:rPr>
        <w:t>облагаться данная сумма, в качестве возмещения расходов и</w:t>
      </w:r>
    </w:p>
    <w:p w:rsidR="007B7534" w:rsidRPr="002C0C32" w:rsidRDefault="000724EC" w:rsidP="006D454D">
      <w:pPr>
        <w:shd w:val="clear" w:color="auto" w:fill="FFFFFF"/>
        <w:spacing w:line="274" w:lineRule="exact"/>
        <w:ind w:left="816" w:right="-4" w:firstLine="35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издержек, подлежат уплате на банковские счета </w:t>
      </w:r>
      <w:r w:rsidR="000D4FF3">
        <w:rPr>
          <w:color w:val="000000"/>
          <w:sz w:val="24"/>
          <w:szCs w:val="24"/>
        </w:rPr>
        <w:t>п</w:t>
      </w:r>
      <w:r w:rsidRPr="002C0C32">
        <w:rPr>
          <w:color w:val="000000"/>
          <w:sz w:val="24"/>
          <w:szCs w:val="24"/>
        </w:rPr>
        <w:t>редставителей,</w:t>
      </w:r>
      <w:r w:rsidR="000D4FF3">
        <w:rPr>
          <w:color w:val="000000"/>
          <w:sz w:val="24"/>
          <w:szCs w:val="24"/>
        </w:rPr>
        <w:t xml:space="preserve"> как </w:t>
      </w:r>
      <w:r w:rsidRPr="002C0C32">
        <w:rPr>
          <w:color w:val="000000"/>
          <w:sz w:val="24"/>
          <w:szCs w:val="24"/>
        </w:rPr>
        <w:t>указанн</w:t>
      </w:r>
      <w:r w:rsidR="000D4FF3">
        <w:rPr>
          <w:color w:val="000000"/>
          <w:sz w:val="24"/>
          <w:szCs w:val="24"/>
        </w:rPr>
        <w:t>о</w:t>
      </w:r>
      <w:r w:rsidRPr="002C0C32">
        <w:rPr>
          <w:color w:val="000000"/>
          <w:sz w:val="24"/>
          <w:szCs w:val="24"/>
        </w:rPr>
        <w:t xml:space="preserve"> заявител</w:t>
      </w:r>
      <w:r w:rsidR="00F40307">
        <w:rPr>
          <w:color w:val="000000"/>
          <w:sz w:val="24"/>
          <w:szCs w:val="24"/>
        </w:rPr>
        <w:t>ьницами</w:t>
      </w:r>
      <w:r w:rsidRPr="002C0C32">
        <w:rPr>
          <w:color w:val="000000"/>
          <w:sz w:val="24"/>
          <w:szCs w:val="24"/>
        </w:rPr>
        <w:t>;</w:t>
      </w:r>
    </w:p>
    <w:p w:rsidR="007B7534" w:rsidRPr="002C0C32" w:rsidRDefault="000724EC" w:rsidP="006D454D">
      <w:pPr>
        <w:shd w:val="clear" w:color="auto" w:fill="FFFFFF"/>
        <w:tabs>
          <w:tab w:val="left" w:pos="816"/>
        </w:tabs>
        <w:spacing w:line="274" w:lineRule="exact"/>
        <w:ind w:left="816" w:right="-4" w:hanging="336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 xml:space="preserve">(б) что с момента истечения вышеуказанного трехмесячного срока до момента выплаты компенсации на вышеуказанную сумму будут начисляться простые проценты в размере, равном предельной учетной ставке Европейского Центрального банка в течение периода </w:t>
      </w:r>
      <w:r w:rsidR="00466043">
        <w:rPr>
          <w:color w:val="000000"/>
          <w:sz w:val="24"/>
          <w:szCs w:val="24"/>
        </w:rPr>
        <w:t>задержки</w:t>
      </w:r>
      <w:r w:rsidRPr="002C0C32">
        <w:rPr>
          <w:color w:val="000000"/>
          <w:sz w:val="24"/>
          <w:szCs w:val="24"/>
        </w:rPr>
        <w:t>, плюс три процентных пункта;</w:t>
      </w:r>
    </w:p>
    <w:p w:rsidR="007B7534" w:rsidRPr="002C0C32" w:rsidRDefault="000724EC" w:rsidP="006D454D">
      <w:pPr>
        <w:shd w:val="clear" w:color="auto" w:fill="FFFFFF"/>
        <w:tabs>
          <w:tab w:val="left" w:pos="480"/>
        </w:tabs>
        <w:spacing w:before="235"/>
        <w:ind w:left="139"/>
        <w:jc w:val="both"/>
        <w:rPr>
          <w:sz w:val="24"/>
          <w:szCs w:val="24"/>
        </w:rPr>
      </w:pPr>
      <w:r w:rsidRPr="002C0C32">
        <w:rPr>
          <w:color w:val="000000"/>
          <w:sz w:val="24"/>
          <w:szCs w:val="24"/>
        </w:rPr>
        <w:t>10.</w:t>
      </w:r>
      <w:r w:rsidRPr="002C0C32">
        <w:rPr>
          <w:color w:val="000000"/>
          <w:sz w:val="24"/>
          <w:szCs w:val="24"/>
        </w:rPr>
        <w:tab/>
      </w:r>
      <w:r w:rsidRPr="002C0C32">
        <w:rPr>
          <w:i/>
          <w:iCs/>
          <w:color w:val="000000"/>
          <w:sz w:val="24"/>
          <w:szCs w:val="24"/>
        </w:rPr>
        <w:t xml:space="preserve">отклонил </w:t>
      </w:r>
      <w:r w:rsidRPr="002C0C32">
        <w:rPr>
          <w:color w:val="000000"/>
          <w:sz w:val="24"/>
          <w:szCs w:val="24"/>
        </w:rPr>
        <w:t>остальную часть требований заявител</w:t>
      </w:r>
      <w:r w:rsidR="00F40307">
        <w:rPr>
          <w:color w:val="000000"/>
          <w:sz w:val="24"/>
          <w:szCs w:val="24"/>
        </w:rPr>
        <w:t>ьниц</w:t>
      </w:r>
      <w:r w:rsidRPr="002C0C32">
        <w:rPr>
          <w:color w:val="000000"/>
          <w:sz w:val="24"/>
          <w:szCs w:val="24"/>
        </w:rPr>
        <w:t xml:space="preserve"> о справедливой компенсации.</w:t>
      </w:r>
    </w:p>
    <w:p w:rsidR="007B7534" w:rsidRPr="002C0C32" w:rsidRDefault="00E225B6" w:rsidP="006D454D">
      <w:pPr>
        <w:shd w:val="clear" w:color="auto" w:fill="FFFFFF"/>
        <w:spacing w:before="192" w:line="278" w:lineRule="exact"/>
        <w:ind w:left="139" w:firstLine="283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Составлено</w:t>
      </w:r>
      <w:r w:rsidRPr="002C0C32">
        <w:rPr>
          <w:color w:val="000000"/>
          <w:sz w:val="24"/>
          <w:szCs w:val="24"/>
        </w:rPr>
        <w:t xml:space="preserve"> </w:t>
      </w:r>
      <w:r w:rsidR="000724EC" w:rsidRPr="002C0C32">
        <w:rPr>
          <w:color w:val="000000"/>
          <w:sz w:val="24"/>
          <w:szCs w:val="24"/>
        </w:rPr>
        <w:t>на английском языке, уведомление в письменной форме направлено 30 июня 2020 года в соответствии с пунктами 2 и 3 правила 77 Регламента Суда.</w:t>
      </w:r>
    </w:p>
    <w:p w:rsidR="007B7534" w:rsidRPr="002C0C32" w:rsidRDefault="007B7534">
      <w:pPr>
        <w:spacing w:after="557" w:line="1" w:lineRule="exact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3331"/>
      </w:tblGrid>
      <w:tr w:rsidR="007B7534" w:rsidRPr="002C0C32" w:rsidTr="006D454D">
        <w:trPr>
          <w:trHeight w:hRule="exact" w:val="112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096" w:rsidRDefault="000724EC" w:rsidP="006D454D">
            <w:pPr>
              <w:shd w:val="clear" w:color="auto" w:fill="FFFFFF"/>
              <w:spacing w:line="278" w:lineRule="exact"/>
              <w:ind w:left="24" w:right="-40"/>
              <w:jc w:val="center"/>
              <w:rPr>
                <w:color w:val="000000"/>
                <w:sz w:val="24"/>
                <w:szCs w:val="24"/>
              </w:rPr>
            </w:pPr>
            <w:r w:rsidRPr="002C0C32">
              <w:rPr>
                <w:color w:val="000000"/>
                <w:sz w:val="24"/>
                <w:szCs w:val="24"/>
              </w:rPr>
              <w:t xml:space="preserve">Ольга Чернышева, </w:t>
            </w:r>
          </w:p>
          <w:p w:rsidR="007B7534" w:rsidRPr="002C0C32" w:rsidRDefault="000724EC" w:rsidP="006D454D">
            <w:pPr>
              <w:shd w:val="clear" w:color="auto" w:fill="FFFFFF"/>
              <w:spacing w:line="278" w:lineRule="exact"/>
              <w:ind w:left="24" w:right="-40"/>
              <w:jc w:val="center"/>
              <w:rPr>
                <w:sz w:val="24"/>
                <w:szCs w:val="24"/>
              </w:rPr>
            </w:pPr>
            <w:r w:rsidRPr="002C0C32">
              <w:rPr>
                <w:color w:val="000000"/>
                <w:sz w:val="24"/>
                <w:szCs w:val="24"/>
              </w:rPr>
              <w:t>заместитель Секретаря</w:t>
            </w: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B7534" w:rsidRPr="002C0C32" w:rsidRDefault="000724EC">
            <w:pPr>
              <w:shd w:val="clear" w:color="auto" w:fill="FFFFFF"/>
              <w:spacing w:line="278" w:lineRule="exact"/>
              <w:ind w:left="1392" w:right="274"/>
              <w:rPr>
                <w:sz w:val="24"/>
                <w:szCs w:val="24"/>
              </w:rPr>
            </w:pPr>
            <w:r w:rsidRPr="002C0C32">
              <w:rPr>
                <w:color w:val="000000"/>
                <w:sz w:val="24"/>
                <w:szCs w:val="24"/>
              </w:rPr>
              <w:t xml:space="preserve">Пол </w:t>
            </w:r>
            <w:proofErr w:type="spellStart"/>
            <w:r w:rsidRPr="002C0C32">
              <w:rPr>
                <w:color w:val="000000"/>
                <w:sz w:val="24"/>
                <w:szCs w:val="24"/>
              </w:rPr>
              <w:t>Лемменс</w:t>
            </w:r>
            <w:proofErr w:type="spellEnd"/>
            <w:r w:rsidRPr="002C0C32">
              <w:rPr>
                <w:color w:val="000000"/>
                <w:sz w:val="24"/>
                <w:szCs w:val="24"/>
              </w:rPr>
              <w:t xml:space="preserve"> Председатель</w:t>
            </w:r>
          </w:p>
        </w:tc>
      </w:tr>
    </w:tbl>
    <w:p w:rsidR="000724EC" w:rsidRPr="00BD388A" w:rsidRDefault="000724EC">
      <w:pPr>
        <w:rPr>
          <w:rFonts w:ascii="Arial Narrow" w:hAnsi="Arial Narrow"/>
        </w:rPr>
      </w:pPr>
    </w:p>
    <w:sectPr w:rsidR="000724EC" w:rsidRPr="00BD388A" w:rsidSect="006D454D">
      <w:footerReference w:type="default" r:id="rId12"/>
      <w:pgSz w:w="11904" w:h="16838"/>
      <w:pgMar w:top="1530" w:right="2117" w:bottom="1702" w:left="2136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C2A" w:rsidRDefault="00B41C2A" w:rsidP="00755089">
      <w:r>
        <w:separator/>
      </w:r>
    </w:p>
  </w:endnote>
  <w:endnote w:type="continuationSeparator" w:id="0">
    <w:p w:rsidR="00B41C2A" w:rsidRDefault="00B41C2A" w:rsidP="00755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FF3" w:rsidRPr="002652D0" w:rsidRDefault="000D4FF3" w:rsidP="006D454D">
    <w:pPr>
      <w:pStyle w:val="a6"/>
      <w:jc w:val="center"/>
    </w:pPr>
    <w:r>
      <w:rPr>
        <w:noProof/>
      </w:rPr>
      <w:drawing>
        <wp:inline distT="0" distB="0" distL="0" distR="0" wp14:anchorId="2DCA4D66" wp14:editId="4507FED2">
          <wp:extent cx="771525" cy="619125"/>
          <wp:effectExtent l="0" t="0" r="9525" b="9525"/>
          <wp:docPr id="3" name="Picture 3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FF3" w:rsidRDefault="000D4FF3" w:rsidP="006D454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078DE"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C2A" w:rsidRDefault="00B41C2A" w:rsidP="00755089">
      <w:r>
        <w:separator/>
      </w:r>
    </w:p>
  </w:footnote>
  <w:footnote w:type="continuationSeparator" w:id="0">
    <w:p w:rsidR="00B41C2A" w:rsidRDefault="00B41C2A" w:rsidP="00755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FF3" w:rsidRPr="00336BC1" w:rsidRDefault="000D4FF3" w:rsidP="006D454D">
    <w:pPr>
      <w:pStyle w:val="a4"/>
      <w:jc w:val="center"/>
    </w:pPr>
    <w:r>
      <w:t>Постановление по делу «САТЫБАЛОВА и другие против России»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FF3" w:rsidRPr="00336BC1" w:rsidRDefault="000D4FF3" w:rsidP="006D454D">
    <w:pPr>
      <w:pStyle w:val="a4"/>
      <w:jc w:val="center"/>
    </w:pPr>
    <w:r>
      <w:t>Постановление по делу «САТЫБАЛОВА и другие против России»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BDCB36E"/>
    <w:lvl w:ilvl="0">
      <w:numFmt w:val="bullet"/>
      <w:lvlText w:val="*"/>
      <w:lvlJc w:val="left"/>
    </w:lvl>
  </w:abstractNum>
  <w:abstractNum w:abstractNumId="1" w15:restartNumberingAfterBreak="0">
    <w:nsid w:val="054256EC"/>
    <w:multiLevelType w:val="singleLevel"/>
    <w:tmpl w:val="AAF62046"/>
    <w:lvl w:ilvl="0">
      <w:start w:val="3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7E627B3"/>
    <w:multiLevelType w:val="singleLevel"/>
    <w:tmpl w:val="51FA7412"/>
    <w:lvl w:ilvl="0">
      <w:start w:val="65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CA66EFD"/>
    <w:multiLevelType w:val="singleLevel"/>
    <w:tmpl w:val="6ABAD800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CAB39C8"/>
    <w:multiLevelType w:val="singleLevel"/>
    <w:tmpl w:val="D3CCEFC8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CDD244F"/>
    <w:multiLevelType w:val="singleLevel"/>
    <w:tmpl w:val="6D049310"/>
    <w:lvl w:ilvl="0">
      <w:start w:val="93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E8405EA"/>
    <w:multiLevelType w:val="singleLevel"/>
    <w:tmpl w:val="1EAAA920"/>
    <w:lvl w:ilvl="0">
      <w:start w:val="27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7013A2D"/>
    <w:multiLevelType w:val="singleLevel"/>
    <w:tmpl w:val="11DEDB94"/>
    <w:lvl w:ilvl="0">
      <w:start w:val="1"/>
      <w:numFmt w:val="lowerLetter"/>
      <w:lvlText w:val="(%1)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73B79EC"/>
    <w:multiLevelType w:val="singleLevel"/>
    <w:tmpl w:val="28083B6E"/>
    <w:lvl w:ilvl="0">
      <w:start w:val="83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8C56CAB"/>
    <w:multiLevelType w:val="singleLevel"/>
    <w:tmpl w:val="5E545716"/>
    <w:lvl w:ilvl="0">
      <w:start w:val="68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99E794D"/>
    <w:multiLevelType w:val="singleLevel"/>
    <w:tmpl w:val="B342966A"/>
    <w:lvl w:ilvl="0">
      <w:start w:val="6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A061D97"/>
    <w:multiLevelType w:val="singleLevel"/>
    <w:tmpl w:val="CFE287E6"/>
    <w:lvl w:ilvl="0">
      <w:start w:val="87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262F85"/>
    <w:multiLevelType w:val="singleLevel"/>
    <w:tmpl w:val="979CDFE4"/>
    <w:lvl w:ilvl="0">
      <w:start w:val="100"/>
      <w:numFmt w:val="decimal"/>
      <w:lvlText w:val="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F7E5C70"/>
    <w:multiLevelType w:val="singleLevel"/>
    <w:tmpl w:val="E452C8C2"/>
    <w:lvl w:ilvl="0">
      <w:start w:val="96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1F15F71"/>
    <w:multiLevelType w:val="singleLevel"/>
    <w:tmpl w:val="7670053A"/>
    <w:lvl w:ilvl="0">
      <w:start w:val="17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4DF3D1A"/>
    <w:multiLevelType w:val="singleLevel"/>
    <w:tmpl w:val="C3702E6C"/>
    <w:lvl w:ilvl="0">
      <w:start w:val="38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8D236C3"/>
    <w:multiLevelType w:val="singleLevel"/>
    <w:tmpl w:val="24702984"/>
    <w:lvl w:ilvl="0">
      <w:start w:val="78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59D782A"/>
    <w:multiLevelType w:val="singleLevel"/>
    <w:tmpl w:val="809EA0B0"/>
    <w:lvl w:ilvl="0">
      <w:start w:val="8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5B4017D"/>
    <w:multiLevelType w:val="singleLevel"/>
    <w:tmpl w:val="83A4A53A"/>
    <w:lvl w:ilvl="0">
      <w:start w:val="59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0D43532"/>
    <w:multiLevelType w:val="singleLevel"/>
    <w:tmpl w:val="EFEA9614"/>
    <w:lvl w:ilvl="0">
      <w:start w:val="72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8B26FCD"/>
    <w:multiLevelType w:val="singleLevel"/>
    <w:tmpl w:val="DBE477E0"/>
    <w:lvl w:ilvl="0">
      <w:start w:val="30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EB33274"/>
    <w:multiLevelType w:val="singleLevel"/>
    <w:tmpl w:val="1D92C1CA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2A63CC1"/>
    <w:multiLevelType w:val="singleLevel"/>
    <w:tmpl w:val="F1EC78F2"/>
    <w:lvl w:ilvl="0">
      <w:start w:val="14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B986EC6"/>
    <w:multiLevelType w:val="singleLevel"/>
    <w:tmpl w:val="08E6D15A"/>
    <w:lvl w:ilvl="0">
      <w:start w:val="63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D9A6DDC"/>
    <w:multiLevelType w:val="singleLevel"/>
    <w:tmpl w:val="D520A3EA"/>
    <w:lvl w:ilvl="0">
      <w:start w:val="1"/>
      <w:numFmt w:val="decimal"/>
      <w:lvlText w:val="(%1)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71325F54"/>
    <w:multiLevelType w:val="singleLevel"/>
    <w:tmpl w:val="BE14957C"/>
    <w:lvl w:ilvl="0">
      <w:start w:val="103"/>
      <w:numFmt w:val="decimal"/>
      <w:lvlText w:val="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97F5C68"/>
    <w:multiLevelType w:val="singleLevel"/>
    <w:tmpl w:val="8A6A9B9A"/>
    <w:lvl w:ilvl="0">
      <w:start w:val="6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C2E43DC"/>
    <w:multiLevelType w:val="singleLevel"/>
    <w:tmpl w:val="2FDC696E"/>
    <w:lvl w:ilvl="0">
      <w:start w:val="90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CC8503B"/>
    <w:multiLevelType w:val="singleLevel"/>
    <w:tmpl w:val="461866E6"/>
    <w:lvl w:ilvl="0">
      <w:start w:val="23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E210D80"/>
    <w:multiLevelType w:val="singleLevel"/>
    <w:tmpl w:val="570A827E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EEA38CE"/>
    <w:multiLevelType w:val="singleLevel"/>
    <w:tmpl w:val="C7B634C8"/>
    <w:lvl w:ilvl="0">
      <w:start w:val="75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24"/>
  </w:num>
  <w:num w:numId="3">
    <w:abstractNumId w:val="26"/>
  </w:num>
  <w:num w:numId="4">
    <w:abstractNumId w:val="29"/>
  </w:num>
  <w:num w:numId="5">
    <w:abstractNumId w:val="22"/>
  </w:num>
  <w:num w:numId="6">
    <w:abstractNumId w:val="14"/>
  </w:num>
  <w:num w:numId="7">
    <w:abstractNumId w:val="28"/>
  </w:num>
  <w:num w:numId="8">
    <w:abstractNumId w:val="6"/>
  </w:num>
  <w:num w:numId="9">
    <w:abstractNumId w:val="20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1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15"/>
  </w:num>
  <w:num w:numId="13">
    <w:abstractNumId w:val="15"/>
    <w:lvlOverride w:ilvl="0">
      <w:lvl w:ilvl="0">
        <w:start w:val="42"/>
        <w:numFmt w:val="decimal"/>
        <w:lvlText w:val="%1.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5"/>
    <w:lvlOverride w:ilvl="0">
      <w:lvl w:ilvl="0">
        <w:start w:val="51"/>
        <w:numFmt w:val="decimal"/>
        <w:lvlText w:val="%1.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7"/>
  </w:num>
  <w:num w:numId="16">
    <w:abstractNumId w:val="18"/>
  </w:num>
  <w:num w:numId="17">
    <w:abstractNumId w:val="10"/>
  </w:num>
  <w:num w:numId="18">
    <w:abstractNumId w:val="23"/>
  </w:num>
  <w:num w:numId="19">
    <w:abstractNumId w:val="2"/>
  </w:num>
  <w:num w:numId="20">
    <w:abstractNumId w:val="9"/>
  </w:num>
  <w:num w:numId="21">
    <w:abstractNumId w:val="19"/>
  </w:num>
  <w:num w:numId="22">
    <w:abstractNumId w:val="30"/>
  </w:num>
  <w:num w:numId="23">
    <w:abstractNumId w:val="16"/>
  </w:num>
  <w:num w:numId="24">
    <w:abstractNumId w:val="1"/>
  </w:num>
  <w:num w:numId="25">
    <w:abstractNumId w:val="17"/>
  </w:num>
  <w:num w:numId="26">
    <w:abstractNumId w:val="8"/>
  </w:num>
  <w:num w:numId="27">
    <w:abstractNumId w:val="11"/>
  </w:num>
  <w:num w:numId="28">
    <w:abstractNumId w:val="27"/>
  </w:num>
  <w:num w:numId="29">
    <w:abstractNumId w:val="5"/>
  </w:num>
  <w:num w:numId="30">
    <w:abstractNumId w:val="13"/>
  </w:num>
  <w:num w:numId="31">
    <w:abstractNumId w:val="12"/>
  </w:num>
  <w:num w:numId="32">
    <w:abstractNumId w:val="25"/>
  </w:num>
  <w:num w:numId="33">
    <w:abstractNumId w:val="3"/>
  </w:num>
  <w:num w:numId="34">
    <w:abstractNumId w:val="3"/>
    <w:lvlOverride w:ilvl="0">
      <w:lvl w:ilvl="0">
        <w:start w:val="8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089"/>
    <w:rsid w:val="00032096"/>
    <w:rsid w:val="000724EC"/>
    <w:rsid w:val="000D4FF3"/>
    <w:rsid w:val="00180977"/>
    <w:rsid w:val="001B3D78"/>
    <w:rsid w:val="002652D0"/>
    <w:rsid w:val="00280312"/>
    <w:rsid w:val="002C0C32"/>
    <w:rsid w:val="00324D30"/>
    <w:rsid w:val="00336BC1"/>
    <w:rsid w:val="003408E2"/>
    <w:rsid w:val="003E741C"/>
    <w:rsid w:val="00404A8A"/>
    <w:rsid w:val="00466043"/>
    <w:rsid w:val="005949E4"/>
    <w:rsid w:val="006078DE"/>
    <w:rsid w:val="00652908"/>
    <w:rsid w:val="006B0174"/>
    <w:rsid w:val="006D454D"/>
    <w:rsid w:val="00755089"/>
    <w:rsid w:val="007B7534"/>
    <w:rsid w:val="00A2459B"/>
    <w:rsid w:val="00A63E6C"/>
    <w:rsid w:val="00AC69B7"/>
    <w:rsid w:val="00B0623E"/>
    <w:rsid w:val="00B41C2A"/>
    <w:rsid w:val="00BD388A"/>
    <w:rsid w:val="00D170EA"/>
    <w:rsid w:val="00D55CF4"/>
    <w:rsid w:val="00E225B6"/>
    <w:rsid w:val="00F4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DB5EC7FE-91D4-4852-995A-4EBCEFB0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755089"/>
    <w:rPr>
      <w:i/>
      <w:iCs/>
      <w:color w:val="808080" w:themeColor="text1" w:themeTint="7F"/>
    </w:rPr>
  </w:style>
  <w:style w:type="paragraph" w:styleId="a4">
    <w:name w:val="header"/>
    <w:basedOn w:val="a"/>
    <w:link w:val="a5"/>
    <w:uiPriority w:val="99"/>
    <w:unhideWhenUsed/>
    <w:rsid w:val="007550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55089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550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55089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809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09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6F347-3039-4569-A640-3F7DD97CB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23</Pages>
  <Words>8727</Words>
  <Characters>49746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ECHR</vt:lpstr>
    </vt:vector>
  </TitlesOfParts>
  <Company/>
  <LinksUpToDate>false</LinksUpToDate>
  <CharactersWithSpaces>58357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>Спасибо Артем</dc:creator>
  <cp:lastModifiedBy>Иван</cp:lastModifiedBy>
  <cp:revision>17</cp:revision>
  <dcterms:created xsi:type="dcterms:W3CDTF">2020-06-30T18:15:00Z</dcterms:created>
  <dcterms:modified xsi:type="dcterms:W3CDTF">2021-03-08T19:41:00Z</dcterms:modified>
</cp:coreProperties>
</file>