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5B" w:rsidRDefault="004C655B" w:rsidP="00B4714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47142" w:rsidRDefault="00B47142" w:rsidP="00B4714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Генерального прокурора </w:t>
      </w:r>
    </w:p>
    <w:p w:rsidR="00B47142" w:rsidRDefault="00B47142" w:rsidP="00B4714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от ___ №_______</w:t>
      </w:r>
    </w:p>
    <w:p w:rsidR="00B47142" w:rsidRDefault="00B47142" w:rsidP="004C65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655B" w:rsidRDefault="004C655B" w:rsidP="004C65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C655B" w:rsidRDefault="004C655B" w:rsidP="004C65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сведений, подлежащих представлению прокурорами субъектов Российской Федерации и приравненными к ним специализированными прокурорами</w:t>
      </w:r>
    </w:p>
    <w:p w:rsidR="004C655B" w:rsidRDefault="004C655B" w:rsidP="004C65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Генеральную прокуратуру Российской Федерации </w:t>
      </w:r>
    </w:p>
    <w:p w:rsidR="004C655B" w:rsidRDefault="004C655B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55B" w:rsidRDefault="004C655B" w:rsidP="004C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55B" w:rsidRPr="004C655B" w:rsidRDefault="004652BB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5E0143">
        <w:rPr>
          <w:rFonts w:ascii="Times New Roman" w:hAnsi="Times New Roman" w:cs="Times New Roman"/>
          <w:sz w:val="28"/>
          <w:szCs w:val="28"/>
        </w:rPr>
        <w:t>Ф</w:t>
      </w:r>
      <w:r w:rsidR="004C655B">
        <w:rPr>
          <w:rFonts w:ascii="Times New Roman" w:hAnsi="Times New Roman" w:cs="Times New Roman"/>
          <w:sz w:val="28"/>
          <w:szCs w:val="28"/>
        </w:rPr>
        <w:t>ункционирование и использование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информационных систем </w:t>
      </w:r>
      <w:r w:rsidR="004C65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C655B" w:rsidRPr="004C655B">
        <w:rPr>
          <w:rFonts w:ascii="Times New Roman" w:hAnsi="Times New Roman" w:cs="Times New Roman"/>
          <w:sz w:val="28"/>
          <w:szCs w:val="28"/>
        </w:rPr>
        <w:t>МВД России, а также заинтересованных ведомств при реализации полномочий в сфере миграции</w:t>
      </w:r>
      <w:r w:rsidR="005E0143">
        <w:rPr>
          <w:rFonts w:ascii="Times New Roman" w:hAnsi="Times New Roman" w:cs="Times New Roman"/>
          <w:sz w:val="28"/>
          <w:szCs w:val="28"/>
        </w:rPr>
        <w:t>.</w:t>
      </w:r>
    </w:p>
    <w:p w:rsidR="004C655B" w:rsidRPr="004C655B" w:rsidRDefault="004652BB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5E0143">
        <w:rPr>
          <w:rFonts w:ascii="Times New Roman" w:hAnsi="Times New Roman" w:cs="Times New Roman"/>
          <w:sz w:val="28"/>
          <w:szCs w:val="28"/>
        </w:rPr>
        <w:t>П</w:t>
      </w:r>
      <w:r w:rsidR="004C655B">
        <w:rPr>
          <w:rFonts w:ascii="Times New Roman" w:hAnsi="Times New Roman" w:cs="Times New Roman"/>
          <w:sz w:val="28"/>
          <w:szCs w:val="28"/>
        </w:rPr>
        <w:t>рофилактика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правонарушений и преступлений, </w:t>
      </w:r>
      <w:r w:rsidR="004C655B">
        <w:rPr>
          <w:rFonts w:ascii="Times New Roman" w:hAnsi="Times New Roman" w:cs="Times New Roman"/>
          <w:sz w:val="28"/>
          <w:szCs w:val="28"/>
        </w:rPr>
        <w:t>совершаемых мигрантами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и в отношении их</w:t>
      </w:r>
      <w:r w:rsidR="004C655B">
        <w:rPr>
          <w:rFonts w:ascii="Times New Roman" w:hAnsi="Times New Roman" w:cs="Times New Roman"/>
          <w:sz w:val="28"/>
          <w:szCs w:val="28"/>
        </w:rPr>
        <w:t>, в том числе эффективность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контроля (надзора) в сфере миграции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5B" w:rsidRPr="004C655B" w:rsidRDefault="004652BB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>редоставление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государственных услуг и оказание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незаконных услуг                         в рассматриваемой сфере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4C655B" w:rsidRPr="004C655B" w:rsidRDefault="004652BB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>нтеграция и адаптация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мигрантов в российском обществе</w:t>
      </w:r>
      <w:r w:rsidR="004C655B">
        <w:rPr>
          <w:rFonts w:ascii="Times New Roman" w:hAnsi="Times New Roman" w:cs="Times New Roman"/>
          <w:sz w:val="28"/>
          <w:szCs w:val="28"/>
        </w:rPr>
        <w:t>, предупреждение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межнациональных конфликтов</w:t>
      </w:r>
      <w:r w:rsidR="005E0143">
        <w:rPr>
          <w:rFonts w:ascii="Times New Roman" w:hAnsi="Times New Roman" w:cs="Times New Roman"/>
          <w:sz w:val="28"/>
          <w:szCs w:val="28"/>
        </w:rPr>
        <w:t>.</w:t>
      </w:r>
    </w:p>
    <w:p w:rsidR="004C655B" w:rsidRDefault="004652BB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>ереселение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соотечественников, проживающих за рубежом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C71891" w:rsidRPr="004C655B" w:rsidRDefault="004652BB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6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C718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="00C71891">
        <w:rPr>
          <w:rFonts w:ascii="Times New Roman" w:hAnsi="Times New Roman" w:cs="Times New Roman"/>
          <w:bCs/>
          <w:sz w:val="28"/>
          <w:szCs w:val="28"/>
          <w:lang w:bidi="ru-RU"/>
        </w:rPr>
        <w:t>облюдение</w:t>
      </w:r>
      <w:r w:rsidR="00C71891" w:rsidRPr="00C718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прав несовершеннолетних иностранных граждан и лиц без гражданства, в том числе на охрану их жизни и здоровья, образование. </w:t>
      </w:r>
      <w:r w:rsidR="00C71891">
        <w:rPr>
          <w:rFonts w:ascii="Times New Roman" w:hAnsi="Times New Roman" w:cs="Times New Roman"/>
          <w:bCs/>
          <w:sz w:val="28"/>
          <w:szCs w:val="28"/>
          <w:lang w:bidi="ru-RU"/>
        </w:rPr>
        <w:t>Предупреждение</w:t>
      </w:r>
      <w:r w:rsidR="00C71891" w:rsidRPr="00C718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вовлечения несовершеннолетних в противоправную деятельность в целях трудовой и сексуальной эксплуатации</w:t>
      </w:r>
      <w:r w:rsidR="00C71891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4C655B" w:rsidRPr="004C655B" w:rsidRDefault="00C71891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>беспечение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потребностей экономики субъектов Российской Федерации во внешних трудовых ресурсах с учетом защиты интересов и прав российских работников, соблюдени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трудовых прав иностранных граждан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4C655B" w:rsidRDefault="00C71891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8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>осто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>яние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законности при пересечении гражданами Российской Федерации, иностранными гражданами и лицами без гражданства Государственной границы Российской Федерации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6B1E16" w:rsidRDefault="00C71891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9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6B1E1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6B1E16">
        <w:rPr>
          <w:rFonts w:ascii="Times New Roman" w:hAnsi="Times New Roman" w:cs="Times New Roman"/>
          <w:bCs/>
          <w:sz w:val="28"/>
          <w:szCs w:val="28"/>
          <w:lang w:bidi="ru-RU"/>
        </w:rPr>
        <w:t>нализ практики рассмотрения судами административных дел, связанных с помещением иностранных граждан, подлеж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ащих выдворению, депортации или</w:t>
      </w:r>
      <w:r w:rsidR="006B1E1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="006B1E16">
        <w:rPr>
          <w:rFonts w:ascii="Times New Roman" w:hAnsi="Times New Roman" w:cs="Times New Roman"/>
          <w:bCs/>
          <w:sz w:val="28"/>
          <w:szCs w:val="28"/>
          <w:lang w:bidi="ru-RU"/>
        </w:rPr>
        <w:t>реадмиссии</w:t>
      </w:r>
      <w:proofErr w:type="spellEnd"/>
      <w:r w:rsidR="006B1E1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 специальные учреждения и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 </w:t>
      </w:r>
      <w:r w:rsidR="006B1E16">
        <w:rPr>
          <w:rFonts w:ascii="Times New Roman" w:hAnsi="Times New Roman" w:cs="Times New Roman"/>
          <w:bCs/>
          <w:sz w:val="28"/>
          <w:szCs w:val="28"/>
          <w:lang w:bidi="ru-RU"/>
        </w:rPr>
        <w:t>продлени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ем</w:t>
      </w:r>
      <w:r w:rsidR="006B1E1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срока их пребывания в указанных учреждениях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6B1E16" w:rsidRPr="004C655B" w:rsidRDefault="00C71891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10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6B1E1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="006B1E1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оличество и категории направленных прокурорами в суды заявлений в сфере миграции, размер исковых требований, результаты их рассмотрения </w:t>
      </w:r>
      <w:r w:rsidR="007443E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</w:t>
      </w:r>
      <w:r w:rsidR="006B1E16">
        <w:rPr>
          <w:rFonts w:ascii="Times New Roman" w:hAnsi="Times New Roman" w:cs="Times New Roman"/>
          <w:bCs/>
          <w:sz w:val="28"/>
          <w:szCs w:val="28"/>
          <w:lang w:bidi="ru-RU"/>
        </w:rPr>
        <w:t>и обжалования судебных постановлений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4C655B" w:rsidRPr="004C655B" w:rsidRDefault="00C71891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11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>роблем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>ы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правоприменения и предложения по их разрешению                    на федеральном уровне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4C655B" w:rsidRPr="004C655B" w:rsidRDefault="00C71891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5E0143">
        <w:rPr>
          <w:rFonts w:ascii="Times New Roman" w:hAnsi="Times New Roman" w:cs="Times New Roman"/>
          <w:sz w:val="28"/>
          <w:szCs w:val="28"/>
        </w:rPr>
        <w:t>А</w:t>
      </w:r>
      <w:r w:rsidR="004C655B" w:rsidRPr="004C655B">
        <w:rPr>
          <w:rFonts w:ascii="Times New Roman" w:hAnsi="Times New Roman" w:cs="Times New Roman"/>
          <w:sz w:val="28"/>
          <w:szCs w:val="28"/>
        </w:rPr>
        <w:t>нализ криминогенной обстановки в сфере миграции и тенденции                                ее развития, состояния законности при проведении процессуальных проверок           по сообщениям о преступлениях, совершенных иностранными гражданами                            и лицами без гражданства, а также преступлениях, связанных с нарушением миграционного законодательства, и при расследовании уголовных дел</w:t>
      </w:r>
      <w:r w:rsidR="005E0143">
        <w:rPr>
          <w:rFonts w:ascii="Times New Roman" w:hAnsi="Times New Roman" w:cs="Times New Roman"/>
          <w:sz w:val="28"/>
          <w:szCs w:val="28"/>
        </w:rPr>
        <w:t>.</w:t>
      </w:r>
    </w:p>
    <w:p w:rsidR="004C655B" w:rsidRPr="004C655B" w:rsidRDefault="00C71891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5E0143">
        <w:rPr>
          <w:rFonts w:ascii="Times New Roman" w:hAnsi="Times New Roman" w:cs="Times New Roman"/>
          <w:sz w:val="28"/>
          <w:szCs w:val="28"/>
        </w:rPr>
        <w:t>К</w:t>
      </w:r>
      <w:r w:rsidR="004C655B">
        <w:rPr>
          <w:rFonts w:ascii="Times New Roman" w:hAnsi="Times New Roman" w:cs="Times New Roman"/>
          <w:sz w:val="28"/>
          <w:szCs w:val="28"/>
        </w:rPr>
        <w:t>оличество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и характер выявленных нарушений закона, в том числе повторных, меры по их устранению, причины неудовлетворения актов прокурорского реагирования</w:t>
      </w:r>
      <w:r w:rsidR="005E0143">
        <w:rPr>
          <w:rFonts w:ascii="Times New Roman" w:hAnsi="Times New Roman" w:cs="Times New Roman"/>
          <w:sz w:val="28"/>
          <w:szCs w:val="28"/>
        </w:rPr>
        <w:t>.</w:t>
      </w:r>
    </w:p>
    <w:p w:rsidR="004C655B" w:rsidRPr="004C655B" w:rsidRDefault="00C71891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5E0143">
        <w:rPr>
          <w:rFonts w:ascii="Times New Roman" w:hAnsi="Times New Roman" w:cs="Times New Roman"/>
          <w:sz w:val="28"/>
          <w:szCs w:val="28"/>
        </w:rPr>
        <w:t>М</w:t>
      </w:r>
      <w:r w:rsidR="004C655B">
        <w:rPr>
          <w:rFonts w:ascii="Times New Roman" w:hAnsi="Times New Roman" w:cs="Times New Roman"/>
          <w:sz w:val="28"/>
          <w:szCs w:val="28"/>
        </w:rPr>
        <w:t>ероприятия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по повышению эффективности надзорной деятельности                          в обозначенной сфере</w:t>
      </w:r>
      <w:r w:rsidR="005E0143">
        <w:rPr>
          <w:rFonts w:ascii="Times New Roman" w:hAnsi="Times New Roman" w:cs="Times New Roman"/>
          <w:sz w:val="28"/>
          <w:szCs w:val="28"/>
        </w:rPr>
        <w:t>.</w:t>
      </w:r>
    </w:p>
    <w:p w:rsidR="004C655B" w:rsidRPr="004C655B" w:rsidRDefault="00C71891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5E0143">
        <w:rPr>
          <w:rFonts w:ascii="Times New Roman" w:hAnsi="Times New Roman" w:cs="Times New Roman"/>
          <w:sz w:val="28"/>
          <w:szCs w:val="28"/>
        </w:rPr>
        <w:t>Р</w:t>
      </w:r>
      <w:r w:rsidR="004C655B">
        <w:rPr>
          <w:rFonts w:ascii="Times New Roman" w:hAnsi="Times New Roman" w:cs="Times New Roman"/>
          <w:sz w:val="28"/>
          <w:szCs w:val="28"/>
        </w:rPr>
        <w:t>еализация</w:t>
      </w:r>
      <w:r w:rsidR="000148A6">
        <w:rPr>
          <w:rFonts w:ascii="Times New Roman" w:hAnsi="Times New Roman" w:cs="Times New Roman"/>
          <w:sz w:val="28"/>
          <w:szCs w:val="28"/>
        </w:rPr>
        <w:t xml:space="preserve"> положений приказа Генерального прокурора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Российской Федерации, МВД России, ФСБ России, С</w:t>
      </w:r>
      <w:r w:rsidR="005E0143">
        <w:rPr>
          <w:rFonts w:ascii="Times New Roman" w:hAnsi="Times New Roman" w:cs="Times New Roman"/>
          <w:sz w:val="28"/>
          <w:szCs w:val="28"/>
        </w:rPr>
        <w:t>ледственного комитета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E0143">
        <w:rPr>
          <w:rFonts w:ascii="Times New Roman" w:hAnsi="Times New Roman" w:cs="Times New Roman"/>
          <w:sz w:val="28"/>
          <w:szCs w:val="28"/>
        </w:rPr>
        <w:t>йской Федерации</w:t>
      </w:r>
      <w:r w:rsidR="004C655B" w:rsidRPr="004C655B">
        <w:rPr>
          <w:rFonts w:ascii="Times New Roman" w:hAnsi="Times New Roman" w:cs="Times New Roman"/>
          <w:sz w:val="28"/>
          <w:szCs w:val="28"/>
        </w:rPr>
        <w:t>, Росфинмониторинга, ФСИН России, ФССП России, ФНС России  от 31.07.2018 № 465/493дсп/398/ДСП/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4C655B" w:rsidRPr="004C655B">
        <w:rPr>
          <w:rFonts w:ascii="Times New Roman" w:hAnsi="Times New Roman" w:cs="Times New Roman"/>
          <w:sz w:val="28"/>
          <w:szCs w:val="28"/>
        </w:rPr>
        <w:t>76дсп/232дсп/11дсп/345/ММВ-8-2/26дсп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4C655B" w:rsidRPr="004C655B">
        <w:rPr>
          <w:rFonts w:ascii="Times New Roman" w:hAnsi="Times New Roman" w:cs="Times New Roman"/>
          <w:sz w:val="28"/>
          <w:szCs w:val="28"/>
        </w:rPr>
        <w:t>«Об организации взаимодействия правоохранительных и контролирующих органов Российской Федерации по вопросам противодействия преступной деятельности в миграционной сфере»</w:t>
      </w:r>
      <w:r w:rsidR="004C655B">
        <w:rPr>
          <w:rFonts w:ascii="Times New Roman" w:hAnsi="Times New Roman" w:cs="Times New Roman"/>
          <w:sz w:val="28"/>
          <w:szCs w:val="28"/>
        </w:rPr>
        <w:t>, результаты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деятельности соответствующих межведомственных рабочих групп.</w:t>
      </w:r>
    </w:p>
    <w:p w:rsidR="001D46AE" w:rsidRDefault="001D46AE" w:rsidP="004C655B">
      <w:pPr>
        <w:ind w:firstLine="709"/>
      </w:pPr>
    </w:p>
    <w:sectPr w:rsidR="001D46AE" w:rsidSect="004C655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D2"/>
    <w:rsid w:val="000148A6"/>
    <w:rsid w:val="001D24D2"/>
    <w:rsid w:val="001D46AE"/>
    <w:rsid w:val="003D59A8"/>
    <w:rsid w:val="004652BB"/>
    <w:rsid w:val="004C655B"/>
    <w:rsid w:val="005E0143"/>
    <w:rsid w:val="006B1E16"/>
    <w:rsid w:val="007443E7"/>
    <w:rsid w:val="00B47142"/>
    <w:rsid w:val="00C71891"/>
    <w:rsid w:val="00EC06B9"/>
    <w:rsid w:val="00F2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74E32-CC28-49E4-BA9E-25370C96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Сергей Николаевич</dc:creator>
  <cp:keywords/>
  <dc:description/>
  <cp:lastModifiedBy>GP</cp:lastModifiedBy>
  <cp:revision>2</cp:revision>
  <dcterms:created xsi:type="dcterms:W3CDTF">2024-01-22T11:52:00Z</dcterms:created>
  <dcterms:modified xsi:type="dcterms:W3CDTF">2024-01-22T11:52:00Z</dcterms:modified>
</cp:coreProperties>
</file>