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9A" w:rsidRPr="00E551E5" w:rsidRDefault="0082639A" w:rsidP="0082639A">
      <w:pPr>
        <w:spacing w:after="0" w:line="240" w:lineRule="auto"/>
        <w:jc w:val="right"/>
      </w:pPr>
      <w:r w:rsidRPr="00E551E5">
        <w:t xml:space="preserve">Проект </w:t>
      </w:r>
    </w:p>
    <w:p w:rsidR="00055C74" w:rsidRPr="00E551E5" w:rsidRDefault="00055C74" w:rsidP="00055C74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exact"/>
        <w:jc w:val="center"/>
        <w:rPr>
          <w:rFonts w:eastAsia="Times New Roman"/>
          <w:b/>
          <w:lang w:eastAsia="ru-RU"/>
        </w:rPr>
      </w:pPr>
      <w:r w:rsidRPr="00E551E5">
        <w:rPr>
          <w:rFonts w:eastAsia="Times New Roman"/>
          <w:b/>
          <w:lang w:eastAsia="ru-RU"/>
        </w:rPr>
        <w:t xml:space="preserve">О внесении изменений в отдельные организационно-распорядительные документы Генерального прокурора Российской Федерации </w:t>
      </w:r>
    </w:p>
    <w:p w:rsidR="00055C74" w:rsidRPr="00E551E5" w:rsidRDefault="00055C74" w:rsidP="00055C74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551E5">
        <w:rPr>
          <w:rFonts w:eastAsia="Times New Roman"/>
          <w:lang w:eastAsia="ru-RU"/>
        </w:rPr>
        <w:t xml:space="preserve">В целях совершенствования </w:t>
      </w:r>
      <w:r w:rsidR="0090389A" w:rsidRPr="00E551E5">
        <w:t>организации деятельности органов прокуратуры Российской Федерации</w:t>
      </w:r>
      <w:r w:rsidRPr="00E551E5">
        <w:rPr>
          <w:rFonts w:eastAsia="Times New Roman"/>
          <w:lang w:eastAsia="ru-RU"/>
        </w:rPr>
        <w:t>, руководствуясь статьей 17 Федерального закона «О прокуратуре Российской Федерации»,</w:t>
      </w:r>
    </w:p>
    <w:p w:rsidR="00055C74" w:rsidRPr="00E551E5" w:rsidRDefault="00055C74" w:rsidP="00055C7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E551E5">
        <w:rPr>
          <w:rFonts w:eastAsia="Times New Roman"/>
          <w:b/>
          <w:lang w:eastAsia="ru-RU"/>
        </w:rPr>
        <w:t>П Р И К А З Ы В А Ю:</w:t>
      </w:r>
    </w:p>
    <w:p w:rsidR="00055C74" w:rsidRPr="00E551E5" w:rsidRDefault="00055C74" w:rsidP="00055C74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551E5">
        <w:rPr>
          <w:rFonts w:eastAsia="Times New Roman"/>
          <w:lang w:eastAsia="ru-RU"/>
        </w:rPr>
        <w:t>1.</w:t>
      </w:r>
      <w:r w:rsidR="0090389A" w:rsidRPr="00E551E5">
        <w:t> </w:t>
      </w:r>
      <w:r w:rsidRPr="00E551E5">
        <w:t xml:space="preserve">Внести в организационно-распорядительные документы </w:t>
      </w:r>
      <w:r w:rsidR="0090389A" w:rsidRPr="00E551E5">
        <w:t xml:space="preserve">Генерального прокурора Российской Федерации </w:t>
      </w:r>
      <w:r w:rsidRPr="00E551E5">
        <w:t>следующие изменения:</w:t>
      </w: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551E5">
        <w:rPr>
          <w:rFonts w:eastAsia="Times New Roman"/>
          <w:lang w:eastAsia="ru-RU"/>
        </w:rPr>
        <w:t>1.1.</w:t>
      </w:r>
      <w:r w:rsidR="0090389A" w:rsidRPr="00E551E5">
        <w:rPr>
          <w:rFonts w:eastAsia="Times New Roman"/>
          <w:lang w:eastAsia="ru-RU"/>
        </w:rPr>
        <w:t> </w:t>
      </w:r>
      <w:r w:rsidRPr="00E551E5">
        <w:rPr>
          <w:rFonts w:eastAsia="Times New Roman"/>
          <w:lang w:eastAsia="ru-RU"/>
        </w:rPr>
        <w:t xml:space="preserve">В приказе Генерального прокурора Российской Федерации </w:t>
      </w:r>
      <w:r w:rsidRPr="00E551E5">
        <w:rPr>
          <w:rFonts w:eastAsia="Times New Roman"/>
          <w:lang w:eastAsia="ru-RU"/>
        </w:rPr>
        <w:br/>
        <w:t xml:space="preserve">от 30.01.2013 № 45 «Об утверждении и введении в действие Инструкции </w:t>
      </w:r>
      <w:r w:rsidRPr="00E551E5">
        <w:rPr>
          <w:rFonts w:eastAsia="Times New Roman"/>
          <w:lang w:eastAsia="ru-RU"/>
        </w:rPr>
        <w:br/>
        <w:t xml:space="preserve">о порядке рассмотрения обращений и приема граждан в органах прокуратуры Российской Федерации»: </w:t>
      </w: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551E5">
        <w:rPr>
          <w:rFonts w:eastAsia="Times New Roman"/>
          <w:lang w:eastAsia="ru-RU"/>
        </w:rPr>
        <w:t>а)</w:t>
      </w:r>
      <w:r w:rsidR="0090389A" w:rsidRPr="00E551E5">
        <w:rPr>
          <w:rFonts w:eastAsia="Times New Roman"/>
          <w:lang w:eastAsia="ru-RU"/>
        </w:rPr>
        <w:t> </w:t>
      </w:r>
      <w:r w:rsidRPr="00E551E5">
        <w:rPr>
          <w:rFonts w:eastAsia="Times New Roman"/>
          <w:lang w:eastAsia="ru-RU"/>
        </w:rPr>
        <w:t>в пунктах 7, 10 слова «</w:t>
      </w:r>
      <w:r w:rsidRPr="00E551E5">
        <w:t>членов Совета Федерации» заменить словами «сенаторов Российской Федерации»;</w:t>
      </w: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551E5">
        <w:t>б)</w:t>
      </w:r>
      <w:r w:rsidR="0090389A" w:rsidRPr="00E551E5">
        <w:t> </w:t>
      </w:r>
      <w:r w:rsidRPr="00E551E5">
        <w:t>в пунктах 9, 13 слова «Академии Генеральной прокуратуры Российской Федерации» заменить словами «Университета прокуратуры Российской Федерации».</w:t>
      </w: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551E5">
        <w:rPr>
          <w:rFonts w:eastAsia="Times New Roman"/>
          <w:lang w:eastAsia="ru-RU"/>
        </w:rPr>
        <w:t>1.2.</w:t>
      </w:r>
      <w:r w:rsidR="0082639A" w:rsidRPr="00E551E5">
        <w:rPr>
          <w:rFonts w:eastAsia="Times New Roman"/>
          <w:lang w:eastAsia="ru-RU"/>
        </w:rPr>
        <w:t> </w:t>
      </w:r>
      <w:r w:rsidRPr="00E551E5">
        <w:rPr>
          <w:rFonts w:eastAsia="Times New Roman"/>
          <w:lang w:eastAsia="ru-RU"/>
        </w:rPr>
        <w:t xml:space="preserve">В Инструкции о порядке рассмотрения обращений и приема граждан </w:t>
      </w:r>
      <w:r w:rsidRPr="00E551E5">
        <w:rPr>
          <w:rFonts w:eastAsia="Times New Roman"/>
          <w:lang w:eastAsia="ru-RU"/>
        </w:rPr>
        <w:br/>
        <w:t xml:space="preserve">в органах прокуратуры Российской Федерации, утвержденной и введенной </w:t>
      </w:r>
      <w:r w:rsidRPr="00E551E5">
        <w:rPr>
          <w:rFonts w:eastAsia="Times New Roman"/>
          <w:lang w:eastAsia="ru-RU"/>
        </w:rPr>
        <w:br/>
        <w:t xml:space="preserve">в действие приказом Генерального прокурора Российской Федерации </w:t>
      </w:r>
      <w:r w:rsidRPr="00E551E5">
        <w:rPr>
          <w:rFonts w:eastAsia="Times New Roman"/>
          <w:lang w:eastAsia="ru-RU"/>
        </w:rPr>
        <w:br/>
        <w:t>от 30.01.2013 № 45:</w:t>
      </w: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551E5">
        <w:rPr>
          <w:rFonts w:eastAsia="Times New Roman"/>
          <w:lang w:eastAsia="ru-RU"/>
        </w:rPr>
        <w:t>а)</w:t>
      </w:r>
      <w:r w:rsidR="0082639A" w:rsidRPr="00E551E5">
        <w:rPr>
          <w:rFonts w:eastAsia="Times New Roman"/>
          <w:lang w:eastAsia="ru-RU"/>
        </w:rPr>
        <w:t> </w:t>
      </w:r>
      <w:r w:rsidRPr="00E551E5">
        <w:rPr>
          <w:rFonts w:eastAsia="Times New Roman"/>
          <w:lang w:eastAsia="ru-RU"/>
        </w:rPr>
        <w:t>по тексту слова «</w:t>
      </w:r>
      <w:r w:rsidRPr="00E551E5">
        <w:t xml:space="preserve">члены Совета Федерации» заменить словами </w:t>
      </w:r>
      <w:r w:rsidRPr="00E551E5">
        <w:br/>
        <w:t>«сенаторы Российской Федерации»;</w:t>
      </w:r>
    </w:p>
    <w:p w:rsidR="00055C74" w:rsidRDefault="00055C74" w:rsidP="00055C7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551E5">
        <w:rPr>
          <w:rFonts w:eastAsia="Times New Roman"/>
          <w:lang w:eastAsia="ru-RU"/>
        </w:rPr>
        <w:t>б)</w:t>
      </w:r>
      <w:r w:rsidR="0082639A" w:rsidRPr="00E551E5">
        <w:rPr>
          <w:rFonts w:eastAsia="Times New Roman"/>
          <w:lang w:eastAsia="ru-RU"/>
        </w:rPr>
        <w:t> </w:t>
      </w:r>
      <w:r w:rsidRPr="00E551E5">
        <w:rPr>
          <w:rFonts w:eastAsia="Times New Roman"/>
          <w:lang w:eastAsia="ru-RU"/>
        </w:rPr>
        <w:t>в пункте 1.8 слова «контрольных и статистических» заменить словом «регистрационных»;</w:t>
      </w:r>
    </w:p>
    <w:p w:rsidR="001255FA" w:rsidRPr="00E551E5" w:rsidRDefault="001255FA" w:rsidP="00055C7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в) в подпункте 9 пункта 1.9 слова «в данную прокуратуру» заменить словами «в органы прокуратуры Российской Федерации»;</w:t>
      </w:r>
    </w:p>
    <w:p w:rsidR="00055C74" w:rsidRPr="00E551E5" w:rsidRDefault="001255FA" w:rsidP="00055C7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</w:t>
      </w:r>
      <w:r w:rsidR="00055C74" w:rsidRPr="00E551E5">
        <w:t>)</w:t>
      </w:r>
      <w:r w:rsidR="0082639A" w:rsidRPr="00E551E5">
        <w:t> </w:t>
      </w:r>
      <w:r w:rsidR="00055C74" w:rsidRPr="00E551E5">
        <w:t xml:space="preserve">в подпункте 10 пункта 1.9, пункте 4.1 слова «Федерального закона </w:t>
      </w:r>
      <w:r w:rsidR="00055C74" w:rsidRPr="00E551E5">
        <w:br/>
        <w:t>«О статусе члена Совета Федерации и статусе депутата Государственной Думы Федерального Собрания Российской Федерации» заменить словами «Федерального закона от 08.05.1994 № 3-ФЗ «О статусе сенатора Российской Федерации и статусе депутата Государственной Думы Федерального Собрания Российской Федерации»;</w:t>
      </w:r>
    </w:p>
    <w:p w:rsidR="00055C74" w:rsidRPr="00140EDA" w:rsidRDefault="001255FA" w:rsidP="00140EDA">
      <w:pPr>
        <w:spacing w:after="0" w:line="240" w:lineRule="auto"/>
        <w:ind w:firstLine="708"/>
        <w:jc w:val="both"/>
      </w:pPr>
      <w:r>
        <w:lastRenderedPageBreak/>
        <w:t>д</w:t>
      </w:r>
      <w:r w:rsidR="00BD1C2F" w:rsidRPr="00140EDA">
        <w:t>) </w:t>
      </w:r>
      <w:r w:rsidR="00055C74" w:rsidRPr="00140EDA">
        <w:t>пункт 3.14 изложить в следующей редакции:</w:t>
      </w: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551E5">
        <w:t xml:space="preserve">«В регистрационных карточках на обращения, разрешение которых взято </w:t>
      </w:r>
      <w:r w:rsidRPr="00E551E5">
        <w:br/>
        <w:t xml:space="preserve">на контроль (особый контроль), соответствующие отметки об установлении контроля проставляются: в Генеральной прокуратуре Российской Федерации </w:t>
      </w:r>
      <w:r w:rsidR="00BD1C2F">
        <w:t>–</w:t>
      </w:r>
      <w:r w:rsidRPr="00E551E5">
        <w:t xml:space="preserve"> аппаратом</w:t>
      </w:r>
      <w:r w:rsidR="00BD1C2F">
        <w:t xml:space="preserve"> </w:t>
      </w:r>
      <w:r w:rsidRPr="00E551E5">
        <w:t xml:space="preserve">Генерального прокурора Российской Федерации, в прокуратурах субъектов Российской Федерации </w:t>
      </w:r>
      <w:r w:rsidR="00BD1C2F">
        <w:t>–</w:t>
      </w:r>
      <w:r w:rsidRPr="00E551E5">
        <w:t xml:space="preserve"> отделом общего и особого делопроизводства.»;</w:t>
      </w:r>
    </w:p>
    <w:p w:rsidR="0090389A" w:rsidRPr="00E551E5" w:rsidRDefault="001255FA" w:rsidP="0090389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</w:t>
      </w:r>
      <w:r w:rsidR="0090389A" w:rsidRPr="00E551E5">
        <w:t>) пункт 4.7 дополнить абзацем вторым следующего содержания:</w:t>
      </w:r>
    </w:p>
    <w:p w:rsidR="0090389A" w:rsidRDefault="0090389A" w:rsidP="0090389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551E5">
        <w:t xml:space="preserve">«Информация о снятии данных обращений с контроля начальниками главных управлений и управлений Генеральной прокуратуры Российской Федерации направляется нижестоящим прокурорам в </w:t>
      </w:r>
      <w:r w:rsidR="00DE06B2">
        <w:t>трех</w:t>
      </w:r>
      <w:r w:rsidRPr="00E551E5">
        <w:t>дневный срок с момента поступления соответствующих сведений в подразделение.»</w:t>
      </w:r>
      <w:r w:rsidR="001255FA">
        <w:t>;</w:t>
      </w:r>
      <w:r w:rsidRPr="00E551E5">
        <w:t xml:space="preserve"> </w:t>
      </w:r>
    </w:p>
    <w:p w:rsidR="00055C74" w:rsidRPr="00E551E5" w:rsidRDefault="00A8695E" w:rsidP="0005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ж</w:t>
      </w:r>
      <w:r w:rsidR="00055C74" w:rsidRPr="00E551E5">
        <w:rPr>
          <w:rFonts w:eastAsia="Times New Roman"/>
          <w:lang w:eastAsia="ru-RU"/>
        </w:rPr>
        <w:t>)</w:t>
      </w:r>
      <w:r w:rsidR="0082639A" w:rsidRPr="00E551E5">
        <w:rPr>
          <w:rFonts w:eastAsia="Times New Roman"/>
          <w:lang w:eastAsia="ru-RU"/>
        </w:rPr>
        <w:t> </w:t>
      </w:r>
      <w:r w:rsidR="00055C74" w:rsidRPr="00E551E5">
        <w:rPr>
          <w:rFonts w:eastAsia="Times New Roman"/>
          <w:lang w:eastAsia="ru-RU"/>
        </w:rPr>
        <w:t>пункт 6.13 изложить в следующей редакции:</w:t>
      </w: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551E5">
        <w:rPr>
          <w:rFonts w:eastAsia="Times New Roman"/>
          <w:lang w:eastAsia="ru-RU"/>
        </w:rPr>
        <w:t>«6.13. Сведения о результатах рассмотрения и разрешения обращений</w:t>
      </w:r>
      <w:r w:rsidRPr="00E551E5">
        <w:t xml:space="preserve">, </w:t>
      </w:r>
      <w:r w:rsidRPr="00E551E5">
        <w:br/>
        <w:t xml:space="preserve">в том числе взятых на контроль (особый контроль), </w:t>
      </w:r>
      <w:r w:rsidRPr="00E551E5">
        <w:rPr>
          <w:rFonts w:eastAsia="Times New Roman"/>
          <w:lang w:eastAsia="ru-RU"/>
        </w:rPr>
        <w:t xml:space="preserve">отражаются </w:t>
      </w:r>
      <w:r w:rsidRPr="00E551E5">
        <w:rPr>
          <w:rFonts w:eastAsia="Times New Roman"/>
          <w:lang w:eastAsia="ru-RU"/>
        </w:rPr>
        <w:br/>
        <w:t>в регистрационной карточке в АИК «Надзор-</w:t>
      </w:r>
      <w:r w:rsidRPr="00E551E5">
        <w:rPr>
          <w:rFonts w:eastAsia="Times New Roman"/>
          <w:lang w:val="en-US" w:eastAsia="ru-RU"/>
        </w:rPr>
        <w:t>WEB</w:t>
      </w:r>
      <w:r w:rsidRPr="00E551E5">
        <w:rPr>
          <w:rFonts w:eastAsia="Times New Roman"/>
          <w:lang w:eastAsia="ru-RU"/>
        </w:rPr>
        <w:t>» в порядке, установленном соответствующим организационно-распорядительным документом Генеральной прокуратуры Российской Федерации.»;</w:t>
      </w:r>
    </w:p>
    <w:p w:rsidR="00055C74" w:rsidRDefault="00027C48" w:rsidP="00BA075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Times New Roman"/>
          <w:lang w:eastAsia="ru-RU"/>
        </w:rPr>
        <w:t>з</w:t>
      </w:r>
      <w:bookmarkStart w:id="0" w:name="_GoBack"/>
      <w:bookmarkEnd w:id="0"/>
      <w:r w:rsidR="00055C74" w:rsidRPr="00E551E5">
        <w:rPr>
          <w:rFonts w:eastAsia="Times New Roman"/>
          <w:lang w:eastAsia="ru-RU"/>
        </w:rPr>
        <w:t>)</w:t>
      </w:r>
      <w:r w:rsidR="0082639A" w:rsidRPr="00E551E5">
        <w:rPr>
          <w:rFonts w:eastAsia="Times New Roman"/>
          <w:lang w:eastAsia="ru-RU"/>
        </w:rPr>
        <w:t> </w:t>
      </w:r>
      <w:r w:rsidR="00055C74" w:rsidRPr="00E551E5">
        <w:rPr>
          <w:rFonts w:eastAsia="Times New Roman"/>
          <w:lang w:eastAsia="ru-RU"/>
        </w:rPr>
        <w:t xml:space="preserve">в абзацах 9, 11 пункта 7.2 </w:t>
      </w:r>
      <w:r w:rsidR="00055C74" w:rsidRPr="000A1BF8">
        <w:rPr>
          <w:rFonts w:eastAsia="Times New Roman"/>
          <w:lang w:eastAsia="ru-RU"/>
        </w:rPr>
        <w:t>слова «управления Генеральной</w:t>
      </w:r>
      <w:r w:rsidR="00055C74" w:rsidRPr="00E551E5">
        <w:t xml:space="preserve"> прокуратуры Российской Федерации в федеральных округах» в соответствующих падежах заменить словами «главное управление и управления Генеральной прокуратуры Российской Федерации по федеральным округам» в соответствующих падежах</w:t>
      </w:r>
      <w:r w:rsidR="001255FA">
        <w:t>.</w:t>
      </w: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E551E5">
        <w:rPr>
          <w:rFonts w:eastAsia="Times New Roman"/>
          <w:lang w:eastAsia="ru-RU"/>
        </w:rPr>
        <w:t>1.</w:t>
      </w:r>
      <w:r w:rsidR="009D62E2">
        <w:rPr>
          <w:rFonts w:eastAsia="Times New Roman"/>
          <w:lang w:eastAsia="ru-RU"/>
        </w:rPr>
        <w:t>3</w:t>
      </w:r>
      <w:r w:rsidRPr="00E551E5">
        <w:rPr>
          <w:rFonts w:eastAsia="Times New Roman"/>
          <w:lang w:eastAsia="ru-RU"/>
        </w:rPr>
        <w:t>.</w:t>
      </w:r>
      <w:r w:rsidR="0082639A" w:rsidRPr="00E551E5">
        <w:rPr>
          <w:rFonts w:eastAsia="Times New Roman"/>
          <w:lang w:eastAsia="ru-RU"/>
        </w:rPr>
        <w:t> </w:t>
      </w:r>
      <w:r w:rsidRPr="00E551E5">
        <w:rPr>
          <w:rFonts w:eastAsia="Times New Roman"/>
          <w:lang w:eastAsia="ru-RU"/>
        </w:rPr>
        <w:t xml:space="preserve">В Регламенте </w:t>
      </w:r>
      <w:r w:rsidR="0090389A" w:rsidRPr="00E551E5">
        <w:t xml:space="preserve">Генеральной прокуратуры Российской Федерации, утвержденном приказом Генерального прокурора Российской Федерации </w:t>
      </w:r>
      <w:r w:rsidR="0082639A" w:rsidRPr="00E551E5">
        <w:br/>
      </w:r>
      <w:r w:rsidR="0090389A" w:rsidRPr="00E551E5">
        <w:t>от 11.05.2016 № 276</w:t>
      </w:r>
      <w:r w:rsidRPr="00E551E5">
        <w:rPr>
          <w:rFonts w:eastAsia="Times New Roman"/>
          <w:lang w:eastAsia="ru-RU"/>
        </w:rPr>
        <w:t>:</w:t>
      </w: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E551E5">
        <w:rPr>
          <w:rFonts w:eastAsia="Times New Roman"/>
          <w:lang w:eastAsia="ru-RU"/>
        </w:rPr>
        <w:t>а)</w:t>
      </w:r>
      <w:r w:rsidR="0082639A" w:rsidRPr="00E551E5">
        <w:rPr>
          <w:rFonts w:eastAsia="Times New Roman"/>
          <w:lang w:eastAsia="ru-RU"/>
        </w:rPr>
        <w:t> </w:t>
      </w:r>
      <w:r w:rsidRPr="00E551E5">
        <w:rPr>
          <w:rFonts w:eastAsia="Times New Roman"/>
          <w:lang w:eastAsia="ru-RU"/>
        </w:rPr>
        <w:t>в пункте 7.8:</w:t>
      </w: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551E5">
        <w:rPr>
          <w:rFonts w:eastAsia="Times New Roman"/>
          <w:lang w:eastAsia="ru-RU"/>
        </w:rPr>
        <w:t>абзац первый изложить в следующей редакции:</w:t>
      </w: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551E5">
        <w:t xml:space="preserve">«Документ особого контроля считается исполненным после выполнения поручения и сообщения результатов заинтересованным лицам и организациям, </w:t>
      </w:r>
      <w:r w:rsidR="00A167F4" w:rsidRPr="00E551E5">
        <w:br/>
      </w:r>
      <w:r w:rsidRPr="00E551E5">
        <w:t xml:space="preserve">о чем исполнитель информирует Главное организационно-аналитическое управление: об исполнении поручений и указаний Президента Российской Федерации незамедлительно, в иных случаях </w:t>
      </w:r>
      <w:r w:rsidR="00BD1C2F">
        <w:t>–</w:t>
      </w:r>
      <w:r w:rsidRPr="00E551E5">
        <w:t xml:space="preserve"> в</w:t>
      </w:r>
      <w:r w:rsidR="00BD1C2F">
        <w:t xml:space="preserve"> </w:t>
      </w:r>
      <w:r w:rsidR="00DE06B2">
        <w:t>3-</w:t>
      </w:r>
      <w:r w:rsidRPr="00E551E5">
        <w:t xml:space="preserve">дневный срок с момента исполнения путем </w:t>
      </w:r>
      <w:r w:rsidRPr="000A1BF8">
        <w:t>направления</w:t>
      </w:r>
      <w:r w:rsidRPr="00E551E5">
        <w:t xml:space="preserve"> регистрационной карточки, в которой отражены результаты разрешения документов</w:t>
      </w:r>
      <w:r w:rsidR="0090389A" w:rsidRPr="00E551E5">
        <w:t xml:space="preserve">, а также с одновременным уведомлением </w:t>
      </w:r>
      <w:r w:rsidR="0082639A" w:rsidRPr="00E551E5">
        <w:br/>
      </w:r>
      <w:r w:rsidR="0090389A" w:rsidRPr="00E551E5">
        <w:t xml:space="preserve">о принятом решении нижестоящих прокуроров, принимавших участие </w:t>
      </w:r>
      <w:r w:rsidR="0082639A" w:rsidRPr="00E551E5">
        <w:br/>
      </w:r>
      <w:r w:rsidR="0090389A" w:rsidRPr="00E551E5">
        <w:t>в исполнении поручения</w:t>
      </w:r>
      <w:r w:rsidRPr="00E551E5">
        <w:t>.»;</w:t>
      </w: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551E5">
        <w:t>абзац второй исключить;</w:t>
      </w: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551E5">
        <w:t>б)</w:t>
      </w:r>
      <w:r w:rsidR="0082639A" w:rsidRPr="00E551E5">
        <w:t> </w:t>
      </w:r>
      <w:r w:rsidRPr="00E551E5">
        <w:t>в пункте 7.10 слова «контрольных карточек» исключить.</w:t>
      </w: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551E5">
        <w:t>1.</w:t>
      </w:r>
      <w:r w:rsidR="009D62E2">
        <w:t>4</w:t>
      </w:r>
      <w:r w:rsidRPr="00E551E5">
        <w:t>.</w:t>
      </w:r>
      <w:r w:rsidR="0082639A" w:rsidRPr="00E551E5">
        <w:t> </w:t>
      </w:r>
      <w:r w:rsidRPr="00E551E5">
        <w:t>В Инструкции по делопроизводству в органах и организациях прокуратуры Российской Федерации</w:t>
      </w:r>
      <w:r w:rsidR="00476E63">
        <w:t xml:space="preserve">, введенной в действие </w:t>
      </w:r>
      <w:r w:rsidR="00476E63" w:rsidRPr="00E551E5">
        <w:rPr>
          <w:rFonts w:eastAsia="Times New Roman"/>
          <w:lang w:eastAsia="ru-RU"/>
        </w:rPr>
        <w:t xml:space="preserve">приказом </w:t>
      </w:r>
      <w:r w:rsidR="00476E63" w:rsidRPr="00476E63">
        <w:t xml:space="preserve">Генерального прокурора Российской Федерации от 29.12.2011 </w:t>
      </w:r>
      <w:r w:rsidR="00476E63">
        <w:t>№</w:t>
      </w:r>
      <w:r w:rsidR="00476E63" w:rsidRPr="00476E63">
        <w:t xml:space="preserve"> 450</w:t>
      </w:r>
      <w:r w:rsidRPr="00E551E5">
        <w:t>:</w:t>
      </w:r>
    </w:p>
    <w:p w:rsidR="00055C74" w:rsidRPr="00E551E5" w:rsidRDefault="00476E63" w:rsidP="00055C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t>а) </w:t>
      </w:r>
      <w:r w:rsidR="00055C74" w:rsidRPr="00E551E5">
        <w:t>в пункте 4.10</w:t>
      </w:r>
      <w:r w:rsidR="00BD1C2F">
        <w:t xml:space="preserve"> </w:t>
      </w:r>
      <w:r w:rsidR="00055C74" w:rsidRPr="00E551E5">
        <w:t xml:space="preserve">последнее предложение абзаца </w:t>
      </w:r>
      <w:r w:rsidR="00C95CCA">
        <w:t xml:space="preserve">четвертого </w:t>
      </w:r>
      <w:r w:rsidR="00055C74" w:rsidRPr="00E551E5">
        <w:t>исключить;</w:t>
      </w:r>
    </w:p>
    <w:p w:rsidR="00055C74" w:rsidRPr="00E551E5" w:rsidRDefault="00476E63" w:rsidP="00055C7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б) </w:t>
      </w:r>
      <w:r w:rsidR="00055C74" w:rsidRPr="00E551E5">
        <w:t xml:space="preserve">абзац пятый </w:t>
      </w:r>
      <w:r w:rsidR="00441340" w:rsidRPr="00E551E5">
        <w:t>пункт</w:t>
      </w:r>
      <w:r w:rsidR="00441340">
        <w:t>а</w:t>
      </w:r>
      <w:r w:rsidR="00441340" w:rsidRPr="00E551E5">
        <w:t xml:space="preserve"> 4.10</w:t>
      </w:r>
      <w:r w:rsidR="00441340">
        <w:t xml:space="preserve"> </w:t>
      </w:r>
      <w:r w:rsidR="00055C74" w:rsidRPr="00E551E5">
        <w:t>изложить в следующей редакции:</w:t>
      </w: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551E5">
        <w:t>«Отметка о «контроле» снимается контрольным подразделением путем внесения фактической даты исполнения документа в резолюцию.».</w:t>
      </w:r>
    </w:p>
    <w:p w:rsidR="00055C74" w:rsidRPr="00E551E5" w:rsidRDefault="001D5351" w:rsidP="00055C7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</w:t>
      </w:r>
      <w:r w:rsidR="00055C74" w:rsidRPr="00E551E5">
        <w:rPr>
          <w:rFonts w:eastAsia="Times New Roman"/>
          <w:lang w:eastAsia="ru-RU"/>
        </w:rPr>
        <w:t>.</w:t>
      </w:r>
      <w:r w:rsidR="0082639A" w:rsidRPr="00E551E5">
        <w:rPr>
          <w:rFonts w:eastAsia="Times New Roman"/>
          <w:lang w:eastAsia="ru-RU"/>
        </w:rPr>
        <w:t> </w:t>
      </w:r>
      <w:r w:rsidR="00055C74" w:rsidRPr="00E551E5">
        <w:rPr>
          <w:rFonts w:eastAsia="Times New Roman"/>
          <w:lang w:eastAsia="ru-RU"/>
        </w:rPr>
        <w:t xml:space="preserve">Прокурорам субъектов Российской Федерации, приравненным к ним военным и иным специализированным прокурорам, </w:t>
      </w:r>
      <w:r w:rsidR="00055C74" w:rsidRPr="00C516F5">
        <w:rPr>
          <w:rFonts w:eastAsia="Times New Roman"/>
          <w:lang w:eastAsia="ru-RU"/>
        </w:rPr>
        <w:t>прокурору комплекса «Байконур»</w:t>
      </w:r>
      <w:r w:rsidR="00055C74" w:rsidRPr="00E551E5">
        <w:rPr>
          <w:rFonts w:eastAsia="Times New Roman"/>
          <w:lang w:eastAsia="ru-RU"/>
        </w:rPr>
        <w:t xml:space="preserve"> привести в соответствие с настоящим приказом организационно-распорядительные документы, регламентирующие порядок рассмотрения обращений.</w:t>
      </w:r>
    </w:p>
    <w:p w:rsidR="00055C74" w:rsidRPr="00E551E5" w:rsidRDefault="001D5351" w:rsidP="00055C7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055C74" w:rsidRPr="00E551E5">
        <w:rPr>
          <w:rFonts w:eastAsia="Times New Roman"/>
          <w:lang w:eastAsia="ru-RU"/>
        </w:rPr>
        <w:t xml:space="preserve">. Приказ опубликовать в журнале «Законность» и разместить </w:t>
      </w:r>
      <w:r w:rsidR="00055C74" w:rsidRPr="00E551E5">
        <w:rPr>
          <w:rFonts w:eastAsia="Times New Roman"/>
          <w:lang w:eastAsia="ru-RU"/>
        </w:rPr>
        <w:br/>
        <w:t xml:space="preserve">на официальном сайте Генеральной прокуратуры Российской Федерации </w:t>
      </w:r>
      <w:r w:rsidR="00055C74" w:rsidRPr="00E551E5">
        <w:rPr>
          <w:rFonts w:eastAsia="Times New Roman"/>
          <w:lang w:eastAsia="ru-RU"/>
        </w:rPr>
        <w:br/>
        <w:t>в информационно-телекоммуникационной сети «Интернет».</w:t>
      </w:r>
    </w:p>
    <w:p w:rsidR="00055C74" w:rsidRPr="00E551E5" w:rsidRDefault="001D5351" w:rsidP="00055C7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055C74" w:rsidRPr="00E551E5">
        <w:rPr>
          <w:rFonts w:eastAsia="Times New Roman"/>
          <w:lang w:eastAsia="ru-RU"/>
        </w:rPr>
        <w:t xml:space="preserve">. Контроль за исполнением настоящего приказа возложить </w:t>
      </w:r>
      <w:r w:rsidR="00055C74" w:rsidRPr="00E551E5">
        <w:rPr>
          <w:rFonts w:eastAsia="Times New Roman"/>
          <w:lang w:eastAsia="ru-RU"/>
        </w:rPr>
        <w:br/>
        <w:t xml:space="preserve">на заместителей Генерального прокурора Российской Федерации </w:t>
      </w:r>
      <w:r w:rsidR="00055C74" w:rsidRPr="00E551E5">
        <w:rPr>
          <w:rFonts w:eastAsia="Times New Roman"/>
          <w:lang w:eastAsia="ru-RU"/>
        </w:rPr>
        <w:br/>
        <w:t>по направлениям деятельности.</w:t>
      </w:r>
    </w:p>
    <w:p w:rsidR="00055C74" w:rsidRPr="00E551E5" w:rsidRDefault="00055C74" w:rsidP="0005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551E5">
        <w:rPr>
          <w:rFonts w:eastAsia="Times New Roman"/>
          <w:lang w:eastAsia="ru-RU"/>
        </w:rPr>
        <w:t xml:space="preserve">Приказ направить </w:t>
      </w:r>
      <w:r w:rsidR="00CD0300" w:rsidRPr="00E551E5">
        <w:rPr>
          <w:rFonts w:eastAsia="Times New Roman"/>
          <w:lang w:eastAsia="ru-RU"/>
        </w:rPr>
        <w:t xml:space="preserve">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CD0300" w:rsidRPr="00E551E5">
        <w:rPr>
          <w:rFonts w:eastAsia="Times New Roman"/>
          <w:lang w:eastAsia="ru-RU"/>
        </w:rPr>
        <w:br/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</w:t>
      </w:r>
      <w:r w:rsidR="0082639A" w:rsidRPr="00E551E5">
        <w:rPr>
          <w:rFonts w:eastAsia="Times New Roman"/>
          <w:lang w:eastAsia="ru-RU"/>
        </w:rPr>
        <w:br/>
      </w:r>
      <w:r w:rsidR="00CD0300" w:rsidRPr="00E551E5">
        <w:rPr>
          <w:rFonts w:eastAsia="Times New Roman"/>
          <w:lang w:eastAsia="ru-RU"/>
        </w:rPr>
        <w:t xml:space="preserve">и </w:t>
      </w:r>
      <w:r w:rsidR="00CD0300" w:rsidRPr="00E551E5">
        <w:t xml:space="preserve">другим </w:t>
      </w:r>
      <w:r w:rsidR="00CD0300" w:rsidRPr="00E551E5">
        <w:rPr>
          <w:rFonts w:eastAsia="Times New Roman"/>
          <w:lang w:eastAsia="ru-RU"/>
        </w:rPr>
        <w:t>специализированным прокурорам, прокурору комплекса «Байконур»</w:t>
      </w:r>
      <w:r w:rsidR="00CD0300" w:rsidRPr="00E551E5">
        <w:rPr>
          <w:bCs/>
        </w:rPr>
        <w:t xml:space="preserve">, </w:t>
      </w:r>
      <w:r w:rsidR="00CD0300" w:rsidRPr="00E551E5">
        <w:rPr>
          <w:rFonts w:eastAsia="Times New Roman"/>
          <w:lang w:eastAsia="ru-RU"/>
        </w:rPr>
        <w:t>которым довести его содержание до сведения подчиненных работников</w:t>
      </w:r>
      <w:r w:rsidRPr="00E551E5">
        <w:rPr>
          <w:rFonts w:eastAsia="Times New Roman"/>
          <w:lang w:eastAsia="ru-RU"/>
        </w:rPr>
        <w:t>.</w:t>
      </w:r>
    </w:p>
    <w:p w:rsidR="00055C74" w:rsidRPr="00E551E5" w:rsidRDefault="00055C74" w:rsidP="00055C7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exact"/>
        <w:jc w:val="both"/>
        <w:rPr>
          <w:rFonts w:eastAsia="Times New Roman"/>
          <w:lang w:eastAsia="ru-RU"/>
        </w:rPr>
      </w:pPr>
      <w:r w:rsidRPr="00E551E5">
        <w:rPr>
          <w:rFonts w:eastAsia="Times New Roman"/>
          <w:lang w:eastAsia="ru-RU"/>
        </w:rPr>
        <w:t>Генеральный прокурор</w:t>
      </w:r>
    </w:p>
    <w:p w:rsidR="00055C74" w:rsidRPr="00E551E5" w:rsidRDefault="00055C74" w:rsidP="00055C74">
      <w:pPr>
        <w:spacing w:after="0" w:line="240" w:lineRule="exact"/>
        <w:jc w:val="both"/>
        <w:rPr>
          <w:rFonts w:eastAsia="Times New Roman"/>
          <w:lang w:eastAsia="ru-RU"/>
        </w:rPr>
      </w:pPr>
      <w:r w:rsidRPr="00E551E5">
        <w:rPr>
          <w:rFonts w:eastAsia="Times New Roman"/>
          <w:lang w:eastAsia="ru-RU"/>
        </w:rPr>
        <w:t>Российской Федерации</w:t>
      </w:r>
    </w:p>
    <w:p w:rsidR="00055C74" w:rsidRPr="00E551E5" w:rsidRDefault="00055C74" w:rsidP="00055C74">
      <w:pPr>
        <w:spacing w:after="0" w:line="240" w:lineRule="exact"/>
        <w:jc w:val="both"/>
        <w:rPr>
          <w:rFonts w:eastAsia="Times New Roman"/>
          <w:lang w:eastAsia="ru-RU"/>
        </w:rPr>
      </w:pPr>
    </w:p>
    <w:p w:rsidR="00055C74" w:rsidRPr="00E551E5" w:rsidRDefault="00055C74" w:rsidP="00055C74">
      <w:pPr>
        <w:spacing w:after="0" w:line="240" w:lineRule="exact"/>
        <w:jc w:val="both"/>
        <w:rPr>
          <w:rFonts w:eastAsia="Times New Roman"/>
          <w:lang w:eastAsia="ru-RU"/>
        </w:rPr>
      </w:pPr>
      <w:r w:rsidRPr="00E551E5">
        <w:rPr>
          <w:rFonts w:eastAsia="Times New Roman"/>
          <w:lang w:eastAsia="ru-RU"/>
        </w:rPr>
        <w:t>действительный государственный</w:t>
      </w:r>
    </w:p>
    <w:p w:rsidR="00055C74" w:rsidRPr="004B366F" w:rsidRDefault="00055C74" w:rsidP="00055C74">
      <w:pPr>
        <w:spacing w:after="0" w:line="240" w:lineRule="exact"/>
        <w:jc w:val="both"/>
        <w:rPr>
          <w:rFonts w:eastAsia="Times New Roman"/>
          <w:lang w:eastAsia="ru-RU"/>
        </w:rPr>
      </w:pPr>
      <w:r w:rsidRPr="00E551E5">
        <w:rPr>
          <w:rFonts w:eastAsia="Times New Roman"/>
          <w:lang w:eastAsia="ru-RU"/>
        </w:rPr>
        <w:t>советник юстиции</w:t>
      </w:r>
      <w:r w:rsidRPr="00E551E5">
        <w:rPr>
          <w:rFonts w:eastAsia="Times New Roman"/>
          <w:lang w:eastAsia="ru-RU"/>
        </w:rPr>
        <w:tab/>
      </w:r>
      <w:r w:rsidRPr="00E551E5">
        <w:rPr>
          <w:rFonts w:eastAsia="Times New Roman"/>
          <w:lang w:eastAsia="ru-RU"/>
        </w:rPr>
        <w:tab/>
      </w:r>
      <w:r w:rsidRPr="00E551E5">
        <w:rPr>
          <w:rFonts w:eastAsia="Times New Roman"/>
          <w:lang w:eastAsia="ru-RU"/>
        </w:rPr>
        <w:tab/>
      </w:r>
      <w:r w:rsidRPr="00E551E5">
        <w:rPr>
          <w:rFonts w:eastAsia="Times New Roman"/>
          <w:lang w:eastAsia="ru-RU"/>
        </w:rPr>
        <w:tab/>
      </w:r>
      <w:r w:rsidRPr="00E551E5">
        <w:rPr>
          <w:rFonts w:eastAsia="Times New Roman"/>
          <w:lang w:eastAsia="ru-RU"/>
        </w:rPr>
        <w:tab/>
      </w:r>
      <w:r w:rsidRPr="00E551E5">
        <w:rPr>
          <w:rFonts w:eastAsia="Times New Roman"/>
          <w:lang w:eastAsia="ru-RU"/>
        </w:rPr>
        <w:tab/>
      </w:r>
      <w:r w:rsidRPr="00E551E5">
        <w:rPr>
          <w:rFonts w:eastAsia="Times New Roman"/>
          <w:lang w:eastAsia="ru-RU"/>
        </w:rPr>
        <w:tab/>
        <w:t xml:space="preserve">             И.В. Краснов</w:t>
      </w:r>
    </w:p>
    <w:sectPr w:rsidR="00055C74" w:rsidRPr="004B366F" w:rsidSect="00D321D2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1A" w:rsidRDefault="00AF0B1A">
      <w:pPr>
        <w:spacing w:after="0" w:line="240" w:lineRule="auto"/>
      </w:pPr>
      <w:r>
        <w:separator/>
      </w:r>
    </w:p>
  </w:endnote>
  <w:endnote w:type="continuationSeparator" w:id="0">
    <w:p w:rsidR="00AF0B1A" w:rsidRDefault="00AF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1A" w:rsidRDefault="00AF0B1A">
      <w:pPr>
        <w:spacing w:after="0" w:line="240" w:lineRule="auto"/>
      </w:pPr>
      <w:r>
        <w:separator/>
      </w:r>
    </w:p>
  </w:footnote>
  <w:footnote w:type="continuationSeparator" w:id="0">
    <w:p w:rsidR="00AF0B1A" w:rsidRDefault="00AF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021779"/>
      <w:docPartObj>
        <w:docPartGallery w:val="Page Numbers (Top of Page)"/>
        <w:docPartUnique/>
      </w:docPartObj>
    </w:sdtPr>
    <w:sdtEndPr/>
    <w:sdtContent>
      <w:p w:rsidR="00FC5130" w:rsidRDefault="000E25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C48">
          <w:rPr>
            <w:noProof/>
          </w:rPr>
          <w:t>3</w:t>
        </w:r>
        <w:r>
          <w:fldChar w:fldCharType="end"/>
        </w:r>
      </w:p>
    </w:sdtContent>
  </w:sdt>
  <w:p w:rsidR="00FC5130" w:rsidRDefault="00AF0B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74"/>
    <w:rsid w:val="00010579"/>
    <w:rsid w:val="00014C9A"/>
    <w:rsid w:val="000170DD"/>
    <w:rsid w:val="00027C48"/>
    <w:rsid w:val="00055C74"/>
    <w:rsid w:val="000A1BF8"/>
    <w:rsid w:val="000A6C8B"/>
    <w:rsid w:val="000E25AF"/>
    <w:rsid w:val="000F5758"/>
    <w:rsid w:val="001255FA"/>
    <w:rsid w:val="00140EDA"/>
    <w:rsid w:val="001D5351"/>
    <w:rsid w:val="00226009"/>
    <w:rsid w:val="00274EC2"/>
    <w:rsid w:val="0029506D"/>
    <w:rsid w:val="002E5F71"/>
    <w:rsid w:val="003C2DE9"/>
    <w:rsid w:val="003D3C0F"/>
    <w:rsid w:val="003D4788"/>
    <w:rsid w:val="003F4B96"/>
    <w:rsid w:val="0041770D"/>
    <w:rsid w:val="00441340"/>
    <w:rsid w:val="00476E63"/>
    <w:rsid w:val="006127A4"/>
    <w:rsid w:val="00660D09"/>
    <w:rsid w:val="00681AB5"/>
    <w:rsid w:val="00755B3B"/>
    <w:rsid w:val="0076017F"/>
    <w:rsid w:val="007707CE"/>
    <w:rsid w:val="007B4686"/>
    <w:rsid w:val="0082639A"/>
    <w:rsid w:val="00840924"/>
    <w:rsid w:val="0090389A"/>
    <w:rsid w:val="009624EA"/>
    <w:rsid w:val="009C7054"/>
    <w:rsid w:val="009D62E2"/>
    <w:rsid w:val="00A03A5F"/>
    <w:rsid w:val="00A167F4"/>
    <w:rsid w:val="00A17086"/>
    <w:rsid w:val="00A45BFD"/>
    <w:rsid w:val="00A8695E"/>
    <w:rsid w:val="00AF0B1A"/>
    <w:rsid w:val="00BA075C"/>
    <w:rsid w:val="00BD1C2F"/>
    <w:rsid w:val="00C516F5"/>
    <w:rsid w:val="00C8352F"/>
    <w:rsid w:val="00C95CCA"/>
    <w:rsid w:val="00CB5BA2"/>
    <w:rsid w:val="00CC4161"/>
    <w:rsid w:val="00CD0300"/>
    <w:rsid w:val="00D21CCD"/>
    <w:rsid w:val="00D321D2"/>
    <w:rsid w:val="00D5126D"/>
    <w:rsid w:val="00D61AD9"/>
    <w:rsid w:val="00DE06B2"/>
    <w:rsid w:val="00E10F5F"/>
    <w:rsid w:val="00E332EF"/>
    <w:rsid w:val="00E551E5"/>
    <w:rsid w:val="00E9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EABA"/>
  <w15:chartTrackingRefBased/>
  <w15:docId w15:val="{3BC75FFC-0D25-4E25-A2BE-C7447755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5C74"/>
  </w:style>
  <w:style w:type="paragraph" w:styleId="a5">
    <w:name w:val="footer"/>
    <w:basedOn w:val="a"/>
    <w:link w:val="a6"/>
    <w:uiPriority w:val="99"/>
    <w:semiHidden/>
    <w:unhideWhenUsed/>
    <w:rsid w:val="0005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5C74"/>
  </w:style>
  <w:style w:type="paragraph" w:styleId="a7">
    <w:name w:val="Balloon Text"/>
    <w:basedOn w:val="a"/>
    <w:link w:val="a8"/>
    <w:uiPriority w:val="99"/>
    <w:semiHidden/>
    <w:unhideWhenUsed/>
    <w:rsid w:val="000E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2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5044</Characters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2023-08-09T08:56:00Z</cp:lastPrinted>
  <dcterms:created xsi:type="dcterms:W3CDTF">2024-02-27T05:21:00Z</dcterms:created>
  <dcterms:modified xsi:type="dcterms:W3CDTF">2024-02-27T05:55:00Z</dcterms:modified>
</cp:coreProperties>
</file>