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E6732" w14:textId="1BAD7B9A" w:rsidR="00CA2024" w:rsidRDefault="009B7131" w:rsidP="00CA202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438582C2" wp14:editId="5DF91C3C">
            <wp:simplePos x="0" y="0"/>
            <wp:positionH relativeFrom="column">
              <wp:posOffset>2689225</wp:posOffset>
            </wp:positionH>
            <wp:positionV relativeFrom="page">
              <wp:posOffset>9525</wp:posOffset>
            </wp:positionV>
            <wp:extent cx="3771900" cy="377190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7719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2024">
        <w:rPr>
          <w:noProof/>
          <w:lang w:eastAsia="ru-RU"/>
        </w:rPr>
        <w:drawing>
          <wp:inline distT="0" distB="0" distL="0" distR="0" wp14:anchorId="12917CC6" wp14:editId="2B2D467A">
            <wp:extent cx="3500846" cy="1058395"/>
            <wp:effectExtent l="19050" t="0" r="4354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CS_2024_logo_color_02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0846" cy="105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4B408" w14:textId="32DC184A" w:rsidR="00CA2024" w:rsidRDefault="00CA2024" w:rsidP="00CA202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409CAB1F" w14:textId="54D1E059" w:rsidR="00CA2024" w:rsidRDefault="00CA2024" w:rsidP="00CA2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7139A2" w14:textId="24E599E2" w:rsidR="00C165C2" w:rsidRPr="00393A3B" w:rsidRDefault="00C165C2" w:rsidP="00CA20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A3B">
        <w:rPr>
          <w:rFonts w:ascii="Times New Roman" w:hAnsi="Times New Roman" w:cs="Times New Roman"/>
          <w:i/>
          <w:sz w:val="28"/>
          <w:szCs w:val="28"/>
        </w:rPr>
        <w:t>Укрепление</w:t>
      </w:r>
      <w:r w:rsidR="001541CC">
        <w:rPr>
          <w:rFonts w:ascii="Times New Roman" w:hAnsi="Times New Roman" w:cs="Times New Roman"/>
          <w:i/>
          <w:sz w:val="28"/>
          <w:szCs w:val="28"/>
        </w:rPr>
        <w:t xml:space="preserve"> многосторонности</w:t>
      </w:r>
    </w:p>
    <w:p w14:paraId="12989019" w14:textId="776FF2F7" w:rsidR="00881420" w:rsidRDefault="00841772" w:rsidP="00CA20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A3B">
        <w:rPr>
          <w:rFonts w:ascii="Times New Roman" w:hAnsi="Times New Roman" w:cs="Times New Roman"/>
          <w:i/>
          <w:sz w:val="28"/>
          <w:szCs w:val="28"/>
        </w:rPr>
        <w:t>в</w:t>
      </w:r>
      <w:r w:rsidR="00C165C2" w:rsidRPr="00393A3B">
        <w:rPr>
          <w:rFonts w:ascii="Times New Roman" w:hAnsi="Times New Roman" w:cs="Times New Roman"/>
          <w:i/>
          <w:sz w:val="28"/>
          <w:szCs w:val="28"/>
        </w:rPr>
        <w:t xml:space="preserve"> цел</w:t>
      </w:r>
      <w:r w:rsidRPr="00393A3B">
        <w:rPr>
          <w:rFonts w:ascii="Times New Roman" w:hAnsi="Times New Roman" w:cs="Times New Roman"/>
          <w:i/>
          <w:sz w:val="28"/>
          <w:szCs w:val="28"/>
        </w:rPr>
        <w:t>ях</w:t>
      </w:r>
      <w:r w:rsidR="00C165C2" w:rsidRPr="00393A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3A3B">
        <w:rPr>
          <w:rFonts w:ascii="Times New Roman" w:hAnsi="Times New Roman" w:cs="Times New Roman"/>
          <w:i/>
          <w:sz w:val="28"/>
          <w:szCs w:val="28"/>
        </w:rPr>
        <w:t>справедливого</w:t>
      </w:r>
      <w:r w:rsidR="00C165C2" w:rsidRPr="00393A3B">
        <w:rPr>
          <w:rFonts w:ascii="Times New Roman" w:hAnsi="Times New Roman" w:cs="Times New Roman"/>
          <w:i/>
          <w:sz w:val="28"/>
          <w:szCs w:val="28"/>
        </w:rPr>
        <w:t xml:space="preserve"> глобального развития и безопасности</w:t>
      </w:r>
      <w:r w:rsidR="00C165C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B7156FF" w14:textId="662340E9" w:rsidR="00E13531" w:rsidRPr="009B7131" w:rsidRDefault="00E13531" w:rsidP="009B713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17E2766" w14:textId="0FBA5E75" w:rsidR="00E13531" w:rsidRDefault="00E13531" w:rsidP="00E1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C65F47" w14:textId="0D1C544D" w:rsidR="00E13531" w:rsidRPr="0084302D" w:rsidRDefault="00E13531" w:rsidP="009B7131">
      <w:pPr>
        <w:pStyle w:val="MyHeadtitle"/>
        <w:spacing w:before="0" w:after="0" w:line="276" w:lineRule="auto"/>
        <w:jc w:val="center"/>
        <w:rPr>
          <w:rFonts w:ascii="Cambria" w:hAnsi="Cambria"/>
          <w:color w:val="298597"/>
          <w:sz w:val="48"/>
          <w:szCs w:val="24"/>
        </w:rPr>
      </w:pPr>
      <w:r w:rsidRPr="0084302D">
        <w:rPr>
          <w:rFonts w:ascii="Cambria" w:hAnsi="Cambria"/>
          <w:color w:val="298597"/>
          <w:sz w:val="48"/>
          <w:szCs w:val="24"/>
        </w:rPr>
        <w:t>ИТОГОВЫЙ ДОКУМЕНТ</w:t>
      </w:r>
    </w:p>
    <w:p w14:paraId="6EE0AFDD" w14:textId="58CFEAA7" w:rsidR="00E13531" w:rsidRPr="0084302D" w:rsidRDefault="00E13531" w:rsidP="009B7131">
      <w:pPr>
        <w:pStyle w:val="MyHeadtitle"/>
        <w:spacing w:before="0" w:after="0" w:line="276" w:lineRule="auto"/>
        <w:jc w:val="center"/>
        <w:rPr>
          <w:rFonts w:ascii="Cambria" w:hAnsi="Cambria"/>
          <w:color w:val="298597"/>
          <w:sz w:val="48"/>
          <w:szCs w:val="24"/>
        </w:rPr>
      </w:pPr>
      <w:r w:rsidRPr="0084302D">
        <w:rPr>
          <w:rFonts w:ascii="Cambria" w:hAnsi="Cambria"/>
          <w:color w:val="298597"/>
          <w:sz w:val="48"/>
          <w:szCs w:val="24"/>
        </w:rPr>
        <w:t xml:space="preserve">6-й встречи руководителей </w:t>
      </w:r>
    </w:p>
    <w:p w14:paraId="12DAB8E9" w14:textId="3CC7A221" w:rsidR="00E13531" w:rsidRPr="0084302D" w:rsidRDefault="00E13531" w:rsidP="009B7131">
      <w:pPr>
        <w:pStyle w:val="MyHeadtitle"/>
        <w:spacing w:before="0" w:after="0" w:line="276" w:lineRule="auto"/>
        <w:jc w:val="center"/>
        <w:rPr>
          <w:rFonts w:ascii="Cambria" w:hAnsi="Cambria"/>
          <w:color w:val="298597"/>
          <w:sz w:val="48"/>
          <w:szCs w:val="24"/>
        </w:rPr>
      </w:pPr>
      <w:r w:rsidRPr="0084302D">
        <w:rPr>
          <w:rFonts w:ascii="Cambria" w:hAnsi="Cambria"/>
          <w:color w:val="298597"/>
          <w:sz w:val="48"/>
          <w:szCs w:val="24"/>
        </w:rPr>
        <w:t>прокурорских служб государств БРИКС</w:t>
      </w:r>
    </w:p>
    <w:p w14:paraId="51A394BE" w14:textId="0B8E252D" w:rsidR="00E13531" w:rsidRDefault="00E13531" w:rsidP="009B7131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4892AC79" w14:textId="77777777" w:rsidR="009B7131" w:rsidRPr="009B7131" w:rsidRDefault="00E13531" w:rsidP="009B7131">
      <w:pPr>
        <w:pStyle w:val="MyHeadtitle"/>
        <w:spacing w:before="0" w:after="0" w:line="276" w:lineRule="auto"/>
        <w:jc w:val="center"/>
        <w:rPr>
          <w:rFonts w:ascii="Cambria" w:hAnsi="Cambria"/>
          <w:b w:val="0"/>
          <w:i/>
          <w:color w:val="298597"/>
          <w:sz w:val="44"/>
          <w:szCs w:val="44"/>
        </w:rPr>
      </w:pPr>
      <w:r w:rsidRPr="009B7131">
        <w:rPr>
          <w:rFonts w:ascii="Cambria" w:hAnsi="Cambria"/>
          <w:b w:val="0"/>
          <w:i/>
          <w:color w:val="298597"/>
          <w:sz w:val="44"/>
          <w:szCs w:val="44"/>
        </w:rPr>
        <w:t xml:space="preserve">Современные цифровые решения </w:t>
      </w:r>
    </w:p>
    <w:p w14:paraId="1D8546AA" w14:textId="7EEC4151" w:rsidR="00E13531" w:rsidRPr="009B7131" w:rsidRDefault="00E13531" w:rsidP="009B7131">
      <w:pPr>
        <w:pStyle w:val="MyHeadtitle"/>
        <w:spacing w:before="0" w:after="0" w:line="276" w:lineRule="auto"/>
        <w:jc w:val="center"/>
        <w:rPr>
          <w:rFonts w:ascii="Cambria" w:hAnsi="Cambria"/>
          <w:b w:val="0"/>
          <w:i/>
          <w:color w:val="298597"/>
          <w:sz w:val="44"/>
          <w:szCs w:val="44"/>
        </w:rPr>
      </w:pPr>
      <w:r w:rsidRPr="009B7131">
        <w:rPr>
          <w:rFonts w:ascii="Cambria" w:hAnsi="Cambria"/>
          <w:b w:val="0"/>
          <w:i/>
          <w:color w:val="298597"/>
          <w:sz w:val="44"/>
          <w:szCs w:val="44"/>
        </w:rPr>
        <w:t>на страже закона:</w:t>
      </w:r>
      <w:r w:rsidR="009B7131" w:rsidRPr="009B7131">
        <w:rPr>
          <w:rFonts w:ascii="Cambria" w:hAnsi="Cambria"/>
          <w:b w:val="0"/>
          <w:i/>
          <w:color w:val="298597"/>
          <w:sz w:val="44"/>
          <w:szCs w:val="44"/>
        </w:rPr>
        <w:t xml:space="preserve"> </w:t>
      </w:r>
      <w:r w:rsidRPr="009B7131">
        <w:rPr>
          <w:rFonts w:ascii="Cambria" w:hAnsi="Cambria"/>
          <w:b w:val="0"/>
          <w:i/>
          <w:color w:val="298597"/>
          <w:sz w:val="44"/>
          <w:szCs w:val="44"/>
        </w:rPr>
        <w:t xml:space="preserve">опыт прокурорских служб </w:t>
      </w:r>
      <w:r w:rsidR="004802BE" w:rsidRPr="009B7131">
        <w:rPr>
          <w:rFonts w:ascii="Cambria" w:hAnsi="Cambria"/>
          <w:b w:val="0"/>
          <w:i/>
          <w:color w:val="298597"/>
          <w:sz w:val="44"/>
          <w:szCs w:val="44"/>
        </w:rPr>
        <w:t xml:space="preserve">государств </w:t>
      </w:r>
      <w:r w:rsidRPr="009B7131">
        <w:rPr>
          <w:rFonts w:ascii="Cambria" w:hAnsi="Cambria"/>
          <w:b w:val="0"/>
          <w:i/>
          <w:color w:val="298597"/>
          <w:sz w:val="44"/>
          <w:szCs w:val="44"/>
        </w:rPr>
        <w:t>БРИКС</w:t>
      </w:r>
    </w:p>
    <w:p w14:paraId="2560838D" w14:textId="02A38148" w:rsidR="00E13531" w:rsidRPr="009B7131" w:rsidRDefault="00E13531" w:rsidP="00E13531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</w:p>
    <w:p w14:paraId="55A35E74" w14:textId="55F17481" w:rsidR="00E13531" w:rsidRDefault="006E5A2B" w:rsidP="001C4B9A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49E">
        <w:rPr>
          <w:rFonts w:ascii="Times New Roman" w:hAnsi="Times New Roman" w:cs="Times New Roman"/>
          <w:b/>
          <w:sz w:val="28"/>
          <w:szCs w:val="28"/>
        </w:rPr>
        <w:t>Признавая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принятия мер для координации усилий международного сообщества в борьбе с транс</w:t>
      </w:r>
      <w:r w:rsidR="00B351A5">
        <w:rPr>
          <w:rFonts w:ascii="Times New Roman" w:hAnsi="Times New Roman" w:cs="Times New Roman"/>
          <w:sz w:val="28"/>
          <w:szCs w:val="28"/>
        </w:rPr>
        <w:t xml:space="preserve">граничной </w:t>
      </w:r>
      <w:r>
        <w:rPr>
          <w:rFonts w:ascii="Times New Roman" w:hAnsi="Times New Roman" w:cs="Times New Roman"/>
          <w:sz w:val="28"/>
          <w:szCs w:val="28"/>
        </w:rPr>
        <w:t>преступностью</w:t>
      </w:r>
      <w:r w:rsidR="009E05E1">
        <w:rPr>
          <w:rFonts w:ascii="Times New Roman" w:hAnsi="Times New Roman" w:cs="Times New Roman"/>
          <w:sz w:val="28"/>
          <w:szCs w:val="28"/>
        </w:rPr>
        <w:t>, коррупционными преступлениями, а также в возврате активов, полученных преступным путем, и доходов</w:t>
      </w:r>
      <w:r w:rsidR="00925FF1">
        <w:rPr>
          <w:rFonts w:ascii="Times New Roman" w:hAnsi="Times New Roman" w:cs="Times New Roman"/>
          <w:sz w:val="28"/>
          <w:szCs w:val="28"/>
        </w:rPr>
        <w:t xml:space="preserve"> от </w:t>
      </w:r>
      <w:r w:rsidR="009E05E1">
        <w:rPr>
          <w:rFonts w:ascii="Times New Roman" w:hAnsi="Times New Roman" w:cs="Times New Roman"/>
          <w:sz w:val="28"/>
          <w:szCs w:val="28"/>
        </w:rPr>
        <w:t>транснациональны</w:t>
      </w:r>
      <w:r w:rsidR="001541CC">
        <w:rPr>
          <w:rFonts w:ascii="Times New Roman" w:hAnsi="Times New Roman" w:cs="Times New Roman"/>
          <w:sz w:val="28"/>
          <w:szCs w:val="28"/>
        </w:rPr>
        <w:t>х</w:t>
      </w:r>
      <w:r w:rsidR="009E05E1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1541CC">
        <w:rPr>
          <w:rFonts w:ascii="Times New Roman" w:hAnsi="Times New Roman" w:cs="Times New Roman"/>
          <w:sz w:val="28"/>
          <w:szCs w:val="28"/>
        </w:rPr>
        <w:t>й</w:t>
      </w:r>
      <w:r w:rsidR="009E05E1">
        <w:rPr>
          <w:rFonts w:ascii="Times New Roman" w:hAnsi="Times New Roman" w:cs="Times New Roman"/>
          <w:sz w:val="28"/>
          <w:szCs w:val="28"/>
        </w:rPr>
        <w:t>,</w:t>
      </w:r>
    </w:p>
    <w:p w14:paraId="3CE8EF65" w14:textId="75E37CF0" w:rsidR="009D62F6" w:rsidRDefault="009E05E1" w:rsidP="001C4B9A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49E">
        <w:rPr>
          <w:rFonts w:ascii="Times New Roman" w:hAnsi="Times New Roman" w:cs="Times New Roman"/>
          <w:b/>
          <w:sz w:val="28"/>
          <w:szCs w:val="28"/>
        </w:rPr>
        <w:t>Отмечая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FF1">
        <w:rPr>
          <w:rFonts w:ascii="Times New Roman" w:hAnsi="Times New Roman" w:cs="Times New Roman"/>
          <w:sz w:val="28"/>
          <w:szCs w:val="28"/>
        </w:rPr>
        <w:t>главную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прокурорских служб за обеспечение верховенства права и защиту прав человека,</w:t>
      </w:r>
    </w:p>
    <w:p w14:paraId="0E1EA56D" w14:textId="114004D8" w:rsidR="001A0EA4" w:rsidRDefault="009B7131" w:rsidP="001C4B9A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B7FDC6" wp14:editId="5E8CBFF9">
            <wp:simplePos x="0" y="0"/>
            <wp:positionH relativeFrom="column">
              <wp:posOffset>-1095375</wp:posOffset>
            </wp:positionH>
            <wp:positionV relativeFrom="margin">
              <wp:posOffset>7105650</wp:posOffset>
            </wp:positionV>
            <wp:extent cx="7560310" cy="2846070"/>
            <wp:effectExtent l="0" t="0" r="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560310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4479">
        <w:rPr>
          <w:rFonts w:ascii="Times New Roman" w:hAnsi="Times New Roman" w:cs="Times New Roman"/>
          <w:b/>
          <w:sz w:val="28"/>
          <w:szCs w:val="28"/>
        </w:rPr>
        <w:t xml:space="preserve">Учитывая </w:t>
      </w:r>
      <w:r w:rsidR="009E05E1">
        <w:rPr>
          <w:rFonts w:ascii="Times New Roman" w:hAnsi="Times New Roman" w:cs="Times New Roman"/>
          <w:sz w:val="28"/>
          <w:szCs w:val="28"/>
        </w:rPr>
        <w:t>Концепцию сотрудничества прокур</w:t>
      </w:r>
      <w:r w:rsidR="00B351A5">
        <w:rPr>
          <w:rFonts w:ascii="Times New Roman" w:hAnsi="Times New Roman" w:cs="Times New Roman"/>
          <w:sz w:val="28"/>
          <w:szCs w:val="28"/>
        </w:rPr>
        <w:t>орски</w:t>
      </w:r>
      <w:r w:rsidR="001D32D3">
        <w:rPr>
          <w:rFonts w:ascii="Times New Roman" w:hAnsi="Times New Roman" w:cs="Times New Roman"/>
          <w:sz w:val="28"/>
          <w:szCs w:val="28"/>
        </w:rPr>
        <w:t>х</w:t>
      </w:r>
      <w:r w:rsidR="00B351A5">
        <w:rPr>
          <w:rFonts w:ascii="Times New Roman" w:hAnsi="Times New Roman" w:cs="Times New Roman"/>
          <w:sz w:val="28"/>
          <w:szCs w:val="28"/>
        </w:rPr>
        <w:t xml:space="preserve"> служб </w:t>
      </w:r>
      <w:r w:rsidR="00925FF1">
        <w:rPr>
          <w:rFonts w:ascii="Times New Roman" w:hAnsi="Times New Roman" w:cs="Times New Roman"/>
          <w:sz w:val="28"/>
          <w:szCs w:val="28"/>
        </w:rPr>
        <w:t xml:space="preserve">государств </w:t>
      </w:r>
      <w:r w:rsidR="009E05E1">
        <w:rPr>
          <w:rFonts w:ascii="Times New Roman" w:hAnsi="Times New Roman" w:cs="Times New Roman"/>
          <w:sz w:val="28"/>
          <w:szCs w:val="28"/>
        </w:rPr>
        <w:t>БРИКС</w:t>
      </w:r>
      <w:r w:rsidR="001A0EA4">
        <w:rPr>
          <w:rFonts w:ascii="Times New Roman" w:hAnsi="Times New Roman" w:cs="Times New Roman"/>
          <w:sz w:val="28"/>
          <w:szCs w:val="28"/>
        </w:rPr>
        <w:t>, принятую в ноябре 2015 г. в г. Сочи (Российская Федерация), устанавливающую в качестве базовых принципов взаимодействия стратегическое партнерство, открытость, равенство и взаимопонимание,</w:t>
      </w:r>
    </w:p>
    <w:p w14:paraId="4CE89484" w14:textId="60067CBA" w:rsidR="0089645C" w:rsidRDefault="00F64479" w:rsidP="001C4B9A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Принимая во внимание </w:t>
      </w:r>
      <w:r w:rsidR="001A0EA4">
        <w:rPr>
          <w:rFonts w:ascii="Times New Roman" w:hAnsi="Times New Roman" w:cs="Times New Roman"/>
          <w:sz w:val="28"/>
          <w:szCs w:val="28"/>
        </w:rPr>
        <w:t xml:space="preserve">прогресс в укреплении </w:t>
      </w:r>
      <w:r w:rsidR="00925FF1">
        <w:rPr>
          <w:rFonts w:ascii="Times New Roman" w:hAnsi="Times New Roman" w:cs="Times New Roman"/>
          <w:sz w:val="28"/>
          <w:szCs w:val="28"/>
        </w:rPr>
        <w:t xml:space="preserve">сотрудничества </w:t>
      </w:r>
      <w:r w:rsidR="001A0EA4">
        <w:rPr>
          <w:rFonts w:ascii="Times New Roman" w:hAnsi="Times New Roman" w:cs="Times New Roman"/>
          <w:sz w:val="28"/>
          <w:szCs w:val="28"/>
        </w:rPr>
        <w:t xml:space="preserve">прокурорских служб </w:t>
      </w:r>
      <w:r w:rsidR="001D32D3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1A0EA4">
        <w:rPr>
          <w:rFonts w:ascii="Times New Roman" w:hAnsi="Times New Roman" w:cs="Times New Roman"/>
          <w:sz w:val="28"/>
          <w:szCs w:val="28"/>
        </w:rPr>
        <w:t xml:space="preserve">БРИКС, </w:t>
      </w:r>
      <w:r w:rsidR="0089645C">
        <w:rPr>
          <w:rFonts w:ascii="Times New Roman" w:hAnsi="Times New Roman" w:cs="Times New Roman"/>
          <w:sz w:val="28"/>
          <w:szCs w:val="28"/>
        </w:rPr>
        <w:t>отражен</w:t>
      </w:r>
      <w:r w:rsidR="00921116">
        <w:rPr>
          <w:rFonts w:ascii="Times New Roman" w:hAnsi="Times New Roman" w:cs="Times New Roman"/>
          <w:sz w:val="28"/>
          <w:szCs w:val="28"/>
        </w:rPr>
        <w:t>ный</w:t>
      </w:r>
      <w:r w:rsidR="0089645C">
        <w:rPr>
          <w:rFonts w:ascii="Times New Roman" w:hAnsi="Times New Roman" w:cs="Times New Roman"/>
          <w:sz w:val="28"/>
          <w:szCs w:val="28"/>
        </w:rPr>
        <w:t xml:space="preserve"> в итоговых документах </w:t>
      </w:r>
      <w:r w:rsidR="00921116">
        <w:rPr>
          <w:rFonts w:ascii="Times New Roman" w:hAnsi="Times New Roman" w:cs="Times New Roman"/>
          <w:sz w:val="28"/>
          <w:szCs w:val="28"/>
        </w:rPr>
        <w:t>предыдущих</w:t>
      </w:r>
      <w:r w:rsidR="0089645C">
        <w:rPr>
          <w:rFonts w:ascii="Times New Roman" w:hAnsi="Times New Roman" w:cs="Times New Roman"/>
          <w:sz w:val="28"/>
          <w:szCs w:val="28"/>
        </w:rPr>
        <w:t xml:space="preserve"> встреч,</w:t>
      </w:r>
    </w:p>
    <w:p w14:paraId="7F651A0D" w14:textId="73EBD67D" w:rsidR="0089645C" w:rsidRDefault="0089645C" w:rsidP="001C4B9A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Мы, </w:t>
      </w:r>
      <w:r w:rsidRPr="00D8249E">
        <w:rPr>
          <w:rFonts w:ascii="Times New Roman" w:hAnsi="Times New Roman" w:cs="Times New Roman"/>
          <w:b/>
          <w:sz w:val="28"/>
          <w:szCs w:val="28"/>
        </w:rPr>
        <w:t>руководители прокурорских служб государств БРИКС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D8A4C9F" w14:textId="77777777" w:rsidR="001C4B9A" w:rsidRDefault="002E6991" w:rsidP="001C4B9A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Господин Ин Юн, Генеральный прокурор Верховной Народной Прокуратуры </w:t>
      </w:r>
      <w:r w:rsidRPr="001C6AFA">
        <w:rPr>
          <w:rFonts w:ascii="Times New Roman" w:hAnsi="Times New Roman" w:cs="Times New Roman"/>
          <w:b/>
          <w:sz w:val="28"/>
          <w:szCs w:val="28"/>
        </w:rPr>
        <w:t>Китайской Народной Республики</w:t>
      </w:r>
      <w:r w:rsidRPr="00116AFF">
        <w:rPr>
          <w:rFonts w:ascii="Times New Roman" w:hAnsi="Times New Roman" w:cs="Times New Roman"/>
          <w:b/>
          <w:sz w:val="28"/>
          <w:szCs w:val="28"/>
        </w:rPr>
        <w:t>,</w:t>
      </w:r>
    </w:p>
    <w:p w14:paraId="0B5C961A" w14:textId="77BE6089" w:rsidR="002E6991" w:rsidRDefault="002E6991" w:rsidP="001C4B9A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Господин Мохамед Шауки Айяд, Генеральный прокурор </w:t>
      </w:r>
      <w:r w:rsidRPr="001C6AFA">
        <w:rPr>
          <w:rFonts w:ascii="Times New Roman" w:hAnsi="Times New Roman" w:cs="Times New Roman"/>
          <w:b/>
          <w:sz w:val="28"/>
          <w:szCs w:val="28"/>
        </w:rPr>
        <w:t>Арабской Республики Египет,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1D83FC" w14:textId="4BE08659" w:rsidR="002E6991" w:rsidRDefault="002E6991" w:rsidP="001C4B9A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Господин Мохаммад Мовахеди Азад, Генеральный </w:t>
      </w:r>
      <w:r w:rsidRPr="007D711A">
        <w:rPr>
          <w:rFonts w:ascii="Times New Roman" w:hAnsi="Times New Roman" w:cs="Times New Roman"/>
          <w:sz w:val="28"/>
          <w:szCs w:val="28"/>
        </w:rPr>
        <w:t>прокурор</w:t>
      </w:r>
      <w:r w:rsidR="0084302D" w:rsidRPr="0084302D">
        <w:rPr>
          <w:rFonts w:ascii="Times New Roman" w:hAnsi="Times New Roman" w:cs="Times New Roman"/>
          <w:b/>
          <w:sz w:val="28"/>
          <w:szCs w:val="28"/>
        </w:rPr>
        <w:t xml:space="preserve"> Исламской Республики Иран,</w:t>
      </w:r>
      <w:r w:rsidR="002C3A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6E594C" w14:textId="77777777" w:rsidR="002E6991" w:rsidRDefault="002E6991" w:rsidP="001C4B9A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Господин Игорь Викторович Краснов, Генеральный прокурор </w:t>
      </w:r>
      <w:r w:rsidRPr="007D7275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 w:rsidRPr="00116AF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857C0E" w14:textId="77777777" w:rsidR="002E6991" w:rsidRDefault="002E6991" w:rsidP="001C4B9A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Госпожа Шамила Батойи, Национальный директор Службы уголовного преследования </w:t>
      </w:r>
      <w:r w:rsidRPr="00F342B0">
        <w:rPr>
          <w:rFonts w:ascii="Times New Roman" w:hAnsi="Times New Roman" w:cs="Times New Roman"/>
          <w:b/>
          <w:sz w:val="28"/>
          <w:szCs w:val="28"/>
        </w:rPr>
        <w:t>Южно-Африканской Республики</w:t>
      </w:r>
      <w:r w:rsidRPr="00116AFF">
        <w:rPr>
          <w:rFonts w:ascii="Times New Roman" w:hAnsi="Times New Roman" w:cs="Times New Roman"/>
          <w:b/>
          <w:sz w:val="28"/>
          <w:szCs w:val="28"/>
        </w:rPr>
        <w:t>,</w:t>
      </w:r>
    </w:p>
    <w:p w14:paraId="6450C4F3" w14:textId="77777777" w:rsidR="002E6991" w:rsidRDefault="002E6991" w:rsidP="001C4B9A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 Хамад Саиф Аль-Шамси, Генеральный прокурор </w:t>
      </w:r>
      <w:r w:rsidRPr="00F342B0">
        <w:rPr>
          <w:rFonts w:ascii="Times New Roman" w:hAnsi="Times New Roman" w:cs="Times New Roman"/>
          <w:b/>
          <w:sz w:val="28"/>
          <w:szCs w:val="28"/>
        </w:rPr>
        <w:t>Объединенных Арабских Эмиратов,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609AEC" w14:textId="7801E0E4" w:rsidR="001C6AFA" w:rsidRDefault="001C6AFA" w:rsidP="001C4B9A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AFA">
        <w:rPr>
          <w:rFonts w:ascii="Times New Roman" w:hAnsi="Times New Roman" w:cs="Times New Roman"/>
          <w:sz w:val="28"/>
          <w:szCs w:val="28"/>
        </w:rPr>
        <w:t>Господин Инденбурго Шатобриан Фильо, з</w:t>
      </w:r>
      <w:r>
        <w:rPr>
          <w:rFonts w:ascii="Times New Roman" w:hAnsi="Times New Roman" w:cs="Times New Roman"/>
          <w:sz w:val="28"/>
          <w:szCs w:val="28"/>
        </w:rPr>
        <w:t xml:space="preserve">аместитель Генерального прокурора </w:t>
      </w:r>
      <w:r w:rsidRPr="001C6AFA">
        <w:rPr>
          <w:rFonts w:ascii="Times New Roman" w:hAnsi="Times New Roman" w:cs="Times New Roman"/>
          <w:b/>
          <w:sz w:val="28"/>
          <w:szCs w:val="28"/>
        </w:rPr>
        <w:t>Федеративной Республики Бразилии</w:t>
      </w:r>
      <w:r w:rsidRPr="00116AFF">
        <w:rPr>
          <w:rFonts w:ascii="Times New Roman" w:hAnsi="Times New Roman" w:cs="Times New Roman"/>
          <w:b/>
          <w:sz w:val="28"/>
          <w:szCs w:val="28"/>
        </w:rPr>
        <w:t>,</w:t>
      </w:r>
    </w:p>
    <w:p w14:paraId="355B8637" w14:textId="19D01C92" w:rsidR="001C6AFA" w:rsidRDefault="001C6AFA" w:rsidP="001C4B9A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Господин Тесфае Даба Вакджира, статс-секретарь Министерства </w:t>
      </w:r>
      <w:r w:rsidR="004C204C">
        <w:rPr>
          <w:rFonts w:ascii="Times New Roman" w:hAnsi="Times New Roman" w:cs="Times New Roman"/>
          <w:sz w:val="28"/>
          <w:szCs w:val="28"/>
        </w:rPr>
        <w:t xml:space="preserve">юстиции </w:t>
      </w:r>
      <w:r w:rsidR="004C204C" w:rsidRPr="004C204C">
        <w:rPr>
          <w:rFonts w:ascii="Times New Roman" w:hAnsi="Times New Roman" w:cs="Times New Roman"/>
          <w:b/>
          <w:sz w:val="28"/>
          <w:szCs w:val="28"/>
        </w:rPr>
        <w:t>Федеративной Демократической Республики Эфиопии</w:t>
      </w:r>
      <w:r w:rsidR="004C204C" w:rsidRPr="00116AFF">
        <w:rPr>
          <w:rFonts w:ascii="Times New Roman" w:hAnsi="Times New Roman" w:cs="Times New Roman"/>
          <w:b/>
          <w:sz w:val="28"/>
          <w:szCs w:val="28"/>
        </w:rPr>
        <w:t>,</w:t>
      </w:r>
      <w:r w:rsidR="004C20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D6F38E" w14:textId="667ACAD0" w:rsidR="004C204C" w:rsidRPr="00B351A5" w:rsidRDefault="004C204C" w:rsidP="001C4B9A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Господин </w:t>
      </w:r>
      <w:r w:rsidR="00B351A5">
        <w:rPr>
          <w:rFonts w:ascii="Times New Roman" w:hAnsi="Times New Roman" w:cs="Times New Roman"/>
          <w:sz w:val="28"/>
          <w:szCs w:val="28"/>
        </w:rPr>
        <w:t xml:space="preserve">К.М. Натарадж, дополнительный Генеральный солиситор </w:t>
      </w:r>
      <w:r w:rsidR="00B351A5" w:rsidRPr="00B351A5">
        <w:rPr>
          <w:rFonts w:ascii="Times New Roman" w:hAnsi="Times New Roman" w:cs="Times New Roman"/>
          <w:b/>
          <w:sz w:val="28"/>
          <w:szCs w:val="28"/>
        </w:rPr>
        <w:t>Республики Индии</w:t>
      </w:r>
      <w:r w:rsidR="00B351A5" w:rsidRPr="00116AF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47650CFF" w14:textId="77777777" w:rsidR="001C4B9A" w:rsidRDefault="001C4B9A" w:rsidP="001C4B9A">
      <w:pPr>
        <w:spacing w:after="24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37B431" w14:textId="4D89BA77" w:rsidR="0089645C" w:rsidRDefault="0089645C" w:rsidP="001C4B9A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49E">
        <w:rPr>
          <w:rFonts w:ascii="Times New Roman" w:hAnsi="Times New Roman" w:cs="Times New Roman"/>
          <w:b/>
          <w:sz w:val="28"/>
          <w:szCs w:val="28"/>
        </w:rPr>
        <w:lastRenderedPageBreak/>
        <w:t>Обсудив</w:t>
      </w:r>
      <w:r>
        <w:rPr>
          <w:rFonts w:ascii="Times New Roman" w:hAnsi="Times New Roman" w:cs="Times New Roman"/>
          <w:sz w:val="28"/>
          <w:szCs w:val="28"/>
        </w:rPr>
        <w:t xml:space="preserve"> 19 июня 2024 г. в г. Санкт-Петербург</w:t>
      </w:r>
      <w:r w:rsidR="006D417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435123">
        <w:rPr>
          <w:rFonts w:ascii="Times New Roman" w:hAnsi="Times New Roman" w:cs="Times New Roman"/>
          <w:sz w:val="28"/>
          <w:szCs w:val="28"/>
        </w:rPr>
        <w:t xml:space="preserve"> опыт прокурорских служб </w:t>
      </w:r>
      <w:r w:rsidR="006D4179">
        <w:rPr>
          <w:rFonts w:ascii="Times New Roman" w:hAnsi="Times New Roman" w:cs="Times New Roman"/>
          <w:sz w:val="28"/>
          <w:szCs w:val="28"/>
        </w:rPr>
        <w:t xml:space="preserve">государств </w:t>
      </w:r>
      <w:r w:rsidR="00435123">
        <w:rPr>
          <w:rFonts w:ascii="Times New Roman" w:hAnsi="Times New Roman" w:cs="Times New Roman"/>
          <w:sz w:val="28"/>
          <w:szCs w:val="28"/>
        </w:rPr>
        <w:t xml:space="preserve">БРИКС </w:t>
      </w:r>
      <w:r w:rsidR="00DA748A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835556">
        <w:rPr>
          <w:rFonts w:ascii="Times New Roman" w:hAnsi="Times New Roman" w:cs="Times New Roman"/>
          <w:sz w:val="28"/>
          <w:szCs w:val="28"/>
        </w:rPr>
        <w:t>использовани</w:t>
      </w:r>
      <w:r w:rsidR="00DA748A">
        <w:rPr>
          <w:rFonts w:ascii="Times New Roman" w:hAnsi="Times New Roman" w:cs="Times New Roman"/>
          <w:sz w:val="28"/>
          <w:szCs w:val="28"/>
        </w:rPr>
        <w:t>я</w:t>
      </w:r>
      <w:r w:rsidR="002C3AEE">
        <w:rPr>
          <w:rFonts w:ascii="Times New Roman" w:hAnsi="Times New Roman" w:cs="Times New Roman"/>
          <w:sz w:val="28"/>
          <w:szCs w:val="28"/>
        </w:rPr>
        <w:t xml:space="preserve"> </w:t>
      </w:r>
      <w:r w:rsidR="003977B6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="005939C8">
        <w:rPr>
          <w:rFonts w:ascii="Times New Roman" w:hAnsi="Times New Roman" w:cs="Times New Roman"/>
          <w:sz w:val="28"/>
          <w:szCs w:val="28"/>
        </w:rPr>
        <w:t xml:space="preserve">цифровых </w:t>
      </w:r>
      <w:r w:rsidR="003977B6">
        <w:rPr>
          <w:rFonts w:ascii="Times New Roman" w:hAnsi="Times New Roman" w:cs="Times New Roman"/>
          <w:sz w:val="28"/>
          <w:szCs w:val="28"/>
        </w:rPr>
        <w:t xml:space="preserve">решений с </w:t>
      </w:r>
      <w:r w:rsidR="00835556">
        <w:rPr>
          <w:rFonts w:ascii="Times New Roman" w:hAnsi="Times New Roman" w:cs="Times New Roman"/>
          <w:sz w:val="28"/>
          <w:szCs w:val="28"/>
        </w:rPr>
        <w:t xml:space="preserve">применением </w:t>
      </w:r>
      <w:r w:rsidR="003977B6">
        <w:rPr>
          <w:rFonts w:ascii="Times New Roman" w:hAnsi="Times New Roman" w:cs="Times New Roman"/>
          <w:sz w:val="28"/>
          <w:szCs w:val="28"/>
        </w:rPr>
        <w:t>информационно-</w:t>
      </w:r>
      <w:r w:rsidR="00435123">
        <w:rPr>
          <w:rFonts w:ascii="Times New Roman" w:hAnsi="Times New Roman" w:cs="Times New Roman"/>
          <w:sz w:val="28"/>
          <w:szCs w:val="28"/>
        </w:rPr>
        <w:t xml:space="preserve">коммуникационных технологий (ИКТ) в </w:t>
      </w:r>
      <w:r w:rsidR="006D4179">
        <w:rPr>
          <w:rFonts w:ascii="Times New Roman" w:hAnsi="Times New Roman" w:cs="Times New Roman"/>
          <w:sz w:val="28"/>
          <w:szCs w:val="28"/>
        </w:rPr>
        <w:t>право</w:t>
      </w:r>
      <w:r w:rsidR="00417C3A">
        <w:rPr>
          <w:rFonts w:ascii="Times New Roman" w:hAnsi="Times New Roman" w:cs="Times New Roman"/>
          <w:sz w:val="28"/>
          <w:szCs w:val="28"/>
        </w:rPr>
        <w:t xml:space="preserve">применительной </w:t>
      </w:r>
      <w:r w:rsidR="006D4179">
        <w:rPr>
          <w:rFonts w:ascii="Times New Roman" w:hAnsi="Times New Roman" w:cs="Times New Roman"/>
          <w:sz w:val="28"/>
          <w:szCs w:val="28"/>
        </w:rPr>
        <w:t>деятельности</w:t>
      </w:r>
      <w:r w:rsidR="00435123">
        <w:rPr>
          <w:rFonts w:ascii="Times New Roman" w:hAnsi="Times New Roman" w:cs="Times New Roman"/>
          <w:sz w:val="28"/>
          <w:szCs w:val="28"/>
        </w:rPr>
        <w:t>,</w:t>
      </w:r>
    </w:p>
    <w:p w14:paraId="745FACE0" w14:textId="60FC4CBA" w:rsidR="00435123" w:rsidRDefault="00435123" w:rsidP="001C4B9A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49E">
        <w:rPr>
          <w:rFonts w:ascii="Times New Roman" w:hAnsi="Times New Roman" w:cs="Times New Roman"/>
          <w:b/>
          <w:sz w:val="28"/>
          <w:szCs w:val="28"/>
        </w:rPr>
        <w:t>Отме</w:t>
      </w:r>
      <w:r w:rsidR="0090325D">
        <w:rPr>
          <w:rFonts w:ascii="Times New Roman" w:hAnsi="Times New Roman" w:cs="Times New Roman"/>
          <w:b/>
          <w:sz w:val="28"/>
          <w:szCs w:val="28"/>
        </w:rPr>
        <w:t>чая</w:t>
      </w:r>
      <w:r>
        <w:rPr>
          <w:rFonts w:ascii="Times New Roman" w:hAnsi="Times New Roman" w:cs="Times New Roman"/>
          <w:sz w:val="28"/>
          <w:szCs w:val="28"/>
        </w:rPr>
        <w:t xml:space="preserve"> важную роль цифровых/И</w:t>
      </w:r>
      <w:r w:rsidR="006D4179">
        <w:rPr>
          <w:rFonts w:ascii="Times New Roman" w:hAnsi="Times New Roman" w:cs="Times New Roman"/>
          <w:sz w:val="28"/>
          <w:szCs w:val="28"/>
        </w:rPr>
        <w:t>КТ-</w:t>
      </w:r>
      <w:r>
        <w:rPr>
          <w:rFonts w:ascii="Times New Roman" w:hAnsi="Times New Roman" w:cs="Times New Roman"/>
          <w:sz w:val="28"/>
          <w:szCs w:val="28"/>
        </w:rPr>
        <w:t>решений в обеспечении верховенства права и противодействи</w:t>
      </w:r>
      <w:r w:rsidR="0013460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преступности</w:t>
      </w:r>
      <w:r w:rsidR="00A66868" w:rsidRPr="00A66868">
        <w:rPr>
          <w:rFonts w:ascii="Times New Roman" w:hAnsi="Times New Roman" w:cs="Times New Roman"/>
          <w:sz w:val="28"/>
          <w:szCs w:val="28"/>
        </w:rPr>
        <w:t xml:space="preserve"> </w:t>
      </w:r>
      <w:r w:rsidR="00A6686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66868">
        <w:rPr>
          <w:rFonts w:ascii="Times New Roman" w:hAnsi="Times New Roman" w:cs="Times New Roman"/>
          <w:sz w:val="28"/>
          <w:szCs w:val="28"/>
        </w:rPr>
        <w:br/>
        <w:t>с национальным законодательством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4F62411" w14:textId="7EC34346" w:rsidR="00435123" w:rsidRDefault="00435123" w:rsidP="001C4B9A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49E">
        <w:rPr>
          <w:rFonts w:ascii="Times New Roman" w:hAnsi="Times New Roman" w:cs="Times New Roman"/>
          <w:b/>
          <w:sz w:val="28"/>
          <w:szCs w:val="28"/>
        </w:rPr>
        <w:t>Подчерк</w:t>
      </w:r>
      <w:r w:rsidR="0090325D">
        <w:rPr>
          <w:rFonts w:ascii="Times New Roman" w:hAnsi="Times New Roman" w:cs="Times New Roman"/>
          <w:b/>
          <w:sz w:val="28"/>
          <w:szCs w:val="28"/>
        </w:rPr>
        <w:t>ивая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преимущества обмена передовым опытом по разработке </w:t>
      </w:r>
      <w:r w:rsidR="002A0C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внедрению цифровых/ИКТ</w:t>
      </w:r>
      <w:r w:rsidR="001346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решений при создании и эксплуатации информационных систем, используемых для органов прокуратуры,</w:t>
      </w:r>
    </w:p>
    <w:p w14:paraId="5DA00CB7" w14:textId="18D2FB51" w:rsidR="00435123" w:rsidRDefault="00435123" w:rsidP="001C4B9A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49E">
        <w:rPr>
          <w:rFonts w:ascii="Times New Roman" w:hAnsi="Times New Roman" w:cs="Times New Roman"/>
          <w:b/>
          <w:sz w:val="28"/>
          <w:szCs w:val="28"/>
        </w:rPr>
        <w:t>Отме</w:t>
      </w:r>
      <w:r w:rsidR="0090325D">
        <w:rPr>
          <w:rFonts w:ascii="Times New Roman" w:hAnsi="Times New Roman" w:cs="Times New Roman"/>
          <w:b/>
          <w:sz w:val="28"/>
          <w:szCs w:val="28"/>
        </w:rPr>
        <w:t>чая</w:t>
      </w:r>
      <w:r w:rsidR="007209EB">
        <w:rPr>
          <w:rFonts w:ascii="Times New Roman" w:hAnsi="Times New Roman" w:cs="Times New Roman"/>
          <w:sz w:val="28"/>
          <w:szCs w:val="28"/>
        </w:rPr>
        <w:t xml:space="preserve"> необходимость повышения квалификации работников прокурорских служб в </w:t>
      </w:r>
      <w:r w:rsidR="006211A9">
        <w:rPr>
          <w:rFonts w:ascii="Times New Roman" w:hAnsi="Times New Roman" w:cs="Times New Roman"/>
          <w:sz w:val="28"/>
          <w:szCs w:val="28"/>
        </w:rPr>
        <w:t>области</w:t>
      </w:r>
      <w:r w:rsidR="007209EB">
        <w:rPr>
          <w:rFonts w:ascii="Times New Roman" w:hAnsi="Times New Roman" w:cs="Times New Roman"/>
          <w:sz w:val="28"/>
          <w:szCs w:val="28"/>
        </w:rPr>
        <w:t xml:space="preserve"> применения передового опыта в сфере безопасности </w:t>
      </w:r>
      <w:r w:rsidR="001A4ADD">
        <w:rPr>
          <w:rFonts w:ascii="Times New Roman" w:hAnsi="Times New Roman" w:cs="Times New Roman"/>
          <w:sz w:val="28"/>
          <w:szCs w:val="28"/>
        </w:rPr>
        <w:t>при</w:t>
      </w:r>
      <w:r w:rsidR="007209EB">
        <w:rPr>
          <w:rFonts w:ascii="Times New Roman" w:hAnsi="Times New Roman" w:cs="Times New Roman"/>
          <w:sz w:val="28"/>
          <w:szCs w:val="28"/>
        </w:rPr>
        <w:t xml:space="preserve"> использовании ИКТ и борьб</w:t>
      </w:r>
      <w:r w:rsidR="006211A9">
        <w:rPr>
          <w:rFonts w:ascii="Times New Roman" w:hAnsi="Times New Roman" w:cs="Times New Roman"/>
          <w:sz w:val="28"/>
          <w:szCs w:val="28"/>
        </w:rPr>
        <w:t>ы</w:t>
      </w:r>
      <w:r w:rsidR="007209EB">
        <w:rPr>
          <w:rFonts w:ascii="Times New Roman" w:hAnsi="Times New Roman" w:cs="Times New Roman"/>
          <w:sz w:val="28"/>
          <w:szCs w:val="28"/>
        </w:rPr>
        <w:t xml:space="preserve"> с использованием ИКТ </w:t>
      </w:r>
      <w:r w:rsidR="002A0C56">
        <w:rPr>
          <w:rFonts w:ascii="Times New Roman" w:hAnsi="Times New Roman" w:cs="Times New Roman"/>
          <w:sz w:val="28"/>
          <w:szCs w:val="28"/>
        </w:rPr>
        <w:br/>
      </w:r>
      <w:r w:rsidR="007209EB">
        <w:rPr>
          <w:rFonts w:ascii="Times New Roman" w:hAnsi="Times New Roman" w:cs="Times New Roman"/>
          <w:sz w:val="28"/>
          <w:szCs w:val="28"/>
        </w:rPr>
        <w:t>в террористических целях, а также противодействи</w:t>
      </w:r>
      <w:r w:rsidR="0090325D">
        <w:rPr>
          <w:rFonts w:ascii="Times New Roman" w:hAnsi="Times New Roman" w:cs="Times New Roman"/>
          <w:sz w:val="28"/>
          <w:szCs w:val="28"/>
        </w:rPr>
        <w:t>я</w:t>
      </w:r>
      <w:r w:rsidR="005B4ED0">
        <w:rPr>
          <w:rFonts w:ascii="Times New Roman" w:hAnsi="Times New Roman" w:cs="Times New Roman"/>
          <w:sz w:val="28"/>
          <w:szCs w:val="28"/>
        </w:rPr>
        <w:t>,</w:t>
      </w:r>
      <w:r w:rsidR="006D4179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2A0C56">
        <w:rPr>
          <w:rFonts w:ascii="Times New Roman" w:hAnsi="Times New Roman" w:cs="Times New Roman"/>
          <w:sz w:val="28"/>
          <w:szCs w:val="28"/>
        </w:rPr>
        <w:br/>
      </w:r>
      <w:r w:rsidR="006D4179">
        <w:rPr>
          <w:rFonts w:ascii="Times New Roman" w:hAnsi="Times New Roman" w:cs="Times New Roman"/>
          <w:sz w:val="28"/>
          <w:szCs w:val="28"/>
        </w:rPr>
        <w:t>с национальным законодательством</w:t>
      </w:r>
      <w:r w:rsidR="005B4ED0">
        <w:rPr>
          <w:rFonts w:ascii="Times New Roman" w:hAnsi="Times New Roman" w:cs="Times New Roman"/>
          <w:sz w:val="28"/>
          <w:szCs w:val="28"/>
        </w:rPr>
        <w:t>,</w:t>
      </w:r>
      <w:r w:rsidR="00335E41">
        <w:rPr>
          <w:rFonts w:ascii="Times New Roman" w:hAnsi="Times New Roman" w:cs="Times New Roman"/>
          <w:sz w:val="28"/>
          <w:szCs w:val="28"/>
        </w:rPr>
        <w:t xml:space="preserve"> </w:t>
      </w:r>
      <w:r w:rsidR="007209EB">
        <w:rPr>
          <w:rFonts w:ascii="Times New Roman" w:hAnsi="Times New Roman" w:cs="Times New Roman"/>
          <w:sz w:val="28"/>
          <w:szCs w:val="28"/>
        </w:rPr>
        <w:t xml:space="preserve">коррупции и преступлениям, </w:t>
      </w:r>
      <w:r w:rsidR="00932BF4">
        <w:rPr>
          <w:rFonts w:ascii="Times New Roman" w:hAnsi="Times New Roman" w:cs="Times New Roman"/>
          <w:sz w:val="28"/>
          <w:szCs w:val="28"/>
        </w:rPr>
        <w:t>совершаемым с использованием цифровых/ИКТ</w:t>
      </w:r>
      <w:r w:rsidR="00134600">
        <w:rPr>
          <w:rFonts w:ascii="Times New Roman" w:hAnsi="Times New Roman" w:cs="Times New Roman"/>
          <w:sz w:val="28"/>
          <w:szCs w:val="28"/>
        </w:rPr>
        <w:t>-</w:t>
      </w:r>
      <w:r w:rsidR="00932BF4">
        <w:rPr>
          <w:rFonts w:ascii="Times New Roman" w:hAnsi="Times New Roman" w:cs="Times New Roman"/>
          <w:sz w:val="28"/>
          <w:szCs w:val="28"/>
        </w:rPr>
        <w:t xml:space="preserve">решений, включая терроризм, экстремизм, отмывание доходов, полученных преступным путем, транснациональную организованную преступность, такую как торговля людьми, </w:t>
      </w:r>
      <w:r w:rsidR="00595A07">
        <w:rPr>
          <w:rFonts w:ascii="Times New Roman" w:hAnsi="Times New Roman" w:cs="Times New Roman"/>
          <w:sz w:val="28"/>
          <w:szCs w:val="28"/>
        </w:rPr>
        <w:t xml:space="preserve">торговля оружием, незаконный оборот наркотиков, </w:t>
      </w:r>
      <w:r w:rsidR="00BE755A">
        <w:rPr>
          <w:rFonts w:ascii="Times New Roman" w:hAnsi="Times New Roman" w:cs="Times New Roman"/>
          <w:sz w:val="28"/>
          <w:szCs w:val="28"/>
        </w:rPr>
        <w:t xml:space="preserve">антиквариата </w:t>
      </w:r>
      <w:r w:rsidR="002A0C56">
        <w:rPr>
          <w:rFonts w:ascii="Times New Roman" w:hAnsi="Times New Roman" w:cs="Times New Roman"/>
          <w:sz w:val="28"/>
          <w:szCs w:val="28"/>
        </w:rPr>
        <w:br/>
      </w:r>
      <w:r w:rsidR="00BE755A">
        <w:rPr>
          <w:rFonts w:ascii="Times New Roman" w:hAnsi="Times New Roman" w:cs="Times New Roman"/>
          <w:sz w:val="28"/>
          <w:szCs w:val="28"/>
        </w:rPr>
        <w:t xml:space="preserve">и культурных ценностей, </w:t>
      </w:r>
      <w:r w:rsidR="00595A07">
        <w:rPr>
          <w:rFonts w:ascii="Times New Roman" w:hAnsi="Times New Roman" w:cs="Times New Roman"/>
          <w:sz w:val="28"/>
          <w:szCs w:val="28"/>
        </w:rPr>
        <w:t xml:space="preserve">киберпреступность и </w:t>
      </w:r>
      <w:r w:rsidR="00BE755A">
        <w:rPr>
          <w:rFonts w:ascii="Times New Roman" w:hAnsi="Times New Roman" w:cs="Times New Roman"/>
          <w:sz w:val="28"/>
          <w:szCs w:val="28"/>
        </w:rPr>
        <w:t>распространение детской порнографии,</w:t>
      </w:r>
    </w:p>
    <w:p w14:paraId="6D836575" w14:textId="1989264B" w:rsidR="00BE02C3" w:rsidRDefault="00BE755A" w:rsidP="001C4B9A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49E">
        <w:rPr>
          <w:rFonts w:ascii="Times New Roman" w:hAnsi="Times New Roman" w:cs="Times New Roman"/>
          <w:b/>
          <w:sz w:val="28"/>
          <w:szCs w:val="28"/>
        </w:rPr>
        <w:t>Обмен</w:t>
      </w:r>
      <w:r w:rsidR="00595A07">
        <w:rPr>
          <w:rFonts w:ascii="Times New Roman" w:hAnsi="Times New Roman" w:cs="Times New Roman"/>
          <w:b/>
          <w:sz w:val="28"/>
          <w:szCs w:val="28"/>
        </w:rPr>
        <w:t>иваясь</w:t>
      </w:r>
      <w:r>
        <w:rPr>
          <w:rFonts w:ascii="Times New Roman" w:hAnsi="Times New Roman" w:cs="Times New Roman"/>
          <w:sz w:val="28"/>
          <w:szCs w:val="28"/>
        </w:rPr>
        <w:t xml:space="preserve"> опытом внедрения ц</w:t>
      </w:r>
      <w:r w:rsidR="006D4179">
        <w:rPr>
          <w:rFonts w:ascii="Times New Roman" w:hAnsi="Times New Roman" w:cs="Times New Roman"/>
          <w:sz w:val="28"/>
          <w:szCs w:val="28"/>
        </w:rPr>
        <w:t>ифровых/ИКТ-</w:t>
      </w:r>
      <w:r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2A0C56">
        <w:rPr>
          <w:rFonts w:ascii="Times New Roman" w:hAnsi="Times New Roman" w:cs="Times New Roman"/>
          <w:sz w:val="28"/>
          <w:szCs w:val="28"/>
        </w:rPr>
        <w:br/>
      </w:r>
      <w:r w:rsidR="00595A07">
        <w:rPr>
          <w:rFonts w:ascii="Times New Roman" w:hAnsi="Times New Roman" w:cs="Times New Roman"/>
          <w:sz w:val="28"/>
          <w:szCs w:val="28"/>
        </w:rPr>
        <w:t xml:space="preserve">в деятельность </w:t>
      </w:r>
      <w:r>
        <w:rPr>
          <w:rFonts w:ascii="Times New Roman" w:hAnsi="Times New Roman" w:cs="Times New Roman"/>
          <w:sz w:val="28"/>
          <w:szCs w:val="28"/>
        </w:rPr>
        <w:t>прокурорских служб</w:t>
      </w:r>
      <w:r w:rsidR="00160175">
        <w:rPr>
          <w:rFonts w:ascii="Times New Roman" w:hAnsi="Times New Roman" w:cs="Times New Roman"/>
          <w:sz w:val="28"/>
          <w:szCs w:val="28"/>
        </w:rPr>
        <w:t xml:space="preserve">, </w:t>
      </w:r>
      <w:r w:rsidR="00595A07">
        <w:rPr>
          <w:rFonts w:ascii="Times New Roman" w:hAnsi="Times New Roman" w:cs="Times New Roman"/>
          <w:sz w:val="28"/>
          <w:szCs w:val="28"/>
        </w:rPr>
        <w:t xml:space="preserve">в том числе касательно </w:t>
      </w:r>
      <w:r w:rsidR="00160175">
        <w:rPr>
          <w:rFonts w:ascii="Times New Roman" w:hAnsi="Times New Roman" w:cs="Times New Roman"/>
          <w:sz w:val="28"/>
          <w:szCs w:val="28"/>
        </w:rPr>
        <w:t>автоматизаци</w:t>
      </w:r>
      <w:r w:rsidR="00595A07">
        <w:rPr>
          <w:rFonts w:ascii="Times New Roman" w:hAnsi="Times New Roman" w:cs="Times New Roman"/>
          <w:sz w:val="28"/>
          <w:szCs w:val="28"/>
        </w:rPr>
        <w:t>и</w:t>
      </w:r>
      <w:r w:rsidR="00160175">
        <w:rPr>
          <w:rFonts w:ascii="Times New Roman" w:hAnsi="Times New Roman" w:cs="Times New Roman"/>
          <w:sz w:val="28"/>
          <w:szCs w:val="28"/>
        </w:rPr>
        <w:t xml:space="preserve"> внутренних процессов, </w:t>
      </w:r>
      <w:r w:rsidR="00595A07">
        <w:rPr>
          <w:rFonts w:ascii="Times New Roman" w:hAnsi="Times New Roman" w:cs="Times New Roman"/>
          <w:sz w:val="28"/>
          <w:szCs w:val="28"/>
        </w:rPr>
        <w:t>п</w:t>
      </w:r>
      <w:r w:rsidR="00160175">
        <w:rPr>
          <w:rFonts w:ascii="Times New Roman" w:hAnsi="Times New Roman" w:cs="Times New Roman"/>
          <w:sz w:val="28"/>
          <w:szCs w:val="28"/>
        </w:rPr>
        <w:t>рогнозировани</w:t>
      </w:r>
      <w:r w:rsidR="00595A07">
        <w:rPr>
          <w:rFonts w:ascii="Times New Roman" w:hAnsi="Times New Roman" w:cs="Times New Roman"/>
          <w:sz w:val="28"/>
          <w:szCs w:val="28"/>
        </w:rPr>
        <w:t>я,</w:t>
      </w:r>
      <w:r w:rsidR="00160175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595A07">
        <w:rPr>
          <w:rFonts w:ascii="Times New Roman" w:hAnsi="Times New Roman" w:cs="Times New Roman"/>
          <w:sz w:val="28"/>
          <w:szCs w:val="28"/>
        </w:rPr>
        <w:t>я</w:t>
      </w:r>
      <w:r w:rsidR="00160175">
        <w:rPr>
          <w:rFonts w:ascii="Times New Roman" w:hAnsi="Times New Roman" w:cs="Times New Roman"/>
          <w:sz w:val="28"/>
          <w:szCs w:val="28"/>
        </w:rPr>
        <w:t xml:space="preserve"> и борьб</w:t>
      </w:r>
      <w:r w:rsidR="00595A07">
        <w:rPr>
          <w:rFonts w:ascii="Times New Roman" w:hAnsi="Times New Roman" w:cs="Times New Roman"/>
          <w:sz w:val="28"/>
          <w:szCs w:val="28"/>
        </w:rPr>
        <w:t>ы</w:t>
      </w:r>
      <w:r w:rsidR="00160175">
        <w:rPr>
          <w:rFonts w:ascii="Times New Roman" w:hAnsi="Times New Roman" w:cs="Times New Roman"/>
          <w:sz w:val="28"/>
          <w:szCs w:val="28"/>
        </w:rPr>
        <w:t xml:space="preserve"> </w:t>
      </w:r>
      <w:r w:rsidR="002A0C56">
        <w:rPr>
          <w:rFonts w:ascii="Times New Roman" w:hAnsi="Times New Roman" w:cs="Times New Roman"/>
          <w:sz w:val="28"/>
          <w:szCs w:val="28"/>
        </w:rPr>
        <w:br/>
      </w:r>
      <w:r w:rsidR="00160175">
        <w:rPr>
          <w:rFonts w:ascii="Times New Roman" w:hAnsi="Times New Roman" w:cs="Times New Roman"/>
          <w:sz w:val="28"/>
          <w:szCs w:val="28"/>
        </w:rPr>
        <w:t xml:space="preserve">с преступностью, </w:t>
      </w:r>
      <w:r w:rsidR="00595A07">
        <w:rPr>
          <w:rFonts w:ascii="Times New Roman" w:hAnsi="Times New Roman" w:cs="Times New Roman"/>
          <w:sz w:val="28"/>
          <w:szCs w:val="28"/>
        </w:rPr>
        <w:t>а также</w:t>
      </w:r>
      <w:r w:rsidR="00160175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595A07">
        <w:rPr>
          <w:rFonts w:ascii="Times New Roman" w:hAnsi="Times New Roman" w:cs="Times New Roman"/>
          <w:sz w:val="28"/>
          <w:szCs w:val="28"/>
        </w:rPr>
        <w:t>я</w:t>
      </w:r>
      <w:r w:rsidR="00160175">
        <w:rPr>
          <w:rFonts w:ascii="Times New Roman" w:hAnsi="Times New Roman" w:cs="Times New Roman"/>
          <w:sz w:val="28"/>
          <w:szCs w:val="28"/>
        </w:rPr>
        <w:t xml:space="preserve"> анализа эффективности правоприменения,</w:t>
      </w:r>
    </w:p>
    <w:p w14:paraId="2DD95F9D" w14:textId="7BF34544" w:rsidR="00160175" w:rsidRDefault="006B7721" w:rsidP="001C4B9A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49E">
        <w:rPr>
          <w:rFonts w:ascii="Times New Roman" w:hAnsi="Times New Roman" w:cs="Times New Roman"/>
          <w:b/>
          <w:sz w:val="28"/>
          <w:szCs w:val="28"/>
        </w:rPr>
        <w:t>Призна</w:t>
      </w:r>
      <w:r w:rsidR="00595A07">
        <w:rPr>
          <w:rFonts w:ascii="Times New Roman" w:hAnsi="Times New Roman" w:cs="Times New Roman"/>
          <w:b/>
          <w:sz w:val="28"/>
          <w:szCs w:val="28"/>
        </w:rPr>
        <w:t xml:space="preserve">вая </w:t>
      </w:r>
      <w:r>
        <w:rPr>
          <w:rFonts w:ascii="Times New Roman" w:hAnsi="Times New Roman" w:cs="Times New Roman"/>
          <w:sz w:val="28"/>
          <w:szCs w:val="28"/>
        </w:rPr>
        <w:t xml:space="preserve">важность создания безопасных электронных каналов связи между компетентными органами государств БРИКС и внедрения </w:t>
      </w:r>
      <w:r w:rsidR="002A0C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международное сотрудничество </w:t>
      </w:r>
      <w:r w:rsidR="00AA3F45">
        <w:rPr>
          <w:rFonts w:ascii="Times New Roman" w:hAnsi="Times New Roman" w:cs="Times New Roman"/>
          <w:sz w:val="28"/>
          <w:szCs w:val="28"/>
        </w:rPr>
        <w:t xml:space="preserve">в сфере борьбы с преступностью </w:t>
      </w:r>
      <w:r>
        <w:rPr>
          <w:rFonts w:ascii="Times New Roman" w:hAnsi="Times New Roman" w:cs="Times New Roman"/>
          <w:sz w:val="28"/>
          <w:szCs w:val="28"/>
        </w:rPr>
        <w:t>таких технологических решений</w:t>
      </w:r>
      <w:r w:rsidR="00167890" w:rsidRPr="001678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электронный документооборот </w:t>
      </w:r>
      <w:r w:rsidR="002A0C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использование видео-конференц-связи для осуществления следственной </w:t>
      </w:r>
      <w:r w:rsidR="002A0C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иной процессуальной деятельности, в том числе в сфере </w:t>
      </w:r>
      <w:r w:rsidR="00595A07">
        <w:rPr>
          <w:rFonts w:ascii="Times New Roman" w:hAnsi="Times New Roman" w:cs="Times New Roman"/>
          <w:sz w:val="28"/>
          <w:szCs w:val="28"/>
        </w:rPr>
        <w:t>выдачи</w:t>
      </w:r>
      <w:r>
        <w:rPr>
          <w:rFonts w:ascii="Times New Roman" w:hAnsi="Times New Roman" w:cs="Times New Roman"/>
          <w:sz w:val="28"/>
          <w:szCs w:val="28"/>
        </w:rPr>
        <w:t>, взаимной правовой помощи по уголо</w:t>
      </w:r>
      <w:r w:rsidR="006D4179">
        <w:rPr>
          <w:rFonts w:ascii="Times New Roman" w:hAnsi="Times New Roman" w:cs="Times New Roman"/>
          <w:sz w:val="28"/>
          <w:szCs w:val="28"/>
        </w:rPr>
        <w:t xml:space="preserve">вным делам и правоохранительного содействия, </w:t>
      </w:r>
      <w:r w:rsidR="002A0C56">
        <w:rPr>
          <w:rFonts w:ascii="Times New Roman" w:hAnsi="Times New Roman" w:cs="Times New Roman"/>
          <w:sz w:val="28"/>
          <w:szCs w:val="28"/>
        </w:rPr>
        <w:br/>
      </w:r>
      <w:r w:rsidR="006D4179">
        <w:rPr>
          <w:rFonts w:ascii="Times New Roman" w:hAnsi="Times New Roman" w:cs="Times New Roman"/>
          <w:sz w:val="28"/>
          <w:szCs w:val="28"/>
        </w:rPr>
        <w:t>в соответствии с национальным законодательством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DB20032" w14:textId="1176283A" w:rsidR="006B7721" w:rsidRDefault="006B7721" w:rsidP="001C4B9A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49E">
        <w:rPr>
          <w:rFonts w:ascii="Times New Roman" w:hAnsi="Times New Roman" w:cs="Times New Roman"/>
          <w:b/>
          <w:sz w:val="28"/>
          <w:szCs w:val="28"/>
        </w:rPr>
        <w:t>Подчерк</w:t>
      </w:r>
      <w:r w:rsidR="00AA3F45">
        <w:rPr>
          <w:rFonts w:ascii="Times New Roman" w:hAnsi="Times New Roman" w:cs="Times New Roman"/>
          <w:b/>
          <w:sz w:val="28"/>
          <w:szCs w:val="28"/>
        </w:rPr>
        <w:t>ивая</w:t>
      </w:r>
      <w:r>
        <w:rPr>
          <w:rFonts w:ascii="Times New Roman" w:hAnsi="Times New Roman" w:cs="Times New Roman"/>
          <w:sz w:val="28"/>
          <w:szCs w:val="28"/>
        </w:rPr>
        <w:t xml:space="preserve"> важность автоматизации документооборота</w:t>
      </w:r>
      <w:r w:rsidR="001A4AD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рутинных процессов в </w:t>
      </w:r>
      <w:r w:rsidR="009C1586">
        <w:rPr>
          <w:rFonts w:ascii="Times New Roman" w:hAnsi="Times New Roman" w:cs="Times New Roman"/>
          <w:sz w:val="28"/>
          <w:szCs w:val="28"/>
        </w:rPr>
        <w:t xml:space="preserve">прокурорской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для эффективного расходования </w:t>
      </w:r>
      <w:r w:rsidR="00DD6CB6">
        <w:rPr>
          <w:rFonts w:ascii="Times New Roman" w:hAnsi="Times New Roman" w:cs="Times New Roman"/>
          <w:sz w:val="28"/>
          <w:szCs w:val="28"/>
        </w:rPr>
        <w:t>ресурсов прокурора,</w:t>
      </w:r>
    </w:p>
    <w:p w14:paraId="54575A93" w14:textId="0A1357E6" w:rsidR="00DD6CB6" w:rsidRDefault="00AA3F45" w:rsidP="001C4B9A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Подтверждая, </w:t>
      </w:r>
      <w:r w:rsidRPr="00AA3F4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подход, ориентированный на права человека, должен рассматриваться как основной принцип </w:t>
      </w:r>
      <w:r w:rsidR="00DD6CB6">
        <w:rPr>
          <w:rFonts w:ascii="Times New Roman" w:hAnsi="Times New Roman" w:cs="Times New Roman"/>
          <w:sz w:val="28"/>
          <w:szCs w:val="28"/>
        </w:rPr>
        <w:t>использо</w:t>
      </w:r>
      <w:r w:rsidR="006D4179">
        <w:rPr>
          <w:rFonts w:ascii="Times New Roman" w:hAnsi="Times New Roman" w:cs="Times New Roman"/>
          <w:sz w:val="28"/>
          <w:szCs w:val="28"/>
        </w:rPr>
        <w:t>вания и применения цифровых/ИКТ-</w:t>
      </w:r>
      <w:r w:rsidR="00DD6CB6"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 в прокурорской </w:t>
      </w:r>
      <w:r w:rsidR="00DD6CB6">
        <w:rPr>
          <w:rFonts w:ascii="Times New Roman" w:hAnsi="Times New Roman" w:cs="Times New Roman"/>
          <w:sz w:val="28"/>
          <w:szCs w:val="28"/>
        </w:rPr>
        <w:t>деятельности,</w:t>
      </w:r>
    </w:p>
    <w:p w14:paraId="593FB1C8" w14:textId="76BDD035" w:rsidR="001C0C14" w:rsidRDefault="001C0C14" w:rsidP="001C4B9A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49E">
        <w:rPr>
          <w:rFonts w:ascii="Times New Roman" w:hAnsi="Times New Roman" w:cs="Times New Roman"/>
          <w:b/>
          <w:sz w:val="28"/>
          <w:szCs w:val="28"/>
        </w:rPr>
        <w:t>Признавая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 соблюдения основных прав человека </w:t>
      </w:r>
      <w:r w:rsidR="002A0C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при внедрении технологий в деятельность в сфере борьбы с преступностью,</w:t>
      </w:r>
    </w:p>
    <w:p w14:paraId="13596BDB" w14:textId="6AE96DF9" w:rsidR="001C0C14" w:rsidRDefault="001C0C14" w:rsidP="001C4B9A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49E">
        <w:rPr>
          <w:rFonts w:ascii="Times New Roman" w:hAnsi="Times New Roman" w:cs="Times New Roman"/>
          <w:b/>
          <w:sz w:val="28"/>
          <w:szCs w:val="28"/>
        </w:rPr>
        <w:t>Отме</w:t>
      </w:r>
      <w:r>
        <w:rPr>
          <w:rFonts w:ascii="Times New Roman" w:hAnsi="Times New Roman" w:cs="Times New Roman"/>
          <w:b/>
          <w:sz w:val="28"/>
          <w:szCs w:val="28"/>
        </w:rPr>
        <w:t>чая</w:t>
      </w:r>
      <w:r>
        <w:rPr>
          <w:rFonts w:ascii="Times New Roman" w:hAnsi="Times New Roman" w:cs="Times New Roman"/>
          <w:sz w:val="28"/>
          <w:szCs w:val="28"/>
        </w:rPr>
        <w:t xml:space="preserve">, что для достижения существенного прогресса в этой сфере требуется эффективное государственно-частное партнерство, </w:t>
      </w:r>
      <w:r w:rsidR="002A0C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предотвращением возможной монополизации технологий законными методами,</w:t>
      </w:r>
    </w:p>
    <w:p w14:paraId="6B94606A" w14:textId="0A78EC59" w:rsidR="001C0C14" w:rsidRDefault="001C0C14" w:rsidP="001C4B9A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Отмечая</w:t>
      </w:r>
      <w:r w:rsidR="00DD6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 укрепления существующих коммуникационных сетей для </w:t>
      </w:r>
      <w:r w:rsidR="007C2C13">
        <w:rPr>
          <w:rFonts w:ascii="Times New Roman" w:hAnsi="Times New Roman" w:cs="Times New Roman"/>
          <w:sz w:val="28"/>
          <w:szCs w:val="28"/>
        </w:rPr>
        <w:t xml:space="preserve">осуществления оперативного международного сотрудничества по уголовным делам </w:t>
      </w:r>
      <w:r>
        <w:rPr>
          <w:rFonts w:ascii="Times New Roman" w:hAnsi="Times New Roman" w:cs="Times New Roman"/>
          <w:sz w:val="28"/>
          <w:szCs w:val="28"/>
        </w:rPr>
        <w:t xml:space="preserve">в режиме реального времени, </w:t>
      </w:r>
    </w:p>
    <w:p w14:paraId="1B96EEFB" w14:textId="77777777" w:rsidR="002F137A" w:rsidRDefault="00841388" w:rsidP="001C4B9A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49E">
        <w:rPr>
          <w:rFonts w:ascii="Times New Roman" w:hAnsi="Times New Roman" w:cs="Times New Roman"/>
          <w:b/>
          <w:sz w:val="28"/>
          <w:szCs w:val="28"/>
        </w:rPr>
        <w:t>Подчеркивая</w:t>
      </w:r>
      <w:r>
        <w:rPr>
          <w:rFonts w:ascii="Times New Roman" w:hAnsi="Times New Roman" w:cs="Times New Roman"/>
          <w:sz w:val="28"/>
          <w:szCs w:val="28"/>
        </w:rPr>
        <w:t xml:space="preserve"> дух взаимного уважения и взаимопонимания </w:t>
      </w:r>
      <w:r w:rsidR="002F137A">
        <w:rPr>
          <w:rFonts w:ascii="Times New Roman" w:hAnsi="Times New Roman" w:cs="Times New Roman"/>
          <w:sz w:val="28"/>
          <w:szCs w:val="28"/>
        </w:rPr>
        <w:t>государств БРИКС, суверенное равенство, солидарность, открытость, инклюзивность, укрепление сотрудничества и достижение консенсуса,</w:t>
      </w:r>
    </w:p>
    <w:p w14:paraId="7CE0D19F" w14:textId="594471C8" w:rsidR="002F137A" w:rsidRDefault="002F137A" w:rsidP="001C4B9A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49E">
        <w:rPr>
          <w:rFonts w:ascii="Times New Roman" w:hAnsi="Times New Roman" w:cs="Times New Roman"/>
          <w:b/>
          <w:sz w:val="28"/>
          <w:szCs w:val="28"/>
        </w:rPr>
        <w:t>Приветствуя</w:t>
      </w:r>
      <w:r>
        <w:rPr>
          <w:rFonts w:ascii="Times New Roman" w:hAnsi="Times New Roman" w:cs="Times New Roman"/>
          <w:sz w:val="28"/>
          <w:szCs w:val="28"/>
        </w:rPr>
        <w:t xml:space="preserve"> новые государства БРИКС: Египет, Эфиопию,</w:t>
      </w:r>
      <w:r w:rsidR="006D4179">
        <w:rPr>
          <w:rFonts w:ascii="Times New Roman" w:hAnsi="Times New Roman" w:cs="Times New Roman"/>
          <w:sz w:val="28"/>
          <w:szCs w:val="28"/>
        </w:rPr>
        <w:t xml:space="preserve"> Иран,</w:t>
      </w:r>
      <w:r>
        <w:rPr>
          <w:rFonts w:ascii="Times New Roman" w:hAnsi="Times New Roman" w:cs="Times New Roman"/>
          <w:sz w:val="28"/>
          <w:szCs w:val="28"/>
        </w:rPr>
        <w:t xml:space="preserve"> Саудовскую Аравию, ОАЭ </w:t>
      </w:r>
      <w:r w:rsidR="007C2C1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 нетерпением ожидая взаимовыгодного сотрудничества в рамках БРИКС,</w:t>
      </w:r>
    </w:p>
    <w:p w14:paraId="6E98A21D" w14:textId="0DD1D3F7" w:rsidR="002F137A" w:rsidRPr="00D8249E" w:rsidRDefault="002F137A" w:rsidP="001C4B9A">
      <w:pPr>
        <w:spacing w:after="24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49E">
        <w:rPr>
          <w:rFonts w:ascii="Times New Roman" w:hAnsi="Times New Roman" w:cs="Times New Roman"/>
          <w:b/>
          <w:sz w:val="28"/>
          <w:szCs w:val="28"/>
        </w:rPr>
        <w:lastRenderedPageBreak/>
        <w:t>Договорились совместно реализовать следующие мероприятия:</w:t>
      </w:r>
    </w:p>
    <w:p w14:paraId="50FF1856" w14:textId="0B88E71D" w:rsidR="00F859DA" w:rsidRDefault="002F137A" w:rsidP="001C4B9A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90122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F859DA">
        <w:rPr>
          <w:rFonts w:ascii="Times New Roman" w:hAnsi="Times New Roman" w:cs="Times New Roman"/>
          <w:sz w:val="28"/>
          <w:szCs w:val="28"/>
        </w:rPr>
        <w:t xml:space="preserve">в 2024-2025 годах вопрос о возможном пересмотре </w:t>
      </w:r>
      <w:r w:rsidR="002A0C56">
        <w:rPr>
          <w:rFonts w:ascii="Times New Roman" w:hAnsi="Times New Roman" w:cs="Times New Roman"/>
          <w:sz w:val="28"/>
          <w:szCs w:val="28"/>
        </w:rPr>
        <w:br/>
      </w:r>
      <w:r w:rsidR="00F859DA">
        <w:rPr>
          <w:rFonts w:ascii="Times New Roman" w:hAnsi="Times New Roman" w:cs="Times New Roman"/>
          <w:sz w:val="28"/>
          <w:szCs w:val="28"/>
        </w:rPr>
        <w:t xml:space="preserve">и обновлении Концепции сотрудничества прокурорских служб </w:t>
      </w:r>
      <w:r w:rsidR="0074147A">
        <w:rPr>
          <w:rFonts w:ascii="Times New Roman" w:hAnsi="Times New Roman" w:cs="Times New Roman"/>
          <w:sz w:val="28"/>
          <w:szCs w:val="28"/>
        </w:rPr>
        <w:t xml:space="preserve">государств </w:t>
      </w:r>
      <w:r w:rsidR="00F859DA">
        <w:rPr>
          <w:rFonts w:ascii="Times New Roman" w:hAnsi="Times New Roman" w:cs="Times New Roman"/>
          <w:sz w:val="28"/>
          <w:szCs w:val="28"/>
        </w:rPr>
        <w:t>БРИКС, упом</w:t>
      </w:r>
      <w:r w:rsidR="006D4179">
        <w:rPr>
          <w:rFonts w:ascii="Times New Roman" w:hAnsi="Times New Roman" w:cs="Times New Roman"/>
          <w:sz w:val="28"/>
          <w:szCs w:val="28"/>
        </w:rPr>
        <w:t>янутой в преамбуле, предоставив</w:t>
      </w:r>
      <w:r w:rsidR="00F859DA">
        <w:rPr>
          <w:rFonts w:ascii="Times New Roman" w:hAnsi="Times New Roman" w:cs="Times New Roman"/>
          <w:sz w:val="28"/>
          <w:szCs w:val="28"/>
        </w:rPr>
        <w:t xml:space="preserve"> новым членам объединения </w:t>
      </w:r>
      <w:r w:rsidR="006D4179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F859DA">
        <w:rPr>
          <w:rFonts w:ascii="Times New Roman" w:hAnsi="Times New Roman" w:cs="Times New Roman"/>
          <w:sz w:val="28"/>
          <w:szCs w:val="28"/>
        </w:rPr>
        <w:t>выразить свое мнение по ее содержанию.</w:t>
      </w:r>
    </w:p>
    <w:p w14:paraId="3CB0B93F" w14:textId="6EE2F948" w:rsidR="00354121" w:rsidRDefault="00F859DA" w:rsidP="001C4B9A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 конца 2024 г. собрать и обобщить </w:t>
      </w:r>
      <w:r w:rsidR="006D4179">
        <w:rPr>
          <w:rFonts w:ascii="Times New Roman" w:hAnsi="Times New Roman" w:cs="Times New Roman"/>
          <w:sz w:val="28"/>
          <w:szCs w:val="28"/>
        </w:rPr>
        <w:t>информацию о передовом</w:t>
      </w:r>
      <w:r>
        <w:rPr>
          <w:rFonts w:ascii="Times New Roman" w:hAnsi="Times New Roman" w:cs="Times New Roman"/>
          <w:sz w:val="28"/>
          <w:szCs w:val="28"/>
        </w:rPr>
        <w:t xml:space="preserve"> опыт</w:t>
      </w:r>
      <w:r w:rsidR="006D4179">
        <w:rPr>
          <w:rFonts w:ascii="Times New Roman" w:hAnsi="Times New Roman" w:cs="Times New Roman"/>
          <w:sz w:val="28"/>
          <w:szCs w:val="28"/>
        </w:rPr>
        <w:t>е применения цифровых/ИКТ-</w:t>
      </w:r>
      <w:r>
        <w:rPr>
          <w:rFonts w:ascii="Times New Roman" w:hAnsi="Times New Roman" w:cs="Times New Roman"/>
          <w:sz w:val="28"/>
          <w:szCs w:val="28"/>
        </w:rPr>
        <w:t xml:space="preserve">решений, принятых прокурорскими службами БРИКС, </w:t>
      </w:r>
      <w:r w:rsidR="00354121">
        <w:rPr>
          <w:rFonts w:ascii="Times New Roman" w:hAnsi="Times New Roman" w:cs="Times New Roman"/>
          <w:sz w:val="28"/>
          <w:szCs w:val="28"/>
        </w:rPr>
        <w:t>а также изучить возможные пути и перспективы использования этих технологий.</w:t>
      </w:r>
    </w:p>
    <w:p w14:paraId="366E23BA" w14:textId="1E16FFEE" w:rsidR="009620E1" w:rsidRDefault="00354121" w:rsidP="001C4B9A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Подготовить исследования или обобщить законодательство</w:t>
      </w:r>
      <w:r w:rsidR="003D4000" w:rsidRPr="003D4000">
        <w:rPr>
          <w:rFonts w:ascii="Times New Roman" w:hAnsi="Times New Roman" w:cs="Times New Roman"/>
          <w:sz w:val="28"/>
          <w:szCs w:val="28"/>
        </w:rPr>
        <w:t xml:space="preserve">, </w:t>
      </w:r>
      <w:r w:rsidR="003D4000">
        <w:rPr>
          <w:rFonts w:ascii="Times New Roman" w:hAnsi="Times New Roman" w:cs="Times New Roman"/>
          <w:sz w:val="28"/>
          <w:szCs w:val="28"/>
        </w:rPr>
        <w:t xml:space="preserve">относящееся к </w:t>
      </w:r>
      <w:r>
        <w:rPr>
          <w:rFonts w:ascii="Times New Roman" w:hAnsi="Times New Roman" w:cs="Times New Roman"/>
          <w:sz w:val="28"/>
          <w:szCs w:val="28"/>
        </w:rPr>
        <w:t>международно</w:t>
      </w:r>
      <w:r w:rsidR="003D4000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сотрудничеств</w:t>
      </w:r>
      <w:r w:rsidR="003D4000">
        <w:rPr>
          <w:rFonts w:ascii="Times New Roman" w:hAnsi="Times New Roman" w:cs="Times New Roman"/>
          <w:sz w:val="28"/>
          <w:szCs w:val="28"/>
        </w:rPr>
        <w:t>у</w:t>
      </w:r>
      <w:r w:rsidR="001A4A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поделиться этим </w:t>
      </w:r>
      <w:r w:rsidR="002A0C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государствами-членами с целью улучшения механизм</w:t>
      </w:r>
      <w:r w:rsidR="003D400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A3B" w:rsidRPr="00393A3B">
        <w:rPr>
          <w:rFonts w:ascii="Times New Roman" w:hAnsi="Times New Roman" w:cs="Times New Roman"/>
          <w:sz w:val="28"/>
          <w:szCs w:val="28"/>
        </w:rPr>
        <w:t>правового</w:t>
      </w:r>
      <w:r w:rsidR="009620E1">
        <w:rPr>
          <w:rFonts w:ascii="Times New Roman" w:hAnsi="Times New Roman" w:cs="Times New Roman"/>
          <w:sz w:val="28"/>
          <w:szCs w:val="28"/>
        </w:rPr>
        <w:t xml:space="preserve"> сотрудничества п</w:t>
      </w:r>
      <w:r w:rsidR="007C2C13">
        <w:rPr>
          <w:rFonts w:ascii="Times New Roman" w:hAnsi="Times New Roman" w:cs="Times New Roman"/>
          <w:sz w:val="28"/>
          <w:szCs w:val="28"/>
        </w:rPr>
        <w:t xml:space="preserve">осредством </w:t>
      </w:r>
      <w:r w:rsidR="009620E1">
        <w:rPr>
          <w:rFonts w:ascii="Times New Roman" w:hAnsi="Times New Roman" w:cs="Times New Roman"/>
          <w:sz w:val="28"/>
          <w:szCs w:val="28"/>
        </w:rPr>
        <w:t>объяснения законодательства, касающ</w:t>
      </w:r>
      <w:r w:rsidR="00AD7E26">
        <w:rPr>
          <w:rFonts w:ascii="Times New Roman" w:hAnsi="Times New Roman" w:cs="Times New Roman"/>
          <w:sz w:val="28"/>
          <w:szCs w:val="28"/>
        </w:rPr>
        <w:t>егося</w:t>
      </w:r>
      <w:r w:rsidR="009620E1">
        <w:rPr>
          <w:rFonts w:ascii="Times New Roman" w:hAnsi="Times New Roman" w:cs="Times New Roman"/>
          <w:sz w:val="28"/>
          <w:szCs w:val="28"/>
        </w:rPr>
        <w:t xml:space="preserve"> каждого государства-члена БРИКС, в соответствии с национальными законами и законодательств</w:t>
      </w:r>
      <w:r w:rsidR="003D4000">
        <w:rPr>
          <w:rFonts w:ascii="Times New Roman" w:hAnsi="Times New Roman" w:cs="Times New Roman"/>
          <w:sz w:val="28"/>
          <w:szCs w:val="28"/>
        </w:rPr>
        <w:t>ом</w:t>
      </w:r>
      <w:r w:rsidR="009620E1">
        <w:rPr>
          <w:rFonts w:ascii="Times New Roman" w:hAnsi="Times New Roman" w:cs="Times New Roman"/>
          <w:sz w:val="28"/>
          <w:szCs w:val="28"/>
        </w:rPr>
        <w:t>.</w:t>
      </w:r>
    </w:p>
    <w:p w14:paraId="5E358A1D" w14:textId="7A318BD3" w:rsidR="005560CD" w:rsidRDefault="009620E1" w:rsidP="001C4B9A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D7E26">
        <w:rPr>
          <w:rFonts w:ascii="Times New Roman" w:hAnsi="Times New Roman" w:cs="Times New Roman"/>
          <w:sz w:val="28"/>
          <w:szCs w:val="28"/>
        </w:rPr>
        <w:t>С</w:t>
      </w:r>
      <w:r w:rsidR="006D4179">
        <w:rPr>
          <w:rFonts w:ascii="Times New Roman" w:hAnsi="Times New Roman" w:cs="Times New Roman"/>
          <w:sz w:val="28"/>
          <w:szCs w:val="28"/>
        </w:rPr>
        <w:t>одейств</w:t>
      </w:r>
      <w:r w:rsidR="00AD7E26">
        <w:rPr>
          <w:rFonts w:ascii="Times New Roman" w:hAnsi="Times New Roman" w:cs="Times New Roman"/>
          <w:sz w:val="28"/>
          <w:szCs w:val="28"/>
        </w:rPr>
        <w:t>овать</w:t>
      </w:r>
      <w:r w:rsidR="006D4179">
        <w:rPr>
          <w:rFonts w:ascii="Times New Roman" w:hAnsi="Times New Roman" w:cs="Times New Roman"/>
          <w:sz w:val="28"/>
          <w:szCs w:val="28"/>
        </w:rPr>
        <w:t xml:space="preserve"> </w:t>
      </w:r>
      <w:r w:rsidR="00AD7E26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деятельности, относящейся </w:t>
      </w:r>
      <w:r w:rsidR="002A0C56">
        <w:rPr>
          <w:rFonts w:ascii="Times New Roman" w:hAnsi="Times New Roman" w:cs="Times New Roman"/>
          <w:sz w:val="28"/>
          <w:szCs w:val="28"/>
        </w:rPr>
        <w:br/>
      </w:r>
      <w:r w:rsidR="00AD7E26">
        <w:rPr>
          <w:rFonts w:ascii="Times New Roman" w:hAnsi="Times New Roman" w:cs="Times New Roman"/>
          <w:sz w:val="28"/>
          <w:szCs w:val="28"/>
        </w:rPr>
        <w:t xml:space="preserve">к прокурорским службам в рамках учреждений, которые обеспечивают подготовку кадров для </w:t>
      </w:r>
      <w:r w:rsidR="005560CD">
        <w:rPr>
          <w:rFonts w:ascii="Times New Roman" w:hAnsi="Times New Roman" w:cs="Times New Roman"/>
          <w:sz w:val="28"/>
          <w:szCs w:val="28"/>
        </w:rPr>
        <w:t>прокурорских служб</w:t>
      </w:r>
      <w:r w:rsidR="00A43619">
        <w:rPr>
          <w:rFonts w:ascii="Times New Roman" w:hAnsi="Times New Roman" w:cs="Times New Roman"/>
          <w:sz w:val="28"/>
          <w:szCs w:val="28"/>
        </w:rPr>
        <w:t>.</w:t>
      </w:r>
    </w:p>
    <w:p w14:paraId="3F54115D" w14:textId="0731EE39" w:rsidR="00A20204" w:rsidRDefault="005560CD" w:rsidP="001C4B9A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20204">
        <w:rPr>
          <w:rFonts w:ascii="Times New Roman" w:hAnsi="Times New Roman" w:cs="Times New Roman"/>
          <w:sz w:val="28"/>
          <w:szCs w:val="28"/>
        </w:rPr>
        <w:t xml:space="preserve"> Изучить возможность</w:t>
      </w:r>
      <w:r w:rsidR="003D4000" w:rsidRPr="003D4000">
        <w:rPr>
          <w:rFonts w:ascii="Times New Roman" w:hAnsi="Times New Roman" w:cs="Times New Roman"/>
          <w:sz w:val="28"/>
          <w:szCs w:val="28"/>
        </w:rPr>
        <w:t xml:space="preserve"> </w:t>
      </w:r>
      <w:r w:rsidR="003D4000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A20204">
        <w:rPr>
          <w:rFonts w:ascii="Times New Roman" w:hAnsi="Times New Roman" w:cs="Times New Roman"/>
          <w:sz w:val="28"/>
          <w:szCs w:val="28"/>
        </w:rPr>
        <w:t>руководства или справочника</w:t>
      </w:r>
      <w:r w:rsidR="003D4000">
        <w:rPr>
          <w:rFonts w:ascii="Times New Roman" w:hAnsi="Times New Roman" w:cs="Times New Roman"/>
          <w:sz w:val="28"/>
          <w:szCs w:val="28"/>
        </w:rPr>
        <w:t>, включающего передовой опыт государств-членов</w:t>
      </w:r>
      <w:r w:rsidR="00836CBF">
        <w:rPr>
          <w:rFonts w:ascii="Times New Roman" w:hAnsi="Times New Roman" w:cs="Times New Roman"/>
          <w:sz w:val="28"/>
          <w:szCs w:val="28"/>
        </w:rPr>
        <w:t>,</w:t>
      </w:r>
      <w:r w:rsidR="003D4000">
        <w:rPr>
          <w:rFonts w:ascii="Times New Roman" w:hAnsi="Times New Roman" w:cs="Times New Roman"/>
          <w:sz w:val="28"/>
          <w:szCs w:val="28"/>
        </w:rPr>
        <w:t xml:space="preserve"> </w:t>
      </w:r>
      <w:r w:rsidR="00AD7E26">
        <w:rPr>
          <w:rFonts w:ascii="Times New Roman" w:hAnsi="Times New Roman" w:cs="Times New Roman"/>
          <w:sz w:val="28"/>
          <w:szCs w:val="28"/>
        </w:rPr>
        <w:t xml:space="preserve">для освещения </w:t>
      </w:r>
      <w:r w:rsidR="00A20204">
        <w:rPr>
          <w:rFonts w:ascii="Times New Roman" w:hAnsi="Times New Roman" w:cs="Times New Roman"/>
          <w:sz w:val="28"/>
          <w:szCs w:val="28"/>
        </w:rPr>
        <w:t>рол</w:t>
      </w:r>
      <w:r w:rsidR="00AD7E26">
        <w:rPr>
          <w:rFonts w:ascii="Times New Roman" w:hAnsi="Times New Roman" w:cs="Times New Roman"/>
          <w:sz w:val="28"/>
          <w:szCs w:val="28"/>
        </w:rPr>
        <w:t>и</w:t>
      </w:r>
      <w:r w:rsidR="00A20204">
        <w:rPr>
          <w:rFonts w:ascii="Times New Roman" w:hAnsi="Times New Roman" w:cs="Times New Roman"/>
          <w:sz w:val="28"/>
          <w:szCs w:val="28"/>
        </w:rPr>
        <w:t xml:space="preserve"> прокурорск</w:t>
      </w:r>
      <w:r w:rsidR="00AD7E26">
        <w:rPr>
          <w:rFonts w:ascii="Times New Roman" w:hAnsi="Times New Roman" w:cs="Times New Roman"/>
          <w:sz w:val="28"/>
          <w:szCs w:val="28"/>
        </w:rPr>
        <w:t xml:space="preserve">их </w:t>
      </w:r>
      <w:r w:rsidR="00A20204">
        <w:rPr>
          <w:rFonts w:ascii="Times New Roman" w:hAnsi="Times New Roman" w:cs="Times New Roman"/>
          <w:sz w:val="28"/>
          <w:szCs w:val="28"/>
        </w:rPr>
        <w:t xml:space="preserve">служб в борьбе с преступлениями, совершенными </w:t>
      </w:r>
      <w:r w:rsidR="002A0C56">
        <w:rPr>
          <w:rFonts w:ascii="Times New Roman" w:hAnsi="Times New Roman" w:cs="Times New Roman"/>
          <w:sz w:val="28"/>
          <w:szCs w:val="28"/>
        </w:rPr>
        <w:br/>
      </w:r>
      <w:r w:rsidR="00A20204">
        <w:rPr>
          <w:rFonts w:ascii="Times New Roman" w:hAnsi="Times New Roman" w:cs="Times New Roman"/>
          <w:sz w:val="28"/>
          <w:szCs w:val="28"/>
        </w:rPr>
        <w:t>с использованием технологий, а также по темам безопасности использования ИКТ и борьбы с использованием ИКТ в террористических целях.</w:t>
      </w:r>
    </w:p>
    <w:p w14:paraId="745D9E47" w14:textId="77431081" w:rsidR="00AD7E26" w:rsidRDefault="00AD7E26" w:rsidP="001C4B9A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Назначить контактных лиц, владеющих английским языком, </w:t>
      </w:r>
      <w:r w:rsidR="002A0C56">
        <w:rPr>
          <w:rFonts w:ascii="Times New Roman" w:hAnsi="Times New Roman" w:cs="Times New Roman"/>
          <w:sz w:val="28"/>
          <w:szCs w:val="28"/>
        </w:rPr>
        <w:br/>
      </w:r>
      <w:r w:rsidR="00836CBF">
        <w:rPr>
          <w:rFonts w:ascii="Times New Roman" w:hAnsi="Times New Roman" w:cs="Times New Roman"/>
          <w:sz w:val="28"/>
          <w:szCs w:val="28"/>
        </w:rPr>
        <w:t>для осуществления постоянного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836CB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прокурорских служб </w:t>
      </w:r>
      <w:r w:rsidR="00836CBF">
        <w:rPr>
          <w:rFonts w:ascii="Times New Roman" w:hAnsi="Times New Roman" w:cs="Times New Roman"/>
          <w:sz w:val="28"/>
          <w:szCs w:val="28"/>
        </w:rPr>
        <w:t xml:space="preserve">государств </w:t>
      </w:r>
      <w:r>
        <w:rPr>
          <w:rFonts w:ascii="Times New Roman" w:hAnsi="Times New Roman" w:cs="Times New Roman"/>
          <w:sz w:val="28"/>
          <w:szCs w:val="28"/>
        </w:rPr>
        <w:t xml:space="preserve">БРИКС </w:t>
      </w:r>
      <w:r w:rsidR="00836CBF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регулярной прямой связи </w:t>
      </w:r>
      <w:r w:rsidR="002A0C56">
        <w:rPr>
          <w:rFonts w:ascii="Times New Roman" w:hAnsi="Times New Roman" w:cs="Times New Roman"/>
          <w:sz w:val="28"/>
          <w:szCs w:val="28"/>
        </w:rPr>
        <w:br/>
      </w:r>
      <w:r w:rsidR="00836C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выполнения договоренностей и проведения мероприятий </w:t>
      </w:r>
      <w:r w:rsidR="00836CBF">
        <w:rPr>
          <w:rFonts w:ascii="Times New Roman" w:hAnsi="Times New Roman" w:cs="Times New Roman"/>
          <w:sz w:val="28"/>
          <w:szCs w:val="28"/>
        </w:rPr>
        <w:t xml:space="preserve">в период </w:t>
      </w:r>
      <w:r>
        <w:rPr>
          <w:rFonts w:ascii="Times New Roman" w:hAnsi="Times New Roman" w:cs="Times New Roman"/>
          <w:sz w:val="28"/>
          <w:szCs w:val="28"/>
        </w:rPr>
        <w:t xml:space="preserve">между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встречами руководителей прокурорских служб государств БРИКС, неофициальных консультаций по запросам о </w:t>
      </w:r>
      <w:r w:rsidRPr="00393A3B">
        <w:rPr>
          <w:rFonts w:ascii="Times New Roman" w:hAnsi="Times New Roman" w:cs="Times New Roman"/>
          <w:sz w:val="28"/>
          <w:szCs w:val="28"/>
        </w:rPr>
        <w:t>правовой</w:t>
      </w:r>
      <w:r>
        <w:rPr>
          <w:rFonts w:ascii="Times New Roman" w:hAnsi="Times New Roman" w:cs="Times New Roman"/>
          <w:sz w:val="28"/>
          <w:szCs w:val="28"/>
        </w:rPr>
        <w:t xml:space="preserve"> помощи </w:t>
      </w:r>
      <w:r w:rsidR="002A0C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организации программ повышения квалификации и наращивания потенциала </w:t>
      </w:r>
      <w:r w:rsidR="00836CB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преодоления препятствий, которые могут возникнуть в ходе практического применения договоренностей</w:t>
      </w:r>
      <w:r w:rsidR="007D32C0">
        <w:rPr>
          <w:rFonts w:ascii="Times New Roman" w:hAnsi="Times New Roman" w:cs="Times New Roman"/>
          <w:sz w:val="28"/>
          <w:szCs w:val="28"/>
        </w:rPr>
        <w:t>, при том</w:t>
      </w:r>
      <w:r w:rsidR="00836CBF">
        <w:rPr>
          <w:rFonts w:ascii="Times New Roman" w:hAnsi="Times New Roman" w:cs="Times New Roman"/>
          <w:sz w:val="28"/>
          <w:szCs w:val="28"/>
        </w:rPr>
        <w:t xml:space="preserve"> что о</w:t>
      </w:r>
      <w:r>
        <w:rPr>
          <w:rFonts w:ascii="Times New Roman" w:hAnsi="Times New Roman" w:cs="Times New Roman"/>
          <w:sz w:val="28"/>
          <w:szCs w:val="28"/>
        </w:rPr>
        <w:t>сновной оператор реестра контактных лиц прокурорских служб государств БРИКС будет чередоваться каждый год в соответствии с председательством в БРИКС.</w:t>
      </w:r>
    </w:p>
    <w:p w14:paraId="44EA89DF" w14:textId="25104EB1" w:rsidR="00C10622" w:rsidRDefault="00A20204" w:rsidP="001C4B9A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10622">
        <w:rPr>
          <w:rFonts w:ascii="Times New Roman" w:hAnsi="Times New Roman" w:cs="Times New Roman"/>
          <w:sz w:val="28"/>
          <w:szCs w:val="28"/>
        </w:rPr>
        <w:t>Найти способы преодоления препятствий и проблем, с которыми сталкиваются государства-члены БРИКС при направлении друг другу запросов о международной правовой помощи</w:t>
      </w:r>
      <w:r w:rsidR="006C41FA">
        <w:rPr>
          <w:rFonts w:ascii="Times New Roman" w:hAnsi="Times New Roman" w:cs="Times New Roman"/>
          <w:sz w:val="28"/>
          <w:szCs w:val="28"/>
        </w:rPr>
        <w:t xml:space="preserve">, с учетом </w:t>
      </w:r>
      <w:r w:rsidR="00C10622">
        <w:rPr>
          <w:rFonts w:ascii="Times New Roman" w:hAnsi="Times New Roman" w:cs="Times New Roman"/>
          <w:sz w:val="28"/>
          <w:szCs w:val="28"/>
        </w:rPr>
        <w:t>двусторонни</w:t>
      </w:r>
      <w:r w:rsidR="006C41FA">
        <w:rPr>
          <w:rFonts w:ascii="Times New Roman" w:hAnsi="Times New Roman" w:cs="Times New Roman"/>
          <w:sz w:val="28"/>
          <w:szCs w:val="28"/>
        </w:rPr>
        <w:t>х</w:t>
      </w:r>
      <w:r w:rsidR="00C10622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6C41FA">
        <w:rPr>
          <w:rFonts w:ascii="Times New Roman" w:hAnsi="Times New Roman" w:cs="Times New Roman"/>
          <w:sz w:val="28"/>
          <w:szCs w:val="28"/>
        </w:rPr>
        <w:t>ов</w:t>
      </w:r>
      <w:r w:rsidR="00C10622">
        <w:rPr>
          <w:rFonts w:ascii="Times New Roman" w:hAnsi="Times New Roman" w:cs="Times New Roman"/>
          <w:sz w:val="28"/>
          <w:szCs w:val="28"/>
        </w:rPr>
        <w:t xml:space="preserve"> и внутригосударственн</w:t>
      </w:r>
      <w:r w:rsidR="006C41FA">
        <w:rPr>
          <w:rFonts w:ascii="Times New Roman" w:hAnsi="Times New Roman" w:cs="Times New Roman"/>
          <w:sz w:val="28"/>
          <w:szCs w:val="28"/>
        </w:rPr>
        <w:t>ого</w:t>
      </w:r>
      <w:r w:rsidR="00C10622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6C41FA">
        <w:rPr>
          <w:rFonts w:ascii="Times New Roman" w:hAnsi="Times New Roman" w:cs="Times New Roman"/>
          <w:sz w:val="28"/>
          <w:szCs w:val="28"/>
        </w:rPr>
        <w:t>а</w:t>
      </w:r>
      <w:r w:rsidR="00983C86" w:rsidRPr="00983C86">
        <w:rPr>
          <w:rFonts w:ascii="Times New Roman" w:hAnsi="Times New Roman" w:cs="Times New Roman"/>
          <w:sz w:val="28"/>
          <w:szCs w:val="28"/>
        </w:rPr>
        <w:t>.</w:t>
      </w:r>
      <w:r w:rsidR="00C1062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556DB8D" w14:textId="14BD897D" w:rsidR="00C10622" w:rsidRDefault="00A20204" w:rsidP="001C4B9A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C41FA">
        <w:rPr>
          <w:rFonts w:ascii="Times New Roman" w:hAnsi="Times New Roman" w:cs="Times New Roman"/>
          <w:sz w:val="28"/>
          <w:szCs w:val="28"/>
        </w:rPr>
        <w:t xml:space="preserve">Изучить вопрос обмена </w:t>
      </w:r>
      <w:r w:rsidR="00C10622">
        <w:rPr>
          <w:rFonts w:ascii="Times New Roman" w:hAnsi="Times New Roman" w:cs="Times New Roman"/>
          <w:sz w:val="28"/>
          <w:szCs w:val="28"/>
        </w:rPr>
        <w:t xml:space="preserve">статистическими данными по запросам </w:t>
      </w:r>
      <w:r w:rsidR="002A0C56">
        <w:rPr>
          <w:rFonts w:ascii="Times New Roman" w:hAnsi="Times New Roman" w:cs="Times New Roman"/>
          <w:sz w:val="28"/>
          <w:szCs w:val="28"/>
        </w:rPr>
        <w:br/>
      </w:r>
      <w:r w:rsidR="00C10622">
        <w:rPr>
          <w:rFonts w:ascii="Times New Roman" w:hAnsi="Times New Roman" w:cs="Times New Roman"/>
          <w:sz w:val="28"/>
          <w:szCs w:val="28"/>
        </w:rPr>
        <w:t>о выдаче и взаимной правовой помощи с последующим определением уровня сотрудничества между государствами-членами</w:t>
      </w:r>
      <w:r w:rsidR="00C10622" w:rsidRPr="00C10622">
        <w:rPr>
          <w:rFonts w:ascii="Times New Roman" w:hAnsi="Times New Roman" w:cs="Times New Roman"/>
          <w:sz w:val="28"/>
          <w:szCs w:val="28"/>
        </w:rPr>
        <w:t xml:space="preserve"> </w:t>
      </w:r>
      <w:r w:rsidR="006C41FA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C10622">
        <w:rPr>
          <w:rFonts w:ascii="Times New Roman" w:hAnsi="Times New Roman" w:cs="Times New Roman"/>
          <w:sz w:val="28"/>
          <w:szCs w:val="28"/>
        </w:rPr>
        <w:t>двусторонни</w:t>
      </w:r>
      <w:r w:rsidR="006C41FA">
        <w:rPr>
          <w:rFonts w:ascii="Times New Roman" w:hAnsi="Times New Roman" w:cs="Times New Roman"/>
          <w:sz w:val="28"/>
          <w:szCs w:val="28"/>
        </w:rPr>
        <w:t>х</w:t>
      </w:r>
      <w:r w:rsidR="00C10622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6C41FA">
        <w:rPr>
          <w:rFonts w:ascii="Times New Roman" w:hAnsi="Times New Roman" w:cs="Times New Roman"/>
          <w:sz w:val="28"/>
          <w:szCs w:val="28"/>
        </w:rPr>
        <w:t xml:space="preserve">ов </w:t>
      </w:r>
      <w:r w:rsidR="00C10622">
        <w:rPr>
          <w:rFonts w:ascii="Times New Roman" w:hAnsi="Times New Roman" w:cs="Times New Roman"/>
          <w:sz w:val="28"/>
          <w:szCs w:val="28"/>
        </w:rPr>
        <w:t>и внутригосударственн</w:t>
      </w:r>
      <w:r w:rsidR="006C41FA">
        <w:rPr>
          <w:rFonts w:ascii="Times New Roman" w:hAnsi="Times New Roman" w:cs="Times New Roman"/>
          <w:sz w:val="28"/>
          <w:szCs w:val="28"/>
        </w:rPr>
        <w:t>ого</w:t>
      </w:r>
      <w:r w:rsidR="00C10622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6C41FA">
        <w:rPr>
          <w:rFonts w:ascii="Times New Roman" w:hAnsi="Times New Roman" w:cs="Times New Roman"/>
          <w:sz w:val="28"/>
          <w:szCs w:val="28"/>
        </w:rPr>
        <w:t>а</w:t>
      </w:r>
      <w:r w:rsidR="00C10622">
        <w:rPr>
          <w:rFonts w:ascii="Times New Roman" w:hAnsi="Times New Roman" w:cs="Times New Roman"/>
          <w:sz w:val="28"/>
          <w:szCs w:val="28"/>
        </w:rPr>
        <w:t>.</w:t>
      </w:r>
    </w:p>
    <w:p w14:paraId="006F5A33" w14:textId="48D5BF80" w:rsidR="009B5ACC" w:rsidRDefault="00A30E9C" w:rsidP="001C4B9A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4B6EAE">
        <w:rPr>
          <w:rFonts w:ascii="Times New Roman" w:hAnsi="Times New Roman" w:cs="Times New Roman"/>
          <w:sz w:val="28"/>
          <w:szCs w:val="28"/>
        </w:rPr>
        <w:t xml:space="preserve">В указанных целях </w:t>
      </w:r>
      <w:r w:rsidR="008A357B">
        <w:rPr>
          <w:rFonts w:ascii="Times New Roman" w:hAnsi="Times New Roman" w:cs="Times New Roman"/>
          <w:sz w:val="28"/>
          <w:szCs w:val="28"/>
        </w:rPr>
        <w:t xml:space="preserve">в срок до 1 октября 2024 г. </w:t>
      </w:r>
      <w:r w:rsidR="001A4ADD">
        <w:rPr>
          <w:rFonts w:ascii="Times New Roman" w:hAnsi="Times New Roman" w:cs="Times New Roman"/>
          <w:sz w:val="28"/>
          <w:szCs w:val="28"/>
        </w:rPr>
        <w:t xml:space="preserve">прокурорские </w:t>
      </w:r>
      <w:r w:rsidR="008A357B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DF4FF9">
        <w:rPr>
          <w:rFonts w:ascii="Times New Roman" w:hAnsi="Times New Roman" w:cs="Times New Roman"/>
          <w:sz w:val="28"/>
          <w:szCs w:val="28"/>
        </w:rPr>
        <w:t xml:space="preserve">государств </w:t>
      </w:r>
      <w:r w:rsidR="008A357B">
        <w:rPr>
          <w:rFonts w:ascii="Times New Roman" w:hAnsi="Times New Roman" w:cs="Times New Roman"/>
          <w:sz w:val="28"/>
          <w:szCs w:val="28"/>
        </w:rPr>
        <w:t xml:space="preserve">БРИКС </w:t>
      </w:r>
      <w:r w:rsidR="00C10622">
        <w:rPr>
          <w:rFonts w:ascii="Times New Roman" w:hAnsi="Times New Roman" w:cs="Times New Roman"/>
          <w:sz w:val="28"/>
          <w:szCs w:val="28"/>
        </w:rPr>
        <w:t>могут</w:t>
      </w:r>
      <w:r w:rsidR="008A357B">
        <w:rPr>
          <w:rFonts w:ascii="Times New Roman" w:hAnsi="Times New Roman" w:cs="Times New Roman"/>
          <w:sz w:val="28"/>
          <w:szCs w:val="28"/>
        </w:rPr>
        <w:t xml:space="preserve"> направить в Генеральную прокуратуру Российской Федерации свои предложения для их рассмотрения, а также для включения обновленной информации в Концепцию сотрудничества прокурорских служб </w:t>
      </w:r>
      <w:r w:rsidR="00DF4FF9">
        <w:rPr>
          <w:rFonts w:ascii="Times New Roman" w:hAnsi="Times New Roman" w:cs="Times New Roman"/>
          <w:sz w:val="28"/>
          <w:szCs w:val="28"/>
        </w:rPr>
        <w:t xml:space="preserve">государств </w:t>
      </w:r>
      <w:r w:rsidR="008A357B">
        <w:rPr>
          <w:rFonts w:ascii="Times New Roman" w:hAnsi="Times New Roman" w:cs="Times New Roman"/>
          <w:sz w:val="28"/>
          <w:szCs w:val="28"/>
        </w:rPr>
        <w:t xml:space="preserve">БРИКС и в План практического применения Концепции </w:t>
      </w:r>
      <w:r w:rsidR="002A0C56">
        <w:rPr>
          <w:rFonts w:ascii="Times New Roman" w:hAnsi="Times New Roman" w:cs="Times New Roman"/>
          <w:sz w:val="28"/>
          <w:szCs w:val="28"/>
        </w:rPr>
        <w:br/>
      </w:r>
      <w:r w:rsidR="008A357B">
        <w:rPr>
          <w:rFonts w:ascii="Times New Roman" w:hAnsi="Times New Roman" w:cs="Times New Roman"/>
          <w:sz w:val="28"/>
          <w:szCs w:val="28"/>
        </w:rPr>
        <w:t>на 2025-2027 годы.</w:t>
      </w:r>
    </w:p>
    <w:p w14:paraId="00EAD7D3" w14:textId="23E52735" w:rsidR="008A357B" w:rsidRDefault="008A357B" w:rsidP="001C4B9A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Генеральная прокуратура</w:t>
      </w:r>
      <w:r w:rsidR="00C10622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sz w:val="28"/>
          <w:szCs w:val="28"/>
        </w:rPr>
        <w:t>обобщит полученные предложения, подготовит проект Плана практическо</w:t>
      </w:r>
      <w:r w:rsidR="00440361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применени</w:t>
      </w:r>
      <w:r w:rsidR="0044036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Концепции на 2025-2027 годы и направит его в </w:t>
      </w:r>
      <w:r w:rsidR="00440361">
        <w:rPr>
          <w:rFonts w:ascii="Times New Roman" w:hAnsi="Times New Roman" w:cs="Times New Roman"/>
          <w:sz w:val="28"/>
          <w:szCs w:val="28"/>
        </w:rPr>
        <w:t xml:space="preserve">Федеральную </w:t>
      </w:r>
      <w:r w:rsidR="001F31B9">
        <w:rPr>
          <w:rFonts w:ascii="Times New Roman" w:hAnsi="Times New Roman" w:cs="Times New Roman"/>
          <w:sz w:val="28"/>
          <w:szCs w:val="28"/>
        </w:rPr>
        <w:t>прокуратуру</w:t>
      </w:r>
      <w:r>
        <w:rPr>
          <w:rFonts w:ascii="Times New Roman" w:hAnsi="Times New Roman" w:cs="Times New Roman"/>
          <w:sz w:val="28"/>
          <w:szCs w:val="28"/>
        </w:rPr>
        <w:t xml:space="preserve"> Федеративной Республики Бразили</w:t>
      </w:r>
      <w:r w:rsidR="004403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для дальнейшей работы</w:t>
      </w:r>
      <w:r w:rsidR="00440361">
        <w:rPr>
          <w:rFonts w:ascii="Times New Roman" w:hAnsi="Times New Roman" w:cs="Times New Roman"/>
          <w:sz w:val="28"/>
          <w:szCs w:val="28"/>
        </w:rPr>
        <w:t>, которая передаст его государствам-членам БРИКС на согласование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2BC82D" w14:textId="01FF043E" w:rsidR="008A357B" w:rsidRDefault="008A357B" w:rsidP="001C4B9A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хотели бы </w:t>
      </w:r>
      <w:r w:rsidR="001F31B9">
        <w:rPr>
          <w:rFonts w:ascii="Times New Roman" w:hAnsi="Times New Roman" w:cs="Times New Roman"/>
          <w:sz w:val="28"/>
          <w:szCs w:val="28"/>
        </w:rPr>
        <w:t>поблагодарит</w:t>
      </w:r>
      <w:r w:rsidR="001A4AD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1B9">
        <w:rPr>
          <w:rFonts w:ascii="Times New Roman" w:hAnsi="Times New Roman" w:cs="Times New Roman"/>
          <w:sz w:val="28"/>
          <w:szCs w:val="28"/>
        </w:rPr>
        <w:t xml:space="preserve">Генерального прокурора Российской Федерации за успешное проведение 6-й встречи руководителей </w:t>
      </w:r>
      <w:r w:rsidR="001F31B9">
        <w:rPr>
          <w:rFonts w:ascii="Times New Roman" w:hAnsi="Times New Roman" w:cs="Times New Roman"/>
          <w:sz w:val="28"/>
          <w:szCs w:val="28"/>
        </w:rPr>
        <w:lastRenderedPageBreak/>
        <w:t xml:space="preserve">прокурорских служб </w:t>
      </w:r>
      <w:r w:rsidR="00DF4FF9">
        <w:rPr>
          <w:rFonts w:ascii="Times New Roman" w:hAnsi="Times New Roman" w:cs="Times New Roman"/>
          <w:sz w:val="28"/>
          <w:szCs w:val="28"/>
        </w:rPr>
        <w:t xml:space="preserve">государств </w:t>
      </w:r>
      <w:r w:rsidR="001F31B9">
        <w:rPr>
          <w:rFonts w:ascii="Times New Roman" w:hAnsi="Times New Roman" w:cs="Times New Roman"/>
          <w:sz w:val="28"/>
          <w:szCs w:val="28"/>
        </w:rPr>
        <w:t xml:space="preserve">БРИКС и поприветствовать проведение </w:t>
      </w:r>
      <w:r w:rsidR="008E382B">
        <w:rPr>
          <w:rFonts w:ascii="Times New Roman" w:hAnsi="Times New Roman" w:cs="Times New Roman"/>
          <w:sz w:val="28"/>
          <w:szCs w:val="28"/>
        </w:rPr>
        <w:br/>
      </w:r>
      <w:r w:rsidR="009B12FC">
        <w:rPr>
          <w:rFonts w:ascii="Times New Roman" w:hAnsi="Times New Roman" w:cs="Times New Roman"/>
          <w:sz w:val="28"/>
          <w:szCs w:val="28"/>
        </w:rPr>
        <w:t>7-</w:t>
      </w:r>
      <w:r w:rsidR="001F31B9">
        <w:rPr>
          <w:rFonts w:ascii="Times New Roman" w:hAnsi="Times New Roman" w:cs="Times New Roman"/>
          <w:sz w:val="28"/>
          <w:szCs w:val="28"/>
        </w:rPr>
        <w:t xml:space="preserve">й встречи руководителей прокурорских служб БРИКС </w:t>
      </w:r>
      <w:r w:rsidR="00440361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="001F31B9">
        <w:rPr>
          <w:rFonts w:ascii="Times New Roman" w:hAnsi="Times New Roman" w:cs="Times New Roman"/>
          <w:sz w:val="28"/>
          <w:szCs w:val="28"/>
        </w:rPr>
        <w:t>прокур</w:t>
      </w:r>
      <w:r w:rsidR="00884DB3">
        <w:rPr>
          <w:rFonts w:ascii="Times New Roman" w:hAnsi="Times New Roman" w:cs="Times New Roman"/>
          <w:sz w:val="28"/>
          <w:szCs w:val="28"/>
        </w:rPr>
        <w:t xml:space="preserve">атурой </w:t>
      </w:r>
      <w:r w:rsidR="001F31B9">
        <w:rPr>
          <w:rFonts w:ascii="Times New Roman" w:hAnsi="Times New Roman" w:cs="Times New Roman"/>
          <w:sz w:val="28"/>
          <w:szCs w:val="28"/>
        </w:rPr>
        <w:t>Федеративной Республики Бразили</w:t>
      </w:r>
      <w:r w:rsidR="00440361">
        <w:rPr>
          <w:rFonts w:ascii="Times New Roman" w:hAnsi="Times New Roman" w:cs="Times New Roman"/>
          <w:sz w:val="28"/>
          <w:szCs w:val="28"/>
        </w:rPr>
        <w:t>и</w:t>
      </w:r>
      <w:r w:rsidR="001F31B9">
        <w:rPr>
          <w:rFonts w:ascii="Times New Roman" w:hAnsi="Times New Roman" w:cs="Times New Roman"/>
          <w:sz w:val="28"/>
          <w:szCs w:val="28"/>
        </w:rPr>
        <w:t xml:space="preserve"> в рамках председательства Бразилии в БРИКС в 2025 г. </w:t>
      </w:r>
    </w:p>
    <w:p w14:paraId="0B4CFC46" w14:textId="26C6985E" w:rsidR="00F15C72" w:rsidRPr="004E7318" w:rsidRDefault="004E7318" w:rsidP="001C4B9A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318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Федерация, Санкт-Петербург, 19 июня 2024 г. </w:t>
      </w:r>
      <w:r w:rsidR="00A20204" w:rsidRPr="004E7318">
        <w:rPr>
          <w:rFonts w:ascii="Times New Roman" w:hAnsi="Times New Roman" w:cs="Times New Roman"/>
          <w:b/>
          <w:sz w:val="28"/>
          <w:szCs w:val="28"/>
        </w:rPr>
        <w:br/>
      </w:r>
    </w:p>
    <w:p w14:paraId="2CE158B2" w14:textId="39952323" w:rsidR="009D62F6" w:rsidRPr="00E13531" w:rsidRDefault="009B7131" w:rsidP="001C4B9A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971BC86" wp14:editId="1AC4D973">
            <wp:simplePos x="0" y="0"/>
            <wp:positionH relativeFrom="column">
              <wp:posOffset>-1095375</wp:posOffset>
            </wp:positionH>
            <wp:positionV relativeFrom="margin">
              <wp:posOffset>7038975</wp:posOffset>
            </wp:positionV>
            <wp:extent cx="7560310" cy="2846070"/>
            <wp:effectExtent l="0" t="0" r="0" b="0"/>
            <wp:wrapNone/>
            <wp:docPr id="2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560310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D62F6" w:rsidRPr="00E13531" w:rsidSect="008D76A6">
      <w:headerReference w:type="default" r:id="rId11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5BB05" w14:textId="77777777" w:rsidR="004F4ACB" w:rsidRDefault="004F4ACB" w:rsidP="00435123">
      <w:pPr>
        <w:spacing w:after="0" w:line="240" w:lineRule="auto"/>
      </w:pPr>
      <w:r>
        <w:separator/>
      </w:r>
    </w:p>
  </w:endnote>
  <w:endnote w:type="continuationSeparator" w:id="0">
    <w:p w14:paraId="0D60F4C9" w14:textId="77777777" w:rsidR="004F4ACB" w:rsidRDefault="004F4ACB" w:rsidP="00435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F5348" w14:textId="77777777" w:rsidR="004F4ACB" w:rsidRDefault="004F4ACB" w:rsidP="00435123">
      <w:pPr>
        <w:spacing w:after="0" w:line="240" w:lineRule="auto"/>
      </w:pPr>
      <w:r>
        <w:separator/>
      </w:r>
    </w:p>
  </w:footnote>
  <w:footnote w:type="continuationSeparator" w:id="0">
    <w:p w14:paraId="669CDE5A" w14:textId="77777777" w:rsidR="004F4ACB" w:rsidRDefault="004F4ACB" w:rsidP="00435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2409029"/>
      <w:docPartObj>
        <w:docPartGallery w:val="Page Numbers (Top of Page)"/>
        <w:docPartUnique/>
      </w:docPartObj>
    </w:sdtPr>
    <w:sdtContent>
      <w:p w14:paraId="33432075" w14:textId="6B098160" w:rsidR="00435123" w:rsidRDefault="004351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8B5">
          <w:rPr>
            <w:noProof/>
          </w:rPr>
          <w:t>3</w:t>
        </w:r>
        <w:r>
          <w:fldChar w:fldCharType="end"/>
        </w:r>
      </w:p>
    </w:sdtContent>
  </w:sdt>
  <w:p w14:paraId="645938B1" w14:textId="77777777" w:rsidR="00435123" w:rsidRDefault="004351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5A7"/>
    <w:rsid w:val="000226A9"/>
    <w:rsid w:val="00057458"/>
    <w:rsid w:val="00077D0F"/>
    <w:rsid w:val="000D5CCA"/>
    <w:rsid w:val="000F26FD"/>
    <w:rsid w:val="00116AFF"/>
    <w:rsid w:val="00134600"/>
    <w:rsid w:val="001541CC"/>
    <w:rsid w:val="00160175"/>
    <w:rsid w:val="00167890"/>
    <w:rsid w:val="00172CEC"/>
    <w:rsid w:val="00182A4C"/>
    <w:rsid w:val="00192B5C"/>
    <w:rsid w:val="001A0EA4"/>
    <w:rsid w:val="001A226E"/>
    <w:rsid w:val="001A4ADD"/>
    <w:rsid w:val="001B560A"/>
    <w:rsid w:val="001C0C14"/>
    <w:rsid w:val="001C4B9A"/>
    <w:rsid w:val="001C6AFA"/>
    <w:rsid w:val="001D32D3"/>
    <w:rsid w:val="001F31B9"/>
    <w:rsid w:val="001F62B2"/>
    <w:rsid w:val="00223B84"/>
    <w:rsid w:val="002435A7"/>
    <w:rsid w:val="00275D29"/>
    <w:rsid w:val="002A0C56"/>
    <w:rsid w:val="002C3A14"/>
    <w:rsid w:val="002C3AC5"/>
    <w:rsid w:val="002C3AEE"/>
    <w:rsid w:val="002E6991"/>
    <w:rsid w:val="002F137A"/>
    <w:rsid w:val="002F7560"/>
    <w:rsid w:val="0032254E"/>
    <w:rsid w:val="00335E41"/>
    <w:rsid w:val="00354121"/>
    <w:rsid w:val="003827BB"/>
    <w:rsid w:val="00393A3B"/>
    <w:rsid w:val="00395F54"/>
    <w:rsid w:val="003977B6"/>
    <w:rsid w:val="003A2C62"/>
    <w:rsid w:val="003D4000"/>
    <w:rsid w:val="003F1114"/>
    <w:rsid w:val="004015B4"/>
    <w:rsid w:val="00417C3A"/>
    <w:rsid w:val="00435123"/>
    <w:rsid w:val="00440361"/>
    <w:rsid w:val="004403B9"/>
    <w:rsid w:val="0047323A"/>
    <w:rsid w:val="004802BE"/>
    <w:rsid w:val="004A2F08"/>
    <w:rsid w:val="004B5EEC"/>
    <w:rsid w:val="004B6EAE"/>
    <w:rsid w:val="004C204C"/>
    <w:rsid w:val="004E4429"/>
    <w:rsid w:val="004E7318"/>
    <w:rsid w:val="004F4ACB"/>
    <w:rsid w:val="005308B5"/>
    <w:rsid w:val="00540ECA"/>
    <w:rsid w:val="005535EE"/>
    <w:rsid w:val="005560CD"/>
    <w:rsid w:val="00564CF4"/>
    <w:rsid w:val="00584FB6"/>
    <w:rsid w:val="005939C8"/>
    <w:rsid w:val="00595A07"/>
    <w:rsid w:val="005B4ED0"/>
    <w:rsid w:val="005C2CBD"/>
    <w:rsid w:val="005E62ED"/>
    <w:rsid w:val="006211A9"/>
    <w:rsid w:val="00643F55"/>
    <w:rsid w:val="0067660E"/>
    <w:rsid w:val="006A737B"/>
    <w:rsid w:val="006B7721"/>
    <w:rsid w:val="006C41FA"/>
    <w:rsid w:val="006D3ECF"/>
    <w:rsid w:val="006D4179"/>
    <w:rsid w:val="006D715E"/>
    <w:rsid w:val="006E5A2B"/>
    <w:rsid w:val="006F28C1"/>
    <w:rsid w:val="006F524C"/>
    <w:rsid w:val="0070273C"/>
    <w:rsid w:val="007204F6"/>
    <w:rsid w:val="007209EB"/>
    <w:rsid w:val="0074147A"/>
    <w:rsid w:val="007C2C13"/>
    <w:rsid w:val="007D32C0"/>
    <w:rsid w:val="007D60EA"/>
    <w:rsid w:val="007D711A"/>
    <w:rsid w:val="007D7275"/>
    <w:rsid w:val="007E535A"/>
    <w:rsid w:val="00835556"/>
    <w:rsid w:val="00836CBF"/>
    <w:rsid w:val="00841388"/>
    <w:rsid w:val="00841772"/>
    <w:rsid w:val="0084302D"/>
    <w:rsid w:val="00881420"/>
    <w:rsid w:val="00884DB3"/>
    <w:rsid w:val="0089645C"/>
    <w:rsid w:val="008A357B"/>
    <w:rsid w:val="008D76A6"/>
    <w:rsid w:val="008E033D"/>
    <w:rsid w:val="008E382B"/>
    <w:rsid w:val="0090325D"/>
    <w:rsid w:val="00921116"/>
    <w:rsid w:val="00925FF1"/>
    <w:rsid w:val="00932BF4"/>
    <w:rsid w:val="009620E1"/>
    <w:rsid w:val="00983C86"/>
    <w:rsid w:val="009B12FC"/>
    <w:rsid w:val="009B5ACC"/>
    <w:rsid w:val="009B7131"/>
    <w:rsid w:val="009C1586"/>
    <w:rsid w:val="009D62F6"/>
    <w:rsid w:val="009E05E1"/>
    <w:rsid w:val="00A20204"/>
    <w:rsid w:val="00A30E9C"/>
    <w:rsid w:val="00A33D44"/>
    <w:rsid w:val="00A43619"/>
    <w:rsid w:val="00A504EC"/>
    <w:rsid w:val="00A66868"/>
    <w:rsid w:val="00A861D6"/>
    <w:rsid w:val="00A90122"/>
    <w:rsid w:val="00AA3F45"/>
    <w:rsid w:val="00AB56D6"/>
    <w:rsid w:val="00AC234B"/>
    <w:rsid w:val="00AD0AD2"/>
    <w:rsid w:val="00AD7E26"/>
    <w:rsid w:val="00B260AB"/>
    <w:rsid w:val="00B340E5"/>
    <w:rsid w:val="00B351A5"/>
    <w:rsid w:val="00B56478"/>
    <w:rsid w:val="00BA4067"/>
    <w:rsid w:val="00BA49BA"/>
    <w:rsid w:val="00BE02C3"/>
    <w:rsid w:val="00BE1BC2"/>
    <w:rsid w:val="00BE5042"/>
    <w:rsid w:val="00BE755A"/>
    <w:rsid w:val="00C10622"/>
    <w:rsid w:val="00C165C2"/>
    <w:rsid w:val="00C25973"/>
    <w:rsid w:val="00C320E7"/>
    <w:rsid w:val="00C42807"/>
    <w:rsid w:val="00C45D94"/>
    <w:rsid w:val="00C6334E"/>
    <w:rsid w:val="00C73263"/>
    <w:rsid w:val="00CA05AF"/>
    <w:rsid w:val="00CA2024"/>
    <w:rsid w:val="00CC10FF"/>
    <w:rsid w:val="00D07B1B"/>
    <w:rsid w:val="00D41D74"/>
    <w:rsid w:val="00D439AB"/>
    <w:rsid w:val="00D6641C"/>
    <w:rsid w:val="00D8249E"/>
    <w:rsid w:val="00DA748A"/>
    <w:rsid w:val="00DD6CB6"/>
    <w:rsid w:val="00DF4FF9"/>
    <w:rsid w:val="00E13531"/>
    <w:rsid w:val="00E154FC"/>
    <w:rsid w:val="00E33B95"/>
    <w:rsid w:val="00E519BC"/>
    <w:rsid w:val="00EF1ADA"/>
    <w:rsid w:val="00F15C72"/>
    <w:rsid w:val="00F26AC7"/>
    <w:rsid w:val="00F342B0"/>
    <w:rsid w:val="00F640A3"/>
    <w:rsid w:val="00F64479"/>
    <w:rsid w:val="00F859DA"/>
    <w:rsid w:val="00F9483C"/>
    <w:rsid w:val="00FA0DD9"/>
    <w:rsid w:val="00FB7E96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29A7"/>
  <w15:docId w15:val="{D53F557A-3E3A-4894-9BFD-291C8CA7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71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5123"/>
  </w:style>
  <w:style w:type="paragraph" w:styleId="a5">
    <w:name w:val="footer"/>
    <w:basedOn w:val="a"/>
    <w:link w:val="a6"/>
    <w:uiPriority w:val="99"/>
    <w:unhideWhenUsed/>
    <w:rsid w:val="00435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5123"/>
  </w:style>
  <w:style w:type="paragraph" w:styleId="a7">
    <w:name w:val="List Paragraph"/>
    <w:basedOn w:val="a"/>
    <w:uiPriority w:val="34"/>
    <w:qFormat/>
    <w:rsid w:val="002F137A"/>
    <w:pPr>
      <w:ind w:left="720"/>
      <w:contextualSpacing/>
    </w:pPr>
  </w:style>
  <w:style w:type="table" w:styleId="a8">
    <w:name w:val="Table Grid"/>
    <w:basedOn w:val="a1"/>
    <w:uiPriority w:val="39"/>
    <w:rsid w:val="001A2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0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02C3"/>
    <w:rPr>
      <w:rFonts w:ascii="Segoe UI" w:hAnsi="Segoe UI" w:cs="Segoe UI"/>
      <w:sz w:val="18"/>
      <w:szCs w:val="18"/>
    </w:rPr>
  </w:style>
  <w:style w:type="paragraph" w:customStyle="1" w:styleId="MyHeadtitle">
    <w:name w:val="My Head title"/>
    <w:basedOn w:val="1"/>
    <w:rsid w:val="009B7131"/>
    <w:pPr>
      <w:keepLines w:val="0"/>
      <w:spacing w:after="60" w:line="240" w:lineRule="auto"/>
    </w:pPr>
    <w:rPr>
      <w:rFonts w:ascii="Verdana" w:eastAsia="Times New Roman" w:hAnsi="Verdana" w:cs="Times New Roman"/>
      <w:b/>
      <w:color w:val="000000"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7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A7DE2-E3F0-4FB8-9205-8910A76A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7</Pages>
  <Words>1312</Words>
  <Characters>7482</Characters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2024-06-16T20:28:00Z</cp:lastPrinted>
  <dcterms:created xsi:type="dcterms:W3CDTF">2024-06-11T12:01:00Z</dcterms:created>
  <dcterms:modified xsi:type="dcterms:W3CDTF">2024-06-19T09:43:00Z</dcterms:modified>
</cp:coreProperties>
</file>