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59E" w:rsidRDefault="003C559E" w:rsidP="003C559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ПРОЕКТ </w:t>
      </w:r>
    </w:p>
    <w:p w:rsidR="003C559E" w:rsidRDefault="003C559E" w:rsidP="003C559E">
      <w:pPr>
        <w:spacing w:line="240" w:lineRule="exact"/>
        <w:jc w:val="center"/>
        <w:rPr>
          <w:b/>
          <w:sz w:val="28"/>
          <w:szCs w:val="28"/>
        </w:rPr>
      </w:pPr>
    </w:p>
    <w:p w:rsidR="003C559E" w:rsidRDefault="003C559E" w:rsidP="003C559E">
      <w:pPr>
        <w:spacing w:line="240" w:lineRule="exact"/>
        <w:jc w:val="center"/>
        <w:rPr>
          <w:b/>
          <w:sz w:val="28"/>
          <w:szCs w:val="28"/>
        </w:rPr>
      </w:pPr>
    </w:p>
    <w:p w:rsidR="003C559E" w:rsidRDefault="003C559E" w:rsidP="003C559E">
      <w:pPr>
        <w:spacing w:line="240" w:lineRule="exact"/>
        <w:jc w:val="center"/>
        <w:rPr>
          <w:b/>
          <w:sz w:val="28"/>
          <w:szCs w:val="28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3C559E">
      <w:pPr>
        <w:spacing w:line="240" w:lineRule="exact"/>
        <w:jc w:val="center"/>
        <w:rPr>
          <w:b/>
          <w:sz w:val="27"/>
          <w:szCs w:val="27"/>
        </w:rPr>
      </w:pPr>
    </w:p>
    <w:p w:rsidR="003C559E" w:rsidRDefault="003C559E" w:rsidP="004A17E0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bookmarkStart w:id="0" w:name="_Hlk168503696"/>
      <w:r w:rsidRPr="000613BD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</w:t>
      </w:r>
      <w:r w:rsidRPr="000613BD">
        <w:rPr>
          <w:b/>
          <w:sz w:val="28"/>
          <w:szCs w:val="28"/>
        </w:rPr>
        <w:t xml:space="preserve"> </w:t>
      </w:r>
      <w:r w:rsidR="0043424C">
        <w:rPr>
          <w:b/>
          <w:sz w:val="28"/>
          <w:szCs w:val="28"/>
        </w:rPr>
        <w:t>П</w:t>
      </w:r>
      <w:r w:rsidR="004A17E0">
        <w:rPr>
          <w:b/>
          <w:sz w:val="28"/>
          <w:szCs w:val="28"/>
        </w:rPr>
        <w:t xml:space="preserve">оложение о </w:t>
      </w:r>
      <w:r w:rsidR="004A17E0" w:rsidRPr="00A94EF7">
        <w:rPr>
          <w:b/>
          <w:sz w:val="28"/>
          <w:szCs w:val="28"/>
        </w:rPr>
        <w:t>комиссиях по соблюдению требований к служебному поведению федеральных государственных служащих и иных работников органов и организаций прокуратуры Российской Федерации и урегулированию конфликта интересов</w:t>
      </w:r>
      <w:r w:rsidR="004A17E0">
        <w:rPr>
          <w:b/>
          <w:sz w:val="28"/>
          <w:szCs w:val="28"/>
        </w:rPr>
        <w:t xml:space="preserve">, утвержденное </w:t>
      </w:r>
      <w:r w:rsidRPr="000613BD">
        <w:rPr>
          <w:b/>
          <w:sz w:val="28"/>
          <w:szCs w:val="28"/>
        </w:rPr>
        <w:t>приказ</w:t>
      </w:r>
      <w:r w:rsidR="004A17E0">
        <w:rPr>
          <w:b/>
          <w:sz w:val="28"/>
          <w:szCs w:val="28"/>
        </w:rPr>
        <w:t>ом</w:t>
      </w:r>
      <w:r w:rsidRPr="000613BD">
        <w:rPr>
          <w:b/>
          <w:sz w:val="28"/>
          <w:szCs w:val="28"/>
        </w:rPr>
        <w:t xml:space="preserve"> Генерального прокурора </w:t>
      </w:r>
      <w:r w:rsidRPr="000613BD">
        <w:rPr>
          <w:b/>
          <w:sz w:val="28"/>
          <w:szCs w:val="28"/>
        </w:rPr>
        <w:br/>
        <w:t xml:space="preserve">Российской Федерации </w:t>
      </w:r>
      <w:r w:rsidRPr="000613BD">
        <w:rPr>
          <w:rFonts w:eastAsiaTheme="minorHAnsi"/>
          <w:b/>
          <w:sz w:val="28"/>
          <w:szCs w:val="28"/>
          <w:lang w:eastAsia="en-US"/>
        </w:rPr>
        <w:t>от 02.08.2022 № 420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C559E" w:rsidRDefault="003C559E" w:rsidP="003C55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3C559E" w:rsidRPr="004D2A78" w:rsidRDefault="003C559E" w:rsidP="003C55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867D51">
        <w:rPr>
          <w:sz w:val="28"/>
          <w:szCs w:val="28"/>
        </w:rPr>
        <w:t xml:space="preserve"> связи с изданием </w:t>
      </w:r>
      <w:r>
        <w:rPr>
          <w:sz w:val="28"/>
          <w:szCs w:val="28"/>
        </w:rPr>
        <w:t>У</w:t>
      </w:r>
      <w:r w:rsidRPr="00867D51">
        <w:rPr>
          <w:sz w:val="28"/>
          <w:szCs w:val="28"/>
        </w:rPr>
        <w:t xml:space="preserve">каза Президента Российской Федерации </w:t>
      </w:r>
      <w:r>
        <w:rPr>
          <w:sz w:val="28"/>
          <w:szCs w:val="28"/>
        </w:rPr>
        <w:br/>
      </w:r>
      <w:r w:rsidRPr="00867D51">
        <w:rPr>
          <w:sz w:val="28"/>
          <w:szCs w:val="28"/>
        </w:rPr>
        <w:t xml:space="preserve">от 25.01.2024 </w:t>
      </w:r>
      <w:r>
        <w:rPr>
          <w:sz w:val="28"/>
          <w:szCs w:val="28"/>
        </w:rPr>
        <w:t>№</w:t>
      </w:r>
      <w:r w:rsidRPr="00867D51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 «</w:t>
      </w:r>
      <w:r w:rsidRPr="00867D51">
        <w:rPr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sz w:val="28"/>
          <w:szCs w:val="28"/>
        </w:rPr>
        <w:t>»,</w:t>
      </w:r>
      <w:r w:rsidRPr="00867D51">
        <w:rPr>
          <w:sz w:val="28"/>
          <w:szCs w:val="28"/>
        </w:rPr>
        <w:t xml:space="preserve"> </w:t>
      </w:r>
      <w:r>
        <w:rPr>
          <w:spacing w:val="-5"/>
          <w:kern w:val="28"/>
          <w:sz w:val="28"/>
          <w:szCs w:val="28"/>
        </w:rPr>
        <w:t xml:space="preserve">руководствуясь пунктом 1 статьи 17 </w:t>
      </w:r>
      <w:r w:rsidRPr="00F90208">
        <w:rPr>
          <w:spacing w:val="-5"/>
          <w:kern w:val="28"/>
          <w:sz w:val="28"/>
          <w:szCs w:val="28"/>
        </w:rPr>
        <w:t>Федерального закона «О прокуратуре Российской Федерации»</w:t>
      </w:r>
      <w:r w:rsidRPr="0059084E">
        <w:rPr>
          <w:spacing w:val="-5"/>
          <w:kern w:val="28"/>
          <w:sz w:val="28"/>
          <w:szCs w:val="28"/>
        </w:rPr>
        <w:t>,</w:t>
      </w:r>
    </w:p>
    <w:p w:rsidR="003C559E" w:rsidRPr="0059084E" w:rsidRDefault="003C559E" w:rsidP="003C559E">
      <w:pPr>
        <w:jc w:val="both"/>
        <w:rPr>
          <w:spacing w:val="-5"/>
          <w:kern w:val="28"/>
          <w:sz w:val="28"/>
          <w:szCs w:val="28"/>
        </w:rPr>
      </w:pPr>
    </w:p>
    <w:p w:rsidR="003C559E" w:rsidRPr="0059084E" w:rsidRDefault="003C559E" w:rsidP="003C559E">
      <w:pPr>
        <w:spacing w:line="240" w:lineRule="exact"/>
        <w:ind w:firstLine="851"/>
        <w:rPr>
          <w:b/>
          <w:spacing w:val="-5"/>
          <w:kern w:val="28"/>
          <w:sz w:val="28"/>
          <w:szCs w:val="28"/>
        </w:rPr>
      </w:pPr>
      <w:r>
        <w:rPr>
          <w:b/>
          <w:spacing w:val="-5"/>
          <w:kern w:val="28"/>
          <w:sz w:val="28"/>
          <w:szCs w:val="28"/>
        </w:rPr>
        <w:t xml:space="preserve">                                       </w:t>
      </w:r>
      <w:r w:rsidRPr="0059084E">
        <w:rPr>
          <w:b/>
          <w:spacing w:val="-5"/>
          <w:kern w:val="28"/>
          <w:sz w:val="28"/>
          <w:szCs w:val="28"/>
        </w:rPr>
        <w:t>П Р И К А З Ы В А Ю:</w:t>
      </w:r>
    </w:p>
    <w:p w:rsidR="003C559E" w:rsidRPr="0059084E" w:rsidRDefault="003C559E" w:rsidP="003C559E">
      <w:pPr>
        <w:ind w:firstLine="851"/>
        <w:jc w:val="both"/>
        <w:rPr>
          <w:spacing w:val="-5"/>
          <w:kern w:val="28"/>
          <w:sz w:val="28"/>
          <w:szCs w:val="28"/>
        </w:rPr>
      </w:pPr>
    </w:p>
    <w:p w:rsidR="003C559E" w:rsidRPr="000574CA" w:rsidRDefault="003C559E" w:rsidP="0043424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574CA">
        <w:rPr>
          <w:spacing w:val="-5"/>
          <w:kern w:val="28"/>
          <w:sz w:val="28"/>
          <w:szCs w:val="28"/>
        </w:rPr>
        <w:t>1. В</w:t>
      </w:r>
      <w:r w:rsidR="004A17E0">
        <w:rPr>
          <w:spacing w:val="-5"/>
          <w:kern w:val="28"/>
          <w:sz w:val="28"/>
          <w:szCs w:val="28"/>
        </w:rPr>
        <w:t xml:space="preserve">нести в </w:t>
      </w:r>
      <w:r w:rsidRPr="000574CA">
        <w:rPr>
          <w:sz w:val="28"/>
          <w:szCs w:val="28"/>
        </w:rPr>
        <w:t>Положени</w:t>
      </w:r>
      <w:r w:rsidR="004A17E0">
        <w:rPr>
          <w:sz w:val="28"/>
          <w:szCs w:val="28"/>
        </w:rPr>
        <w:t>е</w:t>
      </w:r>
      <w:r w:rsidRPr="000574CA">
        <w:rPr>
          <w:sz w:val="28"/>
          <w:szCs w:val="28"/>
        </w:rPr>
        <w:t xml:space="preserve"> о комиссиях по соблюдению требований </w:t>
      </w:r>
      <w:r>
        <w:rPr>
          <w:sz w:val="28"/>
          <w:szCs w:val="28"/>
        </w:rPr>
        <w:br/>
      </w:r>
      <w:r w:rsidRPr="000574CA">
        <w:rPr>
          <w:sz w:val="28"/>
          <w:szCs w:val="28"/>
        </w:rPr>
        <w:t xml:space="preserve">к служебному поведению федеральных государственных служащих </w:t>
      </w:r>
      <w:r>
        <w:rPr>
          <w:sz w:val="28"/>
          <w:szCs w:val="28"/>
        </w:rPr>
        <w:br/>
      </w:r>
      <w:r w:rsidRPr="000574CA">
        <w:rPr>
          <w:sz w:val="28"/>
          <w:szCs w:val="28"/>
        </w:rPr>
        <w:t>и иных работников органов и организаций прокуратуры Российской Федерации и урегулированию конфликта интересов, утвержденн</w:t>
      </w:r>
      <w:r w:rsidR="004A17E0">
        <w:rPr>
          <w:sz w:val="28"/>
          <w:szCs w:val="28"/>
        </w:rPr>
        <w:t>ое</w:t>
      </w:r>
      <w:r w:rsidRPr="000574CA">
        <w:rPr>
          <w:sz w:val="28"/>
          <w:szCs w:val="28"/>
        </w:rPr>
        <w:t xml:space="preserve"> приказом Генерального прокурора Российской Федерации </w:t>
      </w:r>
      <w:r w:rsidRPr="000574CA">
        <w:rPr>
          <w:rFonts w:eastAsiaTheme="minorHAnsi"/>
          <w:sz w:val="28"/>
          <w:szCs w:val="28"/>
          <w:lang w:eastAsia="en-US"/>
        </w:rPr>
        <w:t>от 02.08.2022 № 420</w:t>
      </w:r>
      <w:r w:rsidR="004A17E0">
        <w:rPr>
          <w:rFonts w:eastAsiaTheme="minorHAnsi"/>
          <w:sz w:val="28"/>
          <w:szCs w:val="28"/>
          <w:lang w:eastAsia="en-US"/>
        </w:rPr>
        <w:t xml:space="preserve"> </w:t>
      </w:r>
      <w:r w:rsidR="004A17E0">
        <w:rPr>
          <w:rFonts w:eastAsiaTheme="minorHAnsi"/>
          <w:sz w:val="28"/>
          <w:szCs w:val="28"/>
          <w:lang w:eastAsia="en-US"/>
        </w:rPr>
        <w:br/>
      </w:r>
      <w:r w:rsidR="004A17E0" w:rsidRPr="004A17E0">
        <w:rPr>
          <w:rFonts w:eastAsiaTheme="minorHAnsi"/>
          <w:sz w:val="28"/>
          <w:szCs w:val="28"/>
          <w:lang w:eastAsia="en-US"/>
        </w:rPr>
        <w:t>«</w:t>
      </w:r>
      <w:r w:rsidR="004A17E0" w:rsidRPr="004A17E0">
        <w:rPr>
          <w:sz w:val="28"/>
          <w:szCs w:val="28"/>
        </w:rPr>
        <w:t xml:space="preserve">О комиссиях по соблюдению требований к служебному поведению федеральных государственных служащих и иных работников органов </w:t>
      </w:r>
      <w:r w:rsidR="00065285">
        <w:rPr>
          <w:sz w:val="28"/>
          <w:szCs w:val="28"/>
        </w:rPr>
        <w:br/>
      </w:r>
      <w:r w:rsidR="004A17E0" w:rsidRPr="004A17E0">
        <w:rPr>
          <w:sz w:val="28"/>
          <w:szCs w:val="28"/>
        </w:rPr>
        <w:t>и организаций прокуратуры Российской Федерации и урегулированию конфликта интересов</w:t>
      </w:r>
      <w:r w:rsidR="004A17E0">
        <w:rPr>
          <w:sz w:val="28"/>
          <w:szCs w:val="28"/>
        </w:rPr>
        <w:t>»</w:t>
      </w:r>
      <w:r w:rsidR="00963C2D">
        <w:rPr>
          <w:sz w:val="28"/>
          <w:szCs w:val="28"/>
        </w:rPr>
        <w:t>,</w:t>
      </w:r>
      <w:r w:rsidR="00A35E23">
        <w:rPr>
          <w:sz w:val="28"/>
          <w:szCs w:val="28"/>
        </w:rPr>
        <w:t xml:space="preserve"> следующие изменения</w:t>
      </w:r>
      <w:r>
        <w:rPr>
          <w:rFonts w:eastAsiaTheme="minorHAnsi"/>
          <w:sz w:val="28"/>
          <w:szCs w:val="28"/>
          <w:lang w:eastAsia="en-US"/>
        </w:rPr>
        <w:t>:</w:t>
      </w:r>
      <w:r w:rsidRPr="000574CA">
        <w:rPr>
          <w:rFonts w:eastAsiaTheme="minorHAnsi"/>
          <w:sz w:val="28"/>
          <w:szCs w:val="28"/>
          <w:lang w:eastAsia="en-US"/>
        </w:rPr>
        <w:t xml:space="preserve"> </w:t>
      </w:r>
    </w:p>
    <w:p w:rsidR="003C559E" w:rsidRDefault="003C559E" w:rsidP="003C5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167715282"/>
      <w:r>
        <w:rPr>
          <w:rFonts w:eastAsiaTheme="minorHAnsi"/>
          <w:sz w:val="28"/>
          <w:szCs w:val="28"/>
          <w:lang w:eastAsia="en-US"/>
        </w:rPr>
        <w:t xml:space="preserve">а) </w:t>
      </w:r>
      <w:r w:rsidR="00065285">
        <w:rPr>
          <w:rFonts w:eastAsiaTheme="minorHAnsi"/>
          <w:sz w:val="28"/>
          <w:szCs w:val="28"/>
          <w:lang w:eastAsia="en-US"/>
        </w:rPr>
        <w:t xml:space="preserve">абзац первый </w:t>
      </w:r>
      <w:r>
        <w:rPr>
          <w:rFonts w:eastAsiaTheme="minorHAnsi"/>
          <w:sz w:val="28"/>
          <w:szCs w:val="28"/>
          <w:lang w:eastAsia="en-US"/>
        </w:rPr>
        <w:t>подпункт</w:t>
      </w:r>
      <w:r w:rsidR="0006528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«а» пункта 3 изложить в следующей редакции:</w:t>
      </w:r>
    </w:p>
    <w:p w:rsidR="003C559E" w:rsidRPr="006A59A0" w:rsidRDefault="003C559E" w:rsidP="005E369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_Hlk167782375"/>
      <w:r w:rsidRPr="006A59A0">
        <w:rPr>
          <w:rFonts w:eastAsiaTheme="minorHAnsi"/>
          <w:sz w:val="28"/>
          <w:szCs w:val="28"/>
          <w:lang w:eastAsia="en-US"/>
        </w:rPr>
        <w:t xml:space="preserve">«а) </w:t>
      </w:r>
      <w:r w:rsidRPr="006A59A0">
        <w:rPr>
          <w:sz w:val="28"/>
          <w:szCs w:val="28"/>
        </w:rPr>
        <w:t xml:space="preserve">в обеспечении соблюдения ограничений и запретов, требований </w:t>
      </w:r>
      <w:r>
        <w:rPr>
          <w:sz w:val="28"/>
          <w:szCs w:val="28"/>
        </w:rPr>
        <w:br/>
      </w:r>
      <w:r w:rsidRPr="006A59A0">
        <w:rPr>
          <w:sz w:val="28"/>
          <w:szCs w:val="28"/>
        </w:rPr>
        <w:t xml:space="preserve">о предотвращении или </w:t>
      </w:r>
      <w:r w:rsidR="00065285">
        <w:rPr>
          <w:sz w:val="28"/>
          <w:szCs w:val="28"/>
        </w:rPr>
        <w:t xml:space="preserve">об </w:t>
      </w:r>
      <w:r w:rsidRPr="006A59A0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от 25.12.2008 </w:t>
      </w:r>
      <w:r>
        <w:rPr>
          <w:sz w:val="28"/>
          <w:szCs w:val="28"/>
        </w:rPr>
        <w:t>№</w:t>
      </w:r>
      <w:r w:rsidRPr="006A59A0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6A59A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6A59A0">
        <w:rPr>
          <w:sz w:val="28"/>
          <w:szCs w:val="28"/>
        </w:rPr>
        <w:t>, другими федеральными законами в целях противодействия коррупции</w:t>
      </w:r>
      <w:r w:rsidR="005E3697">
        <w:rPr>
          <w:sz w:val="28"/>
          <w:szCs w:val="28"/>
        </w:rPr>
        <w:t xml:space="preserve"> </w:t>
      </w:r>
      <w:r w:rsidR="005E3697" w:rsidRPr="005E3697">
        <w:rPr>
          <w:sz w:val="28"/>
          <w:szCs w:val="28"/>
        </w:rPr>
        <w:t xml:space="preserve">(далее – требования к служебному поведению </w:t>
      </w:r>
      <w:r w:rsidR="005E3697">
        <w:rPr>
          <w:sz w:val="28"/>
          <w:szCs w:val="28"/>
        </w:rPr>
        <w:br/>
      </w:r>
      <w:r w:rsidR="005E3697" w:rsidRPr="005E3697">
        <w:rPr>
          <w:sz w:val="28"/>
          <w:szCs w:val="28"/>
        </w:rPr>
        <w:t>и (или) требования об урегулировании конфликта интересов)</w:t>
      </w:r>
      <w:r>
        <w:rPr>
          <w:sz w:val="28"/>
          <w:szCs w:val="28"/>
        </w:rPr>
        <w:t>:</w:t>
      </w:r>
      <w:r w:rsidRPr="006A59A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559E" w:rsidRDefault="003C559E" w:rsidP="003C5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_Hlk167715703"/>
      <w:bookmarkEnd w:id="1"/>
      <w:bookmarkEnd w:id="2"/>
      <w:r>
        <w:rPr>
          <w:rFonts w:eastAsiaTheme="minorHAnsi"/>
          <w:sz w:val="28"/>
          <w:szCs w:val="28"/>
          <w:lang w:eastAsia="en-US"/>
        </w:rPr>
        <w:t xml:space="preserve"> б) пункт 3.3 дополнить подпунктом «е» следующего содержания:</w:t>
      </w:r>
    </w:p>
    <w:p w:rsidR="003C559E" w:rsidRDefault="003C559E" w:rsidP="003C55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59ED">
        <w:rPr>
          <w:sz w:val="28"/>
          <w:szCs w:val="28"/>
        </w:rPr>
        <w:t>е) уведомление федерального государственного служащего, работника Университета</w:t>
      </w:r>
      <w:r>
        <w:rPr>
          <w:sz w:val="28"/>
          <w:szCs w:val="28"/>
        </w:rPr>
        <w:t xml:space="preserve"> </w:t>
      </w:r>
      <w:r w:rsidRPr="00CE59ED">
        <w:rPr>
          <w:sz w:val="28"/>
          <w:szCs w:val="28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</w:t>
      </w:r>
      <w:r w:rsidRPr="00CE59ED">
        <w:rPr>
          <w:sz w:val="28"/>
          <w:szCs w:val="28"/>
        </w:rPr>
        <w:t>;</w:t>
      </w:r>
    </w:p>
    <w:bookmarkEnd w:id="3"/>
    <w:p w:rsidR="003C559E" w:rsidRPr="00CE59ED" w:rsidRDefault="003C559E" w:rsidP="003C55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пункт 3.7 изложить в следующей редакции: </w:t>
      </w:r>
    </w:p>
    <w:p w:rsidR="003C559E" w:rsidRPr="00A25C77" w:rsidRDefault="003C559E" w:rsidP="003C55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25C77">
        <w:rPr>
          <w:sz w:val="28"/>
          <w:szCs w:val="28"/>
        </w:rPr>
        <w:t>«3.</w:t>
      </w:r>
      <w:r>
        <w:rPr>
          <w:sz w:val="28"/>
          <w:szCs w:val="28"/>
        </w:rPr>
        <w:t>7</w:t>
      </w:r>
      <w:r w:rsidR="00065285">
        <w:rPr>
          <w:sz w:val="28"/>
          <w:szCs w:val="28"/>
        </w:rPr>
        <w:t>.</w:t>
      </w:r>
      <w:r w:rsidRPr="00A25C77">
        <w:rPr>
          <w:sz w:val="28"/>
          <w:szCs w:val="28"/>
        </w:rPr>
        <w:t xml:space="preserve"> Уведомлени</w:t>
      </w:r>
      <w:r w:rsidR="005747E6">
        <w:rPr>
          <w:sz w:val="28"/>
          <w:szCs w:val="28"/>
        </w:rPr>
        <w:t>я</w:t>
      </w:r>
      <w:r w:rsidRPr="00A25C77">
        <w:rPr>
          <w:sz w:val="28"/>
          <w:szCs w:val="28"/>
        </w:rPr>
        <w:t>, указанн</w:t>
      </w:r>
      <w:r w:rsidR="005747E6">
        <w:rPr>
          <w:sz w:val="28"/>
          <w:szCs w:val="28"/>
        </w:rPr>
        <w:t>ы</w:t>
      </w:r>
      <w:r w:rsidRPr="00A25C77">
        <w:rPr>
          <w:sz w:val="28"/>
          <w:szCs w:val="28"/>
        </w:rPr>
        <w:t xml:space="preserve">е в абзаце пятом подпункта </w:t>
      </w:r>
      <w:r w:rsidR="00065285">
        <w:rPr>
          <w:sz w:val="28"/>
          <w:szCs w:val="28"/>
        </w:rPr>
        <w:t>«</w:t>
      </w:r>
      <w:r w:rsidRPr="00A25C77">
        <w:rPr>
          <w:sz w:val="28"/>
          <w:szCs w:val="28"/>
        </w:rPr>
        <w:t>б</w:t>
      </w:r>
      <w:r w:rsidR="00065285">
        <w:rPr>
          <w:sz w:val="28"/>
          <w:szCs w:val="28"/>
        </w:rPr>
        <w:t>»</w:t>
      </w:r>
      <w:r w:rsidR="00065285">
        <w:rPr>
          <w:sz w:val="28"/>
          <w:szCs w:val="28"/>
        </w:rPr>
        <w:br/>
      </w:r>
      <w:r w:rsidRPr="00A25C77">
        <w:rPr>
          <w:sz w:val="28"/>
          <w:szCs w:val="28"/>
        </w:rPr>
        <w:t>и подпункте «е» пункта 3.3 настоящего Положения, рассматриваются подразделением органа, организации прокуратуры, ответственным за работу по профилактике коррупционных и иных правонарушений, либо должностным лицом, ответственным за эту работу, которыми осуществляется подготовка мотивированного заключения по результатам его рассмотрения.»;</w:t>
      </w:r>
    </w:p>
    <w:p w:rsidR="003C559E" w:rsidRDefault="003C559E" w:rsidP="003C559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подпункт «в» пункта 3.9 изложить в следующей редакции:</w:t>
      </w:r>
    </w:p>
    <w:p w:rsidR="003C559E" w:rsidRPr="00B8254F" w:rsidRDefault="003C559E" w:rsidP="0097350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4" w:name="_Hlk167715916"/>
      <w:r w:rsidRPr="00B8254F">
        <w:rPr>
          <w:sz w:val="28"/>
          <w:szCs w:val="28"/>
        </w:rPr>
        <w:t>«в) мотивированный вывод по результатам предварительного рассмотрения обращений и уведомлений, а также рекомендации для принятия одного из решений в соответствии с пунктами 4.3, 4.7</w:t>
      </w:r>
      <w:r w:rsidR="00065285">
        <w:rPr>
          <w:sz w:val="28"/>
          <w:szCs w:val="28"/>
        </w:rPr>
        <w:t xml:space="preserve">, </w:t>
      </w:r>
      <w:r w:rsidRPr="00B8254F">
        <w:rPr>
          <w:sz w:val="28"/>
          <w:szCs w:val="28"/>
        </w:rPr>
        <w:t>4.9</w:t>
      </w:r>
      <w:r w:rsidR="00065285">
        <w:rPr>
          <w:sz w:val="28"/>
          <w:szCs w:val="28"/>
        </w:rPr>
        <w:t>, 4.9(1)</w:t>
      </w:r>
      <w:r w:rsidRPr="00B8254F">
        <w:rPr>
          <w:sz w:val="28"/>
          <w:szCs w:val="28"/>
        </w:rPr>
        <w:t xml:space="preserve"> настоящего Положения или иного решения.»</w:t>
      </w:r>
      <w:r w:rsidR="00CB7194">
        <w:rPr>
          <w:sz w:val="28"/>
          <w:szCs w:val="28"/>
        </w:rPr>
        <w:t>;</w:t>
      </w:r>
    </w:p>
    <w:bookmarkEnd w:id="4"/>
    <w:p w:rsidR="003C559E" w:rsidRDefault="003C559E" w:rsidP="003C559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пункт 3.12 изложить в следующей редакции: </w:t>
      </w:r>
    </w:p>
    <w:p w:rsidR="003C559E" w:rsidRDefault="003C559E" w:rsidP="003C55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5" w:name="_Hlk167715975"/>
      <w:r w:rsidRPr="00372F79">
        <w:rPr>
          <w:sz w:val="28"/>
          <w:szCs w:val="28"/>
        </w:rPr>
        <w:t>«3.12. Уведомлени</w:t>
      </w:r>
      <w:r>
        <w:rPr>
          <w:sz w:val="28"/>
          <w:szCs w:val="28"/>
        </w:rPr>
        <w:t>я</w:t>
      </w:r>
      <w:r w:rsidRPr="00372F79">
        <w:rPr>
          <w:sz w:val="28"/>
          <w:szCs w:val="28"/>
        </w:rPr>
        <w:t>, указанн</w:t>
      </w:r>
      <w:r>
        <w:rPr>
          <w:sz w:val="28"/>
          <w:szCs w:val="28"/>
        </w:rPr>
        <w:t>ы</w:t>
      </w:r>
      <w:r w:rsidRPr="00372F79">
        <w:rPr>
          <w:sz w:val="28"/>
          <w:szCs w:val="28"/>
        </w:rPr>
        <w:t>е в подпункт</w:t>
      </w:r>
      <w:r>
        <w:rPr>
          <w:sz w:val="28"/>
          <w:szCs w:val="28"/>
        </w:rPr>
        <w:t>ах</w:t>
      </w:r>
      <w:r w:rsidRPr="00372F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2F79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37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«е» </w:t>
      </w:r>
      <w:r w:rsidRPr="00372F79">
        <w:rPr>
          <w:sz w:val="28"/>
          <w:szCs w:val="28"/>
        </w:rPr>
        <w:t>пункта 3.3 настоящего Положения, как правило, рассматрива</w:t>
      </w:r>
      <w:r>
        <w:rPr>
          <w:sz w:val="28"/>
          <w:szCs w:val="28"/>
        </w:rPr>
        <w:t>ю</w:t>
      </w:r>
      <w:r w:rsidRPr="00372F79">
        <w:rPr>
          <w:sz w:val="28"/>
          <w:szCs w:val="28"/>
        </w:rPr>
        <w:t>тся на очередном (плановом) заседании комиссии.</w:t>
      </w:r>
      <w:r>
        <w:rPr>
          <w:sz w:val="28"/>
          <w:szCs w:val="28"/>
        </w:rPr>
        <w:t>»;</w:t>
      </w:r>
    </w:p>
    <w:bookmarkEnd w:id="5"/>
    <w:p w:rsidR="003C559E" w:rsidRDefault="003C559E" w:rsidP="003C559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в пункт</w:t>
      </w:r>
      <w:r w:rsidR="0086301E">
        <w:rPr>
          <w:sz w:val="28"/>
          <w:szCs w:val="28"/>
        </w:rPr>
        <w:t>ах</w:t>
      </w:r>
      <w:r>
        <w:rPr>
          <w:sz w:val="28"/>
          <w:szCs w:val="28"/>
        </w:rPr>
        <w:t xml:space="preserve"> 3.13</w:t>
      </w:r>
      <w:r w:rsidR="0086301E">
        <w:rPr>
          <w:sz w:val="28"/>
          <w:szCs w:val="28"/>
        </w:rPr>
        <w:t xml:space="preserve"> и 3.13.1</w:t>
      </w:r>
      <w:r>
        <w:rPr>
          <w:sz w:val="28"/>
          <w:szCs w:val="28"/>
        </w:rPr>
        <w:t xml:space="preserve"> слова «подпунктом «б» пункта 3.3» заменить словами </w:t>
      </w:r>
      <w:bookmarkStart w:id="6" w:name="_Hlk167716060"/>
      <w:r>
        <w:rPr>
          <w:sz w:val="28"/>
          <w:szCs w:val="28"/>
        </w:rPr>
        <w:t>«подпунктами «б» и «е» пункта 3.3»</w:t>
      </w:r>
      <w:bookmarkEnd w:id="6"/>
      <w:r>
        <w:rPr>
          <w:sz w:val="28"/>
          <w:szCs w:val="28"/>
        </w:rPr>
        <w:t>;</w:t>
      </w:r>
    </w:p>
    <w:p w:rsidR="003C559E" w:rsidRDefault="00CB7194" w:rsidP="003C55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C559E">
        <w:rPr>
          <w:sz w:val="28"/>
          <w:szCs w:val="28"/>
        </w:rPr>
        <w:t>)</w:t>
      </w:r>
      <w:r w:rsidR="003C559E" w:rsidRPr="00B8156F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первый пункта</w:t>
      </w:r>
      <w:r w:rsidR="003C559E" w:rsidRPr="00B8156F">
        <w:rPr>
          <w:sz w:val="28"/>
          <w:szCs w:val="28"/>
        </w:rPr>
        <w:t xml:space="preserve"> 4.</w:t>
      </w:r>
      <w:r w:rsidR="003C559E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следующей редакции:</w:t>
      </w:r>
    </w:p>
    <w:p w:rsidR="00CB7194" w:rsidRDefault="00CB7194" w:rsidP="00963C2D">
      <w:pPr>
        <w:pStyle w:val="ConsPlusNormal"/>
        <w:ind w:firstLine="539"/>
        <w:jc w:val="both"/>
        <w:rPr>
          <w:sz w:val="28"/>
          <w:szCs w:val="28"/>
        </w:rPr>
      </w:pPr>
      <w:bookmarkStart w:id="7" w:name="_Hlk167716663"/>
      <w:r w:rsidRPr="00B8156F">
        <w:rPr>
          <w:i/>
          <w:sz w:val="28"/>
          <w:szCs w:val="28"/>
        </w:rPr>
        <w:t xml:space="preserve"> </w:t>
      </w:r>
      <w:r w:rsidRPr="00CB7194">
        <w:rPr>
          <w:sz w:val="28"/>
          <w:szCs w:val="28"/>
        </w:rPr>
        <w:t>«4.8</w:t>
      </w:r>
      <w:r w:rsidRPr="00C26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156F">
        <w:rPr>
          <w:sz w:val="28"/>
          <w:szCs w:val="28"/>
        </w:rPr>
        <w:t xml:space="preserve">По итогам рассмотрения вопросов, указанных в подпунктах </w:t>
      </w:r>
      <w:r>
        <w:rPr>
          <w:sz w:val="28"/>
          <w:szCs w:val="28"/>
        </w:rPr>
        <w:t>«</w:t>
      </w:r>
      <w:r w:rsidRPr="00B8156F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8156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8156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8156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8156F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896DDC">
        <w:rPr>
          <w:sz w:val="28"/>
          <w:szCs w:val="28"/>
        </w:rPr>
        <w:t xml:space="preserve"> – </w:t>
      </w:r>
      <w:r>
        <w:rPr>
          <w:sz w:val="28"/>
          <w:szCs w:val="28"/>
        </w:rPr>
        <w:t>«е»</w:t>
      </w:r>
      <w:r w:rsidRPr="00B8156F">
        <w:rPr>
          <w:sz w:val="28"/>
          <w:szCs w:val="28"/>
        </w:rPr>
        <w:t xml:space="preserve"> пункта 3.3 настоящего Положения, и при наличии к тому оснований комиссия может принять иное решение, чем это предусмотрено пунктами 4.</w:t>
      </w:r>
      <w:r>
        <w:rPr>
          <w:sz w:val="28"/>
          <w:szCs w:val="28"/>
        </w:rPr>
        <w:t>1</w:t>
      </w:r>
      <w:r w:rsidR="00963C2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4.7,</w:t>
      </w:r>
      <w:r w:rsidRPr="00B8156F">
        <w:rPr>
          <w:sz w:val="28"/>
          <w:szCs w:val="28"/>
        </w:rPr>
        <w:t xml:space="preserve"> 4.9</w:t>
      </w:r>
      <w:r>
        <w:rPr>
          <w:sz w:val="28"/>
          <w:szCs w:val="28"/>
        </w:rPr>
        <w:t>, 4.9(1)</w:t>
      </w:r>
      <w:r w:rsidRPr="00B8156F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.»;</w:t>
      </w:r>
    </w:p>
    <w:bookmarkEnd w:id="7"/>
    <w:p w:rsidR="00CB7194" w:rsidRDefault="00CB7194" w:rsidP="00CB7194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CB7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пунктом 4.9(1) следующего содержания: </w:t>
      </w:r>
    </w:p>
    <w:p w:rsidR="00CB7194" w:rsidRPr="0086563A" w:rsidRDefault="00CB7194" w:rsidP="00CB719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8" w:name="_Hlk167716152"/>
      <w:r>
        <w:rPr>
          <w:sz w:val="28"/>
          <w:szCs w:val="28"/>
        </w:rPr>
        <w:t>«4.9(1)</w:t>
      </w:r>
      <w:r w:rsidRPr="0086563A">
        <w:rPr>
          <w:sz w:val="28"/>
          <w:szCs w:val="28"/>
        </w:rPr>
        <w:t xml:space="preserve">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Pr="0086563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86563A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3.3</w:t>
      </w:r>
      <w:r w:rsidRPr="0086563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7194" w:rsidRPr="0086563A" w:rsidRDefault="00CB7194" w:rsidP="00CB719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563A">
        <w:rPr>
          <w:sz w:val="28"/>
          <w:szCs w:val="28"/>
        </w:rPr>
        <w:t xml:space="preserve">) признать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 xml:space="preserve">федерального </w:t>
      </w:r>
      <w:r w:rsidRPr="0086563A">
        <w:rPr>
          <w:sz w:val="28"/>
          <w:szCs w:val="28"/>
        </w:rPr>
        <w:t>государственного служащего</w:t>
      </w:r>
      <w:r>
        <w:rPr>
          <w:sz w:val="28"/>
          <w:szCs w:val="28"/>
        </w:rPr>
        <w:t>, работника Университета</w:t>
      </w:r>
      <w:r w:rsidRPr="0086563A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3C559E" w:rsidRDefault="00CB7194" w:rsidP="00CB719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563A">
        <w:rPr>
          <w:sz w:val="28"/>
          <w:szCs w:val="28"/>
        </w:rPr>
        <w:t>б) признать отсутствие причинно-следственной связи между возникновением не зависящих от</w:t>
      </w:r>
      <w:r>
        <w:rPr>
          <w:sz w:val="28"/>
          <w:szCs w:val="28"/>
        </w:rPr>
        <w:t xml:space="preserve"> федерального</w:t>
      </w:r>
      <w:r w:rsidRPr="0086563A">
        <w:rPr>
          <w:sz w:val="28"/>
          <w:szCs w:val="28"/>
        </w:rPr>
        <w:t xml:space="preserve"> государственного служащего</w:t>
      </w:r>
      <w:r>
        <w:rPr>
          <w:sz w:val="28"/>
          <w:szCs w:val="28"/>
        </w:rPr>
        <w:t>, работника Университета</w:t>
      </w:r>
      <w:r w:rsidRPr="0086563A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».</w:t>
      </w:r>
      <w:r w:rsidRPr="0086563A">
        <w:rPr>
          <w:sz w:val="28"/>
          <w:szCs w:val="28"/>
        </w:rPr>
        <w:t xml:space="preserve"> </w:t>
      </w:r>
      <w:bookmarkStart w:id="9" w:name="_Hlk167785499"/>
      <w:bookmarkEnd w:id="8"/>
    </w:p>
    <w:bookmarkEnd w:id="9"/>
    <w:p w:rsidR="003C559E" w:rsidRPr="00314046" w:rsidRDefault="003C559E" w:rsidP="003C55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2. Настоящий приказ опубликовать в журнале «Законность» и разместить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сайте Генеральной прокуратуры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>в информационно-телекоммуникационной сети «Интернет».</w:t>
      </w:r>
    </w:p>
    <w:p w:rsidR="003C559E" w:rsidRDefault="003C559E" w:rsidP="003C5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приказа возложить </w:t>
      </w:r>
      <w:r>
        <w:rPr>
          <w:rFonts w:eastAsiaTheme="minorHAnsi"/>
          <w:sz w:val="28"/>
          <w:szCs w:val="28"/>
          <w:lang w:eastAsia="en-US"/>
        </w:rPr>
        <w:br/>
        <w:t>на заместителя Генерального прокурора Российской Федерации, курирующего работу с кадрами.</w:t>
      </w:r>
    </w:p>
    <w:p w:rsidR="003C559E" w:rsidRPr="00882437" w:rsidRDefault="003C559E" w:rsidP="003C559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82437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882437">
        <w:rPr>
          <w:rFonts w:eastAsiaTheme="minorHAnsi"/>
          <w:bCs/>
          <w:sz w:val="28"/>
          <w:szCs w:val="28"/>
          <w:lang w:eastAsia="en-US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882437">
        <w:rPr>
          <w:rFonts w:eastAsiaTheme="minorHAnsi"/>
          <w:bCs/>
          <w:sz w:val="28"/>
          <w:szCs w:val="28"/>
          <w:lang w:eastAsia="en-US"/>
        </w:rPr>
        <w:t xml:space="preserve">и иным специализированным прокурорам, прокурору комплекса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82437">
        <w:rPr>
          <w:rFonts w:eastAsiaTheme="minorHAnsi"/>
          <w:bCs/>
          <w:sz w:val="28"/>
          <w:szCs w:val="28"/>
          <w:lang w:eastAsia="en-US"/>
        </w:rPr>
        <w:t>Байконур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82437">
        <w:rPr>
          <w:rFonts w:eastAsiaTheme="minorHAnsi"/>
          <w:bCs/>
          <w:sz w:val="28"/>
          <w:szCs w:val="28"/>
          <w:lang w:eastAsia="en-US"/>
        </w:rPr>
        <w:t>, которым довести его содержание до сведения подчиненных работников.</w:t>
      </w:r>
    </w:p>
    <w:p w:rsidR="003C559E" w:rsidRPr="00882437" w:rsidRDefault="003C559E" w:rsidP="003C559E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C559E" w:rsidRDefault="003C559E" w:rsidP="003C5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17" w:type="dxa"/>
        <w:tblLook w:val="01E0" w:firstRow="1" w:lastRow="1" w:firstColumn="1" w:lastColumn="1" w:noHBand="0" w:noVBand="0"/>
      </w:tblPr>
      <w:tblGrid>
        <w:gridCol w:w="5920"/>
        <w:gridCol w:w="4197"/>
      </w:tblGrid>
      <w:tr w:rsidR="003C559E" w:rsidRPr="0059084E" w:rsidTr="00846473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rPr>
                <w:sz w:val="28"/>
                <w:szCs w:val="28"/>
              </w:rPr>
            </w:pPr>
            <w:r w:rsidRPr="0059084E">
              <w:rPr>
                <w:sz w:val="28"/>
                <w:szCs w:val="28"/>
              </w:rPr>
              <w:t>Генеральный прокурор</w:t>
            </w:r>
          </w:p>
          <w:p w:rsidR="003C559E" w:rsidRPr="0059084E" w:rsidRDefault="003C559E" w:rsidP="00846473">
            <w:pPr>
              <w:spacing w:line="240" w:lineRule="exact"/>
              <w:rPr>
                <w:sz w:val="28"/>
                <w:szCs w:val="28"/>
              </w:rPr>
            </w:pPr>
            <w:r w:rsidRPr="0059084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3C559E" w:rsidRPr="0059084E" w:rsidTr="00846473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rPr>
                <w:sz w:val="28"/>
                <w:szCs w:val="27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3C559E" w:rsidTr="00846473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rPr>
                <w:sz w:val="28"/>
                <w:szCs w:val="27"/>
              </w:rPr>
            </w:pPr>
            <w:r w:rsidRPr="0059084E">
              <w:rPr>
                <w:sz w:val="28"/>
                <w:szCs w:val="27"/>
              </w:rPr>
              <w:t xml:space="preserve">действительный государственный </w:t>
            </w:r>
            <w:r w:rsidRPr="0059084E">
              <w:rPr>
                <w:sz w:val="28"/>
                <w:szCs w:val="27"/>
              </w:rPr>
              <w:br/>
              <w:t>советник юстиции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3C559E" w:rsidRDefault="003C559E" w:rsidP="008464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59084E">
              <w:rPr>
                <w:sz w:val="28"/>
                <w:szCs w:val="28"/>
              </w:rPr>
              <w:t>И.В. Краснов</w:t>
            </w:r>
          </w:p>
        </w:tc>
      </w:tr>
      <w:tr w:rsidR="003C559E" w:rsidRPr="0059084E" w:rsidTr="00846473">
        <w:trPr>
          <w:trHeight w:val="340"/>
        </w:trPr>
        <w:tc>
          <w:tcPr>
            <w:tcW w:w="5920" w:type="dxa"/>
            <w:shd w:val="clear" w:color="auto" w:fill="auto"/>
            <w:vAlign w:val="center"/>
          </w:tcPr>
          <w:p w:rsidR="003C559E" w:rsidRDefault="003C559E" w:rsidP="00846473">
            <w:pPr>
              <w:spacing w:line="240" w:lineRule="exact"/>
              <w:rPr>
                <w:sz w:val="28"/>
                <w:szCs w:val="27"/>
              </w:rPr>
            </w:pPr>
          </w:p>
          <w:p w:rsidR="003C559E" w:rsidRPr="0059084E" w:rsidRDefault="003C559E" w:rsidP="00846473">
            <w:pPr>
              <w:spacing w:line="240" w:lineRule="exact"/>
              <w:rPr>
                <w:sz w:val="28"/>
                <w:szCs w:val="27"/>
              </w:rPr>
            </w:pPr>
          </w:p>
        </w:tc>
        <w:tc>
          <w:tcPr>
            <w:tcW w:w="4197" w:type="dxa"/>
            <w:shd w:val="clear" w:color="auto" w:fill="auto"/>
            <w:vAlign w:val="center"/>
          </w:tcPr>
          <w:p w:rsidR="003C559E" w:rsidRPr="0059084E" w:rsidRDefault="003C559E" w:rsidP="0084647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3C559E" w:rsidRDefault="003C559E" w:rsidP="003C559E"/>
    <w:p w:rsidR="003C559E" w:rsidRDefault="003C559E" w:rsidP="003C559E"/>
    <w:p w:rsidR="003C559E" w:rsidRDefault="003C559E" w:rsidP="003C559E"/>
    <w:p w:rsidR="003C559E" w:rsidRDefault="003C559E" w:rsidP="003C559E"/>
    <w:p w:rsidR="003C559E" w:rsidRDefault="003C559E" w:rsidP="003C559E"/>
    <w:p w:rsidR="003C559E" w:rsidRDefault="003C559E" w:rsidP="003C559E"/>
    <w:p w:rsidR="003328DF" w:rsidRDefault="003328DF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p w:rsidR="0086301E" w:rsidRDefault="0086301E"/>
    <w:sectPr w:rsidR="0086301E" w:rsidSect="008630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5A00" w:rsidRDefault="00E05A00" w:rsidP="0086301E">
      <w:r>
        <w:separator/>
      </w:r>
    </w:p>
  </w:endnote>
  <w:endnote w:type="continuationSeparator" w:id="0">
    <w:p w:rsidR="00E05A00" w:rsidRDefault="00E05A00" w:rsidP="008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5A00" w:rsidRDefault="00E05A00" w:rsidP="0086301E">
      <w:r>
        <w:separator/>
      </w:r>
    </w:p>
  </w:footnote>
  <w:footnote w:type="continuationSeparator" w:id="0">
    <w:p w:rsidR="00E05A00" w:rsidRDefault="00E05A00" w:rsidP="0086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8270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301E" w:rsidRPr="0086301E" w:rsidRDefault="0086301E">
        <w:pPr>
          <w:pStyle w:val="a4"/>
          <w:jc w:val="center"/>
          <w:rPr>
            <w:sz w:val="28"/>
            <w:szCs w:val="28"/>
          </w:rPr>
        </w:pPr>
        <w:r w:rsidRPr="0086301E">
          <w:rPr>
            <w:sz w:val="28"/>
            <w:szCs w:val="28"/>
          </w:rPr>
          <w:fldChar w:fldCharType="begin"/>
        </w:r>
        <w:r w:rsidRPr="0086301E">
          <w:rPr>
            <w:sz w:val="28"/>
            <w:szCs w:val="28"/>
          </w:rPr>
          <w:instrText>PAGE   \* MERGEFORMAT</w:instrText>
        </w:r>
        <w:r w:rsidRPr="0086301E">
          <w:rPr>
            <w:sz w:val="28"/>
            <w:szCs w:val="28"/>
          </w:rPr>
          <w:fldChar w:fldCharType="separate"/>
        </w:r>
        <w:r w:rsidRPr="0086301E">
          <w:rPr>
            <w:sz w:val="28"/>
            <w:szCs w:val="28"/>
          </w:rPr>
          <w:t>2</w:t>
        </w:r>
        <w:r w:rsidRPr="0086301E">
          <w:rPr>
            <w:sz w:val="28"/>
            <w:szCs w:val="28"/>
          </w:rPr>
          <w:fldChar w:fldCharType="end"/>
        </w:r>
      </w:p>
    </w:sdtContent>
  </w:sdt>
  <w:p w:rsidR="0086301E" w:rsidRDefault="008630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E"/>
    <w:rsid w:val="00065285"/>
    <w:rsid w:val="00140624"/>
    <w:rsid w:val="001607F8"/>
    <w:rsid w:val="00177EF5"/>
    <w:rsid w:val="001B45B5"/>
    <w:rsid w:val="003328DF"/>
    <w:rsid w:val="003C559E"/>
    <w:rsid w:val="0043424C"/>
    <w:rsid w:val="00470F9D"/>
    <w:rsid w:val="004A17E0"/>
    <w:rsid w:val="005201F5"/>
    <w:rsid w:val="005747E6"/>
    <w:rsid w:val="005E3697"/>
    <w:rsid w:val="00705946"/>
    <w:rsid w:val="007843A6"/>
    <w:rsid w:val="00787C69"/>
    <w:rsid w:val="00814EF7"/>
    <w:rsid w:val="0086301E"/>
    <w:rsid w:val="00896DDC"/>
    <w:rsid w:val="00924CB8"/>
    <w:rsid w:val="00963C2D"/>
    <w:rsid w:val="00973504"/>
    <w:rsid w:val="009B6E71"/>
    <w:rsid w:val="00A35E23"/>
    <w:rsid w:val="00AF12C9"/>
    <w:rsid w:val="00BD134E"/>
    <w:rsid w:val="00BD2254"/>
    <w:rsid w:val="00CB7194"/>
    <w:rsid w:val="00D7570D"/>
    <w:rsid w:val="00E05A00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D5D9"/>
  <w15:chartTrackingRefBased/>
  <w15:docId w15:val="{F37D69A1-22E3-4C71-B23C-7B62786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59E"/>
    <w:pPr>
      <w:spacing w:before="100" w:beforeAutospacing="1" w:after="100" w:afterAutospacing="1"/>
    </w:pPr>
  </w:style>
  <w:style w:type="paragraph" w:customStyle="1" w:styleId="ConsPlusNormal">
    <w:name w:val="ConsPlusNormal"/>
    <w:rsid w:val="00177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3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0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 Юлия Александровна</dc:creator>
  <cp:keywords/>
  <dc:description/>
  <cp:lastModifiedBy>KN</cp:lastModifiedBy>
  <cp:revision>8</cp:revision>
  <cp:lastPrinted>2024-06-05T14:24:00Z</cp:lastPrinted>
  <dcterms:created xsi:type="dcterms:W3CDTF">2024-05-27T15:05:00Z</dcterms:created>
  <dcterms:modified xsi:type="dcterms:W3CDTF">2024-07-11T19:21:00Z</dcterms:modified>
</cp:coreProperties>
</file>