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F5" w:rsidRPr="00DE5057" w:rsidRDefault="00D92CF5" w:rsidP="006F4315">
      <w:pPr>
        <w:pStyle w:val="ConsPlusTitle"/>
        <w:spacing w:line="240" w:lineRule="exact"/>
        <w:ind w:left="5529"/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  <w:t>Приложение</w:t>
      </w:r>
    </w:p>
    <w:p w:rsidR="00D92CF5" w:rsidRPr="00DE5057" w:rsidRDefault="00D92CF5" w:rsidP="006F4315">
      <w:pPr>
        <w:pStyle w:val="ConsPlusTitle"/>
        <w:spacing w:line="240" w:lineRule="exact"/>
        <w:ind w:left="5529"/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</w:pPr>
    </w:p>
    <w:p w:rsidR="00D92CF5" w:rsidRPr="00DE5057" w:rsidRDefault="00D92CF5" w:rsidP="006F4315">
      <w:pPr>
        <w:pStyle w:val="ConsPlusTitle"/>
        <w:spacing w:line="240" w:lineRule="exact"/>
        <w:ind w:left="5529"/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  <w:t>к приказу</w:t>
      </w:r>
      <w:r w:rsidR="00D856C3" w:rsidRPr="00DE5057"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  <w:t xml:space="preserve"> </w:t>
      </w:r>
      <w:r w:rsidRPr="00DE5057"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  <w:t xml:space="preserve">Генерального прокурора </w:t>
      </w:r>
    </w:p>
    <w:p w:rsidR="00D92CF5" w:rsidRPr="00DE5057" w:rsidRDefault="00D92CF5" w:rsidP="006F4315">
      <w:pPr>
        <w:pStyle w:val="ConsPlusTitle"/>
        <w:ind w:left="5529"/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  <w:t xml:space="preserve">Российской Федерации </w:t>
      </w:r>
    </w:p>
    <w:p w:rsidR="00D92CF5" w:rsidRPr="00DE5057" w:rsidRDefault="00D92CF5" w:rsidP="006F4315">
      <w:pPr>
        <w:pStyle w:val="ConsPlusTitle"/>
        <w:ind w:left="5529"/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b w:val="0"/>
          <w:spacing w:val="-6"/>
          <w:sz w:val="28"/>
          <w:szCs w:val="28"/>
          <w:lang w:eastAsia="en-US"/>
        </w:rPr>
        <w:t>от ____________ № ____</w:t>
      </w:r>
    </w:p>
    <w:p w:rsidR="00D92CF5" w:rsidRPr="00DE5057" w:rsidRDefault="00D92CF5" w:rsidP="00D92CF5">
      <w:pPr>
        <w:pStyle w:val="ConsPlusTitle"/>
        <w:spacing w:line="240" w:lineRule="exact"/>
        <w:jc w:val="right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</w:p>
    <w:p w:rsidR="00D92CF5" w:rsidRPr="00DE5057" w:rsidRDefault="00D92CF5" w:rsidP="00576231">
      <w:pPr>
        <w:pStyle w:val="ConsPlusTitle"/>
        <w:spacing w:line="240" w:lineRule="exact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</w:p>
    <w:p w:rsidR="0000093C" w:rsidRPr="00DE5057" w:rsidRDefault="0082498F" w:rsidP="00576231">
      <w:pPr>
        <w:pStyle w:val="ConsPlusTitle"/>
        <w:spacing w:line="240" w:lineRule="exact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О</w:t>
      </w:r>
      <w:r w:rsidR="0000093C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БРАЗЕЦ</w:t>
      </w:r>
      <w:r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</w:p>
    <w:p w:rsidR="00D91157" w:rsidRPr="00DE5057" w:rsidRDefault="00D91157" w:rsidP="00576231">
      <w:pPr>
        <w:pStyle w:val="ConsPlusTitle"/>
        <w:spacing w:line="240" w:lineRule="exact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</w:p>
    <w:p w:rsidR="00361986" w:rsidRPr="00DE5057" w:rsidRDefault="0000093C" w:rsidP="00576231">
      <w:pPr>
        <w:pStyle w:val="ConsPlusTitle"/>
        <w:spacing w:line="240" w:lineRule="exact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т</w:t>
      </w:r>
      <w:r w:rsidR="0082498F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иповой </w:t>
      </w:r>
      <w:r w:rsidR="00E341FD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докладной </w:t>
      </w:r>
      <w:r w:rsidR="00361986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записки, представляемой </w:t>
      </w:r>
      <w:r w:rsidR="00102B28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в</w:t>
      </w:r>
      <w:r w:rsidR="00361986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о исполнение пункта </w:t>
      </w:r>
      <w:r w:rsidR="00DA1A9D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2</w:t>
      </w:r>
      <w:r w:rsidR="00361986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.</w:t>
      </w:r>
      <w:r w:rsidR="00DA1A9D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3</w:t>
      </w:r>
      <w:r w:rsidR="00361986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приказа Генерального прокурора Российской Федерации </w:t>
      </w:r>
      <w:r w:rsidR="002B63B6" w:rsidRPr="00DE505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«</w:t>
      </w:r>
      <w:r w:rsidR="00DA1A9D" w:rsidRPr="00DE5057">
        <w:rPr>
          <w:rFonts w:ascii="Times New Roman" w:hAnsi="Times New Roman" w:cs="Times New Roman"/>
          <w:sz w:val="28"/>
          <w:szCs w:val="28"/>
        </w:rPr>
        <w:t>Об организации прокурорского надзора за соблюдением законов при содержании</w:t>
      </w:r>
      <w:r w:rsidR="009F397E" w:rsidRPr="00DE50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1A9D" w:rsidRPr="00DE5057">
        <w:rPr>
          <w:rFonts w:ascii="Times New Roman" w:hAnsi="Times New Roman" w:cs="Times New Roman"/>
          <w:sz w:val="28"/>
          <w:szCs w:val="28"/>
        </w:rPr>
        <w:t xml:space="preserve">под стражей подозреваемых и обвиняемых в совершении преступлений </w:t>
      </w:r>
      <w:r w:rsidR="009F397E" w:rsidRPr="00DE50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1A9D" w:rsidRPr="00DE5057">
        <w:rPr>
          <w:rFonts w:ascii="Times New Roman" w:hAnsi="Times New Roman" w:cs="Times New Roman"/>
          <w:sz w:val="28"/>
          <w:szCs w:val="28"/>
        </w:rPr>
        <w:t>и исполнении уголовных наказаний</w:t>
      </w:r>
      <w:r w:rsidR="002B63B6" w:rsidRPr="00DE5057">
        <w:rPr>
          <w:rFonts w:ascii="Times New Roman" w:hAnsi="Times New Roman" w:cs="Times New Roman"/>
          <w:iCs/>
          <w:sz w:val="28"/>
          <w:szCs w:val="28"/>
        </w:rPr>
        <w:t>»</w:t>
      </w:r>
    </w:p>
    <w:p w:rsidR="00FD135A" w:rsidRPr="00DE5057" w:rsidRDefault="00FD135A" w:rsidP="002B63B6">
      <w:pPr>
        <w:widowControl/>
        <w:spacing w:line="240" w:lineRule="exact"/>
        <w:rPr>
          <w:rFonts w:ascii="Times New Roman" w:eastAsia="Calibri" w:hAnsi="Times New Roman" w:cs="Times New Roman"/>
          <w:color w:val="auto"/>
          <w:spacing w:val="-6"/>
          <w:sz w:val="27"/>
          <w:szCs w:val="27"/>
          <w:lang w:eastAsia="en-US"/>
        </w:rPr>
      </w:pPr>
    </w:p>
    <w:p w:rsidR="00F25949" w:rsidRPr="00DE5057" w:rsidRDefault="0000093C" w:rsidP="004E5DF2">
      <w:pPr>
        <w:widowControl/>
        <w:tabs>
          <w:tab w:val="left" w:pos="1134"/>
          <w:tab w:val="left" w:pos="1418"/>
          <w:tab w:val="left" w:pos="156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1</w:t>
      </w:r>
      <w:r w:rsidR="00F25949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.</w:t>
      </w:r>
      <w:r w:rsidR="00F25949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ab/>
        <w:t xml:space="preserve">Надзорная деятельность органов прокуратуры региона. </w:t>
      </w:r>
    </w:p>
    <w:p w:rsidR="00920A01" w:rsidRPr="00DE5057" w:rsidRDefault="00920A01" w:rsidP="004E5DF2">
      <w:pPr>
        <w:widowControl/>
        <w:tabs>
          <w:tab w:val="left" w:pos="1134"/>
          <w:tab w:val="left" w:pos="1418"/>
          <w:tab w:val="left" w:pos="156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1.</w:t>
      </w:r>
      <w:r w:rsidR="0000093C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1</w:t>
      </w:r>
      <w:r w:rsidR="00EF3D45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.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ab/>
      </w:r>
      <w:r w:rsidR="0051671D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Сведения о количестве </w:t>
      </w:r>
      <w:r w:rsidR="00102B28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и видах 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пенитенциарных учреждений, под</w:t>
      </w:r>
      <w:r w:rsidR="00D204A6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надзорных прокуратуре региона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, </w:t>
      </w:r>
      <w:r w:rsidR="00102B28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и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CD77AB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об 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их </w:t>
      </w:r>
      <w:r w:rsidR="00102B28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наполняемости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. </w:t>
      </w:r>
    </w:p>
    <w:p w:rsidR="00920A01" w:rsidRPr="00DE5057" w:rsidRDefault="0000093C" w:rsidP="004E5DF2">
      <w:pPr>
        <w:widowControl/>
        <w:tabs>
          <w:tab w:val="left" w:pos="1134"/>
          <w:tab w:val="left" w:pos="1418"/>
          <w:tab w:val="left" w:pos="156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</w:pP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1.</w:t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2</w:t>
      </w:r>
      <w:r w:rsidR="00EF3D45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.</w:t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ab/>
      </w:r>
      <w:r w:rsidR="0051671D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Информация </w:t>
      </w:r>
      <w:r w:rsidR="0046588D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в сравнении с аналогичным периодом прошлого года </w:t>
      </w:r>
      <w:r w:rsidR="009F6923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br/>
      </w:r>
      <w:r w:rsidR="0046588D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(далее </w:t>
      </w:r>
      <w:r w:rsidR="0046588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6588D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АППГ) </w:t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о результатах надзорной деятельности: количество проведенных проверок, в том числе прокурором субъекта Российской Федерации </w:t>
      </w:r>
      <w:r w:rsidR="00886154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br/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и его заместител</w:t>
      </w:r>
      <w:r w:rsidR="00F41AF8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ями</w:t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, выявленных нарушений и </w:t>
      </w:r>
      <w:r w:rsidR="00CE38BF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внесенных актов </w:t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прокурорского реагирования</w:t>
      </w:r>
      <w:r w:rsidR="00F41AF8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(представлений, протестов, исков, постановлений о возбуждении дела об административном правонарушении, предостережений, постановлений, вынесенных в порядке пункта 2 части 2 статьи 37 У</w:t>
      </w:r>
      <w:r w:rsidR="00EA4D4A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головно-процессуального кодекса Российской Федерации</w:t>
      </w:r>
      <w:r w:rsidR="00EF3D45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(далее – УПК РФ</w:t>
      </w:r>
      <w:r w:rsidR="00EA4D4A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)</w:t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, результаты</w:t>
      </w:r>
      <w:r w:rsidR="00EA4D4A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920A0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их рассмотрения</w:t>
      </w:r>
      <w:r w:rsidR="00F25949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. </w:t>
      </w:r>
    </w:p>
    <w:p w:rsidR="008436F2" w:rsidRPr="00DE5057" w:rsidRDefault="0000093C" w:rsidP="004E5DF2">
      <w:pPr>
        <w:widowControl/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146044160"/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1671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F6923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36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Практика проведения проверок 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>следственных изоляторов</w:t>
      </w:r>
      <w:r w:rsidR="00F41AF8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6923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F41AF8" w:rsidRPr="00DE5057">
        <w:rPr>
          <w:rFonts w:ascii="Times New Roman" w:hAnsi="Times New Roman" w:cs="Times New Roman"/>
          <w:color w:val="auto"/>
          <w:sz w:val="28"/>
          <w:szCs w:val="28"/>
        </w:rPr>
        <w:t>(далее – СИЗО)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>, помещений, функционирующих в режиме следственных изоляторов</w:t>
      </w:r>
      <w:r w:rsidR="00F41AF8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ПФРСИ)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>, исправительных</w:t>
      </w:r>
      <w:r w:rsidR="0051671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(далее – ИУ)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и лечебно-профилактических учреждений</w:t>
      </w:r>
      <w:r w:rsidR="00F41AF8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51671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41AF8" w:rsidRPr="00DE5057">
        <w:rPr>
          <w:rFonts w:ascii="Times New Roman" w:hAnsi="Times New Roman" w:cs="Times New Roman"/>
          <w:color w:val="auto"/>
          <w:sz w:val="28"/>
          <w:szCs w:val="28"/>
        </w:rPr>
        <w:t>ЛПУ)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, транзитно-пересыльных пунктов при исправительных учреждениях и </w:t>
      </w:r>
      <w:r w:rsidR="00F41AF8" w:rsidRPr="00DE5057">
        <w:rPr>
          <w:rFonts w:ascii="Times New Roman" w:hAnsi="Times New Roman" w:cs="Times New Roman"/>
          <w:color w:val="auto"/>
          <w:sz w:val="28"/>
          <w:szCs w:val="28"/>
        </w:rPr>
        <w:t>СИЗО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в нерабочее время, при производстве </w:t>
      </w:r>
      <w:r w:rsidR="005E5BAA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>в них обысков и досмотров с участием сотрудников администрации и отделов специального назначения территориальных органов уголовно-исполнительной системы</w:t>
      </w:r>
      <w:r w:rsidR="00F41AF8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УИС)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36F2" w:rsidRPr="00DE5057" w:rsidRDefault="0000093C" w:rsidP="004E5DF2">
      <w:pPr>
        <w:widowControl/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B021F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182413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8436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</w:t>
      </w:r>
      <w:r w:rsidR="00102B2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77B9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надзорных мероприятий </w:t>
      </w:r>
      <w:r w:rsidR="00102B2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нижестоящих прокуратур</w:t>
      </w:r>
      <w:r w:rsidR="00182413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соотношение количества проведенных проверок</w:t>
      </w:r>
      <w:r w:rsidR="00CE38B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 выявленных нарушений</w:t>
      </w:r>
      <w:r w:rsidR="00102B2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принятых мер прокурорского реагирования</w:t>
      </w:r>
      <w:r w:rsidR="00102B2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 их влияние                                     на состояние законности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8563B" w:rsidRPr="00DE5057" w:rsidRDefault="0000093C" w:rsidP="004E5DF2">
      <w:pPr>
        <w:widowControl/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="00B021FB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182413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95B44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Содержание</w:t>
      </w:r>
      <w:r w:rsidR="00C62980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28563B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нформационно-аналитическ</w:t>
      </w:r>
      <w:r w:rsidR="00C62980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ой</w:t>
      </w:r>
      <w:r w:rsidR="0028563B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работ</w:t>
      </w:r>
      <w:r w:rsidR="00C62980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</w:t>
      </w:r>
      <w:r w:rsidR="0028563B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204A6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28563B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прокуратур</w:t>
      </w:r>
      <w:r w:rsidR="00D204A6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="0028563B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региона</w:t>
      </w:r>
      <w:r w:rsidR="00182413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361986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подготовленные информационные письма, обзоры, методические рекомендации,</w:t>
      </w:r>
      <w:r w:rsidR="004908DD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семинарские занятия</w:t>
      </w:r>
      <w:r w:rsidR="00361986"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4908DD" w:rsidRPr="00DE5057" w:rsidRDefault="0000093C" w:rsidP="00BC3DF2">
      <w:pPr>
        <w:widowControl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4908D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BC3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908D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Проведенные заседания коллегий, межведомственные                                                       и координационные совещания.  </w:t>
      </w:r>
    </w:p>
    <w:p w:rsidR="00F25949" w:rsidRPr="00DE5057" w:rsidRDefault="0000093C" w:rsidP="0000093C">
      <w:pPr>
        <w:widowControl/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Hlk146047933"/>
      <w:bookmarkEnd w:id="0"/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Состояние законности и правопорядка в пенитенциарных учреждениях. </w:t>
      </w:r>
    </w:p>
    <w:p w:rsidR="00F25949" w:rsidRPr="00DE5057" w:rsidRDefault="0000093C" w:rsidP="0000093C">
      <w:pPr>
        <w:widowControl/>
        <w:tabs>
          <w:tab w:val="left" w:pos="1134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 w:rsidR="00576C6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95B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преступности в </w:t>
      </w:r>
      <w:r w:rsidR="00F41AF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СИЗО, ПФРСИ</w:t>
      </w:r>
      <w:r w:rsidR="00F2594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41AF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ИУ, ЛПУ </w:t>
      </w:r>
      <w:r w:rsidR="00F41AF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EB223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 сравнении с АППГ). </w:t>
      </w:r>
    </w:p>
    <w:p w:rsidR="00D01C89" w:rsidRPr="00DE5057" w:rsidRDefault="00D01C89" w:rsidP="00576C64">
      <w:pPr>
        <w:pStyle w:val="a3"/>
        <w:widowControl/>
        <w:numPr>
          <w:ilvl w:val="1"/>
          <w:numId w:val="13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Указать количество побегов из мест лишения свободы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 сравнении                </w:t>
      </w:r>
      <w:r w:rsidRPr="00DE505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с АППГ), результаты прокурорских проверок, принятые меры и их эффективность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07697" w:rsidRPr="00DE5057" w:rsidRDefault="0000093C" w:rsidP="0000093C">
      <w:pPr>
        <w:pStyle w:val="a3"/>
        <w:widowControl/>
        <w:tabs>
          <w:tab w:val="left" w:pos="1134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lastRenderedPageBreak/>
        <w:t>2.3</w:t>
      </w:r>
      <w:r w:rsidR="00E312ED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.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A07697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Отразить количество смертей </w:t>
      </w:r>
      <w:r w:rsidR="00A07697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осужденных и заключенных под стражу лиц в результате суицидальных действий (в сравнении с АППГ), результаты прокурорских проверок, принятые меры и их эффективность. </w:t>
      </w:r>
    </w:p>
    <w:p w:rsidR="00102B28" w:rsidRPr="00DE5057" w:rsidRDefault="0000093C" w:rsidP="0000093C">
      <w:pPr>
        <w:tabs>
          <w:tab w:val="left" w:pos="1134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312E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личной безопасности</w:t>
      </w:r>
      <w:r w:rsidR="00102B2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51ADC" w:rsidRPr="00DE5057" w:rsidRDefault="00584909" w:rsidP="004E5DF2">
      <w:pPr>
        <w:tabs>
          <w:tab w:val="left" w:pos="1134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оличество 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поступивших в территориальный орган ФСИН России 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подведомственные учреждения 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</w:t>
      </w:r>
      <w:r w:rsidR="003F522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вопросам личной безопасности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а также в 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органы прокуратуры 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 применении недозволенных мер воздействия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сравнении с АППГ)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езультаты их рассмотрения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 принятые меры;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75BA9" w:rsidRPr="00DE5057" w:rsidRDefault="00584909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оличество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результаты </w:t>
      </w:r>
      <w:r w:rsidR="0088615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процессуальных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проверок и уголовных дел</w:t>
      </w:r>
      <w:r w:rsidR="00D204A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D204A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обозначенной тематик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(в сравнении с АППГ)</w:t>
      </w:r>
      <w:r w:rsidR="00CD77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57F7F" w:rsidRPr="00DE5057" w:rsidRDefault="00584909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законность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применени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изолированным гражданам физической силы, специальных средств, огнестрельного оружия</w:t>
      </w:r>
      <w:r w:rsidR="00CD77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57F7F" w:rsidRPr="00DE5057" w:rsidRDefault="00584909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57F7F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тоги проведенных сверок данных о соответствии количества случаев применения к лицам указанной категории физической силы, специальных средств или огнестрельного оружия и направленных прокурору </w:t>
      </w:r>
      <w:r w:rsidR="002B63B6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D57F7F" w:rsidRPr="00DE5057">
        <w:rPr>
          <w:rFonts w:ascii="Times New Roman" w:hAnsi="Times New Roman" w:cs="Times New Roman"/>
          <w:color w:val="auto"/>
          <w:sz w:val="28"/>
          <w:szCs w:val="28"/>
        </w:rPr>
        <w:t>по данным фактам уведомлений и материалов.</w:t>
      </w:r>
    </w:p>
    <w:p w:rsidR="00584909" w:rsidRPr="00DE5057" w:rsidRDefault="0000093C" w:rsidP="004E5DF2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E312E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8490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соблюдения требований закона о режиме:</w:t>
      </w:r>
    </w:p>
    <w:p w:rsidR="00B50744" w:rsidRPr="00DE5057" w:rsidRDefault="00584909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C91FE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ведения о результатах надзорной деятельности, а также оценка влияния прокурорского надзора на состояние законности и правопорядка на данном направлении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84909" w:rsidRPr="00DE5057" w:rsidRDefault="00584909" w:rsidP="00584909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491EE7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ценка реализации сотрудниками УИС полномочий по обеспечению </w:t>
      </w:r>
      <w:r w:rsidR="00491EE7" w:rsidRPr="00DE5057">
        <w:rPr>
          <w:rFonts w:ascii="Times New Roman" w:hAnsi="Times New Roman" w:cs="Times New Roman"/>
          <w:color w:val="auto"/>
          <w:sz w:val="28"/>
          <w:szCs w:val="28"/>
        </w:rPr>
        <w:t>охраны и изоляции осужденных, постоянного надзора за ними, выполнения возложенных на них обязанностей</w:t>
      </w:r>
      <w:r w:rsidR="00187E30" w:rsidRPr="00DE5057">
        <w:rPr>
          <w:rFonts w:ascii="Times New Roman" w:hAnsi="Times New Roman" w:cs="Times New Roman"/>
          <w:color w:val="auto"/>
          <w:sz w:val="28"/>
          <w:szCs w:val="28"/>
        </w:rPr>
        <w:t>, а также раздельно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187E30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 разных категорий осужденных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1C89" w:rsidRPr="00DE5057" w:rsidRDefault="00D01C89" w:rsidP="00D01C89">
      <w:pPr>
        <w:widowControl/>
        <w:tabs>
          <w:tab w:val="left" w:pos="1418"/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</w:pPr>
      <w:bookmarkStart w:id="2" w:name="_Hlk148255114"/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  <w:t xml:space="preserve">количество изъятых у подозреваемых, обвиняемых и осужденных запрещенных предметов, в том числе наркотиков, колюще-режущих предметов, алкогольных напитков и средств мобильной связи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(в сравнении с АППГ);</w:t>
      </w:r>
    </w:p>
    <w:bookmarkEnd w:id="2"/>
    <w:p w:rsidR="00B50744" w:rsidRPr="00DE5057" w:rsidRDefault="00584909" w:rsidP="00584909">
      <w:pPr>
        <w:tabs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тоги изучения материалов, в том числе служебных проверок, 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по фактам изъятия у подозреваемых, обвиняемых и осужденных запрещенных предметов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31EFD" w:rsidRPr="00DE5057" w:rsidRDefault="00584909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731EF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рактика 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</w:t>
      </w:r>
      <w:r w:rsidR="00731EF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ия руководителем 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территориальн</w:t>
      </w:r>
      <w:r w:rsidR="00731EF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</w:t>
      </w:r>
      <w:r w:rsidR="00731EF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ФСИН России </w:t>
      </w:r>
      <w:r w:rsidR="00731EF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решений о п</w:t>
      </w:r>
      <w:r w:rsidR="00731EF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рекращении оказания услуг связи по абонентским номерам подвижной радиотелефонной связи 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>(с</w:t>
      </w:r>
      <w:r w:rsidR="00731EFD" w:rsidRPr="00DE5057">
        <w:rPr>
          <w:rFonts w:ascii="Times New Roman" w:hAnsi="Times New Roman" w:cs="Times New Roman"/>
          <w:color w:val="auto"/>
          <w:sz w:val="28"/>
          <w:szCs w:val="28"/>
        </w:rPr>
        <w:t>облюдени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31EF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требований </w:t>
      </w:r>
      <w:r w:rsidR="00E312ED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731EFD" w:rsidRPr="00DE5057">
        <w:rPr>
          <w:rFonts w:ascii="Times New Roman" w:hAnsi="Times New Roman" w:cs="Times New Roman"/>
          <w:color w:val="auto"/>
          <w:sz w:val="28"/>
          <w:szCs w:val="28"/>
        </w:rPr>
        <w:t>части 6 статьи 64 Федерального закона от 07.07.2003 № 126-ФЗ</w:t>
      </w:r>
      <w:r w:rsidR="00731EFD" w:rsidRPr="00DE5057">
        <w:rPr>
          <w:rStyle w:val="2"/>
          <w:rFonts w:ascii="Times New Roman" w:eastAsia="Calibri" w:hAnsi="Times New Roman"/>
          <w:color w:val="auto"/>
          <w:sz w:val="28"/>
          <w:szCs w:val="28"/>
        </w:rPr>
        <w:t xml:space="preserve"> «О связи» </w:t>
      </w:r>
      <w:r w:rsidR="00051ADC" w:rsidRPr="00DE5057">
        <w:rPr>
          <w:rStyle w:val="2"/>
          <w:rFonts w:ascii="Times New Roman" w:eastAsia="Calibri" w:hAnsi="Times New Roman"/>
          <w:color w:val="auto"/>
          <w:sz w:val="28"/>
          <w:szCs w:val="28"/>
        </w:rPr>
        <w:br/>
      </w:r>
      <w:r w:rsidR="00491EE7" w:rsidRPr="00DE5057">
        <w:rPr>
          <w:rStyle w:val="2"/>
          <w:rFonts w:ascii="Times New Roman" w:eastAsia="Calibri" w:hAnsi="Times New Roman"/>
          <w:color w:val="auto"/>
          <w:sz w:val="28"/>
          <w:szCs w:val="28"/>
        </w:rPr>
        <w:t xml:space="preserve">и </w:t>
      </w:r>
      <w:r w:rsidR="00731EFD" w:rsidRPr="00DE5057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491EE7" w:rsidRPr="00DE505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31EF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15.10.2021 № 1751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C91FE9" w:rsidRPr="00DE5057" w:rsidRDefault="00584909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ыявленные факты </w:t>
      </w:r>
      <w:r w:rsidR="00D57F7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передач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57F7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91FE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сотрудниками УИС своих полномочий заключенным и осужденным, </w:t>
      </w:r>
      <w:r w:rsidR="00D57F7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им не предусмотренных законом льгот, </w:t>
      </w:r>
      <w:r w:rsidR="00C91FE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 принятые меры по пресечению таких фактов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C91FE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00250" w:rsidRPr="00DE5057" w:rsidRDefault="00584909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pacing w:val="-4"/>
          <w:sz w:val="28"/>
          <w:szCs w:val="28"/>
        </w:rPr>
        <w:t>к</w:t>
      </w:r>
      <w:r w:rsidR="00300250" w:rsidRPr="00DE5057">
        <w:rPr>
          <w:rFonts w:ascii="Times New Roman" w:hAnsi="Times New Roman" w:cs="Times New Roman"/>
          <w:color w:val="auto"/>
          <w:spacing w:val="-4"/>
          <w:sz w:val="28"/>
          <w:szCs w:val="28"/>
        </w:rPr>
        <w:t>оличество эксплуатируемых стационарных камер видеонаблюдения</w:t>
      </w:r>
      <w:r w:rsidR="00300250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300250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и переносных видеорегистраторов, а также подлежащих ремонту и списанию </w:t>
      </w:r>
      <w:r w:rsidR="002B63B6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30025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(в сравнении с АППГ)</w:t>
      </w:r>
      <w:r w:rsidR="00CD77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366A0" w:rsidRPr="00DE5057" w:rsidRDefault="0000093C" w:rsidP="00C43C2D">
      <w:pPr>
        <w:widowControl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C43C2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366A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облюдение требований законодательства при организации воспитательной и профилактической работы:</w:t>
      </w:r>
    </w:p>
    <w:p w:rsidR="00124C1C" w:rsidRPr="00DE5057" w:rsidRDefault="002366A0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ведения о результатах надзорной деятельности в сфер</w:t>
      </w:r>
      <w:r w:rsidR="00C91FE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95AA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воспитательной работы, профилактики преступлений и правонарушений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145A3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также оценка влияния прокурорского надзора </w:t>
      </w:r>
      <w:r w:rsidR="00395AA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на состояние законности</w:t>
      </w:r>
      <w:r w:rsidR="00145A3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95AA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 правопорядка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366A0" w:rsidRPr="00DE5057" w:rsidRDefault="002366A0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тоги изучения 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материалов по применению 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к заключенным под стражу лицам и осужденным мер поощрения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дисциплинарного воздействия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том числе при водворении в </w:t>
      </w:r>
      <w:r w:rsidR="00C91FE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карцеры, </w:t>
      </w:r>
      <w:r w:rsidR="0098390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штрафные изоляторы, </w:t>
      </w:r>
      <w:r w:rsidR="00C91FE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одиночные камеры, переводе в помещения камерного типа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тюрьму;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1C89" w:rsidRPr="00DE5057" w:rsidRDefault="00D01C89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lk146048201"/>
      <w:r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выявленных сотрудниками УИС нарушений установленного порядка содержания и отбывания наказаний, в том числе злостных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(в сравнении с АППГ)</w:t>
      </w:r>
      <w:r w:rsidR="00735D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bookmarkEnd w:id="3"/>
    <w:p w:rsidR="00051ADC" w:rsidRPr="00DE5057" w:rsidRDefault="002366A0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ценка качества проводимой администрациями пенитенциарных учреждений работы с гражданами, состоящими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различных</w:t>
      </w:r>
      <w:r w:rsidR="00B507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видах профилактического учета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B62704" w:rsidRPr="00DE5057" w:rsidRDefault="002366A0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аконность изменения условий отбывания наказания</w:t>
      </w:r>
      <w:r w:rsidR="009F6923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частности перевод на облегченные </w:t>
      </w:r>
      <w:r w:rsidR="00B6270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строгие </w:t>
      </w:r>
      <w:r w:rsidR="00051AD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отбывания наказаний</w:t>
      </w:r>
      <w:r w:rsidR="00B6270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056A91" w:rsidRPr="00DE5057" w:rsidRDefault="0000093C" w:rsidP="004E5DF2">
      <w:p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19453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056A9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Состояние законности в сфере материально-бытового обеспечения осужденных и лиц, содержащихся под стражей</w:t>
      </w:r>
      <w:r w:rsidR="002366A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056A9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1C89" w:rsidRPr="00DE5057" w:rsidRDefault="002366A0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>облюдение лимита наполняемости СИЗО</w:t>
      </w:r>
      <w:r w:rsidR="004908DD" w:rsidRPr="00DE505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ПФРСИ</w:t>
      </w:r>
      <w:r w:rsidR="004908D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и ИУ</w:t>
      </w:r>
      <w:r w:rsidR="00D01C89" w:rsidRPr="00DE505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1C89" w:rsidRPr="00DE5057" w:rsidRDefault="00D01C89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надзорной деятельности в сфере соблюдения прав несовершеннолетних и инвалидов;</w:t>
      </w:r>
    </w:p>
    <w:p w:rsidR="00056A91" w:rsidRPr="00DE5057" w:rsidRDefault="00D01C89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>ри наличии проблемы переполнения</w:t>
      </w:r>
      <w:r w:rsidR="004908D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СИЗО и ПФРСИ</w:t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отдельно отразить сведения</w:t>
      </w:r>
      <w:r w:rsidR="004908DD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>за анализируемый период: о поступивших гражданах, арестованных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121A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>за преступления небольшой и средней тяжести, применении</w:t>
      </w:r>
      <w:r w:rsidR="0082121A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>к обвиняемым мер пресечения, альтернативных заключению под стражу (домашний арест, запрет определенных действий, залог), освобожденных лицах из-под стражи в связи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121A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>с изменением в ходе предварительного расследования меры пресечения, числящихся свыше 6 месяцев и более 1 года</w:t>
      </w:r>
      <w:r w:rsidR="006724E3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за судами первой и второй инстанций</w:t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588D" w:rsidRPr="00DE5057">
        <w:rPr>
          <w:rFonts w:ascii="Times New Roman" w:hAnsi="Times New Roman" w:cs="Times New Roman"/>
          <w:color w:val="auto"/>
          <w:sz w:val="28"/>
          <w:szCs w:val="28"/>
        </w:rPr>
        <w:t>гражданах</w:t>
      </w:r>
      <w:r w:rsidR="0046588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56A9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(в сравнении с АППГ)</w:t>
      </w:r>
      <w:r w:rsidR="002366A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B20AD9" w:rsidRPr="00DE5057" w:rsidRDefault="002366A0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B20AD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ведения о ходе строительства СИЗО, отдельных режимных корпусов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B20AD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 ПФРСИ. Имеющи</w:t>
      </w:r>
      <w:r w:rsidR="00A76AC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еся </w:t>
      </w:r>
      <w:r w:rsidR="00B20AD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их реализации </w:t>
      </w:r>
      <w:r w:rsidR="00A76AC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проблемы, в том числе связанные </w:t>
      </w:r>
      <w:r w:rsidR="00A76AC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нарушением сроков выполнения государственного контракта либо его этапов. Информирование о таких фактах подразделени</w:t>
      </w:r>
      <w:r w:rsidR="0082121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A76AC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прокуратуры субъекта Российской Федерации, осуществляющ</w:t>
      </w:r>
      <w:r w:rsidR="0082121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его</w:t>
      </w:r>
      <w:r w:rsidR="00A76AC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надзор за исполнением федерального законодательства</w:t>
      </w:r>
      <w:r w:rsidR="006724E3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76AC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частности о государственном оборонном заказе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A76AC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56A91" w:rsidRPr="00DE5057" w:rsidRDefault="002366A0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056A9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ведения о результатах надзорной деятельности в сфере</w:t>
      </w:r>
      <w:r w:rsidR="00A76AC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материально-бытового обеспечения граждан</w:t>
      </w:r>
      <w:r w:rsidR="00056A9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оценка влияния прокурорского надзора на состояние законности на данном направлении. </w:t>
      </w:r>
    </w:p>
    <w:p w:rsidR="002366A0" w:rsidRPr="00DE5057" w:rsidRDefault="0000093C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535C7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2366A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Медико-санитарное обеспечение:</w:t>
      </w:r>
    </w:p>
    <w:p w:rsidR="00300250" w:rsidRPr="00DE5057" w:rsidRDefault="002366A0" w:rsidP="00695B44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124C1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бщий у</w:t>
      </w:r>
      <w:r w:rsidR="00124C1C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ровень смертности содержащихся в пенитенциарных учреждениях лиц, в том числе от заболеваний</w:t>
      </w:r>
      <w:r w:rsidR="003F522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(о</w:t>
      </w:r>
      <w:r w:rsidR="00124C1C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тдельно указывать </w:t>
      </w:r>
      <w:r w:rsidR="00695B44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– </w:t>
      </w:r>
      <w:r w:rsidR="00124C1C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от туберкулеза </w:t>
      </w:r>
      <w:r w:rsidR="00124C1C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br/>
        <w:t>и ВИЧ</w:t>
      </w:r>
      <w:r w:rsidR="003F522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, а также </w:t>
      </w:r>
      <w:r w:rsidR="00C62980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вследствие</w:t>
      </w:r>
      <w:r w:rsidR="003F522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неоказания квалифицированной медицинской помощи)</w:t>
      </w:r>
      <w:r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;</w:t>
      </w:r>
      <w:r w:rsidR="003F5221" w:rsidRPr="00DE5057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</w:p>
    <w:p w:rsidR="00300250" w:rsidRPr="00DE5057" w:rsidRDefault="002E5724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30025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ведения о результатах надзорной деятельности в сфере медико-санитарного обеспечения, а также оценка влияния прокурорского надзора </w:t>
      </w:r>
      <w:r w:rsidR="00F81AD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30025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состояние законности на данном направлении. </w:t>
      </w:r>
    </w:p>
    <w:p w:rsidR="00DF09FE" w:rsidRPr="00DE5057" w:rsidRDefault="00DF09FE" w:rsidP="004E5DF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9FE" w:rsidRPr="00DE5057" w:rsidRDefault="00DF09FE" w:rsidP="004E5DF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5724" w:rsidRPr="00DE5057" w:rsidRDefault="0000093C" w:rsidP="004E5DF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695B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95AA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0B38B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Трудозанятость</w:t>
      </w:r>
      <w:proofErr w:type="spellEnd"/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56A91" w:rsidRPr="00DE5057" w:rsidRDefault="002E5724" w:rsidP="004E5DF2">
      <w:pPr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ровень </w:t>
      </w:r>
      <w:proofErr w:type="spellStart"/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трудозанятости</w:t>
      </w:r>
      <w:proofErr w:type="spellEnd"/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04A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среди </w:t>
      </w:r>
      <w:r w:rsidR="0006628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отбывающих лишение свободы лиц</w:t>
      </w:r>
      <w:r w:rsidR="00056A9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proofErr w:type="gramStart"/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56A9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gramEnd"/>
      <w:r w:rsidR="00056A9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в сравнении с АППГ).</w:t>
      </w:r>
      <w:r w:rsidR="00D204A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Динамика изменения количества рабочих мест для </w:t>
      </w:r>
      <w:proofErr w:type="spellStart"/>
      <w:r w:rsidR="00D204A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спецконтингента</w:t>
      </w:r>
      <w:proofErr w:type="spellEnd"/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 принимаемые в этой сфере</w:t>
      </w:r>
      <w:r w:rsidR="00695B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меры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395AA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75BA9" w:rsidRPr="00DE5057" w:rsidRDefault="002E5724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меющаяся </w:t>
      </w:r>
      <w:r w:rsidR="0047492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осужденных </w:t>
      </w:r>
      <w:r w:rsidR="0047492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задолженность 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исковым обязательствам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размер </w:t>
      </w:r>
      <w:r w:rsidR="00124C1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произведенных удержаний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том числе в процентном соотношении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proofErr w:type="gramStart"/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gramEnd"/>
      <w:r w:rsidR="00675BA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в сравнении с АППГ)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56A91" w:rsidRPr="00DE5057" w:rsidRDefault="002E5724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124C1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ведения о результатах </w:t>
      </w:r>
      <w:r w:rsidR="00395AA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надзорной деятельности в сфере привлечения осужденных к труду</w:t>
      </w:r>
      <w:r w:rsidR="00D57F7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24C1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влияние </w:t>
      </w:r>
      <w:r w:rsidR="00395AA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на состояние законности на данном направлении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395AA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436F2" w:rsidRPr="00DE5057" w:rsidRDefault="002E5724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тоги проверок соответствия отчетных показателей вывода осужденных 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8436F2" w:rsidRPr="00DE5057">
        <w:rPr>
          <w:rFonts w:ascii="Times New Roman" w:hAnsi="Times New Roman" w:cs="Times New Roman"/>
          <w:color w:val="auto"/>
          <w:sz w:val="28"/>
          <w:szCs w:val="28"/>
        </w:rPr>
        <w:t>на работу фактическому положению дел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056A91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5724" w:rsidRPr="00DE5057" w:rsidRDefault="002E5724" w:rsidP="002B63B6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результаты проверок соблюдения требований законодательства об охране труда.</w:t>
      </w:r>
    </w:p>
    <w:p w:rsidR="002E5724" w:rsidRPr="00DE5057" w:rsidRDefault="0000093C" w:rsidP="004E5DF2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Hlk146131640"/>
      <w:bookmarkStart w:id="5" w:name="_Hlk148266882"/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2B63B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695B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E5F5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F522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Состояние законности в сфере пожарной безопасности</w:t>
      </w:r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3F522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B63B6" w:rsidRPr="00DE5057" w:rsidRDefault="002E5724" w:rsidP="004E5DF2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2B63B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казать</w:t>
      </w:r>
      <w:r w:rsidR="003F522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сведения об имевшихся пожарах, а также об оснащенности пенитенциарных учреждений </w:t>
      </w:r>
      <w:r w:rsidR="009A3AC3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средствами пожарной безопасности</w:t>
      </w:r>
      <w:r w:rsidR="002B63B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сравнении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B63B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 АППГ)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B63B6" w:rsidRPr="00DE5057" w:rsidRDefault="0082121A" w:rsidP="004E5DF2">
      <w:pPr>
        <w:widowControl/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привести </w:t>
      </w:r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</w:t>
      </w:r>
      <w:r w:rsidR="002B63B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результатах надзорной деятельности в обозначенной сфере, а также оценк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2B63B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влияния прокурорского надзора на состояние законности </w:t>
      </w:r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2B63B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на данном направлении (в сравнении с АППГ).</w:t>
      </w:r>
    </w:p>
    <w:p w:rsidR="002E5724" w:rsidRPr="00DE5057" w:rsidRDefault="0000093C" w:rsidP="004E5DF2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95B44" w:rsidRPr="00DE50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5F5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изучения на предмет соответствия законодательству правовых актов, регламентирующих вопросы, связанные с исполнением уголовных наказаний, содержанием граждан под стражей, издаваемых администрациями </w:t>
      </w:r>
      <w:r w:rsidR="0082121A" w:rsidRPr="00DE5057">
        <w:rPr>
          <w:rFonts w:ascii="Times New Roman" w:hAnsi="Times New Roman" w:cs="Times New Roman"/>
          <w:color w:val="auto"/>
          <w:sz w:val="28"/>
          <w:szCs w:val="28"/>
        </w:rPr>
        <w:t>СИЗО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, учреждений, исполняющих уголовные наказания, </w:t>
      </w:r>
      <w:r w:rsidR="00DF09FE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а также территориальными органами </w:t>
      </w:r>
      <w:r w:rsidR="001D5C09" w:rsidRPr="00DE5057">
        <w:rPr>
          <w:rFonts w:ascii="Times New Roman" w:hAnsi="Times New Roman" w:cs="Times New Roman"/>
          <w:color w:val="auto"/>
          <w:sz w:val="28"/>
          <w:szCs w:val="28"/>
        </w:rPr>
        <w:t>УИС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, а также принятые меры </w:t>
      </w:r>
      <w:r w:rsidR="00DF09FE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>по их опротестованию</w:t>
      </w:r>
      <w:r w:rsidR="001D5C09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>при наличии к тому оснований.</w:t>
      </w:r>
    </w:p>
    <w:p w:rsidR="002E5724" w:rsidRPr="00DE5057" w:rsidRDefault="0000093C" w:rsidP="004E5DF2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01C89" w:rsidRPr="00DE5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95B44" w:rsidRPr="00DE50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E5F5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0A8B" w:rsidRPr="00DE5057">
        <w:rPr>
          <w:rFonts w:ascii="Times New Roman" w:hAnsi="Times New Roman" w:cs="Times New Roman"/>
          <w:color w:val="auto"/>
          <w:sz w:val="28"/>
          <w:szCs w:val="28"/>
        </w:rPr>
        <w:t>Информаци</w:t>
      </w:r>
      <w:r w:rsidR="0082121A" w:rsidRPr="00DE505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об итогах проверок исполнения администрациями учреждений, исполняющих наказание в виде лишения свободы, </w:t>
      </w:r>
      <w:r w:rsidR="0082121A" w:rsidRPr="00DE5057">
        <w:rPr>
          <w:rFonts w:ascii="Times New Roman" w:hAnsi="Times New Roman" w:cs="Times New Roman"/>
          <w:color w:val="auto"/>
          <w:sz w:val="28"/>
          <w:szCs w:val="28"/>
        </w:rPr>
        <w:br/>
        <w:t>СИЗО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требований Федерального закона «Об общественном контроле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br/>
        <w:t xml:space="preserve">за обеспечением прав человека в местах принудительного содержания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о содействии лицам, находящимся в местах принудительного содержания»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br/>
        <w:t>и взаимодействи</w:t>
      </w:r>
      <w:r w:rsidR="00240A8B" w:rsidRPr="00DE505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с общественными наблюдательными комиссиями. </w:t>
      </w:r>
    </w:p>
    <w:p w:rsidR="002E5724" w:rsidRPr="00DE5057" w:rsidRDefault="0000093C" w:rsidP="004E5DF2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01C89" w:rsidRPr="00DE505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95B44" w:rsidRPr="00DE50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Итоги проверок соблюдения прав подозреваемых и обвиняемых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совершении преступлений, заключенных под стражу и осужденных при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br/>
        <w:t xml:space="preserve">их направлении соответственно к месту производства следственных действий, отбывании наказания и перемещении из одного места отбывания наказания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другое под конвоем сотрудников специальных подразделений уголовно-исполнительной системы железнодорожным, воздушным, автомобильным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br/>
        <w:t>и водным транспортом.</w:t>
      </w:r>
    </w:p>
    <w:p w:rsidR="002E5724" w:rsidRPr="00DE5057" w:rsidRDefault="0000093C" w:rsidP="004E5DF2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695B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Оценка эффективности осуществляемого территориальным органом ФСИН России и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медико-санитарной частью ФСИН России </w:t>
      </w:r>
      <w:r w:rsidR="002E572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ведомственного контроля </w:t>
      </w:r>
      <w:r w:rsidR="002E5724" w:rsidRPr="00DE5057">
        <w:rPr>
          <w:rFonts w:ascii="Times New Roman" w:hAnsi="Times New Roman" w:cs="Times New Roman"/>
          <w:color w:val="auto"/>
          <w:sz w:val="28"/>
          <w:szCs w:val="28"/>
        </w:rPr>
        <w:t>за соблюдением законов в учреждениях уголовно-исполнительной системы при исполнении уголовных наказаний и содержании под стражей.</w:t>
      </w:r>
    </w:p>
    <w:p w:rsidR="00D01C89" w:rsidRPr="00DE5057" w:rsidRDefault="0000093C" w:rsidP="004E5DF2">
      <w:pPr>
        <w:shd w:val="clear" w:color="auto" w:fill="FFFFFF"/>
        <w:tabs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695B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46588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1C8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Состояние работы территориального органа по</w:t>
      </w:r>
      <w:r w:rsidR="00D01C89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направлению осужденных, которым определено самостоятельное следование в колонию-поселение, а также число лиц, находящихся в розыске в связи с уклонением </w:t>
      </w:r>
      <w:r w:rsidR="00D01C89" w:rsidRPr="00DE5057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 получения предписания или неприбытием к месту отбывания наказания. </w:t>
      </w:r>
    </w:p>
    <w:bookmarkEnd w:id="4"/>
    <w:bookmarkEnd w:id="5"/>
    <w:p w:rsidR="00B36D0B" w:rsidRPr="00DE5057" w:rsidRDefault="0000093C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36D0B" w:rsidRPr="00DE50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36D0B" w:rsidRPr="00DE50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E5DF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наказаний, иных мер уголовно-правового характера, </w:t>
      </w:r>
      <w:r w:rsidR="00145A31" w:rsidRPr="00DE50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4E5DF2" w:rsidRPr="00DE5057">
        <w:rPr>
          <w:rFonts w:ascii="Times New Roman" w:hAnsi="Times New Roman" w:cs="Times New Roman"/>
          <w:color w:val="auto"/>
          <w:sz w:val="28"/>
          <w:szCs w:val="28"/>
        </w:rPr>
        <w:t>не связанн</w:t>
      </w:r>
      <w:r w:rsidR="007D7A30" w:rsidRPr="00DE5057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4E5DF2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с лишением свободы, и пробации</w:t>
      </w:r>
      <w:r w:rsidR="00B36D0B" w:rsidRPr="00DE50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5DF2" w:rsidRPr="00DE5057" w:rsidRDefault="004E5DF2" w:rsidP="00DA1A9D">
      <w:pPr>
        <w:pStyle w:val="a3"/>
        <w:widowControl/>
        <w:numPr>
          <w:ilvl w:val="1"/>
          <w:numId w:val="14"/>
        </w:numPr>
        <w:tabs>
          <w:tab w:val="left" w:pos="709"/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Характеристика региона – численность лиц, состоящих на учете </w:t>
      </w:r>
      <w:r w:rsidR="00145A31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УИИ и </w:t>
      </w:r>
      <w:r w:rsidR="007D7A30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исправительных центрах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DE50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том числе несовершеннолетних,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2121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ее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динамик</w:t>
      </w:r>
      <w:r w:rsidR="009B3B4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причины. Количество учреждений, исполняющих наказания. </w:t>
      </w:r>
    </w:p>
    <w:p w:rsidR="00DA1A9D" w:rsidRPr="00DE5057" w:rsidRDefault="004E5DF2" w:rsidP="00DA1A9D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сведения, в целом характеризующие состояние законности (уровень повторной преступности, нарушений установленного порядка отбывания наказания, результативность мер, принимаемых </w:t>
      </w:r>
      <w:r w:rsidR="00920A38" w:rsidRPr="00DE5057">
        <w:rPr>
          <w:rFonts w:ascii="Times New Roman" w:eastAsia="Times New Roman" w:hAnsi="Times New Roman" w:cs="Times New Roman"/>
          <w:sz w:val="28"/>
          <w:szCs w:val="28"/>
        </w:rPr>
        <w:br/>
      </w:r>
      <w:r w:rsidRPr="00DE505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DE5057">
        <w:rPr>
          <w:rFonts w:ascii="Times New Roman" w:eastAsia="Times New Roman" w:hAnsi="Times New Roman" w:cs="Times New Roman"/>
          <w:sz w:val="28"/>
          <w:szCs w:val="28"/>
        </w:rPr>
        <w:t>подучетным</w:t>
      </w:r>
      <w:proofErr w:type="spellEnd"/>
      <w:r w:rsidRPr="00DE5057">
        <w:rPr>
          <w:rFonts w:ascii="Times New Roman" w:eastAsia="Times New Roman" w:hAnsi="Times New Roman" w:cs="Times New Roman"/>
          <w:sz w:val="28"/>
          <w:szCs w:val="28"/>
        </w:rPr>
        <w:t xml:space="preserve">) и прокурорского надзора в их взаимосвязи. </w:t>
      </w:r>
    </w:p>
    <w:p w:rsidR="00DA1A9D" w:rsidRPr="00DE5057" w:rsidRDefault="00DA1A9D" w:rsidP="00760B5B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проведенных проверок во исполнение пункта 1.1.16 приказа Генерального прокурора Российской Федерации «Об организации прокурорского надзора за соблюдением законов при содержании под стражей подозреваемых и обвиняемых в совершении преступлений и исполнении уголовных наказаний». </w:t>
      </w:r>
    </w:p>
    <w:p w:rsidR="004E5DF2" w:rsidRPr="00DE5057" w:rsidRDefault="0000093C" w:rsidP="00DA1A9D">
      <w:pPr>
        <w:pStyle w:val="a3"/>
        <w:widowControl/>
        <w:tabs>
          <w:tab w:val="left" w:pos="709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DA1A9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695B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состоянии законности и прокурорского надзора при исполнении следующих уголовных наказаний и иных мер уголовно-правового характера:  лишение права занимать определенные должности или заниматься определенной деятельностью; лишение специального, воинского или почетного звания, классного чина и государственных наград; обязательные работы; исправительные работы; ограничение свободы; принудительные работы</w:t>
      </w:r>
      <w:r w:rsidR="006B1C9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домашний арест; запрет определенных действий; залог; условное осуждение; отсрочка отбывания наказания беременной женщине, осужденному,  имеющему ребенка в возрасте до четырнадцати лет (статья 82 УК РФ); отсрочка отбывания наказания больным наркоманией (статья 82.1 УК РФ)</w:t>
      </w:r>
      <w:r w:rsidR="006B1C9F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условно-досрочное освобождение от отбывания наказания; лечение от наркомании и медицинск</w:t>
      </w:r>
      <w:r w:rsidR="002840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0A3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 (или) социальн</w:t>
      </w:r>
      <w:r w:rsidR="002840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реабилитаци</w:t>
      </w:r>
      <w:r w:rsidR="002840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со статьей 72.1 УК РФ лиц, отбывших основное наказание (в том числе штраф);  принудительные меры медицинского характера </w:t>
      </w:r>
      <w:r w:rsidR="002840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част</w:t>
      </w:r>
      <w:r w:rsidR="002840A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2.1 статьи 102 УК РФ; исполнительная и </w:t>
      </w:r>
      <w:proofErr w:type="spellStart"/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постпенитенциарная</w:t>
      </w:r>
      <w:proofErr w:type="spellEnd"/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пробация. </w:t>
      </w:r>
    </w:p>
    <w:p w:rsidR="004E5DF2" w:rsidRPr="00DE5057" w:rsidRDefault="0000093C" w:rsidP="0000093C">
      <w:pPr>
        <w:pStyle w:val="a3"/>
        <w:widowControl/>
        <w:tabs>
          <w:tab w:val="left" w:pos="709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DA1A9D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695B4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5DF2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Проблемы прокурорского надзора и предложения по его совершенствованию. Коллизии, требующие разрешения на уровне Генеральной прокуратуры Российской Федерации.  </w:t>
      </w:r>
    </w:p>
    <w:p w:rsidR="003C6EF5" w:rsidRPr="00DE5057" w:rsidRDefault="0000093C" w:rsidP="004E5DF2">
      <w:pPr>
        <w:widowControl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9812B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812B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731F34" w:rsidRPr="00DE5057">
        <w:rPr>
          <w:rFonts w:ascii="Times New Roman" w:hAnsi="Times New Roman" w:cs="Times New Roman"/>
          <w:color w:val="auto"/>
          <w:sz w:val="28"/>
          <w:szCs w:val="28"/>
        </w:rPr>
        <w:t>Обеспечение участия прокуроров в рассмотрении судами вопросов, связанных с исполнением приговоров</w:t>
      </w:r>
      <w:r w:rsidR="009812BB" w:rsidRPr="00DE505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B63B6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"/>
    </w:p>
    <w:p w:rsidR="00731F34" w:rsidRPr="00DE5057" w:rsidRDefault="00731F34" w:rsidP="00695B44">
      <w:pPr>
        <w:pStyle w:val="a3"/>
        <w:numPr>
          <w:ilvl w:val="1"/>
          <w:numId w:val="16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об участии прокурора в судебных заседаниях по вопросам, связанным с исполнением приговоров, из них отдельно: </w:t>
      </w:r>
    </w:p>
    <w:p w:rsidR="004D5AB9" w:rsidRPr="00DE5057" w:rsidRDefault="004D5AB9" w:rsidP="00B021FB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об условно-досрочном освобождении, о замене неотбытой части наказания в виде лишения свободы более мягким видом наказания, отсрочке отбывания наказания</w:t>
      </w:r>
      <w:r w:rsidR="00CB3EE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 об освобождении в связи с болезнью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D5AB9" w:rsidRPr="00DE5057" w:rsidRDefault="00B1166D" w:rsidP="00B021FB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вида </w:t>
      </w:r>
      <w:r w:rsidR="0082121A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ИУ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 назначенног</w:t>
      </w:r>
      <w:r w:rsidR="00DF09FE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приговору суда осужденному </w:t>
      </w:r>
      <w:r w:rsidR="00DF09FE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к лишению свободы, в соответствии</w:t>
      </w:r>
      <w:r w:rsidR="00DF09FE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со статьями 78 и 140 У</w:t>
      </w:r>
      <w:r w:rsidR="00CB3EE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К РФ;</w:t>
      </w:r>
    </w:p>
    <w:p w:rsidR="004D5AB9" w:rsidRPr="00DE5057" w:rsidRDefault="004D5AB9" w:rsidP="00B021FB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 вопросам исполнения наказаний, не связанных с лишением свободы, </w:t>
      </w:r>
      <w:r w:rsidR="00920A3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иных мер уголовно-правового характера.  </w:t>
      </w:r>
    </w:p>
    <w:p w:rsidR="004D5AB9" w:rsidRPr="00DE5057" w:rsidRDefault="004D5AB9" w:rsidP="0000093C">
      <w:pPr>
        <w:shd w:val="clear" w:color="auto" w:fill="FFFFFF"/>
        <w:tabs>
          <w:tab w:val="left" w:pos="1276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Отразить факты принятия судом решения об удовлетворении ходатайств осужденных</w:t>
      </w:r>
      <w:r w:rsidR="00CB3EE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адвокатов</w:t>
      </w:r>
      <w:r w:rsidR="00CB3EE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(или) законных представителей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представлений администраций пенитенциарных учреждений и органов </w:t>
      </w:r>
      <w:r w:rsidR="00CB3EE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в отсутствие прокуроров. Сообщить о причинах неучастия в судебных заседаниях, результаты обжалования таких решений.</w:t>
      </w:r>
    </w:p>
    <w:p w:rsidR="00731F34" w:rsidRPr="00DE5057" w:rsidRDefault="00731F34" w:rsidP="00695B44">
      <w:pPr>
        <w:pStyle w:val="a3"/>
        <w:numPr>
          <w:ilvl w:val="1"/>
          <w:numId w:val="16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Указать количество судебных решений, не совпавших </w:t>
      </w:r>
      <w:r w:rsidR="00B021F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заключениями прокуроров, и основные причины этого. Сообщить </w:t>
      </w:r>
      <w:r w:rsidR="00B021FB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об обжаловании таких решений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прокурорами в апелляционном и кассационном порядк</w:t>
      </w:r>
      <w:r w:rsidR="00BD6453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</w:t>
      </w:r>
      <w:r w:rsidR="003F73C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его</w:t>
      </w:r>
      <w:r w:rsidR="004D5AB9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результатах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Привести положительные и отрицательные примеры. </w:t>
      </w:r>
    </w:p>
    <w:p w:rsidR="00A3105A" w:rsidRPr="00DE5057" w:rsidRDefault="00A3105A" w:rsidP="00695B44">
      <w:pPr>
        <w:pStyle w:val="a3"/>
        <w:numPr>
          <w:ilvl w:val="1"/>
          <w:numId w:val="16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Эффективность апелляционного и кассационного обжалования </w:t>
      </w:r>
      <w:r w:rsidR="00920A3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по представлениям прокуроров.</w:t>
      </w:r>
    </w:p>
    <w:p w:rsidR="00A3105A" w:rsidRPr="00DE5057" w:rsidRDefault="00A3105A" w:rsidP="00695B44">
      <w:pPr>
        <w:pStyle w:val="a3"/>
        <w:numPr>
          <w:ilvl w:val="1"/>
          <w:numId w:val="16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Сообщить о количестве и причинах отмены судебных решений </w:t>
      </w:r>
      <w:r w:rsidR="00920A3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по жалобам иных участников процесса, на которые приносились письменные возражения.</w:t>
      </w:r>
    </w:p>
    <w:p w:rsidR="00822CCC" w:rsidRPr="00DE5057" w:rsidRDefault="00822CCC" w:rsidP="00695B44">
      <w:pPr>
        <w:pStyle w:val="a3"/>
        <w:numPr>
          <w:ilvl w:val="1"/>
          <w:numId w:val="16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sz w:val="28"/>
          <w:szCs w:val="28"/>
        </w:rPr>
        <w:t xml:space="preserve">Итоги обобщения практики рассмотрения судами ходатайств </w:t>
      </w:r>
      <w:r w:rsidRPr="00DE5057">
        <w:rPr>
          <w:rFonts w:ascii="Times New Roman" w:hAnsi="Times New Roman" w:cs="Times New Roman"/>
          <w:sz w:val="28"/>
          <w:szCs w:val="28"/>
        </w:rPr>
        <w:br/>
        <w:t xml:space="preserve">и представлений об условно-досрочном освобождении, замены неотбытой части наказания более мягким видом наказания, освобождения от наказания в связи </w:t>
      </w:r>
      <w:r w:rsidRPr="00DE5057">
        <w:rPr>
          <w:rFonts w:ascii="Times New Roman" w:hAnsi="Times New Roman" w:cs="Times New Roman"/>
          <w:sz w:val="28"/>
          <w:szCs w:val="28"/>
        </w:rPr>
        <w:br/>
        <w:t xml:space="preserve">с болезнью, изменения вида исправительного учреждения осужденным </w:t>
      </w:r>
      <w:r w:rsidRPr="00DE5057">
        <w:rPr>
          <w:rFonts w:ascii="Times New Roman" w:hAnsi="Times New Roman" w:cs="Times New Roman"/>
          <w:sz w:val="28"/>
          <w:szCs w:val="28"/>
        </w:rPr>
        <w:br/>
        <w:t>за совершение преступлений против половой неприкосновенности несовершеннолетних, особо тяжких преступлений против личности                                  и преступлений террористического характера, а также внесенных в связи с этим апелляционных и кассационных представлениях и результатах их рассмотрения.</w:t>
      </w:r>
    </w:p>
    <w:p w:rsidR="00A3105A" w:rsidRPr="00DE5057" w:rsidRDefault="00A3105A" w:rsidP="00695B44">
      <w:pPr>
        <w:pStyle w:val="a3"/>
        <w:numPr>
          <w:ilvl w:val="1"/>
          <w:numId w:val="16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Количество поступивших в органы прокуратуры обращений </w:t>
      </w:r>
      <w:r w:rsidR="00920A3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судебные решения, вынесенные по вопросам исполнения уголовных наказаний, результаты их рассмотрения, а также принятые меры </w:t>
      </w:r>
      <w:r w:rsidR="00920A38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по удовлетворенным</w:t>
      </w:r>
      <w:r w:rsidR="000E7DFE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27906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жалобам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3105A" w:rsidRPr="00DE5057" w:rsidRDefault="00A3105A" w:rsidP="00695B44">
      <w:pPr>
        <w:pStyle w:val="a3"/>
        <w:numPr>
          <w:ilvl w:val="1"/>
          <w:numId w:val="16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Указать примеры эффективной организации работы на данном направлении</w:t>
      </w:r>
      <w:r w:rsidR="00B8641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563B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также имеющиеся недостатки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D4EC7" w:rsidRPr="00DE5057" w:rsidRDefault="00DA64D6" w:rsidP="0000093C">
      <w:pPr>
        <w:pStyle w:val="a3"/>
        <w:numPr>
          <w:ilvl w:val="0"/>
          <w:numId w:val="1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практики рассмотрения обращений</w:t>
      </w:r>
      <w:r w:rsidR="000D4EC7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D4EC7" w:rsidRPr="00DE5057" w:rsidRDefault="000D4EC7" w:rsidP="000D137D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поступивших, разрешенных и удовлетворенных обращений;</w:t>
      </w:r>
    </w:p>
    <w:p w:rsidR="000D137D" w:rsidRPr="00DE5057" w:rsidRDefault="000D137D" w:rsidP="000D137D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 разрешенных и удовлетворенных жалоб. Привести положительные примеры принятых по ним мер; </w:t>
      </w:r>
    </w:p>
    <w:p w:rsidR="000D137D" w:rsidRPr="00DE5057" w:rsidRDefault="000D137D" w:rsidP="000D137D">
      <w:pPr>
        <w:pStyle w:val="a3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число граждан, принятых на личном приеме</w:t>
      </w:r>
      <w:r w:rsidR="006E1E54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A64D6" w:rsidRPr="00DE5057" w:rsidRDefault="00DA64D6" w:rsidP="000D137D">
      <w:pPr>
        <w:pStyle w:val="a3"/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Отдельно отражать сведения по жалобам на применение</w:t>
      </w:r>
      <w:r w:rsidR="009930D5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подозреваемым, обвиняемым</w:t>
      </w:r>
      <w:r w:rsidR="0000093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00093C"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5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осужденным недозволенных мер воздействия. </w:t>
      </w:r>
    </w:p>
    <w:p w:rsidR="00731F34" w:rsidRPr="00DE5057" w:rsidRDefault="005E5BAA" w:rsidP="0000093C">
      <w:pPr>
        <w:pStyle w:val="a3"/>
        <w:numPr>
          <w:ilvl w:val="0"/>
          <w:numId w:val="11"/>
        </w:numPr>
        <w:shd w:val="clear" w:color="auto" w:fill="FFFFFF"/>
        <w:tabs>
          <w:tab w:val="left" w:pos="1276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5057">
        <w:rPr>
          <w:rFonts w:ascii="Times New Roman" w:hAnsi="Times New Roman" w:cs="Times New Roman"/>
          <w:color w:val="auto"/>
          <w:sz w:val="28"/>
          <w:szCs w:val="28"/>
        </w:rPr>
        <w:t>Предложения по изменению законодательства</w:t>
      </w:r>
      <w:r w:rsidR="0000093C" w:rsidRPr="00DE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5057">
        <w:rPr>
          <w:rFonts w:ascii="Times New Roman" w:hAnsi="Times New Roman" w:cs="Times New Roman"/>
          <w:color w:val="auto"/>
          <w:sz w:val="28"/>
          <w:szCs w:val="28"/>
        </w:rPr>
        <w:t>и совершенствованию надзорной деятельности.</w:t>
      </w:r>
      <w:bookmarkStart w:id="6" w:name="_GoBack"/>
      <w:bookmarkEnd w:id="6"/>
    </w:p>
    <w:sectPr w:rsidR="00731F34" w:rsidRPr="00DE5057" w:rsidSect="00124C1C">
      <w:headerReference w:type="default" r:id="rId7"/>
      <w:pgSz w:w="11906" w:h="16838" w:code="9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5E" w:rsidRDefault="0087515E" w:rsidP="00A64957">
      <w:r>
        <w:separator/>
      </w:r>
    </w:p>
  </w:endnote>
  <w:endnote w:type="continuationSeparator" w:id="0">
    <w:p w:rsidR="0087515E" w:rsidRDefault="0087515E" w:rsidP="00A6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5E" w:rsidRDefault="0087515E" w:rsidP="00A64957">
      <w:r>
        <w:separator/>
      </w:r>
    </w:p>
  </w:footnote>
  <w:footnote w:type="continuationSeparator" w:id="0">
    <w:p w:rsidR="0087515E" w:rsidRDefault="0087515E" w:rsidP="00A6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1068726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077A" w:rsidRPr="009246EF" w:rsidRDefault="00C7077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46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46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46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769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246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077A" w:rsidRDefault="00C707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A78"/>
    <w:multiLevelType w:val="multilevel"/>
    <w:tmpl w:val="6BC4A2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9E0438"/>
    <w:multiLevelType w:val="multilevel"/>
    <w:tmpl w:val="F8E86D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7336BA"/>
    <w:multiLevelType w:val="multilevel"/>
    <w:tmpl w:val="8A7C58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1F3A61"/>
    <w:multiLevelType w:val="hybridMultilevel"/>
    <w:tmpl w:val="28300954"/>
    <w:lvl w:ilvl="0" w:tplc="151635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F622E4"/>
    <w:multiLevelType w:val="hybridMultilevel"/>
    <w:tmpl w:val="7CFE9840"/>
    <w:lvl w:ilvl="0" w:tplc="FBB60D9C">
      <w:start w:val="5"/>
      <w:numFmt w:val="upperRoman"/>
      <w:lvlText w:val="%1."/>
      <w:lvlJc w:val="left"/>
      <w:pPr>
        <w:ind w:left="1429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9946A0"/>
    <w:multiLevelType w:val="multilevel"/>
    <w:tmpl w:val="6C26544C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6" w15:restartNumberingAfterBreak="0">
    <w:nsid w:val="29D630CE"/>
    <w:multiLevelType w:val="multilevel"/>
    <w:tmpl w:val="00A64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7" w15:restartNumberingAfterBreak="0">
    <w:nsid w:val="3B1F46E6"/>
    <w:multiLevelType w:val="multilevel"/>
    <w:tmpl w:val="4B72A7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04B3685"/>
    <w:multiLevelType w:val="hybridMultilevel"/>
    <w:tmpl w:val="1D549D9A"/>
    <w:lvl w:ilvl="0" w:tplc="8E9C7D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0C91EB4"/>
    <w:multiLevelType w:val="multilevel"/>
    <w:tmpl w:val="3266F38E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0" w15:restartNumberingAfterBreak="0">
    <w:nsid w:val="5B8124D1"/>
    <w:multiLevelType w:val="multilevel"/>
    <w:tmpl w:val="1E0E53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7C9628B"/>
    <w:multiLevelType w:val="hybridMultilevel"/>
    <w:tmpl w:val="A1B08886"/>
    <w:lvl w:ilvl="0" w:tplc="AC3606C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7927F64"/>
    <w:multiLevelType w:val="multilevel"/>
    <w:tmpl w:val="D2FE1A2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3" w15:restartNumberingAfterBreak="0">
    <w:nsid w:val="7ABC5EFA"/>
    <w:multiLevelType w:val="hybridMultilevel"/>
    <w:tmpl w:val="25C68E70"/>
    <w:lvl w:ilvl="0" w:tplc="0AD4E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8C4F6A"/>
    <w:multiLevelType w:val="hybridMultilevel"/>
    <w:tmpl w:val="03E81686"/>
    <w:lvl w:ilvl="0" w:tplc="8B9E8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E16E4"/>
    <w:multiLevelType w:val="hybridMultilevel"/>
    <w:tmpl w:val="BC988A54"/>
    <w:lvl w:ilvl="0" w:tplc="C7B0295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5"/>
  </w:num>
  <w:num w:numId="5">
    <w:abstractNumId w:val="4"/>
  </w:num>
  <w:num w:numId="6">
    <w:abstractNumId w:val="14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5A"/>
    <w:rsid w:val="0000093C"/>
    <w:rsid w:val="000358FE"/>
    <w:rsid w:val="00035D09"/>
    <w:rsid w:val="00041A28"/>
    <w:rsid w:val="00047EC2"/>
    <w:rsid w:val="00050BAF"/>
    <w:rsid w:val="00050FA0"/>
    <w:rsid w:val="00051ADC"/>
    <w:rsid w:val="00056A91"/>
    <w:rsid w:val="0005716E"/>
    <w:rsid w:val="0006079C"/>
    <w:rsid w:val="00066282"/>
    <w:rsid w:val="00066375"/>
    <w:rsid w:val="0009099F"/>
    <w:rsid w:val="00097200"/>
    <w:rsid w:val="000B0785"/>
    <w:rsid w:val="000B3018"/>
    <w:rsid w:val="000B38B0"/>
    <w:rsid w:val="000B78FA"/>
    <w:rsid w:val="000C1472"/>
    <w:rsid w:val="000C3382"/>
    <w:rsid w:val="000C3C0B"/>
    <w:rsid w:val="000D137D"/>
    <w:rsid w:val="000D4EC7"/>
    <w:rsid w:val="000E0A63"/>
    <w:rsid w:val="000E3EC1"/>
    <w:rsid w:val="000E7DFE"/>
    <w:rsid w:val="000F0F73"/>
    <w:rsid w:val="00100FE4"/>
    <w:rsid w:val="001019AD"/>
    <w:rsid w:val="00102B28"/>
    <w:rsid w:val="001064A5"/>
    <w:rsid w:val="00106CBB"/>
    <w:rsid w:val="00112FBB"/>
    <w:rsid w:val="00124C1C"/>
    <w:rsid w:val="001333F6"/>
    <w:rsid w:val="00135C97"/>
    <w:rsid w:val="00137BAB"/>
    <w:rsid w:val="00140EF0"/>
    <w:rsid w:val="00142342"/>
    <w:rsid w:val="00145A31"/>
    <w:rsid w:val="00147E35"/>
    <w:rsid w:val="001713F8"/>
    <w:rsid w:val="00182413"/>
    <w:rsid w:val="00187E30"/>
    <w:rsid w:val="00194531"/>
    <w:rsid w:val="0019501C"/>
    <w:rsid w:val="001A4437"/>
    <w:rsid w:val="001B3833"/>
    <w:rsid w:val="001C3F62"/>
    <w:rsid w:val="001D0D99"/>
    <w:rsid w:val="001D3035"/>
    <w:rsid w:val="001D5C09"/>
    <w:rsid w:val="001E0C9B"/>
    <w:rsid w:val="001E3A43"/>
    <w:rsid w:val="001E4A30"/>
    <w:rsid w:val="002366A0"/>
    <w:rsid w:val="00240A8B"/>
    <w:rsid w:val="00241C32"/>
    <w:rsid w:val="00253C38"/>
    <w:rsid w:val="00256895"/>
    <w:rsid w:val="00264521"/>
    <w:rsid w:val="00270461"/>
    <w:rsid w:val="00270CE3"/>
    <w:rsid w:val="00272CE2"/>
    <w:rsid w:val="002774E2"/>
    <w:rsid w:val="002840AB"/>
    <w:rsid w:val="0028563B"/>
    <w:rsid w:val="00286CBA"/>
    <w:rsid w:val="00295327"/>
    <w:rsid w:val="002A4522"/>
    <w:rsid w:val="002A5E8D"/>
    <w:rsid w:val="002B37C9"/>
    <w:rsid w:val="002B63B6"/>
    <w:rsid w:val="002C0745"/>
    <w:rsid w:val="002D22BB"/>
    <w:rsid w:val="002D7447"/>
    <w:rsid w:val="002E0222"/>
    <w:rsid w:val="002E430D"/>
    <w:rsid w:val="002E5724"/>
    <w:rsid w:val="002F238C"/>
    <w:rsid w:val="00300250"/>
    <w:rsid w:val="00312DDC"/>
    <w:rsid w:val="00313C8A"/>
    <w:rsid w:val="003147EC"/>
    <w:rsid w:val="00327B29"/>
    <w:rsid w:val="0033156D"/>
    <w:rsid w:val="00335A04"/>
    <w:rsid w:val="00346619"/>
    <w:rsid w:val="0034701F"/>
    <w:rsid w:val="0036001B"/>
    <w:rsid w:val="00361986"/>
    <w:rsid w:val="0037079B"/>
    <w:rsid w:val="00372F86"/>
    <w:rsid w:val="0037618F"/>
    <w:rsid w:val="003870D0"/>
    <w:rsid w:val="0038758D"/>
    <w:rsid w:val="00390E76"/>
    <w:rsid w:val="00395AAA"/>
    <w:rsid w:val="003A0429"/>
    <w:rsid w:val="003C6EF5"/>
    <w:rsid w:val="003F02AF"/>
    <w:rsid w:val="003F5221"/>
    <w:rsid w:val="003F570C"/>
    <w:rsid w:val="003F73CC"/>
    <w:rsid w:val="00411EB6"/>
    <w:rsid w:val="00416537"/>
    <w:rsid w:val="0042108C"/>
    <w:rsid w:val="0042215D"/>
    <w:rsid w:val="00427E19"/>
    <w:rsid w:val="00453ACE"/>
    <w:rsid w:val="00454FB2"/>
    <w:rsid w:val="004574DF"/>
    <w:rsid w:val="0046588D"/>
    <w:rsid w:val="0047492F"/>
    <w:rsid w:val="00487517"/>
    <w:rsid w:val="00487B23"/>
    <w:rsid w:val="004908DD"/>
    <w:rsid w:val="00491EE7"/>
    <w:rsid w:val="004B2169"/>
    <w:rsid w:val="004B7477"/>
    <w:rsid w:val="004C50BB"/>
    <w:rsid w:val="004D0BB1"/>
    <w:rsid w:val="004D5AB9"/>
    <w:rsid w:val="004E5DF2"/>
    <w:rsid w:val="004F5A04"/>
    <w:rsid w:val="00502EE7"/>
    <w:rsid w:val="00510B8C"/>
    <w:rsid w:val="0051671D"/>
    <w:rsid w:val="0051731A"/>
    <w:rsid w:val="00526C40"/>
    <w:rsid w:val="00544328"/>
    <w:rsid w:val="00545AB8"/>
    <w:rsid w:val="005508C7"/>
    <w:rsid w:val="00552CFE"/>
    <w:rsid w:val="00556BD1"/>
    <w:rsid w:val="00561BF3"/>
    <w:rsid w:val="0056502D"/>
    <w:rsid w:val="00566AEA"/>
    <w:rsid w:val="00567033"/>
    <w:rsid w:val="00570EBD"/>
    <w:rsid w:val="00576231"/>
    <w:rsid w:val="00576C64"/>
    <w:rsid w:val="005828C6"/>
    <w:rsid w:val="00584909"/>
    <w:rsid w:val="005A2666"/>
    <w:rsid w:val="005A543B"/>
    <w:rsid w:val="005A7284"/>
    <w:rsid w:val="005B3FED"/>
    <w:rsid w:val="005B6182"/>
    <w:rsid w:val="005E5BAA"/>
    <w:rsid w:val="00600690"/>
    <w:rsid w:val="006219DE"/>
    <w:rsid w:val="00626C8D"/>
    <w:rsid w:val="006372B5"/>
    <w:rsid w:val="00671471"/>
    <w:rsid w:val="006724E3"/>
    <w:rsid w:val="00675BA9"/>
    <w:rsid w:val="006765F4"/>
    <w:rsid w:val="00677B95"/>
    <w:rsid w:val="006846BE"/>
    <w:rsid w:val="00685F43"/>
    <w:rsid w:val="006919B0"/>
    <w:rsid w:val="00692893"/>
    <w:rsid w:val="00695B44"/>
    <w:rsid w:val="006A0AAD"/>
    <w:rsid w:val="006A6564"/>
    <w:rsid w:val="006B1C9F"/>
    <w:rsid w:val="006C1214"/>
    <w:rsid w:val="006D218B"/>
    <w:rsid w:val="006D62A7"/>
    <w:rsid w:val="006E1E54"/>
    <w:rsid w:val="006F4315"/>
    <w:rsid w:val="006F6E84"/>
    <w:rsid w:val="00706CCC"/>
    <w:rsid w:val="00712191"/>
    <w:rsid w:val="00717753"/>
    <w:rsid w:val="007233EE"/>
    <w:rsid w:val="00731EFD"/>
    <w:rsid w:val="00731F34"/>
    <w:rsid w:val="00735DAB"/>
    <w:rsid w:val="00741A96"/>
    <w:rsid w:val="00746805"/>
    <w:rsid w:val="007516E6"/>
    <w:rsid w:val="00752246"/>
    <w:rsid w:val="00774FDA"/>
    <w:rsid w:val="00784FDC"/>
    <w:rsid w:val="00787973"/>
    <w:rsid w:val="007B4799"/>
    <w:rsid w:val="007B5899"/>
    <w:rsid w:val="007C15C1"/>
    <w:rsid w:val="007C56D5"/>
    <w:rsid w:val="007D125F"/>
    <w:rsid w:val="007D2C95"/>
    <w:rsid w:val="007D7A30"/>
    <w:rsid w:val="007E051C"/>
    <w:rsid w:val="0080258A"/>
    <w:rsid w:val="00804470"/>
    <w:rsid w:val="008102A2"/>
    <w:rsid w:val="00813C21"/>
    <w:rsid w:val="0082121A"/>
    <w:rsid w:val="008214FB"/>
    <w:rsid w:val="00821961"/>
    <w:rsid w:val="00822CCC"/>
    <w:rsid w:val="00823C94"/>
    <w:rsid w:val="0082498F"/>
    <w:rsid w:val="0082688C"/>
    <w:rsid w:val="008314A0"/>
    <w:rsid w:val="00833320"/>
    <w:rsid w:val="00834560"/>
    <w:rsid w:val="00837D5F"/>
    <w:rsid w:val="008436F2"/>
    <w:rsid w:val="00845FAC"/>
    <w:rsid w:val="00846E07"/>
    <w:rsid w:val="00846EF4"/>
    <w:rsid w:val="008718BA"/>
    <w:rsid w:val="00874661"/>
    <w:rsid w:val="0087515E"/>
    <w:rsid w:val="00886154"/>
    <w:rsid w:val="00894AA8"/>
    <w:rsid w:val="00897B1C"/>
    <w:rsid w:val="008C1C11"/>
    <w:rsid w:val="008D4D47"/>
    <w:rsid w:val="008E2BB0"/>
    <w:rsid w:val="008E5CC4"/>
    <w:rsid w:val="008F62EF"/>
    <w:rsid w:val="009004C6"/>
    <w:rsid w:val="00902DDC"/>
    <w:rsid w:val="00910602"/>
    <w:rsid w:val="00916D21"/>
    <w:rsid w:val="00920A01"/>
    <w:rsid w:val="00920A38"/>
    <w:rsid w:val="009246EF"/>
    <w:rsid w:val="00924B9F"/>
    <w:rsid w:val="0094048B"/>
    <w:rsid w:val="00942B5B"/>
    <w:rsid w:val="0095467E"/>
    <w:rsid w:val="00957A88"/>
    <w:rsid w:val="0096472E"/>
    <w:rsid w:val="00964974"/>
    <w:rsid w:val="00973FEA"/>
    <w:rsid w:val="00976E45"/>
    <w:rsid w:val="009772EA"/>
    <w:rsid w:val="009812BB"/>
    <w:rsid w:val="0098390B"/>
    <w:rsid w:val="009930D5"/>
    <w:rsid w:val="00996B96"/>
    <w:rsid w:val="009A2395"/>
    <w:rsid w:val="009A3AC3"/>
    <w:rsid w:val="009B3B4C"/>
    <w:rsid w:val="009B7691"/>
    <w:rsid w:val="009B7C94"/>
    <w:rsid w:val="009C0286"/>
    <w:rsid w:val="009C4029"/>
    <w:rsid w:val="009D146F"/>
    <w:rsid w:val="009D78C0"/>
    <w:rsid w:val="009F1227"/>
    <w:rsid w:val="009F1633"/>
    <w:rsid w:val="009F397E"/>
    <w:rsid w:val="009F4A94"/>
    <w:rsid w:val="009F6923"/>
    <w:rsid w:val="00A04C93"/>
    <w:rsid w:val="00A07697"/>
    <w:rsid w:val="00A2061C"/>
    <w:rsid w:val="00A20D7E"/>
    <w:rsid w:val="00A225B3"/>
    <w:rsid w:val="00A27906"/>
    <w:rsid w:val="00A3105A"/>
    <w:rsid w:val="00A33D2C"/>
    <w:rsid w:val="00A34640"/>
    <w:rsid w:val="00A535C7"/>
    <w:rsid w:val="00A5362E"/>
    <w:rsid w:val="00A54E5F"/>
    <w:rsid w:val="00A6003C"/>
    <w:rsid w:val="00A64957"/>
    <w:rsid w:val="00A65CEA"/>
    <w:rsid w:val="00A76AC5"/>
    <w:rsid w:val="00A91DE0"/>
    <w:rsid w:val="00AA1248"/>
    <w:rsid w:val="00AA2E62"/>
    <w:rsid w:val="00AB3CC1"/>
    <w:rsid w:val="00AB6C36"/>
    <w:rsid w:val="00AC3911"/>
    <w:rsid w:val="00AC56ED"/>
    <w:rsid w:val="00AC693E"/>
    <w:rsid w:val="00AD651C"/>
    <w:rsid w:val="00B0026B"/>
    <w:rsid w:val="00B021FB"/>
    <w:rsid w:val="00B10439"/>
    <w:rsid w:val="00B1166D"/>
    <w:rsid w:val="00B1209E"/>
    <w:rsid w:val="00B20577"/>
    <w:rsid w:val="00B20AD9"/>
    <w:rsid w:val="00B232A6"/>
    <w:rsid w:val="00B36D0B"/>
    <w:rsid w:val="00B50744"/>
    <w:rsid w:val="00B56BA6"/>
    <w:rsid w:val="00B62287"/>
    <w:rsid w:val="00B62704"/>
    <w:rsid w:val="00B67648"/>
    <w:rsid w:val="00B71887"/>
    <w:rsid w:val="00B834E5"/>
    <w:rsid w:val="00B86414"/>
    <w:rsid w:val="00BA4C37"/>
    <w:rsid w:val="00BB2439"/>
    <w:rsid w:val="00BB38C7"/>
    <w:rsid w:val="00BC3DF2"/>
    <w:rsid w:val="00BD3E59"/>
    <w:rsid w:val="00BD4C41"/>
    <w:rsid w:val="00BD6453"/>
    <w:rsid w:val="00BE700F"/>
    <w:rsid w:val="00BE7D05"/>
    <w:rsid w:val="00BF7B7A"/>
    <w:rsid w:val="00C0034E"/>
    <w:rsid w:val="00C02FA9"/>
    <w:rsid w:val="00C04948"/>
    <w:rsid w:val="00C129B9"/>
    <w:rsid w:val="00C31152"/>
    <w:rsid w:val="00C43C2D"/>
    <w:rsid w:val="00C520F0"/>
    <w:rsid w:val="00C563B5"/>
    <w:rsid w:val="00C62980"/>
    <w:rsid w:val="00C6343A"/>
    <w:rsid w:val="00C7077A"/>
    <w:rsid w:val="00C769D3"/>
    <w:rsid w:val="00C91FE9"/>
    <w:rsid w:val="00C9266D"/>
    <w:rsid w:val="00C970FA"/>
    <w:rsid w:val="00CA2627"/>
    <w:rsid w:val="00CB3EEB"/>
    <w:rsid w:val="00CB73A7"/>
    <w:rsid w:val="00CB7D65"/>
    <w:rsid w:val="00CD6892"/>
    <w:rsid w:val="00CD77AB"/>
    <w:rsid w:val="00CE38BF"/>
    <w:rsid w:val="00CF5D24"/>
    <w:rsid w:val="00D01C89"/>
    <w:rsid w:val="00D204A6"/>
    <w:rsid w:val="00D269BD"/>
    <w:rsid w:val="00D3053B"/>
    <w:rsid w:val="00D314D9"/>
    <w:rsid w:val="00D33FE0"/>
    <w:rsid w:val="00D36B55"/>
    <w:rsid w:val="00D43ED7"/>
    <w:rsid w:val="00D57F7F"/>
    <w:rsid w:val="00D80ECA"/>
    <w:rsid w:val="00D856C3"/>
    <w:rsid w:val="00D91157"/>
    <w:rsid w:val="00D92CF5"/>
    <w:rsid w:val="00D97C3D"/>
    <w:rsid w:val="00DA1A9D"/>
    <w:rsid w:val="00DA64D6"/>
    <w:rsid w:val="00DD381D"/>
    <w:rsid w:val="00DE5057"/>
    <w:rsid w:val="00DF09FE"/>
    <w:rsid w:val="00DF6921"/>
    <w:rsid w:val="00E0136D"/>
    <w:rsid w:val="00E16D82"/>
    <w:rsid w:val="00E218CE"/>
    <w:rsid w:val="00E312ED"/>
    <w:rsid w:val="00E341FD"/>
    <w:rsid w:val="00E40AF6"/>
    <w:rsid w:val="00E462A7"/>
    <w:rsid w:val="00E77FE5"/>
    <w:rsid w:val="00E95C9D"/>
    <w:rsid w:val="00E96E8D"/>
    <w:rsid w:val="00EA41D5"/>
    <w:rsid w:val="00EA4D4A"/>
    <w:rsid w:val="00EB2236"/>
    <w:rsid w:val="00EC009A"/>
    <w:rsid w:val="00EC1005"/>
    <w:rsid w:val="00ED390D"/>
    <w:rsid w:val="00ED492A"/>
    <w:rsid w:val="00EE2765"/>
    <w:rsid w:val="00EE2856"/>
    <w:rsid w:val="00EF3D45"/>
    <w:rsid w:val="00EF4AFE"/>
    <w:rsid w:val="00EF5C90"/>
    <w:rsid w:val="00F20AD6"/>
    <w:rsid w:val="00F21897"/>
    <w:rsid w:val="00F23E4F"/>
    <w:rsid w:val="00F255F8"/>
    <w:rsid w:val="00F25949"/>
    <w:rsid w:val="00F32742"/>
    <w:rsid w:val="00F41AF8"/>
    <w:rsid w:val="00F519ED"/>
    <w:rsid w:val="00F560A7"/>
    <w:rsid w:val="00F66416"/>
    <w:rsid w:val="00F75009"/>
    <w:rsid w:val="00F81ADA"/>
    <w:rsid w:val="00F9343C"/>
    <w:rsid w:val="00F935B2"/>
    <w:rsid w:val="00FB2472"/>
    <w:rsid w:val="00FB381B"/>
    <w:rsid w:val="00FB3F2A"/>
    <w:rsid w:val="00FD135A"/>
    <w:rsid w:val="00FD13F1"/>
    <w:rsid w:val="00FD53CE"/>
    <w:rsid w:val="00FE5F52"/>
    <w:rsid w:val="00FF1BEA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FD403-E2EB-42D4-8D97-74688337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3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1C"/>
    <w:pPr>
      <w:ind w:left="720"/>
      <w:contextualSpacing/>
    </w:pPr>
  </w:style>
  <w:style w:type="paragraph" w:customStyle="1" w:styleId="a4">
    <w:name w:val="Знак Знак Знак Знак"/>
    <w:basedOn w:val="a"/>
    <w:rsid w:val="002A4522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649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9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49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9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6E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6E45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unhideWhenUsed/>
    <w:rsid w:val="009246EF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246EF"/>
    <w:rPr>
      <w:rFonts w:ascii="Consolas" w:eastAsia="Calibri" w:hAnsi="Consolas" w:cs="Times New Roman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C91F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link w:val="20"/>
    <w:uiPriority w:val="99"/>
    <w:rsid w:val="00731EF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1EFD"/>
    <w:pPr>
      <w:shd w:val="clear" w:color="auto" w:fill="FFFFFF"/>
      <w:spacing w:after="180" w:line="235" w:lineRule="exact"/>
    </w:pPr>
    <w:rPr>
      <w:rFonts w:asciiTheme="minorHAnsi" w:eastAsia="Times New Roman" w:hAnsiTheme="minorHAnsi" w:cs="Times New Roman"/>
      <w:color w:val="auto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576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1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13413</Characters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2024-06-26T11:16:00Z</cp:lastPrinted>
  <dcterms:created xsi:type="dcterms:W3CDTF">2024-09-09T07:31:00Z</dcterms:created>
  <dcterms:modified xsi:type="dcterms:W3CDTF">2024-09-09T07:31:00Z</dcterms:modified>
</cp:coreProperties>
</file>