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5A" w:rsidRPr="00075D7E" w:rsidRDefault="00EB5C5A" w:rsidP="00A84F91">
      <w:pPr>
        <w:pStyle w:val="Heading1"/>
      </w:pPr>
      <w:r>
        <w:t>ГРАФИК</w:t>
      </w:r>
    </w:p>
    <w:p w:rsidR="00EB5C5A" w:rsidRPr="00075D7E" w:rsidRDefault="00EB5C5A" w:rsidP="00A84F91">
      <w:pPr>
        <w:tabs>
          <w:tab w:val="left" w:pos="1134"/>
        </w:tabs>
        <w:spacing w:before="0" w:line="220" w:lineRule="exact"/>
        <w:ind w:left="1276" w:right="1389" w:firstLine="0"/>
        <w:jc w:val="center"/>
        <w:rPr>
          <w:b/>
        </w:rPr>
      </w:pPr>
      <w:r>
        <w:rPr>
          <w:b/>
        </w:rPr>
        <w:t>выездных приемов</w:t>
      </w:r>
      <w:r w:rsidRPr="00075D7E">
        <w:rPr>
          <w:b/>
        </w:rPr>
        <w:t xml:space="preserve"> </w:t>
      </w:r>
      <w:r>
        <w:rPr>
          <w:b/>
        </w:rPr>
        <w:t xml:space="preserve">в первом полугодии </w:t>
      </w:r>
      <w:r w:rsidRPr="00075D7E">
        <w:rPr>
          <w:b/>
        </w:rPr>
        <w:t>20</w:t>
      </w:r>
      <w:r>
        <w:rPr>
          <w:b/>
        </w:rPr>
        <w:t xml:space="preserve">22 </w:t>
      </w:r>
      <w:r w:rsidRPr="00075D7E">
        <w:rPr>
          <w:b/>
        </w:rPr>
        <w:t>года</w:t>
      </w:r>
    </w:p>
    <w:p w:rsidR="00EB5C5A" w:rsidRPr="00075D7E" w:rsidRDefault="00EB5C5A" w:rsidP="00A84F91">
      <w:pPr>
        <w:spacing w:before="0"/>
        <w:ind w:firstLine="0"/>
        <w:jc w:val="center"/>
        <w:rPr>
          <w:b/>
        </w:rPr>
      </w:pPr>
    </w:p>
    <w:tbl>
      <w:tblPr>
        <w:tblW w:w="8801" w:type="dxa"/>
        <w:tblInd w:w="-34" w:type="dxa"/>
        <w:tblLayout w:type="fixed"/>
        <w:tblLook w:val="00A0"/>
      </w:tblPr>
      <w:tblGrid>
        <w:gridCol w:w="578"/>
        <w:gridCol w:w="3920"/>
        <w:gridCol w:w="1609"/>
        <w:gridCol w:w="2675"/>
        <w:gridCol w:w="19"/>
      </w:tblGrid>
      <w:tr w:rsidR="00EB5C5A" w:rsidRPr="00075D7E" w:rsidTr="00FD4E0E">
        <w:trPr>
          <w:tblHeader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C5A" w:rsidRPr="00075D7E" w:rsidRDefault="00EB5C5A" w:rsidP="006B2992">
            <w:pPr>
              <w:spacing w:before="0" w:line="180" w:lineRule="auto"/>
              <w:ind w:left="-57" w:right="-108" w:firstLine="0"/>
              <w:rPr>
                <w:b/>
              </w:rPr>
            </w:pPr>
            <w:r w:rsidRPr="00075D7E">
              <w:rPr>
                <w:b/>
              </w:rPr>
              <w:t>№</w:t>
            </w:r>
          </w:p>
          <w:p w:rsidR="00EB5C5A" w:rsidRPr="00075D7E" w:rsidRDefault="00EB5C5A" w:rsidP="006B2992">
            <w:pPr>
              <w:spacing w:before="0" w:line="180" w:lineRule="auto"/>
              <w:ind w:left="-57" w:right="-57" w:firstLine="0"/>
              <w:rPr>
                <w:b/>
              </w:rPr>
            </w:pPr>
            <w:r w:rsidRPr="00075D7E">
              <w:rPr>
                <w:b/>
              </w:rPr>
              <w:t>п/п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C5A" w:rsidRPr="00075D7E" w:rsidRDefault="00EB5C5A" w:rsidP="006B2992">
            <w:pPr>
              <w:keepLines/>
              <w:spacing w:before="0" w:line="204" w:lineRule="auto"/>
              <w:ind w:firstLine="0"/>
              <w:rPr>
                <w:b/>
              </w:rPr>
            </w:pPr>
            <w:r w:rsidRPr="00075D7E">
              <w:rPr>
                <w:b/>
              </w:rPr>
              <w:t>Наименование</w:t>
            </w:r>
          </w:p>
          <w:p w:rsidR="00EB5C5A" w:rsidRPr="00075D7E" w:rsidRDefault="00EB5C5A" w:rsidP="006B2992">
            <w:pPr>
              <w:keepLines/>
              <w:spacing w:before="0" w:line="204" w:lineRule="auto"/>
              <w:ind w:right="-108" w:firstLine="0"/>
              <w:rPr>
                <w:b/>
              </w:rPr>
            </w:pPr>
            <w:r>
              <w:rPr>
                <w:b/>
              </w:rPr>
              <w:t>м</w:t>
            </w:r>
            <w:r w:rsidRPr="00075D7E">
              <w:rPr>
                <w:b/>
              </w:rPr>
              <w:t>ероприятия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C5A" w:rsidRPr="00075D7E" w:rsidRDefault="00EB5C5A" w:rsidP="006B2992">
            <w:pPr>
              <w:spacing w:before="0"/>
              <w:ind w:left="-57" w:right="-57" w:firstLine="0"/>
              <w:rPr>
                <w:b/>
              </w:rPr>
            </w:pPr>
            <w:r w:rsidRPr="00075D7E">
              <w:rPr>
                <w:b/>
              </w:rPr>
              <w:t>Срок</w:t>
            </w:r>
          </w:p>
          <w:p w:rsidR="00EB5C5A" w:rsidRPr="00075D7E" w:rsidRDefault="00EB5C5A" w:rsidP="006B2992">
            <w:pPr>
              <w:spacing w:before="0"/>
              <w:ind w:left="-57" w:right="-57" w:firstLine="0"/>
              <w:rPr>
                <w:b/>
              </w:rPr>
            </w:pPr>
            <w:r w:rsidRPr="00075D7E">
              <w:rPr>
                <w:b/>
              </w:rPr>
              <w:t>исполнения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C5A" w:rsidRPr="00075D7E" w:rsidRDefault="00EB5C5A" w:rsidP="006B2992">
            <w:pPr>
              <w:spacing w:before="0" w:line="20" w:lineRule="atLeast"/>
              <w:ind w:firstLine="0"/>
              <w:rPr>
                <w:b/>
              </w:rPr>
            </w:pPr>
            <w:r w:rsidRPr="00075D7E">
              <w:rPr>
                <w:b/>
              </w:rPr>
              <w:t>Исполнители</w:t>
            </w:r>
          </w:p>
        </w:tc>
      </w:tr>
      <w:tr w:rsidR="00EB5C5A" w:rsidRPr="00075D7E" w:rsidTr="00FD4E0E">
        <w:trPr>
          <w:tblHeader/>
        </w:trPr>
        <w:tc>
          <w:tcPr>
            <w:tcW w:w="578" w:type="dxa"/>
            <w:tcBorders>
              <w:top w:val="single" w:sz="18" w:space="0" w:color="auto"/>
            </w:tcBorders>
          </w:tcPr>
          <w:p w:rsidR="00EB5C5A" w:rsidRPr="00075D7E" w:rsidRDefault="00EB5C5A" w:rsidP="006B2992">
            <w:pPr>
              <w:spacing w:before="0" w:line="180" w:lineRule="auto"/>
              <w:ind w:right="-57" w:firstLine="0"/>
              <w:rPr>
                <w:b/>
              </w:rPr>
            </w:pPr>
          </w:p>
        </w:tc>
        <w:tc>
          <w:tcPr>
            <w:tcW w:w="3920" w:type="dxa"/>
            <w:tcBorders>
              <w:top w:val="single" w:sz="18" w:space="0" w:color="auto"/>
            </w:tcBorders>
          </w:tcPr>
          <w:p w:rsidR="00EB5C5A" w:rsidRPr="00075D7E" w:rsidRDefault="00EB5C5A" w:rsidP="006B2992">
            <w:pPr>
              <w:keepLines/>
              <w:spacing w:before="0" w:line="204" w:lineRule="auto"/>
              <w:ind w:firstLine="0"/>
              <w:rPr>
                <w:b/>
              </w:rPr>
            </w:pPr>
          </w:p>
        </w:tc>
        <w:tc>
          <w:tcPr>
            <w:tcW w:w="1609" w:type="dxa"/>
            <w:tcBorders>
              <w:top w:val="single" w:sz="18" w:space="0" w:color="auto"/>
            </w:tcBorders>
          </w:tcPr>
          <w:p w:rsidR="00EB5C5A" w:rsidRPr="00075D7E" w:rsidRDefault="00EB5C5A" w:rsidP="006B2992">
            <w:pPr>
              <w:spacing w:before="0"/>
              <w:ind w:firstLine="0"/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</w:tcBorders>
          </w:tcPr>
          <w:p w:rsidR="00EB5C5A" w:rsidRPr="00075D7E" w:rsidRDefault="00EB5C5A" w:rsidP="006B2992">
            <w:pPr>
              <w:spacing w:before="0" w:line="20" w:lineRule="atLeast"/>
              <w:ind w:firstLine="0"/>
              <w:rPr>
                <w:b/>
              </w:rPr>
            </w:pPr>
          </w:p>
        </w:tc>
      </w:tr>
      <w:tr w:rsidR="00EB5C5A" w:rsidRPr="00075D7E" w:rsidTr="00FD4E0E">
        <w:trPr>
          <w:gridAfter w:val="1"/>
          <w:wAfter w:w="19" w:type="dxa"/>
          <w:trHeight w:val="2246"/>
        </w:trPr>
        <w:tc>
          <w:tcPr>
            <w:tcW w:w="578" w:type="dxa"/>
          </w:tcPr>
          <w:p w:rsidR="00EB5C5A" w:rsidRPr="00075D7E" w:rsidRDefault="00EB5C5A" w:rsidP="006B2992">
            <w:pPr>
              <w:spacing w:before="0"/>
              <w:ind w:firstLine="0"/>
              <w:jc w:val="center"/>
            </w:pPr>
            <w:r>
              <w:t>1.</w:t>
            </w:r>
          </w:p>
        </w:tc>
        <w:tc>
          <w:tcPr>
            <w:tcW w:w="3920" w:type="dxa"/>
          </w:tcPr>
          <w:p w:rsidR="00EB5C5A" w:rsidRPr="00075D7E" w:rsidRDefault="00EB5C5A" w:rsidP="00A84F91">
            <w:pPr>
              <w:keepLines/>
              <w:spacing w:before="0"/>
              <w:ind w:firstLine="0"/>
            </w:pPr>
            <w:r>
              <w:t>Прием граждан</w:t>
            </w:r>
            <w:r w:rsidRPr="00075D7E">
              <w:t xml:space="preserve"> </w:t>
            </w:r>
            <w:r>
              <w:t>в прокуратуре Брасовского района</w:t>
            </w:r>
          </w:p>
        </w:tc>
        <w:tc>
          <w:tcPr>
            <w:tcW w:w="1609" w:type="dxa"/>
          </w:tcPr>
          <w:p w:rsidR="00EB5C5A" w:rsidRPr="00075D7E" w:rsidRDefault="00EB5C5A" w:rsidP="006B2992">
            <w:pPr>
              <w:spacing w:before="0" w:line="204" w:lineRule="auto"/>
              <w:ind w:firstLine="0"/>
              <w:jc w:val="center"/>
            </w:pPr>
            <w:r>
              <w:t>февраль</w:t>
            </w:r>
          </w:p>
        </w:tc>
        <w:tc>
          <w:tcPr>
            <w:tcW w:w="2675" w:type="dxa"/>
          </w:tcPr>
          <w:p w:rsidR="00EB5C5A" w:rsidRDefault="00EB5C5A" w:rsidP="006B2992">
            <w:pPr>
              <w:spacing w:before="0" w:line="240" w:lineRule="exact"/>
              <w:ind w:right="-108" w:firstLine="0"/>
            </w:pPr>
            <w:r>
              <w:t>Заместитель прокурора области</w:t>
            </w:r>
          </w:p>
          <w:p w:rsidR="00EB5C5A" w:rsidRDefault="00EB5C5A" w:rsidP="006B2992">
            <w:pPr>
              <w:spacing w:before="0" w:line="240" w:lineRule="exact"/>
              <w:ind w:right="-108" w:firstLine="0"/>
            </w:pPr>
            <w:r>
              <w:t>Коберник Р.П.</w:t>
            </w:r>
          </w:p>
          <w:p w:rsidR="00EB5C5A" w:rsidRPr="00075D7E" w:rsidRDefault="00EB5C5A" w:rsidP="00A84F91">
            <w:pPr>
              <w:spacing w:before="0" w:line="240" w:lineRule="exact"/>
              <w:ind w:right="-108" w:firstLine="0"/>
            </w:pPr>
          </w:p>
        </w:tc>
      </w:tr>
      <w:tr w:rsidR="00EB5C5A" w:rsidRPr="00075D7E" w:rsidTr="00FD4E0E">
        <w:trPr>
          <w:trHeight w:val="2246"/>
        </w:trPr>
        <w:tc>
          <w:tcPr>
            <w:tcW w:w="578" w:type="dxa"/>
          </w:tcPr>
          <w:p w:rsidR="00EB5C5A" w:rsidRDefault="00EB5C5A" w:rsidP="006B2992">
            <w:pPr>
              <w:spacing w:before="0"/>
              <w:ind w:firstLine="0"/>
            </w:pPr>
            <w:r>
              <w:t>2.</w:t>
            </w: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  <w:r>
              <w:t>3.</w:t>
            </w: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  <w:r>
              <w:t>4.</w:t>
            </w: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  <w:r>
              <w:t>5.</w:t>
            </w: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Default="00EB5C5A" w:rsidP="006B2992">
            <w:pPr>
              <w:spacing w:before="0"/>
              <w:ind w:firstLine="0"/>
            </w:pPr>
          </w:p>
          <w:p w:rsidR="00EB5C5A" w:rsidRPr="00075D7E" w:rsidRDefault="00EB5C5A" w:rsidP="006B2992">
            <w:pPr>
              <w:spacing w:before="0"/>
              <w:ind w:firstLine="0"/>
            </w:pPr>
            <w:r>
              <w:t>6.</w:t>
            </w:r>
          </w:p>
        </w:tc>
        <w:tc>
          <w:tcPr>
            <w:tcW w:w="3920" w:type="dxa"/>
          </w:tcPr>
          <w:p w:rsidR="00EB5C5A" w:rsidRDefault="00EB5C5A" w:rsidP="006B2992">
            <w:pPr>
              <w:keepLines/>
              <w:spacing w:before="0"/>
              <w:ind w:firstLine="0"/>
            </w:pPr>
            <w:r>
              <w:t>Прием граждан</w:t>
            </w:r>
            <w:r w:rsidRPr="00075D7E">
              <w:t xml:space="preserve"> </w:t>
            </w:r>
            <w:r>
              <w:t>в прокуратуре Злынковского района</w:t>
            </w: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  <w:r>
              <w:t>Прием граждан в прокуратуре Почепского района</w:t>
            </w: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  <w:r>
              <w:t>Прием граждан в прокуратуре Дубровского района</w:t>
            </w: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  <w:r>
              <w:t>Прием граждан в прокуратуре Карачевского района</w:t>
            </w: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  <w:r>
              <w:t>Прием граждан в Новозыбковской межрайонной прокуратуре</w:t>
            </w: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Default="00EB5C5A" w:rsidP="006B2992">
            <w:pPr>
              <w:keepLines/>
              <w:spacing w:before="0"/>
              <w:ind w:firstLine="0"/>
            </w:pPr>
          </w:p>
          <w:p w:rsidR="00EB5C5A" w:rsidRPr="00075D7E" w:rsidRDefault="00EB5C5A" w:rsidP="006B2992">
            <w:pPr>
              <w:keepLines/>
              <w:spacing w:before="0"/>
              <w:ind w:left="-533" w:firstLine="0"/>
            </w:pPr>
          </w:p>
        </w:tc>
        <w:tc>
          <w:tcPr>
            <w:tcW w:w="1609" w:type="dxa"/>
          </w:tcPr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  <w:r>
              <w:t>март</w:t>
            </w: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  <w:r>
              <w:t>март</w:t>
            </w: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  <w:r>
              <w:t>апрель</w:t>
            </w: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  <w:r>
              <w:t>май</w:t>
            </w: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Default="00EB5C5A" w:rsidP="006B2992">
            <w:pPr>
              <w:spacing w:before="0" w:line="204" w:lineRule="auto"/>
              <w:ind w:firstLine="0"/>
              <w:jc w:val="center"/>
            </w:pPr>
          </w:p>
          <w:p w:rsidR="00EB5C5A" w:rsidRPr="00075D7E" w:rsidRDefault="00EB5C5A" w:rsidP="006B2992">
            <w:pPr>
              <w:spacing w:before="0" w:line="204" w:lineRule="auto"/>
              <w:ind w:firstLine="0"/>
              <w:jc w:val="center"/>
            </w:pPr>
            <w:r>
              <w:t>май</w:t>
            </w:r>
          </w:p>
        </w:tc>
        <w:tc>
          <w:tcPr>
            <w:tcW w:w="2694" w:type="dxa"/>
            <w:gridSpan w:val="2"/>
          </w:tcPr>
          <w:p w:rsidR="00EB5C5A" w:rsidRDefault="00EB5C5A" w:rsidP="006B2992">
            <w:pPr>
              <w:spacing w:before="0" w:line="240" w:lineRule="exact"/>
              <w:ind w:right="-108" w:firstLine="0"/>
            </w:pPr>
            <w:r>
              <w:t>Заместитель прокурора области</w:t>
            </w:r>
          </w:p>
          <w:p w:rsidR="00EB5C5A" w:rsidRDefault="00EB5C5A" w:rsidP="006B2992">
            <w:pPr>
              <w:spacing w:before="0" w:line="240" w:lineRule="exact"/>
              <w:ind w:right="-108" w:firstLine="0"/>
            </w:pPr>
            <w:r>
              <w:t>Доржиев Ш.Д.</w:t>
            </w:r>
          </w:p>
          <w:p w:rsidR="00EB5C5A" w:rsidRDefault="00EB5C5A" w:rsidP="006B2992">
            <w:pPr>
              <w:spacing w:before="0" w:line="240" w:lineRule="exact"/>
              <w:ind w:right="-108" w:firstLine="0"/>
            </w:pPr>
          </w:p>
          <w:p w:rsidR="00EB5C5A" w:rsidRDefault="00EB5C5A" w:rsidP="006B2992">
            <w:pPr>
              <w:spacing w:before="0" w:line="240" w:lineRule="exact"/>
              <w:ind w:right="-108" w:firstLine="0"/>
            </w:pPr>
          </w:p>
          <w:p w:rsidR="00EB5C5A" w:rsidRDefault="00EB5C5A" w:rsidP="006B2992">
            <w:pPr>
              <w:spacing w:before="0" w:line="240" w:lineRule="exact"/>
              <w:ind w:right="-108" w:firstLine="0"/>
            </w:pPr>
          </w:p>
          <w:p w:rsidR="00EB5C5A" w:rsidRDefault="00EB5C5A" w:rsidP="006B2992">
            <w:pPr>
              <w:spacing w:before="0" w:line="240" w:lineRule="exact"/>
              <w:ind w:right="-108" w:firstLine="0"/>
            </w:pPr>
          </w:p>
          <w:p w:rsidR="00EB5C5A" w:rsidRDefault="00EB5C5A" w:rsidP="00A84F91">
            <w:pPr>
              <w:spacing w:before="0" w:line="240" w:lineRule="exact"/>
              <w:ind w:firstLine="0"/>
            </w:pPr>
            <w:r>
              <w:t xml:space="preserve">Первый заместитель прокурора области Таратонов И.В., Уполномоченный по защите прав предпринимателей в Брянской области Рондиков С.А., Уполномоченный по правам человека в Брянской области Тулупов В.С. </w:t>
            </w:r>
          </w:p>
          <w:p w:rsidR="00EB5C5A" w:rsidRDefault="00EB5C5A" w:rsidP="00A84F91">
            <w:pPr>
              <w:spacing w:before="0" w:line="240" w:lineRule="exact"/>
              <w:ind w:firstLine="0"/>
            </w:pPr>
          </w:p>
          <w:p w:rsidR="00EB5C5A" w:rsidRDefault="00EB5C5A" w:rsidP="00A84F91">
            <w:pPr>
              <w:spacing w:before="0" w:line="240" w:lineRule="exact"/>
              <w:ind w:firstLine="0"/>
            </w:pPr>
          </w:p>
          <w:p w:rsidR="00EB5C5A" w:rsidRDefault="00EB5C5A" w:rsidP="00A84F91">
            <w:pPr>
              <w:spacing w:before="0" w:line="240" w:lineRule="exact"/>
              <w:ind w:firstLine="0"/>
            </w:pPr>
          </w:p>
          <w:p w:rsidR="00EB5C5A" w:rsidRDefault="00EB5C5A" w:rsidP="00A84F91">
            <w:pPr>
              <w:spacing w:before="0" w:line="240" w:lineRule="exact"/>
              <w:ind w:right="-108" w:firstLine="0"/>
            </w:pPr>
            <w:r>
              <w:t>Заместитель прокурора области</w:t>
            </w:r>
          </w:p>
          <w:p w:rsidR="00EB5C5A" w:rsidRDefault="00EB5C5A" w:rsidP="00A84F91">
            <w:pPr>
              <w:spacing w:before="0" w:line="240" w:lineRule="exact"/>
              <w:ind w:right="-108" w:firstLine="0"/>
            </w:pPr>
            <w:r>
              <w:t>Коберник Р.П.</w:t>
            </w:r>
            <w:bookmarkStart w:id="0" w:name="_GoBack"/>
            <w:bookmarkEnd w:id="0"/>
          </w:p>
          <w:p w:rsidR="00EB5C5A" w:rsidRDefault="00EB5C5A" w:rsidP="00A84F91">
            <w:pPr>
              <w:spacing w:before="0" w:line="240" w:lineRule="exact"/>
              <w:ind w:right="-108" w:firstLine="0"/>
            </w:pPr>
          </w:p>
          <w:p w:rsidR="00EB5C5A" w:rsidRDefault="00EB5C5A" w:rsidP="00A84F91">
            <w:pPr>
              <w:spacing w:before="0" w:line="240" w:lineRule="exact"/>
              <w:ind w:right="-108" w:firstLine="0"/>
            </w:pPr>
          </w:p>
          <w:p w:rsidR="00EB5C5A" w:rsidRDefault="00EB5C5A" w:rsidP="00A84F91">
            <w:pPr>
              <w:spacing w:before="0" w:line="240" w:lineRule="exact"/>
              <w:ind w:right="-108" w:firstLine="0"/>
            </w:pPr>
          </w:p>
          <w:p w:rsidR="00EB5C5A" w:rsidRDefault="00EB5C5A" w:rsidP="00A84F91">
            <w:pPr>
              <w:spacing w:before="0" w:line="240" w:lineRule="exact"/>
              <w:ind w:right="-108" w:firstLine="0"/>
            </w:pPr>
          </w:p>
          <w:p w:rsidR="00EB5C5A" w:rsidRDefault="00EB5C5A" w:rsidP="00A84F91">
            <w:pPr>
              <w:spacing w:before="0" w:line="240" w:lineRule="exact"/>
              <w:ind w:right="-108" w:firstLine="0"/>
            </w:pPr>
          </w:p>
          <w:p w:rsidR="00EB5C5A" w:rsidRDefault="00EB5C5A" w:rsidP="00A84F91">
            <w:pPr>
              <w:spacing w:before="0" w:line="240" w:lineRule="exact"/>
              <w:ind w:right="-108" w:firstLine="0"/>
            </w:pPr>
            <w:r>
              <w:t>Заместитель прокурора области</w:t>
            </w:r>
          </w:p>
          <w:p w:rsidR="00EB5C5A" w:rsidRDefault="00EB5C5A" w:rsidP="00A84F91">
            <w:pPr>
              <w:spacing w:before="0" w:line="240" w:lineRule="exact"/>
              <w:ind w:right="-108" w:firstLine="0"/>
            </w:pPr>
            <w:r>
              <w:t>Доржиев Ш.Д.</w:t>
            </w:r>
          </w:p>
          <w:p w:rsidR="00EB5C5A" w:rsidRDefault="00EB5C5A" w:rsidP="00A84F91">
            <w:pPr>
              <w:spacing w:before="0" w:line="240" w:lineRule="exact"/>
              <w:ind w:right="-108" w:firstLine="0"/>
            </w:pPr>
          </w:p>
          <w:p w:rsidR="00EB5C5A" w:rsidRDefault="00EB5C5A" w:rsidP="00A84F91">
            <w:pPr>
              <w:spacing w:before="0" w:line="240" w:lineRule="exact"/>
              <w:ind w:right="-108" w:firstLine="0"/>
            </w:pPr>
          </w:p>
          <w:p w:rsidR="00EB5C5A" w:rsidRDefault="00EB5C5A" w:rsidP="00A84F91">
            <w:pPr>
              <w:spacing w:before="0" w:line="240" w:lineRule="exact"/>
              <w:ind w:right="-108" w:firstLine="0"/>
            </w:pPr>
          </w:p>
          <w:p w:rsidR="00EB5C5A" w:rsidRDefault="00EB5C5A" w:rsidP="00A84F91">
            <w:pPr>
              <w:spacing w:before="0" w:line="240" w:lineRule="exact"/>
              <w:ind w:right="-108" w:firstLine="0"/>
            </w:pPr>
          </w:p>
          <w:p w:rsidR="00EB5C5A" w:rsidRPr="00075D7E" w:rsidRDefault="00EB5C5A" w:rsidP="006B2992">
            <w:pPr>
              <w:spacing w:before="0" w:line="240" w:lineRule="exact"/>
              <w:ind w:right="-108" w:firstLine="0"/>
            </w:pPr>
            <w:r>
              <w:t xml:space="preserve">Первый заместитель прокурора области Таратонов И.В., Уполномоченный по защите прав предпринимателей в Брянской области Рондиков С.А., Уполномоченный по правам человека в Брянской области Тулупов В.С. </w:t>
            </w:r>
          </w:p>
        </w:tc>
      </w:tr>
    </w:tbl>
    <w:p w:rsidR="00EB5C5A" w:rsidRDefault="00EB5C5A"/>
    <w:sectPr w:rsidR="00EB5C5A" w:rsidSect="00326A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F91"/>
    <w:rsid w:val="00075D7E"/>
    <w:rsid w:val="00326A79"/>
    <w:rsid w:val="00377A79"/>
    <w:rsid w:val="006B2992"/>
    <w:rsid w:val="00726570"/>
    <w:rsid w:val="00730D61"/>
    <w:rsid w:val="00790385"/>
    <w:rsid w:val="007C7300"/>
    <w:rsid w:val="00A84F91"/>
    <w:rsid w:val="00EB5C5A"/>
    <w:rsid w:val="00FD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91"/>
    <w:pPr>
      <w:tabs>
        <w:tab w:val="left" w:pos="6804"/>
      </w:tabs>
      <w:spacing w:before="12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4F91"/>
    <w:pPr>
      <w:keepNext/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4F91"/>
    <w:pPr>
      <w:keepNext/>
      <w:ind w:firstLine="0"/>
      <w:outlineLvl w:val="1"/>
    </w:pPr>
    <w:rPr>
      <w:b/>
      <w:cap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F9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4F91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A84F91"/>
    <w:pPr>
      <w:tabs>
        <w:tab w:val="clear" w:pos="6804"/>
        <w:tab w:val="left" w:pos="6237"/>
      </w:tabs>
      <w:ind w:left="6096" w:hanging="5954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84F91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84F9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F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169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Молтенская Татьяна Александровна</dc:creator>
  <cp:keywords/>
  <dc:description/>
  <cp:lastModifiedBy>user</cp:lastModifiedBy>
  <cp:revision>2</cp:revision>
  <cp:lastPrinted>2022-01-18T16:17:00Z</cp:lastPrinted>
  <dcterms:created xsi:type="dcterms:W3CDTF">2022-01-18T16:07:00Z</dcterms:created>
  <dcterms:modified xsi:type="dcterms:W3CDTF">2022-04-22T11:41:00Z</dcterms:modified>
</cp:coreProperties>
</file>