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1DED" w14:textId="1DA694E4" w:rsidR="00C05593" w:rsidRDefault="00BE5BD8" w:rsidP="00BE5BD8">
      <w:pPr>
        <w:jc w:val="center"/>
        <w:rPr>
          <w:rFonts w:cs="Times New Roman"/>
          <w:szCs w:val="28"/>
        </w:rPr>
      </w:pPr>
      <w:bookmarkStart w:id="0" w:name="bookmark6"/>
      <w:bookmarkStart w:id="1" w:name="bookmark7"/>
      <w:bookmarkStart w:id="2" w:name="bookmark8"/>
      <w:r>
        <w:rPr>
          <w:rFonts w:cs="Times New Roman"/>
          <w:szCs w:val="28"/>
        </w:rPr>
        <w:t>РАСПОРЯЖЕНИЕ</w:t>
      </w:r>
    </w:p>
    <w:p w14:paraId="1AAAACDF" w14:textId="0C2AE6A7" w:rsidR="00BE5BD8" w:rsidRDefault="00BE5BD8" w:rsidP="00BE5BD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22.04.2024                                                                                             </w:t>
      </w:r>
      <w:bookmarkStart w:id="3" w:name="_GoBack"/>
      <w:bookmarkEnd w:id="3"/>
      <w:r>
        <w:rPr>
          <w:rFonts w:cs="Times New Roman"/>
          <w:szCs w:val="28"/>
        </w:rPr>
        <w:t>№68/20р</w:t>
      </w:r>
    </w:p>
    <w:p w14:paraId="7D771C32" w14:textId="57CCDDF8" w:rsidR="00FF29AA" w:rsidRDefault="00FF29AA" w:rsidP="00C05593">
      <w:pPr>
        <w:jc w:val="both"/>
        <w:rPr>
          <w:rFonts w:cs="Times New Roman"/>
          <w:szCs w:val="28"/>
        </w:rPr>
      </w:pPr>
    </w:p>
    <w:p w14:paraId="696C4F2E" w14:textId="7B267A9D" w:rsidR="00FF29AA" w:rsidRDefault="00FF29AA" w:rsidP="00C05593">
      <w:pPr>
        <w:jc w:val="both"/>
        <w:rPr>
          <w:rFonts w:cs="Times New Roman"/>
          <w:szCs w:val="28"/>
        </w:rPr>
      </w:pPr>
    </w:p>
    <w:p w14:paraId="0E3AD040" w14:textId="0153DA6E" w:rsidR="00FF29AA" w:rsidRDefault="00FF29AA" w:rsidP="00C05593">
      <w:pPr>
        <w:jc w:val="both"/>
        <w:rPr>
          <w:rFonts w:cs="Times New Roman"/>
          <w:szCs w:val="28"/>
        </w:rPr>
      </w:pPr>
    </w:p>
    <w:p w14:paraId="08EF63C3" w14:textId="62D2F359" w:rsidR="00FF29AA" w:rsidRDefault="00FF29AA" w:rsidP="00C05593">
      <w:pPr>
        <w:jc w:val="both"/>
        <w:rPr>
          <w:rFonts w:cs="Times New Roman"/>
          <w:szCs w:val="28"/>
        </w:rPr>
      </w:pPr>
    </w:p>
    <w:p w14:paraId="51CE9BEC" w14:textId="57F4F7BB" w:rsidR="00FF29AA" w:rsidRDefault="00FF29AA" w:rsidP="00C05593">
      <w:pPr>
        <w:jc w:val="both"/>
        <w:rPr>
          <w:rFonts w:cs="Times New Roman"/>
          <w:szCs w:val="28"/>
        </w:rPr>
      </w:pPr>
    </w:p>
    <w:p w14:paraId="6BD09BF8" w14:textId="77777777" w:rsidR="0039531D" w:rsidRDefault="0039531D" w:rsidP="00C05593">
      <w:pPr>
        <w:jc w:val="both"/>
        <w:rPr>
          <w:rFonts w:cs="Times New Roman"/>
          <w:szCs w:val="28"/>
        </w:rPr>
      </w:pPr>
    </w:p>
    <w:p w14:paraId="4CDE5C11" w14:textId="77777777" w:rsidR="007B6D26" w:rsidRDefault="007B6D26" w:rsidP="00C05593">
      <w:pPr>
        <w:jc w:val="both"/>
        <w:rPr>
          <w:rFonts w:cs="Times New Roman"/>
          <w:szCs w:val="28"/>
        </w:rPr>
      </w:pPr>
    </w:p>
    <w:p w14:paraId="6D9BD9E6" w14:textId="77777777" w:rsidR="00C05593" w:rsidRPr="00FF29AA" w:rsidRDefault="00C05593" w:rsidP="00FF29AA">
      <w:pPr>
        <w:spacing w:line="240" w:lineRule="exact"/>
        <w:jc w:val="center"/>
        <w:rPr>
          <w:rFonts w:cs="Times New Roman"/>
          <w:b/>
          <w:szCs w:val="28"/>
        </w:rPr>
      </w:pPr>
      <w:r w:rsidRPr="00FF29AA">
        <w:rPr>
          <w:rFonts w:cs="Times New Roman"/>
          <w:b/>
          <w:szCs w:val="28"/>
        </w:rPr>
        <w:t>О порядке исполнения приказа Генерального прокурора Российской</w:t>
      </w:r>
      <w:r w:rsidRPr="00FF29AA">
        <w:rPr>
          <w:rFonts w:cs="Times New Roman"/>
          <w:b/>
          <w:szCs w:val="28"/>
        </w:rPr>
        <w:br/>
        <w:t>Федерации от 05.02.2024 №98 «Об организации прокурорского надзора за</w:t>
      </w:r>
      <w:r w:rsidRPr="00FF29AA">
        <w:rPr>
          <w:rFonts w:cs="Times New Roman"/>
          <w:b/>
          <w:szCs w:val="28"/>
        </w:rPr>
        <w:br/>
        <w:t>соблюдением трудовых прав граждан»</w:t>
      </w:r>
      <w:bookmarkEnd w:id="0"/>
      <w:bookmarkEnd w:id="1"/>
      <w:bookmarkEnd w:id="2"/>
    </w:p>
    <w:p w14:paraId="0F032D5E" w14:textId="77777777" w:rsidR="00C05593" w:rsidRPr="00B938C8" w:rsidRDefault="00C05593" w:rsidP="00C05593">
      <w:pPr>
        <w:jc w:val="center"/>
        <w:rPr>
          <w:rFonts w:cs="Times New Roman"/>
          <w:szCs w:val="28"/>
        </w:rPr>
      </w:pPr>
    </w:p>
    <w:p w14:paraId="07F01657" w14:textId="31B89BAF" w:rsidR="00C05593" w:rsidRDefault="00C05593" w:rsidP="00C05593">
      <w:pPr>
        <w:ind w:firstLine="709"/>
        <w:jc w:val="both"/>
        <w:rPr>
          <w:rFonts w:cs="Times New Roman"/>
          <w:szCs w:val="28"/>
        </w:rPr>
      </w:pPr>
      <w:r w:rsidRPr="00B938C8">
        <w:rPr>
          <w:rFonts w:cs="Times New Roman"/>
          <w:szCs w:val="28"/>
        </w:rPr>
        <w:t>В целях надлежащей организации прокурорского надзора,</w:t>
      </w:r>
      <w:r w:rsidRPr="00B938C8">
        <w:rPr>
          <w:rFonts w:cs="Times New Roman"/>
          <w:szCs w:val="28"/>
        </w:rPr>
        <w:br/>
        <w:t>неукоснительного исполнения требований приказа Генерального прокурора</w:t>
      </w:r>
      <w:r w:rsidRPr="00B938C8">
        <w:rPr>
          <w:rFonts w:cs="Times New Roman"/>
          <w:szCs w:val="28"/>
        </w:rPr>
        <w:br/>
        <w:t>Российской Федерации от 05.02.2024 №98 «Об организации прокурорского</w:t>
      </w:r>
      <w:r w:rsidRPr="00B938C8">
        <w:rPr>
          <w:rFonts w:cs="Times New Roman"/>
          <w:szCs w:val="28"/>
        </w:rPr>
        <w:br/>
        <w:t>надзора за соблюдением трудовых прав граждан»</w:t>
      </w:r>
      <w:r w:rsidR="0039531D">
        <w:rPr>
          <w:rFonts w:cs="Times New Roman"/>
          <w:szCs w:val="28"/>
        </w:rPr>
        <w:t xml:space="preserve"> (далее – приказ)</w:t>
      </w:r>
      <w:r w:rsidRPr="00B938C8">
        <w:rPr>
          <w:rFonts w:cs="Times New Roman"/>
          <w:szCs w:val="28"/>
        </w:rPr>
        <w:t>, руководствуясь ст</w:t>
      </w:r>
      <w:r w:rsidR="00FF29AA">
        <w:rPr>
          <w:rFonts w:cs="Times New Roman"/>
          <w:szCs w:val="28"/>
        </w:rPr>
        <w:t>атьей</w:t>
      </w:r>
      <w:r w:rsidRPr="00B938C8">
        <w:rPr>
          <w:rFonts w:cs="Times New Roman"/>
          <w:szCs w:val="28"/>
        </w:rPr>
        <w:t xml:space="preserve"> 18</w:t>
      </w:r>
      <w:r w:rsidR="00E609DB">
        <w:rPr>
          <w:rFonts w:cs="Times New Roman"/>
          <w:szCs w:val="28"/>
        </w:rPr>
        <w:t xml:space="preserve"> </w:t>
      </w:r>
      <w:r w:rsidRPr="00B938C8">
        <w:rPr>
          <w:rFonts w:cs="Times New Roman"/>
          <w:szCs w:val="28"/>
        </w:rPr>
        <w:t>Федерального закона «О прокуратуре Российской Федерации»,</w:t>
      </w:r>
    </w:p>
    <w:p w14:paraId="2095BB02" w14:textId="77777777" w:rsidR="00C05593" w:rsidRPr="00B938C8" w:rsidRDefault="00C05593" w:rsidP="00C05593">
      <w:pPr>
        <w:jc w:val="both"/>
        <w:rPr>
          <w:rFonts w:cs="Times New Roman"/>
          <w:szCs w:val="28"/>
        </w:rPr>
      </w:pPr>
    </w:p>
    <w:p w14:paraId="2B34066F" w14:textId="18C2F227" w:rsidR="00C05593" w:rsidRPr="00BA065E" w:rsidRDefault="00C05593" w:rsidP="00C05593">
      <w:pPr>
        <w:jc w:val="center"/>
        <w:rPr>
          <w:rFonts w:cs="Times New Roman"/>
          <w:b/>
          <w:bCs/>
          <w:spacing w:val="20"/>
          <w:szCs w:val="28"/>
        </w:rPr>
      </w:pPr>
      <w:bookmarkStart w:id="4" w:name="bookmark10"/>
      <w:bookmarkStart w:id="5" w:name="bookmark11"/>
      <w:bookmarkStart w:id="6" w:name="bookmark9"/>
      <w:r w:rsidRPr="00BA065E">
        <w:rPr>
          <w:rFonts w:cs="Times New Roman"/>
          <w:b/>
          <w:bCs/>
          <w:spacing w:val="20"/>
          <w:szCs w:val="28"/>
        </w:rPr>
        <w:t>Р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А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С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П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О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Р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Я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Ж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А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Ю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С</w:t>
      </w:r>
      <w:r w:rsidR="0039531D">
        <w:rPr>
          <w:rFonts w:cs="Times New Roman"/>
          <w:b/>
          <w:bCs/>
          <w:spacing w:val="20"/>
          <w:szCs w:val="28"/>
        </w:rPr>
        <w:t xml:space="preserve"> </w:t>
      </w:r>
      <w:r w:rsidRPr="00BA065E">
        <w:rPr>
          <w:rFonts w:cs="Times New Roman"/>
          <w:b/>
          <w:bCs/>
          <w:spacing w:val="20"/>
          <w:szCs w:val="28"/>
        </w:rPr>
        <w:t>Ь:</w:t>
      </w:r>
      <w:bookmarkEnd w:id="4"/>
      <w:bookmarkEnd w:id="5"/>
      <w:bookmarkEnd w:id="6"/>
    </w:p>
    <w:p w14:paraId="05E7877A" w14:textId="77777777" w:rsidR="00C05593" w:rsidRDefault="00C05593" w:rsidP="00C05593">
      <w:pPr>
        <w:jc w:val="both"/>
        <w:rPr>
          <w:rFonts w:cs="Times New Roman"/>
          <w:szCs w:val="28"/>
        </w:rPr>
      </w:pPr>
    </w:p>
    <w:p w14:paraId="2A4C0CED" w14:textId="64D56DF7" w:rsidR="00FF29AA" w:rsidRDefault="00C05593" w:rsidP="00FF29A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bookmarkStart w:id="7" w:name="bookmark13"/>
      <w:bookmarkEnd w:id="7"/>
      <w:r w:rsidRPr="00B938C8">
        <w:rPr>
          <w:rFonts w:cs="Times New Roman"/>
          <w:szCs w:val="28"/>
        </w:rPr>
        <w:t xml:space="preserve">Определить ответственными </w:t>
      </w:r>
      <w:r w:rsidR="00FF29AA">
        <w:rPr>
          <w:rFonts w:cs="Times New Roman"/>
          <w:szCs w:val="28"/>
        </w:rPr>
        <w:t>в пределах с</w:t>
      </w:r>
      <w:r w:rsidR="00263A8F">
        <w:rPr>
          <w:rFonts w:cs="Times New Roman"/>
          <w:szCs w:val="28"/>
        </w:rPr>
        <w:t>в</w:t>
      </w:r>
      <w:r w:rsidR="00FF29AA">
        <w:rPr>
          <w:rFonts w:cs="Times New Roman"/>
          <w:szCs w:val="28"/>
        </w:rPr>
        <w:t xml:space="preserve">оей компетенции в </w:t>
      </w:r>
      <w:r w:rsidR="0039531D">
        <w:rPr>
          <w:rFonts w:cs="Times New Roman"/>
          <w:szCs w:val="28"/>
        </w:rPr>
        <w:t xml:space="preserve">аппарате </w:t>
      </w:r>
      <w:r w:rsidR="00FF29AA">
        <w:rPr>
          <w:rFonts w:cs="Times New Roman"/>
          <w:szCs w:val="28"/>
        </w:rPr>
        <w:t>прокуратур</w:t>
      </w:r>
      <w:r w:rsidR="0039531D">
        <w:rPr>
          <w:rFonts w:cs="Times New Roman"/>
          <w:szCs w:val="28"/>
        </w:rPr>
        <w:t>ы</w:t>
      </w:r>
      <w:r w:rsidR="00FF29AA">
        <w:rPr>
          <w:rFonts w:cs="Times New Roman"/>
          <w:szCs w:val="28"/>
        </w:rPr>
        <w:t xml:space="preserve"> </w:t>
      </w:r>
      <w:r w:rsidR="0039531D">
        <w:rPr>
          <w:rFonts w:cs="Times New Roman"/>
          <w:szCs w:val="28"/>
        </w:rPr>
        <w:t>о</w:t>
      </w:r>
      <w:r w:rsidR="00FF29AA">
        <w:rPr>
          <w:rFonts w:cs="Times New Roman"/>
          <w:szCs w:val="28"/>
        </w:rPr>
        <w:t>бласти за исполнением мероприятий, предусмотренных</w:t>
      </w:r>
      <w:r w:rsidR="0039531D">
        <w:rPr>
          <w:rFonts w:cs="Times New Roman"/>
          <w:szCs w:val="28"/>
        </w:rPr>
        <w:t xml:space="preserve"> приказом</w:t>
      </w:r>
      <w:r w:rsidR="00FF29AA">
        <w:rPr>
          <w:rFonts w:cs="Times New Roman"/>
          <w:szCs w:val="28"/>
        </w:rPr>
        <w:t>:</w:t>
      </w:r>
    </w:p>
    <w:p w14:paraId="69C01229" w14:textId="0303D51A" w:rsidR="00DF4404" w:rsidRDefault="00344752" w:rsidP="00FF29AA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DF4404">
        <w:rPr>
          <w:rFonts w:cs="Times New Roman"/>
          <w:szCs w:val="28"/>
        </w:rPr>
        <w:t xml:space="preserve">пунктом 1.1 - </w:t>
      </w:r>
      <w:r w:rsidR="00DF4404" w:rsidRPr="00B938C8">
        <w:rPr>
          <w:rFonts w:cs="Times New Roman"/>
          <w:szCs w:val="28"/>
        </w:rPr>
        <w:t>отдел по надзору за</w:t>
      </w:r>
      <w:r w:rsidR="00DF4404">
        <w:rPr>
          <w:rFonts w:cs="Times New Roman"/>
          <w:szCs w:val="28"/>
        </w:rPr>
        <w:t xml:space="preserve"> </w:t>
      </w:r>
      <w:r w:rsidR="00DF4404" w:rsidRPr="00B938C8">
        <w:rPr>
          <w:rFonts w:cs="Times New Roman"/>
          <w:szCs w:val="28"/>
        </w:rPr>
        <w:t>исполнением федерального законодательств</w:t>
      </w:r>
      <w:r w:rsidR="00DF4404">
        <w:rPr>
          <w:rFonts w:cs="Times New Roman"/>
          <w:szCs w:val="28"/>
        </w:rPr>
        <w:t>а, управление по надзору за уголовно-процессуальной и оперативно-</w:t>
      </w:r>
      <w:proofErr w:type="spellStart"/>
      <w:r w:rsidR="00DF4404">
        <w:rPr>
          <w:rFonts w:cs="Times New Roman"/>
          <w:szCs w:val="28"/>
        </w:rPr>
        <w:t>разыскной</w:t>
      </w:r>
      <w:proofErr w:type="spellEnd"/>
      <w:r w:rsidR="00DF4404">
        <w:rPr>
          <w:rFonts w:cs="Times New Roman"/>
          <w:szCs w:val="28"/>
        </w:rPr>
        <w:t xml:space="preserve"> деятельностью;</w:t>
      </w:r>
    </w:p>
    <w:p w14:paraId="323D508A" w14:textId="6C8FC8C2" w:rsidR="00C05593" w:rsidRDefault="00344752" w:rsidP="00C05593">
      <w:pPr>
        <w:ind w:firstLine="709"/>
        <w:jc w:val="both"/>
        <w:rPr>
          <w:rFonts w:cs="Times New Roman"/>
          <w:szCs w:val="28"/>
        </w:rPr>
      </w:pPr>
      <w:bookmarkStart w:id="8" w:name="bookmark14"/>
      <w:bookmarkEnd w:id="8"/>
      <w:r>
        <w:rPr>
          <w:rFonts w:cs="Times New Roman"/>
          <w:szCs w:val="28"/>
        </w:rPr>
        <w:t>под</w:t>
      </w:r>
      <w:r w:rsidR="00FF29AA">
        <w:rPr>
          <w:rFonts w:cs="Times New Roman"/>
          <w:szCs w:val="28"/>
        </w:rPr>
        <w:t>пунк</w:t>
      </w:r>
      <w:r w:rsidR="00263A8F">
        <w:rPr>
          <w:rFonts w:cs="Times New Roman"/>
          <w:szCs w:val="28"/>
        </w:rPr>
        <w:t>том</w:t>
      </w:r>
      <w:r w:rsidR="00FF29AA">
        <w:rPr>
          <w:rFonts w:cs="Times New Roman"/>
          <w:szCs w:val="28"/>
        </w:rPr>
        <w:t xml:space="preserve"> </w:t>
      </w:r>
      <w:r w:rsidR="00C05593">
        <w:rPr>
          <w:rFonts w:cs="Times New Roman"/>
          <w:szCs w:val="28"/>
        </w:rPr>
        <w:t>1.2</w:t>
      </w:r>
      <w:r w:rsidR="00263A8F">
        <w:rPr>
          <w:rFonts w:cs="Times New Roman"/>
          <w:szCs w:val="28"/>
        </w:rPr>
        <w:t xml:space="preserve"> </w:t>
      </w:r>
      <w:r w:rsidR="00C05593" w:rsidRPr="00B938C8">
        <w:rPr>
          <w:rFonts w:cs="Times New Roman"/>
          <w:szCs w:val="28"/>
        </w:rPr>
        <w:t>- отдел по надзору за</w:t>
      </w:r>
      <w:r w:rsidR="00000048">
        <w:rPr>
          <w:rFonts w:cs="Times New Roman"/>
          <w:szCs w:val="28"/>
        </w:rPr>
        <w:t xml:space="preserve"> </w:t>
      </w:r>
      <w:r w:rsidR="00C05593" w:rsidRPr="00B938C8">
        <w:rPr>
          <w:rFonts w:cs="Times New Roman"/>
          <w:szCs w:val="28"/>
        </w:rPr>
        <w:t>исполнением федерального законодательства</w:t>
      </w:r>
      <w:r w:rsidR="00263A8F">
        <w:rPr>
          <w:rFonts w:cs="Times New Roman"/>
          <w:szCs w:val="28"/>
        </w:rPr>
        <w:t>, старшего помощника прокурора</w:t>
      </w:r>
      <w:r w:rsidR="00DF4404">
        <w:rPr>
          <w:rFonts w:cs="Times New Roman"/>
          <w:szCs w:val="28"/>
        </w:rPr>
        <w:t xml:space="preserve"> </w:t>
      </w:r>
      <w:r w:rsidR="00263A8F">
        <w:rPr>
          <w:rFonts w:cs="Times New Roman"/>
          <w:szCs w:val="28"/>
        </w:rPr>
        <w:t xml:space="preserve">области </w:t>
      </w:r>
      <w:r w:rsidR="00DF4404">
        <w:rPr>
          <w:rFonts w:cs="Times New Roman"/>
          <w:szCs w:val="28"/>
        </w:rPr>
        <w:t>по надзору за исполнением законов о несовершеннолетних;</w:t>
      </w:r>
    </w:p>
    <w:p w14:paraId="36E98350" w14:textId="6DECDCF0" w:rsidR="00DF4404" w:rsidRDefault="00344752" w:rsidP="00C055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DF4404">
        <w:rPr>
          <w:rFonts w:cs="Times New Roman"/>
          <w:szCs w:val="28"/>
        </w:rPr>
        <w:t xml:space="preserve">пунктами 1.2.1, 1.2.2, 1.2.3, 1.2.4 - </w:t>
      </w:r>
      <w:r w:rsidR="00DF4404" w:rsidRPr="00B938C8">
        <w:rPr>
          <w:rFonts w:cs="Times New Roman"/>
          <w:szCs w:val="28"/>
        </w:rPr>
        <w:t>отдел по надзору за</w:t>
      </w:r>
      <w:r w:rsidR="00DF4404">
        <w:rPr>
          <w:rFonts w:cs="Times New Roman"/>
          <w:szCs w:val="28"/>
        </w:rPr>
        <w:t xml:space="preserve"> </w:t>
      </w:r>
      <w:r w:rsidR="00DF4404" w:rsidRPr="00B938C8">
        <w:rPr>
          <w:rFonts w:cs="Times New Roman"/>
          <w:szCs w:val="28"/>
        </w:rPr>
        <w:t>исполнением федерального законодательств</w:t>
      </w:r>
      <w:r w:rsidR="00DF4404">
        <w:rPr>
          <w:rFonts w:cs="Times New Roman"/>
          <w:szCs w:val="28"/>
        </w:rPr>
        <w:t>а;</w:t>
      </w:r>
    </w:p>
    <w:p w14:paraId="6C02F2E4" w14:textId="37FC0DC9" w:rsidR="00DF4404" w:rsidRDefault="00344752" w:rsidP="00C055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DF4404">
        <w:rPr>
          <w:rFonts w:cs="Times New Roman"/>
          <w:szCs w:val="28"/>
        </w:rPr>
        <w:t xml:space="preserve">пунктом 1.2.5 - </w:t>
      </w:r>
      <w:r w:rsidR="00DF4404" w:rsidRPr="00B938C8">
        <w:rPr>
          <w:rFonts w:cs="Times New Roman"/>
          <w:szCs w:val="28"/>
        </w:rPr>
        <w:t>отдел по надзору за</w:t>
      </w:r>
      <w:r w:rsidR="00DF4404">
        <w:rPr>
          <w:rFonts w:cs="Times New Roman"/>
          <w:szCs w:val="28"/>
        </w:rPr>
        <w:t xml:space="preserve"> </w:t>
      </w:r>
      <w:r w:rsidR="00DF4404" w:rsidRPr="00B938C8">
        <w:rPr>
          <w:rFonts w:cs="Times New Roman"/>
          <w:szCs w:val="28"/>
        </w:rPr>
        <w:t>исполнением федерального законодательств</w:t>
      </w:r>
      <w:r w:rsidR="00DF4404">
        <w:rPr>
          <w:rFonts w:cs="Times New Roman"/>
          <w:szCs w:val="28"/>
        </w:rPr>
        <w:t>а, отдел по надзору за исполнением законодательства о противодействии коррупции, гражданск</w:t>
      </w:r>
      <w:r w:rsidR="00C92DF4">
        <w:rPr>
          <w:rFonts w:cs="Times New Roman"/>
          <w:szCs w:val="28"/>
        </w:rPr>
        <w:t>о</w:t>
      </w:r>
      <w:r w:rsidR="00191AF5">
        <w:rPr>
          <w:rFonts w:cs="Times New Roman"/>
          <w:szCs w:val="28"/>
        </w:rPr>
        <w:t>-</w:t>
      </w:r>
      <w:r w:rsidR="00DF4404">
        <w:rPr>
          <w:rFonts w:cs="Times New Roman"/>
          <w:szCs w:val="28"/>
        </w:rPr>
        <w:t>судебный отдел;</w:t>
      </w:r>
    </w:p>
    <w:p w14:paraId="337E2B20" w14:textId="621FA33C" w:rsidR="00DF4404" w:rsidRDefault="00344752" w:rsidP="00C055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DF4404">
        <w:rPr>
          <w:rFonts w:cs="Times New Roman"/>
          <w:szCs w:val="28"/>
        </w:rPr>
        <w:t xml:space="preserve">пунктами 1.2.6, 1.2.7, 1.3, 1.4 - </w:t>
      </w:r>
      <w:r w:rsidR="00DF4404" w:rsidRPr="00B938C8">
        <w:rPr>
          <w:rFonts w:cs="Times New Roman"/>
          <w:szCs w:val="28"/>
        </w:rPr>
        <w:t>отдел по надзору за</w:t>
      </w:r>
      <w:r w:rsidR="00DF4404">
        <w:rPr>
          <w:rFonts w:cs="Times New Roman"/>
          <w:szCs w:val="28"/>
        </w:rPr>
        <w:t xml:space="preserve"> </w:t>
      </w:r>
      <w:r w:rsidR="00DF4404" w:rsidRPr="00B938C8">
        <w:rPr>
          <w:rFonts w:cs="Times New Roman"/>
          <w:szCs w:val="28"/>
        </w:rPr>
        <w:t>исполнением федерального законодательств</w:t>
      </w:r>
      <w:r w:rsidR="00DF4404">
        <w:rPr>
          <w:rFonts w:cs="Times New Roman"/>
          <w:szCs w:val="28"/>
        </w:rPr>
        <w:t>а;</w:t>
      </w:r>
    </w:p>
    <w:p w14:paraId="202C4BFC" w14:textId="01265C07" w:rsidR="00DF4404" w:rsidRDefault="00344752" w:rsidP="00C055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DF4404">
        <w:rPr>
          <w:rFonts w:cs="Times New Roman"/>
          <w:szCs w:val="28"/>
        </w:rPr>
        <w:t xml:space="preserve">пунктом 1.5 - </w:t>
      </w:r>
      <w:r w:rsidR="00DF4404" w:rsidRPr="00B938C8">
        <w:rPr>
          <w:rFonts w:cs="Times New Roman"/>
          <w:szCs w:val="28"/>
        </w:rPr>
        <w:t>отдел по надзору за</w:t>
      </w:r>
      <w:r w:rsidR="00DF4404">
        <w:rPr>
          <w:rFonts w:cs="Times New Roman"/>
          <w:szCs w:val="28"/>
        </w:rPr>
        <w:t xml:space="preserve"> </w:t>
      </w:r>
      <w:r w:rsidR="00DF4404" w:rsidRPr="00B938C8">
        <w:rPr>
          <w:rFonts w:cs="Times New Roman"/>
          <w:szCs w:val="28"/>
        </w:rPr>
        <w:t>исполнением федерального законодательств</w:t>
      </w:r>
      <w:r w:rsidR="00DF4404">
        <w:rPr>
          <w:rFonts w:cs="Times New Roman"/>
          <w:szCs w:val="28"/>
        </w:rPr>
        <w:t>а, отдел по надзору за исполнением законодательства о противодействии коррупции;</w:t>
      </w:r>
    </w:p>
    <w:p w14:paraId="363EA94B" w14:textId="0508C6E4" w:rsidR="00DF4404" w:rsidRDefault="00344752" w:rsidP="00C055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DF4404">
        <w:rPr>
          <w:rFonts w:cs="Times New Roman"/>
          <w:szCs w:val="28"/>
        </w:rPr>
        <w:t xml:space="preserve">пунктами 1.5.1, 1.5.2, 1.6, 1.6.1, 1.6.2, 1.7, 1.8, 1.8.1 - </w:t>
      </w:r>
      <w:r w:rsidR="00DF4404" w:rsidRPr="00B938C8">
        <w:rPr>
          <w:rFonts w:cs="Times New Roman"/>
          <w:szCs w:val="28"/>
        </w:rPr>
        <w:t>отдел по надзору за</w:t>
      </w:r>
      <w:r w:rsidR="00DF4404">
        <w:rPr>
          <w:rFonts w:cs="Times New Roman"/>
          <w:szCs w:val="28"/>
        </w:rPr>
        <w:t xml:space="preserve"> </w:t>
      </w:r>
      <w:r w:rsidR="00DF4404" w:rsidRPr="00B938C8">
        <w:rPr>
          <w:rFonts w:cs="Times New Roman"/>
          <w:szCs w:val="28"/>
        </w:rPr>
        <w:t>исполнением федерального законодательств</w:t>
      </w:r>
      <w:r w:rsidR="00DF4404">
        <w:rPr>
          <w:rFonts w:cs="Times New Roman"/>
          <w:szCs w:val="28"/>
        </w:rPr>
        <w:t>а;</w:t>
      </w:r>
    </w:p>
    <w:p w14:paraId="06396E4A" w14:textId="618A80DC" w:rsidR="00DF4404" w:rsidRDefault="00344752" w:rsidP="00C055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DF4404">
        <w:rPr>
          <w:rFonts w:cs="Times New Roman"/>
          <w:szCs w:val="28"/>
        </w:rPr>
        <w:t xml:space="preserve">пунктом 1.9 </w:t>
      </w:r>
      <w:r w:rsidR="00191AF5">
        <w:rPr>
          <w:rFonts w:cs="Times New Roman"/>
          <w:szCs w:val="28"/>
        </w:rPr>
        <w:t>–</w:t>
      </w:r>
      <w:r w:rsidR="00DF4404">
        <w:rPr>
          <w:rFonts w:cs="Times New Roman"/>
          <w:szCs w:val="28"/>
        </w:rPr>
        <w:t xml:space="preserve"> гражданск</w:t>
      </w:r>
      <w:r w:rsidR="00191AF5">
        <w:rPr>
          <w:rFonts w:cs="Times New Roman"/>
          <w:szCs w:val="28"/>
        </w:rPr>
        <w:t>о-</w:t>
      </w:r>
      <w:r w:rsidR="00DF4404">
        <w:rPr>
          <w:rFonts w:cs="Times New Roman"/>
          <w:szCs w:val="28"/>
        </w:rPr>
        <w:t>судебный отдел</w:t>
      </w:r>
      <w:r w:rsidR="0039531D">
        <w:rPr>
          <w:rFonts w:cs="Times New Roman"/>
          <w:szCs w:val="28"/>
        </w:rPr>
        <w:t>, отдел по надзору за исполнением федерального законодательства</w:t>
      </w:r>
      <w:r w:rsidR="00DF4404">
        <w:rPr>
          <w:rFonts w:cs="Times New Roman"/>
          <w:szCs w:val="28"/>
        </w:rPr>
        <w:t>;</w:t>
      </w:r>
    </w:p>
    <w:p w14:paraId="5936132F" w14:textId="5F42DDC7" w:rsidR="00DF4404" w:rsidRDefault="00344752" w:rsidP="00DF440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под</w:t>
      </w:r>
      <w:r w:rsidR="00DF4404">
        <w:rPr>
          <w:rFonts w:cs="Times New Roman"/>
          <w:szCs w:val="28"/>
        </w:rPr>
        <w:t xml:space="preserve">пунктом 1.10 - </w:t>
      </w:r>
      <w:r w:rsidR="00DF4404" w:rsidRPr="00B938C8">
        <w:rPr>
          <w:rFonts w:cs="Times New Roman"/>
          <w:szCs w:val="28"/>
        </w:rPr>
        <w:t>отдел по надзору за</w:t>
      </w:r>
      <w:r w:rsidR="00DF4404">
        <w:rPr>
          <w:rFonts w:cs="Times New Roman"/>
          <w:szCs w:val="28"/>
        </w:rPr>
        <w:t xml:space="preserve"> </w:t>
      </w:r>
      <w:r w:rsidR="00DF4404" w:rsidRPr="00B938C8">
        <w:rPr>
          <w:rFonts w:cs="Times New Roman"/>
          <w:szCs w:val="28"/>
        </w:rPr>
        <w:t>исполнением федерального законодательств</w:t>
      </w:r>
      <w:r w:rsidR="00DF4404">
        <w:rPr>
          <w:rFonts w:cs="Times New Roman"/>
          <w:szCs w:val="28"/>
        </w:rPr>
        <w:t>а;</w:t>
      </w:r>
    </w:p>
    <w:p w14:paraId="7949C474" w14:textId="46E4C732" w:rsidR="00381950" w:rsidRDefault="00344752" w:rsidP="0038195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381950">
        <w:rPr>
          <w:rFonts w:cs="Times New Roman"/>
          <w:szCs w:val="28"/>
        </w:rPr>
        <w:t xml:space="preserve">пунктом 1.11 - </w:t>
      </w:r>
      <w:r w:rsidR="00381950" w:rsidRPr="00B938C8">
        <w:rPr>
          <w:rFonts w:cs="Times New Roman"/>
          <w:szCs w:val="28"/>
        </w:rPr>
        <w:t>отдел по надзору за</w:t>
      </w:r>
      <w:r w:rsidR="00381950">
        <w:rPr>
          <w:rFonts w:cs="Times New Roman"/>
          <w:szCs w:val="28"/>
        </w:rPr>
        <w:t xml:space="preserve"> </w:t>
      </w:r>
      <w:r w:rsidR="00381950" w:rsidRPr="00B938C8">
        <w:rPr>
          <w:rFonts w:cs="Times New Roman"/>
          <w:szCs w:val="28"/>
        </w:rPr>
        <w:t>исполнением федерального законодательств</w:t>
      </w:r>
      <w:r w:rsidR="00381950">
        <w:rPr>
          <w:rFonts w:cs="Times New Roman"/>
          <w:szCs w:val="28"/>
        </w:rPr>
        <w:t>а, гражданск</w:t>
      </w:r>
      <w:r w:rsidR="00191AF5">
        <w:rPr>
          <w:rFonts w:cs="Times New Roman"/>
          <w:szCs w:val="28"/>
        </w:rPr>
        <w:t>о-</w:t>
      </w:r>
      <w:r w:rsidR="00381950">
        <w:rPr>
          <w:rFonts w:cs="Times New Roman"/>
          <w:szCs w:val="28"/>
        </w:rPr>
        <w:t>судебный отдел;</w:t>
      </w:r>
    </w:p>
    <w:p w14:paraId="1C072324" w14:textId="4B4053A7" w:rsidR="00381950" w:rsidRDefault="00344752" w:rsidP="0038195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381950">
        <w:rPr>
          <w:rFonts w:cs="Times New Roman"/>
          <w:szCs w:val="28"/>
        </w:rPr>
        <w:t>пунктами 1.12, 1.14 - управление по надзору за уголовно-процессуальной и оперативно-</w:t>
      </w:r>
      <w:proofErr w:type="spellStart"/>
      <w:r w:rsidR="00381950">
        <w:rPr>
          <w:rFonts w:cs="Times New Roman"/>
          <w:szCs w:val="28"/>
        </w:rPr>
        <w:t>разыскной</w:t>
      </w:r>
      <w:proofErr w:type="spellEnd"/>
      <w:r w:rsidR="00381950">
        <w:rPr>
          <w:rFonts w:cs="Times New Roman"/>
          <w:szCs w:val="28"/>
        </w:rPr>
        <w:t xml:space="preserve"> деятельностью;</w:t>
      </w:r>
    </w:p>
    <w:p w14:paraId="0C5E2AEC" w14:textId="5DAC8ECC" w:rsidR="00344752" w:rsidRDefault="00344752" w:rsidP="0034475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подпунктом 1.13 - управление по надзору за уголовно-процессуальной и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деятельностью, старшего помощника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терроризму;</w:t>
      </w:r>
    </w:p>
    <w:p w14:paraId="392D0656" w14:textId="3BE54562" w:rsidR="00C05593" w:rsidRDefault="00344752" w:rsidP="0038195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</w:t>
      </w:r>
      <w:r w:rsidR="00381950">
        <w:rPr>
          <w:rFonts w:cs="Times New Roman"/>
          <w:szCs w:val="28"/>
        </w:rPr>
        <w:t xml:space="preserve">пунктом 1.15 </w:t>
      </w:r>
      <w:r w:rsidR="00C05593" w:rsidRPr="00B938C8">
        <w:rPr>
          <w:rFonts w:cs="Times New Roman"/>
          <w:szCs w:val="28"/>
        </w:rPr>
        <w:t>- у</w:t>
      </w:r>
      <w:r w:rsidR="00C05593">
        <w:rPr>
          <w:rFonts w:cs="Times New Roman"/>
          <w:szCs w:val="28"/>
        </w:rPr>
        <w:t>г</w:t>
      </w:r>
      <w:r w:rsidR="00C05593" w:rsidRPr="00B938C8">
        <w:rPr>
          <w:rFonts w:cs="Times New Roman"/>
          <w:szCs w:val="28"/>
        </w:rPr>
        <w:t>оловно-судебно</w:t>
      </w:r>
      <w:r w:rsidR="00C05593">
        <w:rPr>
          <w:rFonts w:cs="Times New Roman"/>
          <w:szCs w:val="28"/>
        </w:rPr>
        <w:t>е</w:t>
      </w:r>
      <w:r w:rsidR="00C05593" w:rsidRPr="00B938C8">
        <w:rPr>
          <w:rFonts w:cs="Times New Roman"/>
          <w:szCs w:val="28"/>
        </w:rPr>
        <w:t xml:space="preserve"> управление</w:t>
      </w:r>
      <w:r w:rsidR="00381950">
        <w:rPr>
          <w:rFonts w:cs="Times New Roman"/>
          <w:szCs w:val="28"/>
        </w:rPr>
        <w:t>;</w:t>
      </w:r>
    </w:p>
    <w:p w14:paraId="22990A8E" w14:textId="165FAF27" w:rsidR="00381950" w:rsidRPr="00B938C8" w:rsidRDefault="00381950" w:rsidP="0038195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пунктом 2 - </w:t>
      </w:r>
      <w:r w:rsidRPr="00B938C8">
        <w:rPr>
          <w:rFonts w:cs="Times New Roman"/>
          <w:szCs w:val="28"/>
        </w:rPr>
        <w:t>отдел по надзору за</w:t>
      </w:r>
      <w:r>
        <w:rPr>
          <w:rFonts w:cs="Times New Roman"/>
          <w:szCs w:val="28"/>
        </w:rPr>
        <w:t xml:space="preserve"> </w:t>
      </w:r>
      <w:r w:rsidRPr="00B938C8">
        <w:rPr>
          <w:rFonts w:cs="Times New Roman"/>
          <w:szCs w:val="28"/>
        </w:rPr>
        <w:t>исполнением федерального законодательств</w:t>
      </w:r>
      <w:r>
        <w:rPr>
          <w:rFonts w:cs="Times New Roman"/>
          <w:szCs w:val="28"/>
        </w:rPr>
        <w:t>а.</w:t>
      </w:r>
    </w:p>
    <w:p w14:paraId="4A07B72D" w14:textId="49BB7A80" w:rsidR="00FF29AA" w:rsidRDefault="00B90037" w:rsidP="00C05593">
      <w:pPr>
        <w:ind w:firstLine="709"/>
        <w:jc w:val="both"/>
        <w:rPr>
          <w:rFonts w:cs="Times New Roman"/>
          <w:szCs w:val="28"/>
        </w:rPr>
      </w:pPr>
      <w:bookmarkStart w:id="9" w:name="bookmark20"/>
      <w:bookmarkEnd w:id="9"/>
      <w:r>
        <w:rPr>
          <w:rFonts w:cs="Times New Roman"/>
          <w:szCs w:val="28"/>
        </w:rPr>
        <w:t>2</w:t>
      </w:r>
      <w:r w:rsidR="00C05593">
        <w:rPr>
          <w:rFonts w:cs="Times New Roman"/>
          <w:szCs w:val="28"/>
        </w:rPr>
        <w:t xml:space="preserve">. </w:t>
      </w:r>
      <w:r w:rsidR="00C05593" w:rsidRPr="00B938C8">
        <w:rPr>
          <w:rFonts w:cs="Times New Roman"/>
          <w:szCs w:val="28"/>
        </w:rPr>
        <w:t xml:space="preserve">Прокурорам </w:t>
      </w:r>
      <w:r w:rsidR="00C05593">
        <w:rPr>
          <w:rFonts w:cs="Times New Roman"/>
          <w:szCs w:val="28"/>
        </w:rPr>
        <w:t>го</w:t>
      </w:r>
      <w:r w:rsidR="00C05593" w:rsidRPr="00B938C8">
        <w:rPr>
          <w:rFonts w:cs="Times New Roman"/>
          <w:szCs w:val="28"/>
        </w:rPr>
        <w:t>родов и районов</w:t>
      </w:r>
      <w:r w:rsidR="00FF29AA">
        <w:rPr>
          <w:rFonts w:cs="Times New Roman"/>
          <w:szCs w:val="28"/>
        </w:rPr>
        <w:t xml:space="preserve"> в пределах установленной компетенции принять меры к исполнению мероприятий, предусмотренных пункт</w:t>
      </w:r>
      <w:r w:rsidR="00344752">
        <w:rPr>
          <w:rFonts w:cs="Times New Roman"/>
          <w:szCs w:val="28"/>
        </w:rPr>
        <w:t>ом 1</w:t>
      </w:r>
      <w:r w:rsidR="00FF29AA">
        <w:rPr>
          <w:rFonts w:cs="Times New Roman"/>
          <w:szCs w:val="28"/>
        </w:rPr>
        <w:t xml:space="preserve"> приказа.</w:t>
      </w:r>
    </w:p>
    <w:p w14:paraId="64CA2A5F" w14:textId="38575565" w:rsidR="00B90037" w:rsidRDefault="00B90037" w:rsidP="00B9003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ходе и результатах реализации мероприятий информировать отдел по надзору за исполнением федерального законодательства</w:t>
      </w:r>
      <w:r w:rsidR="00C05593" w:rsidRPr="00B938C8">
        <w:rPr>
          <w:rFonts w:cs="Times New Roman"/>
          <w:szCs w:val="28"/>
        </w:rPr>
        <w:t>, управление по надзору</w:t>
      </w:r>
      <w:r w:rsidR="003A05BB">
        <w:rPr>
          <w:rFonts w:cs="Times New Roman"/>
          <w:szCs w:val="28"/>
        </w:rPr>
        <w:t xml:space="preserve"> </w:t>
      </w:r>
      <w:r w:rsidR="00C05593" w:rsidRPr="00B938C8">
        <w:rPr>
          <w:rFonts w:cs="Times New Roman"/>
          <w:szCs w:val="28"/>
        </w:rPr>
        <w:t>за уголовно-процессуальной и опера</w:t>
      </w:r>
      <w:r w:rsidR="00C05593">
        <w:rPr>
          <w:rFonts w:cs="Times New Roman"/>
          <w:szCs w:val="28"/>
        </w:rPr>
        <w:t>т</w:t>
      </w:r>
      <w:r w:rsidR="00C05593" w:rsidRPr="00B938C8">
        <w:rPr>
          <w:rFonts w:cs="Times New Roman"/>
          <w:szCs w:val="28"/>
        </w:rPr>
        <w:t>ивно-</w:t>
      </w:r>
      <w:proofErr w:type="spellStart"/>
      <w:r w:rsidR="00C05593" w:rsidRPr="00B938C8">
        <w:rPr>
          <w:rFonts w:cs="Times New Roman"/>
          <w:szCs w:val="28"/>
        </w:rPr>
        <w:t>р</w:t>
      </w:r>
      <w:r w:rsidR="00CE5919">
        <w:rPr>
          <w:rFonts w:cs="Times New Roman"/>
          <w:szCs w:val="28"/>
        </w:rPr>
        <w:t>а</w:t>
      </w:r>
      <w:r w:rsidR="00C05593" w:rsidRPr="00B938C8">
        <w:rPr>
          <w:rFonts w:cs="Times New Roman"/>
          <w:szCs w:val="28"/>
        </w:rPr>
        <w:t>зыск</w:t>
      </w:r>
      <w:r w:rsidR="00C05593">
        <w:rPr>
          <w:rFonts w:cs="Times New Roman"/>
          <w:szCs w:val="28"/>
        </w:rPr>
        <w:t>н</w:t>
      </w:r>
      <w:r w:rsidR="00C05593" w:rsidRPr="00B938C8">
        <w:rPr>
          <w:rFonts w:cs="Times New Roman"/>
          <w:szCs w:val="28"/>
        </w:rPr>
        <w:t>ой</w:t>
      </w:r>
      <w:proofErr w:type="spellEnd"/>
      <w:r w:rsidR="00C05593" w:rsidRPr="00B938C8">
        <w:rPr>
          <w:rFonts w:cs="Times New Roman"/>
          <w:szCs w:val="28"/>
        </w:rPr>
        <w:t xml:space="preserve"> деятельностью, уголовно-судебное управление, </w:t>
      </w:r>
      <w:r>
        <w:rPr>
          <w:rFonts w:cs="Times New Roman"/>
          <w:szCs w:val="28"/>
        </w:rPr>
        <w:t xml:space="preserve">гражданско-судебный отдел, </w:t>
      </w:r>
      <w:r w:rsidR="002C0EE3">
        <w:rPr>
          <w:rFonts w:cs="Times New Roman"/>
          <w:szCs w:val="28"/>
        </w:rPr>
        <w:t>отдел по надзору за исполнением законодательства о противодействии коррупции</w:t>
      </w:r>
      <w:r w:rsidR="00191AF5">
        <w:rPr>
          <w:rFonts w:cs="Times New Roman"/>
          <w:szCs w:val="28"/>
        </w:rPr>
        <w:t>, старшего помощника прокурора области по надзору за исполнением законов о несовершеннолетних</w:t>
      </w:r>
      <w:r w:rsidR="002C0E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согласно компетенции по итогам работы за полугодие и год не позднее 15 июля и 15 января соответственно.</w:t>
      </w:r>
    </w:p>
    <w:p w14:paraId="2C3EEAFF" w14:textId="73DA64B8" w:rsidR="007035D5" w:rsidRDefault="007035D5" w:rsidP="007035D5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Отделу по надзору за исполнением федерального законодательства, гражданско-судебному отделу, уголовно-судебному управлению, управлению по надзору за уголовно-процессуальной и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деятельностью докладные записки о</w:t>
      </w:r>
      <w:r w:rsidR="005405D3">
        <w:rPr>
          <w:rFonts w:cs="Times New Roman"/>
          <w:szCs w:val="28"/>
        </w:rPr>
        <w:t>б исполнении приказа по итогам первого полугодия и годы представлять к 30 июля и 30 января (предварительно по электронной почте в ИСОП) в подразделения Генеральной прокуратуры Российской Федерации в части их компетенции: Главное управление по надзору за исполнением федерального законодательства, Главное гражданско-судебное управление, Главное уголовно-судебное управление, Главное управление по надзору за следствием, дознанием и оперативно-</w:t>
      </w:r>
      <w:proofErr w:type="spellStart"/>
      <w:r w:rsidR="005405D3">
        <w:rPr>
          <w:rFonts w:cs="Times New Roman"/>
          <w:szCs w:val="28"/>
        </w:rPr>
        <w:t>разыскной</w:t>
      </w:r>
      <w:proofErr w:type="spellEnd"/>
      <w:r w:rsidR="005405D3">
        <w:rPr>
          <w:rFonts w:cs="Times New Roman"/>
          <w:szCs w:val="28"/>
        </w:rPr>
        <w:t xml:space="preserve"> деятельностью в соответствии с типовой схемой, содержащей единые требования к формированию докладных записок, и перечнем подлежащих освещению в них вопросов. </w:t>
      </w:r>
    </w:p>
    <w:p w14:paraId="04CA0105" w14:textId="77777777" w:rsidR="007035D5" w:rsidRDefault="007035D5" w:rsidP="007035D5">
      <w:pPr>
        <w:shd w:val="clear" w:color="auto" w:fill="FFFFFF"/>
        <w:ind w:firstLine="709"/>
        <w:jc w:val="both"/>
        <w:rPr>
          <w:rFonts w:cs="Times New Roman"/>
          <w:spacing w:val="-8"/>
          <w:szCs w:val="28"/>
        </w:rPr>
      </w:pPr>
      <w:r>
        <w:rPr>
          <w:rFonts w:cs="Times New Roman"/>
          <w:spacing w:val="-8"/>
          <w:szCs w:val="28"/>
        </w:rPr>
        <w:t xml:space="preserve">Копии докладных записок в подразделения Генеральной прокуратуры Российской Федерации одновременно с направлением размещать на сетевом диске в информационной системе обеспечения надзора за исполнением законов в органах прокуратуры Российской Федерации (ИСОП) в порядке, определенном приказом Генерального прокурора Российской Федерации от 25.07.2016 №446 «О порядке размещения электронных копий документов в информационной системе </w:t>
      </w:r>
      <w:r>
        <w:rPr>
          <w:rFonts w:cs="Times New Roman"/>
          <w:spacing w:val="-8"/>
          <w:szCs w:val="28"/>
        </w:rPr>
        <w:lastRenderedPageBreak/>
        <w:t>обеспечения надзора за исполнением законов в органах прокуратуры Российской Федерации (ИСОП)».</w:t>
      </w:r>
    </w:p>
    <w:p w14:paraId="5495E220" w14:textId="3F73CCE9" w:rsidR="007035D5" w:rsidRDefault="007035D5" w:rsidP="007035D5">
      <w:pPr>
        <w:shd w:val="clear" w:color="auto" w:fill="FFFFFF"/>
        <w:ind w:firstLine="709"/>
        <w:jc w:val="both"/>
        <w:rPr>
          <w:rFonts w:cs="Times New Roman"/>
          <w:spacing w:val="-8"/>
          <w:szCs w:val="28"/>
        </w:rPr>
      </w:pPr>
      <w:r>
        <w:rPr>
          <w:rFonts w:cs="Times New Roman"/>
          <w:spacing w:val="-8"/>
          <w:szCs w:val="28"/>
        </w:rPr>
        <w:t>Отделу по надзору за исполнением законодательства о противодействии коррупции</w:t>
      </w:r>
      <w:r w:rsidR="005405D3">
        <w:rPr>
          <w:rFonts w:cs="Times New Roman"/>
          <w:spacing w:val="-8"/>
          <w:szCs w:val="28"/>
        </w:rPr>
        <w:t>, старшему помощнику прокурора области по надзору за исполнением законов о федеральной безопасности, межнациональных отношениях, противодействии экстремизму и терроризму, старшему помощнику прокурора области по надзору за исполнением законов о несовершеннолетних</w:t>
      </w:r>
      <w:r>
        <w:rPr>
          <w:rFonts w:cs="Times New Roman"/>
          <w:spacing w:val="-8"/>
          <w:szCs w:val="28"/>
        </w:rPr>
        <w:t xml:space="preserve"> информацию </w:t>
      </w:r>
      <w:r>
        <w:rPr>
          <w:rFonts w:cs="Times New Roman"/>
          <w:szCs w:val="28"/>
        </w:rPr>
        <w:t xml:space="preserve">о результатах надзорной деятельности </w:t>
      </w:r>
      <w:r w:rsidR="005405D3">
        <w:rPr>
          <w:rFonts w:cs="Times New Roman"/>
          <w:szCs w:val="28"/>
        </w:rPr>
        <w:t>за соблюдением трудовых прав граждан</w:t>
      </w:r>
      <w:r>
        <w:rPr>
          <w:rFonts w:cs="Times New Roman"/>
          <w:szCs w:val="28"/>
        </w:rPr>
        <w:t xml:space="preserve"> в части компетенции направлять </w:t>
      </w:r>
      <w:r w:rsidR="005405D3">
        <w:rPr>
          <w:rFonts w:cs="Times New Roman"/>
          <w:szCs w:val="28"/>
        </w:rPr>
        <w:t xml:space="preserve">в профильные структурные подразделения, указанные в абзаце первом данного пункта распоряжения </w:t>
      </w:r>
      <w:r>
        <w:rPr>
          <w:rFonts w:cs="Times New Roman"/>
          <w:szCs w:val="28"/>
        </w:rPr>
        <w:t xml:space="preserve">к </w:t>
      </w:r>
      <w:r w:rsidR="005405D3">
        <w:rPr>
          <w:rFonts w:cs="Times New Roman"/>
          <w:szCs w:val="28"/>
        </w:rPr>
        <w:t>25</w:t>
      </w:r>
      <w:r>
        <w:rPr>
          <w:rFonts w:cs="Times New Roman"/>
          <w:szCs w:val="28"/>
        </w:rPr>
        <w:t xml:space="preserve"> июля и </w:t>
      </w:r>
      <w:r w:rsidR="005405D3">
        <w:rPr>
          <w:rFonts w:cs="Times New Roman"/>
          <w:szCs w:val="28"/>
        </w:rPr>
        <w:t>25</w:t>
      </w:r>
      <w:r>
        <w:rPr>
          <w:rFonts w:cs="Times New Roman"/>
          <w:szCs w:val="28"/>
        </w:rPr>
        <w:t xml:space="preserve"> января для подготовки обобщенных докладных. </w:t>
      </w:r>
    </w:p>
    <w:p w14:paraId="6A91EC7F" w14:textId="161BA698" w:rsidR="00C05593" w:rsidRPr="00B938C8" w:rsidRDefault="005405D3" w:rsidP="002C0EE3">
      <w:pPr>
        <w:ind w:firstLine="709"/>
        <w:jc w:val="both"/>
        <w:rPr>
          <w:rFonts w:cs="Times New Roman"/>
          <w:szCs w:val="28"/>
        </w:rPr>
      </w:pPr>
      <w:bookmarkStart w:id="10" w:name="bookmark21"/>
      <w:bookmarkStart w:id="11" w:name="bookmark22"/>
      <w:bookmarkStart w:id="12" w:name="bookmark30"/>
      <w:bookmarkEnd w:id="10"/>
      <w:bookmarkEnd w:id="11"/>
      <w:bookmarkEnd w:id="12"/>
      <w:r>
        <w:rPr>
          <w:rFonts w:cs="Times New Roman"/>
          <w:szCs w:val="28"/>
        </w:rPr>
        <w:t>4</w:t>
      </w:r>
      <w:r w:rsidR="00C05593">
        <w:rPr>
          <w:rFonts w:cs="Times New Roman"/>
          <w:szCs w:val="28"/>
        </w:rPr>
        <w:t xml:space="preserve">. </w:t>
      </w:r>
      <w:r w:rsidR="002C0EE3">
        <w:rPr>
          <w:rFonts w:cs="Times New Roman"/>
          <w:szCs w:val="28"/>
        </w:rPr>
        <w:t xml:space="preserve">Считать </w:t>
      </w:r>
      <w:r w:rsidR="00C05593">
        <w:rPr>
          <w:rFonts w:cs="Times New Roman"/>
          <w:szCs w:val="28"/>
        </w:rPr>
        <w:t>утратившим силу распоряжение прокурора Брянской области от 15.04.2019 № 54/20 «О порядке исполнения приказа Генерального прокурора Российской Федерации от 15.03.2019 № 196 «Об организации прокурорского надзора за соблюдением трудовых прав граждан».</w:t>
      </w:r>
    </w:p>
    <w:p w14:paraId="564FFB3E" w14:textId="36A5CDB1" w:rsidR="002C0EE3" w:rsidRDefault="005405D3" w:rsidP="00C05593">
      <w:pPr>
        <w:ind w:firstLine="709"/>
        <w:jc w:val="both"/>
        <w:rPr>
          <w:rFonts w:cs="Times New Roman"/>
          <w:szCs w:val="28"/>
        </w:rPr>
      </w:pPr>
      <w:bookmarkStart w:id="13" w:name="bookmark31"/>
      <w:bookmarkEnd w:id="13"/>
      <w:r>
        <w:rPr>
          <w:rFonts w:cs="Times New Roman"/>
          <w:szCs w:val="28"/>
        </w:rPr>
        <w:t>5</w:t>
      </w:r>
      <w:r w:rsidR="00C05593">
        <w:rPr>
          <w:rFonts w:cs="Times New Roman"/>
          <w:szCs w:val="28"/>
        </w:rPr>
        <w:t xml:space="preserve">. </w:t>
      </w:r>
      <w:r w:rsidR="00C05593" w:rsidRPr="00B938C8">
        <w:rPr>
          <w:rFonts w:cs="Times New Roman"/>
          <w:szCs w:val="28"/>
        </w:rPr>
        <w:t>Контроль за исполнением настоящего распоряжения возложить на</w:t>
      </w:r>
      <w:r w:rsidR="00C05593" w:rsidRPr="00B938C8">
        <w:rPr>
          <w:rFonts w:cs="Times New Roman"/>
          <w:szCs w:val="28"/>
        </w:rPr>
        <w:br/>
        <w:t>заместител</w:t>
      </w:r>
      <w:r>
        <w:rPr>
          <w:rFonts w:cs="Times New Roman"/>
          <w:szCs w:val="28"/>
        </w:rPr>
        <w:t xml:space="preserve">ей </w:t>
      </w:r>
      <w:r w:rsidR="00C05593" w:rsidRPr="00B938C8">
        <w:rPr>
          <w:rFonts w:cs="Times New Roman"/>
          <w:szCs w:val="28"/>
        </w:rPr>
        <w:t>прокурора области</w:t>
      </w:r>
      <w:r>
        <w:rPr>
          <w:rFonts w:cs="Times New Roman"/>
          <w:szCs w:val="28"/>
        </w:rPr>
        <w:t xml:space="preserve"> по направлениям деятельности. </w:t>
      </w:r>
    </w:p>
    <w:p w14:paraId="47CCC84B" w14:textId="14498A33" w:rsidR="00C05593" w:rsidRDefault="00C05593" w:rsidP="00C05593">
      <w:pPr>
        <w:ind w:firstLine="709"/>
        <w:jc w:val="both"/>
        <w:rPr>
          <w:rFonts w:cs="Times New Roman"/>
          <w:szCs w:val="28"/>
        </w:rPr>
      </w:pPr>
      <w:r w:rsidRPr="00B938C8">
        <w:rPr>
          <w:rFonts w:cs="Times New Roman"/>
          <w:szCs w:val="28"/>
        </w:rPr>
        <w:t>Распоряжение направить заместителям прокурора области, начальникам</w:t>
      </w:r>
      <w:r w:rsidR="009772C1">
        <w:rPr>
          <w:rFonts w:cs="Times New Roman"/>
          <w:szCs w:val="28"/>
        </w:rPr>
        <w:t xml:space="preserve"> </w:t>
      </w:r>
      <w:r w:rsidRPr="00B938C8">
        <w:rPr>
          <w:rFonts w:cs="Times New Roman"/>
          <w:szCs w:val="28"/>
        </w:rPr>
        <w:t>управлений и отделов прокуратуры области, старшим помощникам прокурора</w:t>
      </w:r>
      <w:r w:rsidR="009772C1">
        <w:rPr>
          <w:rFonts w:cs="Times New Roman"/>
          <w:szCs w:val="28"/>
        </w:rPr>
        <w:t xml:space="preserve"> </w:t>
      </w:r>
      <w:r w:rsidRPr="00B938C8">
        <w:rPr>
          <w:rFonts w:cs="Times New Roman"/>
          <w:szCs w:val="28"/>
        </w:rPr>
        <w:t>области, прокурорам городов и районов, которым</w:t>
      </w:r>
      <w:r>
        <w:rPr>
          <w:rFonts w:cs="Times New Roman"/>
          <w:szCs w:val="28"/>
        </w:rPr>
        <w:t xml:space="preserve"> </w:t>
      </w:r>
      <w:r w:rsidRPr="00B938C8">
        <w:rPr>
          <w:rFonts w:cs="Times New Roman"/>
          <w:szCs w:val="28"/>
        </w:rPr>
        <w:t>довести его содержание до сведения подчиненных работников.</w:t>
      </w:r>
    </w:p>
    <w:p w14:paraId="162CB400" w14:textId="77777777" w:rsidR="00C05593" w:rsidRDefault="00C05593" w:rsidP="00C05593">
      <w:pPr>
        <w:ind w:firstLine="709"/>
        <w:jc w:val="both"/>
        <w:rPr>
          <w:rFonts w:cs="Times New Roman"/>
          <w:szCs w:val="28"/>
        </w:rPr>
      </w:pPr>
    </w:p>
    <w:p w14:paraId="4C0213CE" w14:textId="77777777" w:rsidR="00C05593" w:rsidRDefault="00C05593" w:rsidP="00C05593">
      <w:pPr>
        <w:ind w:firstLine="709"/>
        <w:jc w:val="both"/>
        <w:rPr>
          <w:rFonts w:cs="Times New Roman"/>
          <w:szCs w:val="28"/>
        </w:rPr>
      </w:pPr>
    </w:p>
    <w:p w14:paraId="06BE9B55" w14:textId="63F96553" w:rsidR="00C05593" w:rsidRDefault="00C05593" w:rsidP="00C05593">
      <w:pPr>
        <w:spacing w:line="240" w:lineRule="exact"/>
        <w:ind w:firstLine="709"/>
        <w:jc w:val="both"/>
        <w:rPr>
          <w:rFonts w:cs="Times New Roman"/>
          <w:szCs w:val="28"/>
        </w:rPr>
      </w:pPr>
    </w:p>
    <w:p w14:paraId="71B10541" w14:textId="77777777" w:rsidR="00B90037" w:rsidRPr="00B938C8" w:rsidRDefault="00B90037" w:rsidP="00C05593">
      <w:pPr>
        <w:spacing w:line="240" w:lineRule="exact"/>
        <w:ind w:firstLine="709"/>
        <w:jc w:val="both"/>
        <w:rPr>
          <w:rFonts w:cs="Times New Roman"/>
          <w:szCs w:val="28"/>
        </w:rPr>
      </w:pPr>
    </w:p>
    <w:p w14:paraId="5959C905" w14:textId="77777777" w:rsidR="00C05593" w:rsidRDefault="00C05593" w:rsidP="00C05593">
      <w:pPr>
        <w:spacing w:line="240" w:lineRule="exact"/>
      </w:pPr>
      <w:r>
        <w:t>Прокурор области</w:t>
      </w:r>
    </w:p>
    <w:p w14:paraId="6481A70C" w14:textId="77777777" w:rsidR="00C05593" w:rsidRDefault="00C05593" w:rsidP="00C05593">
      <w:pPr>
        <w:spacing w:line="240" w:lineRule="exact"/>
      </w:pPr>
    </w:p>
    <w:p w14:paraId="5CF25638" w14:textId="77777777" w:rsidR="00C05593" w:rsidRDefault="00C05593" w:rsidP="00C05593">
      <w:pPr>
        <w:spacing w:line="240" w:lineRule="exact"/>
      </w:pPr>
      <w:r>
        <w:t>государственный советник</w:t>
      </w:r>
    </w:p>
    <w:p w14:paraId="407E2536" w14:textId="4DB65BCE" w:rsidR="00C05593" w:rsidRDefault="00C05593" w:rsidP="00BF62B0">
      <w:pPr>
        <w:spacing w:line="240" w:lineRule="exact"/>
      </w:pPr>
      <w:r>
        <w:t xml:space="preserve">юстиции 2 класса                                                                     </w:t>
      </w:r>
      <w:r w:rsidR="009772C1">
        <w:t xml:space="preserve">    </w:t>
      </w:r>
      <w:r>
        <w:t xml:space="preserve">     А.П. Войт</w:t>
      </w:r>
      <w:r w:rsidR="00F609D6">
        <w:t>о</w:t>
      </w:r>
      <w:r w:rsidR="00CE0AD6">
        <w:t>в</w:t>
      </w:r>
      <w:r w:rsidR="009772C1">
        <w:t>ич</w:t>
      </w:r>
    </w:p>
    <w:p w14:paraId="6AEBF82B" w14:textId="77777777" w:rsidR="009B039C" w:rsidRDefault="009B039C" w:rsidP="00B90037"/>
    <w:sectPr w:rsidR="009B039C" w:rsidSect="005405D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7B22" w14:textId="77777777" w:rsidR="00273C77" w:rsidRDefault="00273C77" w:rsidP="003A05BB">
      <w:r>
        <w:separator/>
      </w:r>
    </w:p>
  </w:endnote>
  <w:endnote w:type="continuationSeparator" w:id="0">
    <w:p w14:paraId="2EA17C01" w14:textId="77777777" w:rsidR="00273C77" w:rsidRDefault="00273C77" w:rsidP="003A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F5C7" w14:textId="77777777" w:rsidR="00273C77" w:rsidRDefault="00273C77" w:rsidP="003A05BB">
      <w:r>
        <w:separator/>
      </w:r>
    </w:p>
  </w:footnote>
  <w:footnote w:type="continuationSeparator" w:id="0">
    <w:p w14:paraId="70763A3A" w14:textId="77777777" w:rsidR="00273C77" w:rsidRDefault="00273C77" w:rsidP="003A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387747"/>
      <w:docPartObj>
        <w:docPartGallery w:val="Page Numbers (Top of Page)"/>
        <w:docPartUnique/>
      </w:docPartObj>
    </w:sdtPr>
    <w:sdtEndPr/>
    <w:sdtContent>
      <w:p w14:paraId="64ADB321" w14:textId="6C399615" w:rsidR="005405D3" w:rsidRDefault="005405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189313" w14:textId="77777777" w:rsidR="003A05BB" w:rsidRDefault="003A05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9C"/>
    <w:rsid w:val="00000048"/>
    <w:rsid w:val="000344AC"/>
    <w:rsid w:val="00071C5B"/>
    <w:rsid w:val="00094CA3"/>
    <w:rsid w:val="00191AF5"/>
    <w:rsid w:val="001B4E29"/>
    <w:rsid w:val="00263A8F"/>
    <w:rsid w:val="00273C77"/>
    <w:rsid w:val="0027455C"/>
    <w:rsid w:val="002C0EE3"/>
    <w:rsid w:val="00344752"/>
    <w:rsid w:val="00381950"/>
    <w:rsid w:val="0039531D"/>
    <w:rsid w:val="003A05BB"/>
    <w:rsid w:val="003D4206"/>
    <w:rsid w:val="003F3F27"/>
    <w:rsid w:val="00426638"/>
    <w:rsid w:val="00522AA8"/>
    <w:rsid w:val="005405D3"/>
    <w:rsid w:val="00571259"/>
    <w:rsid w:val="006F10ED"/>
    <w:rsid w:val="007035D5"/>
    <w:rsid w:val="00727A88"/>
    <w:rsid w:val="00755B51"/>
    <w:rsid w:val="007B6D26"/>
    <w:rsid w:val="008F20AE"/>
    <w:rsid w:val="009772C1"/>
    <w:rsid w:val="009B039C"/>
    <w:rsid w:val="00A5557B"/>
    <w:rsid w:val="00AE7950"/>
    <w:rsid w:val="00B90037"/>
    <w:rsid w:val="00BE5BD8"/>
    <w:rsid w:val="00BF62B0"/>
    <w:rsid w:val="00C05593"/>
    <w:rsid w:val="00C0567A"/>
    <w:rsid w:val="00C36C78"/>
    <w:rsid w:val="00C5735D"/>
    <w:rsid w:val="00C92DF4"/>
    <w:rsid w:val="00C93A86"/>
    <w:rsid w:val="00CB5D97"/>
    <w:rsid w:val="00CE0AD6"/>
    <w:rsid w:val="00CE5919"/>
    <w:rsid w:val="00CF5A1F"/>
    <w:rsid w:val="00D528BB"/>
    <w:rsid w:val="00DD65C0"/>
    <w:rsid w:val="00DF4404"/>
    <w:rsid w:val="00E11641"/>
    <w:rsid w:val="00E609DB"/>
    <w:rsid w:val="00F609D6"/>
    <w:rsid w:val="00F92E4A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E4AA"/>
  <w15:chartTrackingRefBased/>
  <w15:docId w15:val="{56492C9D-B284-4F16-B178-6E8963C7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59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05593"/>
    <w:rPr>
      <w:rFonts w:eastAsia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C05593"/>
    <w:pPr>
      <w:widowControl w:val="0"/>
      <w:spacing w:after="460" w:line="218" w:lineRule="auto"/>
      <w:jc w:val="center"/>
      <w:outlineLvl w:val="0"/>
    </w:pPr>
    <w:rPr>
      <w:rFonts w:asciiTheme="minorHAnsi" w:eastAsia="Times New Roman" w:hAnsiTheme="min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A0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5B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A05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5BB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F20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0A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Сверделко Анна Григорьевна</dc:creator>
  <cp:keywords/>
  <dc:description/>
  <cp:lastModifiedBy>Максименко Наталья Петровна</cp:lastModifiedBy>
  <cp:revision>2</cp:revision>
  <cp:lastPrinted>2024-04-17T16:17:00Z</cp:lastPrinted>
  <dcterms:created xsi:type="dcterms:W3CDTF">2024-05-08T09:34:00Z</dcterms:created>
  <dcterms:modified xsi:type="dcterms:W3CDTF">2024-05-08T09:34:00Z</dcterms:modified>
</cp:coreProperties>
</file>