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10" w:rsidRDefault="00F72610" w:rsidP="00A2249C">
      <w:pPr>
        <w:spacing w:after="0" w:line="240" w:lineRule="exact"/>
        <w:ind w:left="28"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Костромской области</w:t>
      </w: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ПОТЕРПЕВШЕГО В УГОЛОВНОМ ПРОЦЕССЕ</w:t>
      </w: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74F" w:rsidRDefault="0053074F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74F" w:rsidRDefault="0053074F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74F" w:rsidRDefault="0053074F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74F" w:rsidRDefault="0053074F" w:rsidP="005E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06" w:rsidRDefault="005E3306" w:rsidP="005E33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КОСТРОМА 2022</w:t>
      </w:r>
    </w:p>
    <w:p w:rsidR="0053074F" w:rsidRDefault="0053074F" w:rsidP="005307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Правовой статус</w:t>
      </w:r>
    </w:p>
    <w:p w:rsidR="00693C12" w:rsidRDefault="00A2249C" w:rsidP="00A2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2610" w:rsidRPr="00F72610">
        <w:rPr>
          <w:rFonts w:ascii="Times New Roman" w:hAnsi="Times New Roman" w:cs="Times New Roman"/>
          <w:sz w:val="28"/>
          <w:szCs w:val="28"/>
        </w:rPr>
        <w:t xml:space="preserve">огласно ч. 1 ст. 42 УПК </w:t>
      </w:r>
      <w:proofErr w:type="gramStart"/>
      <w:r w:rsidR="00F72610" w:rsidRPr="00F72610">
        <w:rPr>
          <w:rFonts w:ascii="Times New Roman" w:hAnsi="Times New Roman" w:cs="Times New Roman"/>
          <w:sz w:val="28"/>
          <w:szCs w:val="28"/>
        </w:rPr>
        <w:t xml:space="preserve">РФ </w:t>
      </w:r>
      <w:r w:rsidR="00693C12">
        <w:rPr>
          <w:rFonts w:ascii="Times New Roman" w:hAnsi="Times New Roman" w:cs="Times New Roman"/>
          <w:sz w:val="28"/>
          <w:szCs w:val="28"/>
        </w:rPr>
        <w:t xml:space="preserve"> п</w:t>
      </w:r>
      <w:r w:rsidR="00693C12" w:rsidRPr="00693C12">
        <w:rPr>
          <w:rFonts w:ascii="Times New Roman" w:hAnsi="Times New Roman" w:cs="Times New Roman"/>
          <w:sz w:val="28"/>
          <w:szCs w:val="28"/>
        </w:rPr>
        <w:t>отерпевшим</w:t>
      </w:r>
      <w:proofErr w:type="gramEnd"/>
      <w:r w:rsidR="00693C12" w:rsidRPr="00693C12">
        <w:rPr>
          <w:rFonts w:ascii="Times New Roman" w:hAnsi="Times New Roman" w:cs="Times New Roman"/>
          <w:sz w:val="28"/>
          <w:szCs w:val="28"/>
        </w:rPr>
        <w:t xml:space="preserve">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 </w:t>
      </w:r>
    </w:p>
    <w:p w:rsidR="00693C12" w:rsidRDefault="00693C12" w:rsidP="00A2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12">
        <w:rPr>
          <w:rFonts w:ascii="Times New Roman" w:hAnsi="Times New Roman" w:cs="Times New Roman"/>
          <w:sz w:val="28"/>
          <w:szCs w:val="28"/>
        </w:rPr>
        <w:t>Решение о признании потерпевшим принимается незамедлительно с момента возбуждения уголовного дела и оформляется постановлением дознавателя, следователя, судьи или определением суда. Если на момент возбуждения уголовного дела отсутствуют сведения о лице, которому преступлением причинен вред, решение о признании потерпевшим принимается незамедлительно после получения данных об этом лице.</w:t>
      </w:r>
      <w:r w:rsidR="00456A13">
        <w:rPr>
          <w:rFonts w:ascii="Times New Roman" w:hAnsi="Times New Roman" w:cs="Times New Roman"/>
          <w:sz w:val="28"/>
          <w:szCs w:val="28"/>
        </w:rPr>
        <w:t xml:space="preserve"> Соответственно, </w:t>
      </w:r>
      <w:r w:rsidR="00C16F28" w:rsidRPr="00F72610">
        <w:rPr>
          <w:rFonts w:ascii="Times New Roman" w:hAnsi="Times New Roman" w:cs="Times New Roman"/>
          <w:sz w:val="28"/>
          <w:szCs w:val="28"/>
        </w:rPr>
        <w:t>права и обязанности</w:t>
      </w:r>
      <w:r w:rsidR="00C16F28">
        <w:rPr>
          <w:rFonts w:ascii="Times New Roman" w:hAnsi="Times New Roman" w:cs="Times New Roman"/>
          <w:sz w:val="28"/>
          <w:szCs w:val="28"/>
        </w:rPr>
        <w:t xml:space="preserve"> лица приобретают </w:t>
      </w:r>
      <w:r w:rsidR="00C16F28" w:rsidRPr="00F72610">
        <w:rPr>
          <w:rFonts w:ascii="Times New Roman" w:hAnsi="Times New Roman" w:cs="Times New Roman"/>
          <w:sz w:val="28"/>
          <w:szCs w:val="28"/>
        </w:rPr>
        <w:t>с момента вынесения дознавателем, следователем, руководителем следственного органа или судом постановления о признании его потерпевшим</w:t>
      </w:r>
      <w:r w:rsidR="00C16F28">
        <w:rPr>
          <w:rFonts w:ascii="Times New Roman" w:hAnsi="Times New Roman" w:cs="Times New Roman"/>
          <w:sz w:val="28"/>
          <w:szCs w:val="28"/>
        </w:rPr>
        <w:t>.</w:t>
      </w:r>
    </w:p>
    <w:p w:rsidR="00C16F28" w:rsidRPr="00C16F28" w:rsidRDefault="00C16F28" w:rsidP="00C16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3074F">
        <w:rPr>
          <w:rFonts w:ascii="Times New Roman" w:hAnsi="Times New Roman" w:cs="Times New Roman"/>
          <w:sz w:val="28"/>
          <w:szCs w:val="28"/>
        </w:rPr>
        <w:t xml:space="preserve">с </w:t>
      </w:r>
      <w:r w:rsidR="0053074F">
        <w:rPr>
          <w:rFonts w:ascii="Times New Roman" w:hAnsi="Times New Roman" w:cs="Times New Roman"/>
          <w:sz w:val="28"/>
          <w:szCs w:val="28"/>
        </w:rPr>
        <w:t>разъяснениями</w:t>
      </w:r>
      <w:r w:rsidR="0053074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53074F">
        <w:rPr>
          <w:rFonts w:ascii="Times New Roman" w:hAnsi="Times New Roman" w:cs="Times New Roman"/>
          <w:sz w:val="28"/>
          <w:szCs w:val="28"/>
        </w:rPr>
        <w:t>указанными</w:t>
      </w:r>
      <w:r w:rsidR="000B6D95">
        <w:rPr>
          <w:rFonts w:ascii="Times New Roman" w:hAnsi="Times New Roman" w:cs="Times New Roman"/>
          <w:sz w:val="28"/>
          <w:szCs w:val="28"/>
        </w:rPr>
        <w:t xml:space="preserve"> в </w:t>
      </w:r>
      <w:r w:rsidR="00F72610" w:rsidRPr="00F72610">
        <w:rPr>
          <w:rFonts w:ascii="Times New Roman" w:hAnsi="Times New Roman" w:cs="Times New Roman"/>
          <w:sz w:val="28"/>
          <w:szCs w:val="28"/>
        </w:rPr>
        <w:t>п. 3 Постановления Пленума Верховного Суда Р</w:t>
      </w:r>
      <w:r>
        <w:rPr>
          <w:rFonts w:ascii="Times New Roman" w:hAnsi="Times New Roman" w:cs="Times New Roman"/>
          <w:sz w:val="28"/>
          <w:szCs w:val="28"/>
        </w:rPr>
        <w:t xml:space="preserve">Ф от 29.06.2010 №  17 </w:t>
      </w:r>
      <w:r w:rsidRPr="00C16F28">
        <w:rPr>
          <w:rFonts w:ascii="Times New Roman" w:hAnsi="Times New Roman" w:cs="Times New Roman"/>
          <w:sz w:val="28"/>
          <w:szCs w:val="28"/>
        </w:rPr>
        <w:t>(в ред. от 16</w:t>
      </w:r>
      <w:r>
        <w:rPr>
          <w:rFonts w:ascii="Times New Roman" w:hAnsi="Times New Roman" w:cs="Times New Roman"/>
          <w:sz w:val="28"/>
          <w:szCs w:val="28"/>
        </w:rPr>
        <w:t>.05.2017</w:t>
      </w:r>
      <w:r w:rsidRPr="00C16F2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72610" w:rsidRPr="00F72610">
        <w:rPr>
          <w:rFonts w:ascii="Times New Roman" w:hAnsi="Times New Roman" w:cs="Times New Roman"/>
          <w:sz w:val="28"/>
          <w:szCs w:val="28"/>
        </w:rPr>
        <w:t>О практике применения судами норм, регламентирующих участие потерпевше</w:t>
      </w:r>
      <w:r>
        <w:rPr>
          <w:rFonts w:ascii="Times New Roman" w:hAnsi="Times New Roman" w:cs="Times New Roman"/>
          <w:sz w:val="28"/>
          <w:szCs w:val="28"/>
        </w:rPr>
        <w:t>го в уголовном судопроизводстве»</w:t>
      </w:r>
      <w:r w:rsidR="000B6D95">
        <w:rPr>
          <w:rFonts w:ascii="Times New Roman" w:hAnsi="Times New Roman" w:cs="Times New Roman"/>
          <w:sz w:val="28"/>
          <w:szCs w:val="28"/>
        </w:rPr>
        <w:t>, о</w:t>
      </w:r>
      <w:r w:rsidRPr="00C16F28">
        <w:rPr>
          <w:rFonts w:ascii="Times New Roman" w:hAnsi="Times New Roman" w:cs="Times New Roman"/>
          <w:sz w:val="28"/>
          <w:szCs w:val="28"/>
        </w:rPr>
        <w:t xml:space="preserve">тказ в признании лица потерпевшим, а также бездействие дознавателя, следователя, руководителя следственного органа, выразившееся в непризнании лица потерпевшим в указанные сроки, могут быть обжалованы этим лицом в досудебном производстве по уголовному делу в порядке, предусмотренном статьями 124 и 125 УПК РФ, поскольку правовой статус лица как потерпевшего устанавливается исходя из фактического его положения и лишь процессуально оформляется постановлением, но не формируется им. </w:t>
      </w:r>
    </w:p>
    <w:p w:rsidR="00C16F28" w:rsidRPr="00C16F28" w:rsidRDefault="00C16F28" w:rsidP="00C16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F28">
        <w:rPr>
          <w:rFonts w:ascii="Times New Roman" w:hAnsi="Times New Roman" w:cs="Times New Roman"/>
          <w:sz w:val="28"/>
          <w:szCs w:val="28"/>
        </w:rPr>
        <w:t xml:space="preserve">В тех случаях, когда по поступившему в суд уголовному делу будет установлено, что лицо, которому преступлением причинен вред, не признано потерпевшим по делу, суд признает такое лицо потерпевшим, уведомляет его об этом, разъясняет права и обязанности, обеспечивает возможность ознакомления со всеми материалами дела (статья 42 УПК РФ). В решении суда о признании лица потерпевшим должно быть указано, какими действиями, из вмененных подсудимому, и какой именно вред ему причинен, в том числе при причинении вреда сразу нескольких видов (физического, имущественного и морального, вреда деловой репутации). </w:t>
      </w:r>
    </w:p>
    <w:p w:rsidR="005E3306" w:rsidRPr="00F72610" w:rsidRDefault="005E3306" w:rsidP="00A2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610" w:rsidRDefault="00F72610" w:rsidP="00C16F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2610">
        <w:rPr>
          <w:rFonts w:ascii="Times New Roman" w:hAnsi="Times New Roman" w:cs="Times New Roman"/>
          <w:sz w:val="28"/>
          <w:szCs w:val="28"/>
        </w:rPr>
        <w:t>Права п</w:t>
      </w:r>
      <w:r w:rsidR="0053074F">
        <w:rPr>
          <w:rFonts w:ascii="Times New Roman" w:hAnsi="Times New Roman" w:cs="Times New Roman"/>
          <w:sz w:val="28"/>
          <w:szCs w:val="28"/>
        </w:rPr>
        <w:t>отерпевшего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Потерпевший вправе: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1) знать о предъявленном обвиняемому обвинении;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2) давать показания;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>3) отказаться свидетельствовать против самого себя, своего супруга (своей супруги) и других близких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, круг которых определен </w:t>
      </w:r>
      <w:r w:rsidR="005307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5307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4 ст.</w:t>
      </w:r>
      <w:r w:rsidRPr="00106419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УПК РФ</w:t>
      </w:r>
      <w:r w:rsidRPr="00106419">
        <w:rPr>
          <w:rFonts w:ascii="Times New Roman" w:hAnsi="Times New Roman" w:cs="Times New Roman"/>
          <w:sz w:val="28"/>
          <w:szCs w:val="28"/>
        </w:rPr>
        <w:t xml:space="preserve">. При согласии потерпевшего дать показания он должен быть предупрежден о том, что его показания могут быть использованы в качестве доказательств по уголовному делу, в том числе и в случае его последующего отказа от этих показаний;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lastRenderedPageBreak/>
        <w:t xml:space="preserve">4) представлять доказательства;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5) заявлять ходатайства и отводы;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6) давать показания на родном языке или языке, которым он владеет;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7) пользоваться помощью переводчика бесплатно;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8) иметь представителя;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9) участвовать с разрешения следователя или дознавателя в следственных действиях, производимых по его ходатайству либо ходатайству его представителя;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10) знакомиться с протоколами следственных действий, произведенных с его участием, и подавать на них замечания;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11) знакомиться с постановлением о назначении судебной экспертизы и заключением эксперта;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12) знакомиться по окончании предварительного расследования, в том числе в случае прекращения уголовного дела, со всеми материалами уголовного дела, выписывать из уголовного дела любые сведения и в любом объеме, снимать копии с материалов уголовного дела, в том числе с помощью технических средств. В случае, если в уголовном деле участвует несколько потерпевших, каждый из них вправе знакомиться с теми материалами уголовного дела, которые касаются вреда, причиненного данному потерпевшему;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13) получать копии постановлений о возбуждении уголовного дела, о признании его потерпевшим, об отказе в избрании в отношении обвиняемого меры пресечения в виде заключения под стражу, о прекращении уголовного дела, о приостановлении производства по уголовному делу, о направлении уголовного дела по подсудности, о назначении предварительного слушания, судебного заседания, получать копии приговора суда первой инстанции, решений судов апелляционной и кассационной инстанций. Потерпевший по ходатайству вправе получать копии иных процессуальных документов, затрагивающих его интересы;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14) участвовать в судебном разбирательстве уголовного дела в судах первой, второй, кассационной и надзорной инстанций, возражать против постановления приговора без проведения судебного разбирательства в общем порядке, а также в предусмотренных </w:t>
      </w:r>
      <w:r w:rsidR="000B6D95">
        <w:rPr>
          <w:rFonts w:ascii="Times New Roman" w:hAnsi="Times New Roman" w:cs="Times New Roman"/>
          <w:sz w:val="28"/>
          <w:szCs w:val="28"/>
        </w:rPr>
        <w:t xml:space="preserve">УПК РФ </w:t>
      </w:r>
      <w:r w:rsidRPr="00106419">
        <w:rPr>
          <w:rFonts w:ascii="Times New Roman" w:hAnsi="Times New Roman" w:cs="Times New Roman"/>
          <w:sz w:val="28"/>
          <w:szCs w:val="28"/>
        </w:rPr>
        <w:t xml:space="preserve">случаях участвовать в судебном заседании при рассмотрении судом вопросов, связанных с исполнением приговора;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15) выступать в судебных прениях;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16) поддерживать обвинение;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17) знакомиться с протоколом и аудиозаписью судебного заседания и подавать замечания на них;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18) 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следователя, прокурора и суда;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19) обжаловать приговор, определение, постановление суда;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20) знать о принесенных по уголовному делу жалобах и представлениях и подавать на них возражения;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lastRenderedPageBreak/>
        <w:t xml:space="preserve">21) ходатайствовать о применении мер безопасности в соответствии </w:t>
      </w:r>
      <w:proofErr w:type="gramStart"/>
      <w:r w:rsidRPr="00106419">
        <w:rPr>
          <w:rFonts w:ascii="Times New Roman" w:hAnsi="Times New Roman" w:cs="Times New Roman"/>
          <w:sz w:val="28"/>
          <w:szCs w:val="28"/>
        </w:rPr>
        <w:t xml:space="preserve">с </w:t>
      </w:r>
      <w:r w:rsidR="000B6D95">
        <w:rPr>
          <w:rFonts w:ascii="Times New Roman" w:hAnsi="Times New Roman" w:cs="Times New Roman"/>
          <w:sz w:val="28"/>
          <w:szCs w:val="28"/>
        </w:rPr>
        <w:t xml:space="preserve"> ч.</w:t>
      </w:r>
      <w:proofErr w:type="gramEnd"/>
      <w:r w:rsidR="00F57364">
        <w:rPr>
          <w:rFonts w:ascii="Times New Roman" w:hAnsi="Times New Roman" w:cs="Times New Roman"/>
          <w:sz w:val="28"/>
          <w:szCs w:val="28"/>
        </w:rPr>
        <w:t xml:space="preserve">  </w:t>
      </w:r>
      <w:r w:rsidR="000B6D95">
        <w:rPr>
          <w:rFonts w:ascii="Times New Roman" w:hAnsi="Times New Roman" w:cs="Times New Roman"/>
          <w:sz w:val="28"/>
          <w:szCs w:val="28"/>
        </w:rPr>
        <w:t>3 ст.</w:t>
      </w:r>
      <w:r w:rsidRPr="00106419">
        <w:rPr>
          <w:rFonts w:ascii="Times New Roman" w:hAnsi="Times New Roman" w:cs="Times New Roman"/>
          <w:sz w:val="28"/>
          <w:szCs w:val="28"/>
        </w:rPr>
        <w:t xml:space="preserve"> 11</w:t>
      </w:r>
      <w:r w:rsidR="000B6D95">
        <w:rPr>
          <w:rFonts w:ascii="Times New Roman" w:hAnsi="Times New Roman" w:cs="Times New Roman"/>
          <w:sz w:val="28"/>
          <w:szCs w:val="28"/>
        </w:rPr>
        <w:t xml:space="preserve"> УПК РФ</w:t>
      </w:r>
      <w:r w:rsidRPr="001064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6419" w:rsidRPr="00106419" w:rsidRDefault="00106419" w:rsidP="0010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 xml:space="preserve">21.1) на основании постановления, определения суда, принятого по заявленному до окончания прений сторон ходатайству потерпевшего, его законного представителя, представителя, получать информацию о прибытии осужденного к лишению свободы к месту отбывания наказания, в том числе при перемещении из одного исправительного учреждения в другое,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а также быть извещенным о рассмотрении судом связанных с исполнением приговора вопросов об освобождении осужденного от наказания, об отсрочке исполнения приговора или о замене осужденному </w:t>
      </w:r>
      <w:proofErr w:type="spellStart"/>
      <w:r w:rsidRPr="00106419">
        <w:rPr>
          <w:rFonts w:ascii="Times New Roman" w:hAnsi="Times New Roman" w:cs="Times New Roman"/>
          <w:sz w:val="28"/>
          <w:szCs w:val="28"/>
        </w:rPr>
        <w:t>неотбытой</w:t>
      </w:r>
      <w:proofErr w:type="spellEnd"/>
      <w:r w:rsidRPr="00106419">
        <w:rPr>
          <w:rFonts w:ascii="Times New Roman" w:hAnsi="Times New Roman" w:cs="Times New Roman"/>
          <w:sz w:val="28"/>
          <w:szCs w:val="28"/>
        </w:rPr>
        <w:t xml:space="preserve"> части наказания более мягким видом наказания; </w:t>
      </w:r>
    </w:p>
    <w:p w:rsidR="00C16F28" w:rsidRPr="00F72610" w:rsidRDefault="00106419" w:rsidP="00C16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sz w:val="28"/>
          <w:szCs w:val="28"/>
        </w:rPr>
        <w:t>22) осуществлять иные полномочия, предусмотренные</w:t>
      </w:r>
      <w:r w:rsidR="000B6D95">
        <w:rPr>
          <w:rFonts w:ascii="Times New Roman" w:hAnsi="Times New Roman" w:cs="Times New Roman"/>
          <w:sz w:val="28"/>
          <w:szCs w:val="28"/>
        </w:rPr>
        <w:t xml:space="preserve"> УПК РФ</w:t>
      </w:r>
      <w:r w:rsidRPr="00106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610" w:rsidRPr="00F72610" w:rsidRDefault="00283446" w:rsidP="00A2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ч.3 ст. 42 УПК РФ п</w:t>
      </w:r>
      <w:r w:rsidR="00F72610" w:rsidRPr="00F72610">
        <w:rPr>
          <w:rFonts w:ascii="Times New Roman" w:hAnsi="Times New Roman" w:cs="Times New Roman"/>
          <w:sz w:val="28"/>
          <w:szCs w:val="28"/>
        </w:rPr>
        <w:t xml:space="preserve">отерпевшему обеспечивается возмещение имущественного вреда, причиненного преступлением, а также расходов, понесенных в связи с его участием в ходе предварительного расследования и в суде, включая расходы на представителя, согласно </w:t>
      </w:r>
      <w:proofErr w:type="gramStart"/>
      <w:r w:rsidR="00F72610" w:rsidRPr="00F72610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="00F72610" w:rsidRPr="00F72610">
        <w:rPr>
          <w:rFonts w:ascii="Times New Roman" w:hAnsi="Times New Roman" w:cs="Times New Roman"/>
          <w:sz w:val="28"/>
          <w:szCs w:val="28"/>
        </w:rPr>
        <w:t xml:space="preserve"> ст. 131 УПК </w:t>
      </w:r>
      <w:r>
        <w:rPr>
          <w:rFonts w:ascii="Times New Roman" w:hAnsi="Times New Roman" w:cs="Times New Roman"/>
          <w:sz w:val="28"/>
          <w:szCs w:val="28"/>
        </w:rPr>
        <w:t>РФ.</w:t>
      </w:r>
    </w:p>
    <w:p w:rsidR="00283446" w:rsidRDefault="00F72610" w:rsidP="00A2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610">
        <w:rPr>
          <w:rFonts w:ascii="Times New Roman" w:hAnsi="Times New Roman" w:cs="Times New Roman"/>
          <w:sz w:val="28"/>
          <w:szCs w:val="28"/>
        </w:rPr>
        <w:t xml:space="preserve">При признании гражданским истцом потерпевшего ему помимо </w:t>
      </w:r>
      <w:r w:rsidR="00283446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53074F">
        <w:rPr>
          <w:rFonts w:ascii="Times New Roman" w:hAnsi="Times New Roman" w:cs="Times New Roman"/>
          <w:sz w:val="28"/>
          <w:szCs w:val="28"/>
        </w:rPr>
        <w:t xml:space="preserve">прав, предусмотренных </w:t>
      </w:r>
      <w:r w:rsidRPr="00F72610">
        <w:rPr>
          <w:rFonts w:ascii="Times New Roman" w:hAnsi="Times New Roman" w:cs="Times New Roman"/>
          <w:sz w:val="28"/>
          <w:szCs w:val="28"/>
        </w:rPr>
        <w:t>ч. 2 ст. 42 УПК РФ, суд разъясняет другие права, которыми в соответствии с ч. 4 ст. 44 УПК РФ он наделяется как гражданский истец: права поддерживать гражданский иск, давать по нему объяснения и показания, отказаться от предъявленного им гражданского иска до удаления суда в совещательную комн</w:t>
      </w:r>
      <w:r w:rsidR="00283446">
        <w:rPr>
          <w:rFonts w:ascii="Times New Roman" w:hAnsi="Times New Roman" w:cs="Times New Roman"/>
          <w:sz w:val="28"/>
          <w:szCs w:val="28"/>
        </w:rPr>
        <w:t>ату для постановления приговора.</w:t>
      </w:r>
    </w:p>
    <w:p w:rsidR="00F72610" w:rsidRPr="00F72610" w:rsidRDefault="00F72610" w:rsidP="00A2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610">
        <w:rPr>
          <w:rFonts w:ascii="Times New Roman" w:hAnsi="Times New Roman" w:cs="Times New Roman"/>
          <w:sz w:val="28"/>
          <w:szCs w:val="28"/>
        </w:rPr>
        <w:t>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</w:t>
      </w:r>
      <w:r w:rsidR="00283446">
        <w:rPr>
          <w:rFonts w:ascii="Times New Roman" w:hAnsi="Times New Roman" w:cs="Times New Roman"/>
          <w:sz w:val="28"/>
          <w:szCs w:val="28"/>
        </w:rPr>
        <w:t>роизводства</w:t>
      </w:r>
      <w:r w:rsidRPr="00F72610">
        <w:rPr>
          <w:rFonts w:ascii="Times New Roman" w:hAnsi="Times New Roman" w:cs="Times New Roman"/>
          <w:sz w:val="28"/>
          <w:szCs w:val="28"/>
        </w:rPr>
        <w:t>.</w:t>
      </w:r>
    </w:p>
    <w:p w:rsidR="00F72610" w:rsidRDefault="00F72610" w:rsidP="00A2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610">
        <w:rPr>
          <w:rFonts w:ascii="Times New Roman" w:hAnsi="Times New Roman" w:cs="Times New Roman"/>
          <w:sz w:val="28"/>
          <w:szCs w:val="28"/>
        </w:rPr>
        <w:t xml:space="preserve">Законному представителю потерпевшего, не достигшего возраста шестнадцати лет, в отношении которого совершено преступление против половой неприкосновенности несовершеннолетнего, судом должно быть разъяснено не только право заявить ходатайство об участии адвоката в качестве представителя такого потерпевшего, но и положение о том, что расходы на оплату труда такого адвоката компенсируются за счет средств федерального </w:t>
      </w:r>
      <w:r w:rsidR="00283446">
        <w:rPr>
          <w:rFonts w:ascii="Times New Roman" w:hAnsi="Times New Roman" w:cs="Times New Roman"/>
          <w:sz w:val="28"/>
          <w:szCs w:val="28"/>
        </w:rPr>
        <w:t>бюджета.</w:t>
      </w:r>
    </w:p>
    <w:p w:rsidR="005E3306" w:rsidRPr="00F72610" w:rsidRDefault="005E3306" w:rsidP="00A2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610" w:rsidRDefault="00A2249C" w:rsidP="002834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потерпевшего</w:t>
      </w:r>
    </w:p>
    <w:p w:rsidR="00283446" w:rsidRDefault="00283446" w:rsidP="0028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Потерпевший</w:t>
      </w:r>
      <w:r w:rsidR="00F57364">
        <w:rPr>
          <w:rFonts w:ascii="Times New Roman" w:hAnsi="Times New Roman" w:cs="Times New Roman"/>
          <w:sz w:val="28"/>
          <w:szCs w:val="28"/>
        </w:rPr>
        <w:t xml:space="preserve"> не вправе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7364" w:rsidRDefault="00F57364" w:rsidP="00F57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364">
        <w:rPr>
          <w:rFonts w:ascii="Times New Roman" w:hAnsi="Times New Roman" w:cs="Times New Roman"/>
          <w:sz w:val="28"/>
          <w:szCs w:val="28"/>
        </w:rPr>
        <w:t>1) уклоняться от явки по вызову дознавателя, следователя и в суд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F57364">
        <w:rPr>
          <w:rFonts w:ascii="Times New Roman" w:hAnsi="Times New Roman" w:cs="Times New Roman"/>
          <w:sz w:val="28"/>
          <w:szCs w:val="28"/>
        </w:rPr>
        <w:t>ри неявке потерпевшего по вызову без уважительных причин он может быть подвергнут приводу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57364" w:rsidRPr="00F57364" w:rsidRDefault="00F57364" w:rsidP="00F57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364">
        <w:rPr>
          <w:rFonts w:ascii="Times New Roman" w:hAnsi="Times New Roman" w:cs="Times New Roman"/>
          <w:sz w:val="28"/>
          <w:szCs w:val="28"/>
        </w:rPr>
        <w:t xml:space="preserve">2) давать заведомо ложные показания или отказываться от дачи показаний; </w:t>
      </w:r>
    </w:p>
    <w:p w:rsidR="00F57364" w:rsidRPr="00F57364" w:rsidRDefault="00F57364" w:rsidP="00F57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364">
        <w:rPr>
          <w:rFonts w:ascii="Times New Roman" w:hAnsi="Times New Roman" w:cs="Times New Roman"/>
          <w:sz w:val="28"/>
          <w:szCs w:val="28"/>
        </w:rPr>
        <w:lastRenderedPageBreak/>
        <w:t xml:space="preserve">3) разглашать данные предварительного расследования, если он был об этом заранее предупрежден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F57364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 xml:space="preserve"> УПК РФ</w:t>
      </w:r>
      <w:r w:rsidRPr="00F573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7364" w:rsidRPr="00F57364" w:rsidRDefault="00F57364" w:rsidP="00F57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364">
        <w:rPr>
          <w:rFonts w:ascii="Times New Roman" w:hAnsi="Times New Roman" w:cs="Times New Roman"/>
          <w:sz w:val="28"/>
          <w:szCs w:val="28"/>
        </w:rPr>
        <w:t xml:space="preserve">4) уклоняться от прохождения освидетельствования, от производства в отношении его судебной экспертизы в случаях, когда не требуется его согласие, или от предоставления образцов почерка и иных образцов для сравнительного исследования. </w:t>
      </w:r>
    </w:p>
    <w:p w:rsidR="00F57364" w:rsidRPr="00F72610" w:rsidRDefault="0017694B" w:rsidP="0028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7694B">
        <w:rPr>
          <w:rFonts w:ascii="Times New Roman" w:hAnsi="Times New Roman" w:cs="Times New Roman"/>
          <w:sz w:val="28"/>
          <w:szCs w:val="28"/>
        </w:rPr>
        <w:t xml:space="preserve">а дачу заведомо ложных показаний потерпевший несет ответственность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17694B">
        <w:rPr>
          <w:rFonts w:ascii="Times New Roman" w:hAnsi="Times New Roman" w:cs="Times New Roman"/>
          <w:sz w:val="28"/>
          <w:szCs w:val="28"/>
        </w:rPr>
        <w:t>307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17694B">
        <w:rPr>
          <w:rFonts w:ascii="Times New Roman" w:hAnsi="Times New Roman" w:cs="Times New Roman"/>
          <w:sz w:val="28"/>
          <w:szCs w:val="28"/>
        </w:rPr>
        <w:t>, за отказ от дачи показаний, а также за уклонение от прохождения освидетельствования, от производства в отношении его судебной экспертизы в случаях, когда не требуется его согласие, или от предоставления образцов почерка и иных образцов для сравнительного исследования потерпевший несет ответственность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ст. 308 УПК РФ</w:t>
      </w:r>
      <w:r w:rsidRPr="0017694B">
        <w:rPr>
          <w:rFonts w:ascii="Times New Roman" w:hAnsi="Times New Roman" w:cs="Times New Roman"/>
          <w:sz w:val="28"/>
          <w:szCs w:val="28"/>
        </w:rPr>
        <w:t>. За разглашение данных предварительного расследования потерпевший несет ответственность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ст.310 УК РФ</w:t>
      </w:r>
      <w:r w:rsidRPr="0017694B">
        <w:rPr>
          <w:rFonts w:ascii="Times New Roman" w:hAnsi="Times New Roman" w:cs="Times New Roman"/>
          <w:sz w:val="28"/>
          <w:szCs w:val="28"/>
        </w:rPr>
        <w:t>.</w:t>
      </w:r>
    </w:p>
    <w:p w:rsidR="00F72610" w:rsidRDefault="00F72610" w:rsidP="00F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137" w:rsidRPr="00F72610" w:rsidRDefault="00D83137" w:rsidP="00F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3137" w:rsidRPr="00F7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F6"/>
    <w:rsid w:val="000B6D95"/>
    <w:rsid w:val="00106419"/>
    <w:rsid w:val="0017694B"/>
    <w:rsid w:val="00283446"/>
    <w:rsid w:val="00456A13"/>
    <w:rsid w:val="0053074F"/>
    <w:rsid w:val="005E3306"/>
    <w:rsid w:val="00693C12"/>
    <w:rsid w:val="009150F6"/>
    <w:rsid w:val="00A2249C"/>
    <w:rsid w:val="00C16F28"/>
    <w:rsid w:val="00C93467"/>
    <w:rsid w:val="00D83137"/>
    <w:rsid w:val="00F43556"/>
    <w:rsid w:val="00F57364"/>
    <w:rsid w:val="00F7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17CF"/>
  <w15:chartTrackingRefBased/>
  <w15:docId w15:val="{06B5DA94-2F6D-4504-ACBD-81E4C97B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 Игоревна</dc:creator>
  <cp:keywords/>
  <dc:description/>
  <cp:lastModifiedBy>Иванова Анна Игоревна</cp:lastModifiedBy>
  <cp:revision>10</cp:revision>
  <dcterms:created xsi:type="dcterms:W3CDTF">2022-11-08T08:29:00Z</dcterms:created>
  <dcterms:modified xsi:type="dcterms:W3CDTF">2022-11-18T09:23:00Z</dcterms:modified>
</cp:coreProperties>
</file>