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FD1C3" w14:textId="77777777" w:rsidR="006B764E" w:rsidRPr="005146FF" w:rsidRDefault="006B764E" w:rsidP="005146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признания невыплаты зарплаты и иных предусмотренных законом выплат преступлением в действиях работодателя должна быть установлена корыстная или иная личная заинтересованность.</w:t>
      </w:r>
    </w:p>
    <w:p w14:paraId="19122B1A" w14:textId="0BBA3B9B" w:rsidR="005146FF" w:rsidRPr="009A2833" w:rsidRDefault="005146FF" w:rsidP="0051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Виновный в совершении преступления,</w:t>
      </w:r>
      <w:r w:rsidRPr="00C10C4C">
        <w:rPr>
          <w:rFonts w:ascii="Times New Roman" w:hAnsi="Times New Roman" w:cs="Times New Roman"/>
          <w:sz w:val="24"/>
          <w:szCs w:val="24"/>
        </w:rPr>
        <w:t xml:space="preserve"> предусмотренного статьей </w:t>
      </w:r>
      <w:r w:rsidR="00690E1F">
        <w:rPr>
          <w:rFonts w:ascii="Times New Roman" w:hAnsi="Times New Roman" w:cs="Times New Roman"/>
          <w:sz w:val="24"/>
          <w:szCs w:val="24"/>
        </w:rPr>
        <w:t>145.1</w:t>
      </w:r>
      <w:r w:rsidRPr="00C10C4C">
        <w:rPr>
          <w:rFonts w:ascii="Times New Roman" w:hAnsi="Times New Roman" w:cs="Times New Roman"/>
          <w:sz w:val="24"/>
          <w:szCs w:val="24"/>
        </w:rPr>
        <w:t xml:space="preserve"> Уголовного кодекса РФ, </w:t>
      </w:r>
      <w:r>
        <w:rPr>
          <w:rFonts w:ascii="Times New Roman" w:hAnsi="Times New Roman" w:cs="Times New Roman"/>
          <w:sz w:val="24"/>
          <w:szCs w:val="24"/>
        </w:rPr>
        <w:t>может быть осужден к следующим наказаниям:</w:t>
      </w:r>
    </w:p>
    <w:p w14:paraId="690C4721" w14:textId="77777777" w:rsidR="005146FF" w:rsidRPr="00A65BCB" w:rsidRDefault="005146FF" w:rsidP="005146F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33">
        <w:rPr>
          <w:noProof/>
        </w:rPr>
        <w:drawing>
          <wp:inline distT="0" distB="0" distL="0" distR="0" wp14:anchorId="1C9FA8FA" wp14:editId="71A1CACE">
            <wp:extent cx="2686050" cy="3543300"/>
            <wp:effectExtent l="38100" t="38100" r="38100" b="38100"/>
            <wp:docPr id="1" name="Схема 1">
              <a:extLst xmlns:a="http://schemas.openxmlformats.org/drawingml/2006/main">
                <a:ext uri="{FF2B5EF4-FFF2-40B4-BE49-F238E27FC236}">
                  <a16:creationId xmlns:a16="http://schemas.microsoft.com/office/drawing/2014/main" id="{8C03E9A6-3621-47CD-A5E6-B22CC2D267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711B028" w14:textId="77777777" w:rsidR="005146FF" w:rsidRPr="009A2833" w:rsidRDefault="005146FF" w:rsidP="005146FF">
      <w:pPr>
        <w:ind w:left="-426"/>
      </w:pPr>
    </w:p>
    <w:p w14:paraId="4FC9EEE0" w14:textId="77777777" w:rsidR="00827DDB" w:rsidRDefault="00827DDB"/>
    <w:p w14:paraId="325B4A4F" w14:textId="2A496133" w:rsidR="0061149F" w:rsidRPr="0061149F" w:rsidRDefault="00827DDB" w:rsidP="00B42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column"/>
      </w:r>
      <w:r w:rsidR="0061149F" w:rsidRPr="00B42C1E">
        <w:rPr>
          <w:rFonts w:ascii="Comic Sans MS" w:eastAsia="Times New Roman" w:hAnsi="Comic Sans MS" w:cs="Times New Roman"/>
          <w:b/>
          <w:i/>
          <w:color w:val="C00000"/>
          <w:sz w:val="24"/>
          <w:szCs w:val="24"/>
          <w:lang w:eastAsia="ru-RU"/>
        </w:rPr>
        <w:t>ОБРАТИТЕ ВНИМАНИЕ</w:t>
      </w:r>
      <w:r w:rsidR="0061149F" w:rsidRPr="00B4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1149F" w:rsidRP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ицо, впервые совершившее преступление, предусмотренное </w:t>
      </w:r>
      <w:proofErr w:type="spellStart"/>
      <w:r w:rsidR="0061149F" w:rsidRP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r w:rsid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149F" w:rsidRP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2 ст. 145.1 УК РФ </w:t>
      </w:r>
      <w:r w:rsidR="0061149F" w:rsidRP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освобождается от уголовной ответственности, если в течение двух месяцев со дня возбуждения уголовного дела в полном объеме погасило задолженность по выплате заработной платы, пенсии, стипендии, пособия и иной установленной законом выплате, а также уплатило проценты (выплатило денежную компенсацию) в порядке, определяемом законодательством Российской Федерации, и если в его действиях не содержится иного состава преступления. </w:t>
      </w:r>
    </w:p>
    <w:p w14:paraId="2AE4EEDA" w14:textId="30D9299A" w:rsidR="00827DDB" w:rsidRDefault="00827DDB"/>
    <w:p w14:paraId="1B511733" w14:textId="14A71248" w:rsidR="00845E55" w:rsidRDefault="00A4125B">
      <w:r>
        <w:rPr>
          <w:noProof/>
        </w:rPr>
        <w:drawing>
          <wp:inline distT="0" distB="0" distL="0" distR="0" wp14:anchorId="68750DEC" wp14:editId="1AEF310D">
            <wp:extent cx="2458273" cy="14947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920_o_l_2x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" t="15390" r="12114" b="8759"/>
                    <a:stretch/>
                  </pic:blipFill>
                  <pic:spPr bwMode="auto">
                    <a:xfrm>
                      <a:off x="0" y="0"/>
                      <a:ext cx="2471029" cy="1502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5C724" w14:textId="2CBB9EBE" w:rsidR="0061149F" w:rsidRDefault="0061149F"/>
    <w:p w14:paraId="34C5B5A4" w14:textId="77777777" w:rsidR="00690E1F" w:rsidRDefault="00690E1F"/>
    <w:p w14:paraId="7EB94639" w14:textId="26E31312" w:rsidR="00827DDB" w:rsidRPr="00845E55" w:rsidRDefault="00827DDB" w:rsidP="00690E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E2CEEA8" w14:textId="77777777" w:rsidR="00845E55" w:rsidRPr="00845E55" w:rsidRDefault="00845E55"/>
    <w:p w14:paraId="08C0EF59" w14:textId="53B8574B" w:rsidR="00A97004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  <w:r>
        <w:br w:type="column"/>
      </w:r>
      <w:r w:rsidRPr="00845E55">
        <w:rPr>
          <w:rFonts w:ascii="Times New Roman" w:hAnsi="Times New Roman" w:cs="Times New Roman"/>
          <w:sz w:val="24"/>
        </w:rPr>
        <w:t>Прокуратура Тамбовской области</w:t>
      </w:r>
    </w:p>
    <w:p w14:paraId="61F9AA24" w14:textId="4201155F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E9DC5BD" w14:textId="45B7B089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2FC5F8C" w14:textId="16EA474B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4BDBC06" w14:textId="2ECEC694" w:rsidR="00827DDB" w:rsidRPr="00534916" w:rsidRDefault="00B00F1C" w:rsidP="00534916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534916">
        <w:rPr>
          <w:rFonts w:ascii="Times New Roman" w:hAnsi="Times New Roman" w:cs="Times New Roman"/>
          <w:sz w:val="32"/>
          <w:szCs w:val="32"/>
        </w:rPr>
        <w:t>О</w:t>
      </w:r>
      <w:r w:rsidR="00827DDB" w:rsidRPr="00534916">
        <w:rPr>
          <w:rFonts w:ascii="Times New Roman" w:hAnsi="Times New Roman" w:cs="Times New Roman"/>
          <w:sz w:val="32"/>
          <w:szCs w:val="32"/>
        </w:rPr>
        <w:t xml:space="preserve">тветственность за </w:t>
      </w:r>
      <w:r w:rsidR="004818C0">
        <w:rPr>
          <w:rFonts w:ascii="Times New Roman" w:hAnsi="Times New Roman" w:cs="Times New Roman"/>
          <w:sz w:val="32"/>
          <w:szCs w:val="32"/>
        </w:rPr>
        <w:t>невыплату заработной платы</w:t>
      </w:r>
    </w:p>
    <w:p w14:paraId="0C868F11" w14:textId="783ED8D1" w:rsidR="00827DDB" w:rsidRPr="00845E55" w:rsidRDefault="00845E55" w:rsidP="001654AA">
      <w:pPr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E10C5A3" wp14:editId="57BA40B7">
            <wp:extent cx="2253168" cy="2505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b-prokuratura-kfk-10 (1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2" t="17203" r="22254" b="23578"/>
                    <a:stretch/>
                  </pic:blipFill>
                  <pic:spPr bwMode="auto">
                    <a:xfrm>
                      <a:off x="0" y="0"/>
                      <a:ext cx="2266370" cy="251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DD546" w14:textId="4DA4DF33" w:rsidR="00845E55" w:rsidRDefault="00845E55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491393A6" w14:textId="740CFCB5" w:rsidR="004818C0" w:rsidRDefault="004818C0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1479B66" w14:textId="77777777" w:rsidR="0061149F" w:rsidRDefault="0061149F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63E7C0DB" w14:textId="4ADD4D16" w:rsidR="00A4125B" w:rsidRDefault="00827DDB" w:rsidP="00A4125B">
      <w:pPr>
        <w:ind w:left="709"/>
        <w:jc w:val="center"/>
        <w:rPr>
          <w:rFonts w:ascii="Times New Roman" w:hAnsi="Times New Roman" w:cs="Times New Roman"/>
          <w:sz w:val="24"/>
        </w:rPr>
      </w:pPr>
      <w:r w:rsidRPr="00845E55">
        <w:rPr>
          <w:rFonts w:ascii="Times New Roman" w:hAnsi="Times New Roman" w:cs="Times New Roman"/>
          <w:sz w:val="24"/>
        </w:rPr>
        <w:t>202</w:t>
      </w:r>
      <w:r w:rsidR="00534916">
        <w:rPr>
          <w:rFonts w:ascii="Times New Roman" w:hAnsi="Times New Roman" w:cs="Times New Roman"/>
          <w:sz w:val="24"/>
        </w:rPr>
        <w:t>3</w:t>
      </w:r>
      <w:r w:rsidR="00A4125B">
        <w:rPr>
          <w:rFonts w:ascii="Times New Roman" w:hAnsi="Times New Roman" w:cs="Times New Roman"/>
          <w:sz w:val="24"/>
        </w:rPr>
        <w:t xml:space="preserve"> </w:t>
      </w:r>
    </w:p>
    <w:p w14:paraId="250733DD" w14:textId="77777777" w:rsidR="00A4125B" w:rsidRDefault="00A4125B" w:rsidP="00A4125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45E55">
        <w:rPr>
          <w:rFonts w:ascii="Times New Roman" w:hAnsi="Times New Roman" w:cs="Times New Roman"/>
          <w:sz w:val="24"/>
        </w:rPr>
        <w:t>л. Лермонтовская, д. 1</w:t>
      </w:r>
      <w:r>
        <w:rPr>
          <w:rFonts w:ascii="Times New Roman" w:hAnsi="Times New Roman" w:cs="Times New Roman"/>
          <w:sz w:val="24"/>
        </w:rPr>
        <w:t>,</w:t>
      </w:r>
    </w:p>
    <w:p w14:paraId="205D6354" w14:textId="77777777" w:rsidR="00A4125B" w:rsidRPr="00845E55" w:rsidRDefault="00A4125B" w:rsidP="00A4125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Тамбов, 392002</w:t>
      </w:r>
    </w:p>
    <w:p w14:paraId="784A75E5" w14:textId="49CD4BF5" w:rsidR="00827DDB" w:rsidRDefault="00827DDB" w:rsidP="001654AA">
      <w:pPr>
        <w:ind w:left="709"/>
        <w:jc w:val="center"/>
      </w:pPr>
      <w:r>
        <w:br w:type="page"/>
      </w:r>
    </w:p>
    <w:p w14:paraId="1EF95A29" w14:textId="7049A3C1" w:rsidR="0061149F" w:rsidRPr="00B93347" w:rsidRDefault="0061149F" w:rsidP="00611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Защита права на своевременную оплату труда - одно из приоритетных направлений государственной политики. Невыплата работникам заработной платы и иных установленных законодательством выплат является посягательством на </w:t>
      </w:r>
      <w:r w:rsidR="0057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</w:t>
      </w:r>
      <w:r w:rsidRPr="00B93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575AB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9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конституционны</w:t>
      </w:r>
      <w:r w:rsidR="00575AB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9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человека и гражданина. </w:t>
      </w:r>
    </w:p>
    <w:p w14:paraId="674D763E" w14:textId="334875FA" w:rsidR="00A65BCB" w:rsidRPr="00827DDB" w:rsidRDefault="0061149F" w:rsidP="0061149F">
      <w:pPr>
        <w:spacing w:after="0" w:line="240" w:lineRule="auto"/>
        <w:ind w:firstLine="540"/>
        <w:jc w:val="both"/>
      </w:pPr>
      <w:r w:rsidRPr="0066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задержку выплаты заработной платы и иных сумм, причитающихся работнику, </w:t>
      </w:r>
      <w:r w:rsidRPr="00660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 виды ответственности:</w:t>
      </w:r>
      <w:r w:rsidRPr="0061149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ECE5E8" wp14:editId="70F0FB92">
            <wp:extent cx="2470150" cy="1815465"/>
            <wp:effectExtent l="38100" t="0" r="44450" b="1333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DCDC651" w14:textId="005F676E" w:rsidR="00563084" w:rsidRDefault="00563084" w:rsidP="00125C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способом воздействия на недобросовестного работодателя является </w:t>
      </w:r>
      <w:r w:rsidRPr="00563084">
        <w:rPr>
          <w:rFonts w:ascii="Comic Sans MS" w:eastAsia="Times New Roman" w:hAnsi="Comic Sans MS" w:cs="Times New Roman"/>
          <w:b/>
          <w:color w:val="C45911" w:themeColor="accent2" w:themeShade="BF"/>
          <w:sz w:val="24"/>
          <w:szCs w:val="24"/>
          <w:lang w:eastAsia="ru-RU"/>
        </w:rPr>
        <w:t>САМОЗАЩИТА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C7D255" w14:textId="70D14757" w:rsidR="00125CAD" w:rsidRPr="00125CAD" w:rsidRDefault="00125CAD" w:rsidP="00563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выплата заработной платы задержана на срок более 15 дней, то в любой день после этого работник имеет право, письменно известив работодателя, приостановить работу на весь период до выплаты задержанной суммы (ч. 2 ст. 142 ТК РФ, письмо Минтруда России от 25.12.2013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2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14-2-337). Работник самостоятельно решает, когда воспользоваться этим правом, и может приостановить работу</w:t>
      </w:r>
      <w:r w:rsidR="00690E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 время нахождения в командировке </w:t>
      </w:r>
    </w:p>
    <w:p w14:paraId="651CD12B" w14:textId="474659D4" w:rsidR="00125CAD" w:rsidRPr="00125CAD" w:rsidRDefault="00563084" w:rsidP="00563084">
      <w:pPr>
        <w:pStyle w:val="a6"/>
        <w:spacing w:before="0" w:after="0" w:line="240" w:lineRule="auto"/>
        <w:rPr>
          <w:b/>
          <w:color w:val="C45911" w:themeColor="accent2" w:themeShade="BF"/>
          <w:lang w:eastAsia="ru-RU"/>
        </w:rPr>
      </w:pPr>
      <w:r>
        <w:rPr>
          <w:b/>
          <w:color w:val="C45911" w:themeColor="accent2" w:themeShade="BF"/>
          <w:lang w:eastAsia="ru-RU"/>
        </w:rPr>
        <w:t>ГРАЖДАНСКАЯ</w:t>
      </w:r>
    </w:p>
    <w:p w14:paraId="77D190E4" w14:textId="1E6CCAFB" w:rsidR="00125CAD" w:rsidRDefault="00125CAD" w:rsidP="00563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236 ТК РФ п</w:t>
      </w:r>
      <w:r w:rsidRPr="004818C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нарушении установленных сроков выплаты заработной платы, отпускных и (или) других сумм, причитающихся работнику, работодатель обязан выплатить их с процентами (денежной компенсацией)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48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48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ниже 1/150 действующей в период задержки ключевой ставки Банка России от не выплаченных в срок сумм за каждый день задержки, начиная со следующего дня после установленного срока выплаты и заканчивая днем фактического расчета включительно. </w:t>
      </w:r>
    </w:p>
    <w:p w14:paraId="4EB3B73B" w14:textId="5C3D4F39" w:rsidR="00563084" w:rsidRPr="004818C0" w:rsidRDefault="00563084" w:rsidP="00563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восстановления нарушенных трудовых прав на своевременную выплату заработной платы работник вправе </w:t>
      </w:r>
      <w:r w:rsidR="00690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 (подав исковое заявление или заявление о выдаче судебного приказа).</w:t>
      </w:r>
    </w:p>
    <w:p w14:paraId="4B5E3EA1" w14:textId="5E1D1D32" w:rsidR="00125CAD" w:rsidRPr="00125CAD" w:rsidRDefault="00125CAD" w:rsidP="00563084">
      <w:pPr>
        <w:pStyle w:val="a6"/>
        <w:spacing w:before="0" w:after="0" w:line="240" w:lineRule="auto"/>
        <w:rPr>
          <w:b/>
          <w:color w:val="C45911" w:themeColor="accent2" w:themeShade="BF"/>
          <w:lang w:eastAsia="ru-RU"/>
        </w:rPr>
      </w:pPr>
      <w:r w:rsidRPr="00125CAD">
        <w:rPr>
          <w:b/>
          <w:color w:val="C45911" w:themeColor="accent2" w:themeShade="BF"/>
          <w:lang w:eastAsia="ru-RU"/>
        </w:rPr>
        <w:t>АДМИНИСТРАТИВНАЯ</w:t>
      </w:r>
    </w:p>
    <w:p w14:paraId="473B94E8" w14:textId="1F01C5BB" w:rsidR="00660438" w:rsidRDefault="00125CAD" w:rsidP="00563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невыплату или неполную выплату в установленный срок заработной платы и других выплат, </w:t>
      </w:r>
      <w:r w:rsidR="00C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производимых</w:t>
      </w:r>
      <w:r w:rsidRPr="0012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трудовых отношений (если указанные действия не содержат уголовно наказуемого деяния), предусмотрена ответственность по ч. 6 ст. 5.27 КоАП РФ в виде предупреждения или штрафа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EF5088" w14:textId="77777777" w:rsidR="0061149F" w:rsidRPr="0061149F" w:rsidRDefault="0061149F" w:rsidP="00563084">
      <w:pPr>
        <w:pStyle w:val="a6"/>
        <w:spacing w:before="0" w:after="0" w:line="240" w:lineRule="auto"/>
        <w:rPr>
          <w:b/>
          <w:color w:val="C45911" w:themeColor="accent2" w:themeShade="BF"/>
          <w:lang w:eastAsia="ru-RU"/>
        </w:rPr>
      </w:pPr>
      <w:bookmarkStart w:id="0" w:name="_GoBack"/>
      <w:bookmarkEnd w:id="0"/>
      <w:r w:rsidRPr="0061149F">
        <w:rPr>
          <w:b/>
          <w:color w:val="C45911" w:themeColor="accent2" w:themeShade="BF"/>
          <w:lang w:eastAsia="ru-RU"/>
        </w:rPr>
        <w:t>УГОЛОВНАЯ</w:t>
      </w:r>
    </w:p>
    <w:p w14:paraId="75F141BA" w14:textId="741D3C27" w:rsidR="0061149F" w:rsidRPr="0061149F" w:rsidRDefault="0061149F" w:rsidP="00563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уголовное законодательство предусматривает ответственность за невыплату заработной платы, пенсий, стипендий, пособий и иных выплат.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</w:t>
      </w:r>
      <w:r w:rsidRP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может быть возложена не только на руководителя организации, но и на руководителя филиала</w:t>
      </w:r>
      <w:r w:rsidR="005A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61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обособленного структурного подразделения организации (ст. 145.1 УК РФ). </w:t>
      </w:r>
    </w:p>
    <w:p w14:paraId="2C18126C" w14:textId="549C94B9" w:rsidR="00A737FE" w:rsidRPr="0075081D" w:rsidRDefault="00A737FE" w:rsidP="0056308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mallCaps/>
          <w:color w:val="C45911" w:themeColor="accent2" w:themeShade="BF"/>
          <w:sz w:val="24"/>
          <w:szCs w:val="24"/>
          <w:lang w:eastAsia="ru-RU"/>
        </w:rPr>
      </w:pPr>
      <w:r w:rsidRPr="0075081D">
        <w:rPr>
          <w:rFonts w:ascii="Comic Sans MS" w:eastAsia="Times New Roman" w:hAnsi="Comic Sans MS" w:cs="Times New Roman"/>
          <w:b/>
          <w:smallCaps/>
          <w:color w:val="C45911" w:themeColor="accent2" w:themeShade="BF"/>
          <w:sz w:val="24"/>
          <w:szCs w:val="24"/>
          <w:lang w:eastAsia="ru-RU"/>
        </w:rPr>
        <w:t>Услови</w:t>
      </w:r>
      <w:r w:rsidR="00690E1F" w:rsidRPr="0075081D">
        <w:rPr>
          <w:rFonts w:ascii="Comic Sans MS" w:eastAsia="Times New Roman" w:hAnsi="Comic Sans MS" w:cs="Times New Roman"/>
          <w:b/>
          <w:smallCaps/>
          <w:color w:val="C45911" w:themeColor="accent2" w:themeShade="BF"/>
          <w:sz w:val="24"/>
          <w:szCs w:val="24"/>
          <w:lang w:eastAsia="ru-RU"/>
        </w:rPr>
        <w:t>я</w:t>
      </w:r>
      <w:r w:rsidRPr="0075081D">
        <w:rPr>
          <w:rFonts w:ascii="Comic Sans MS" w:eastAsia="Times New Roman" w:hAnsi="Comic Sans MS" w:cs="Times New Roman"/>
          <w:b/>
          <w:smallCaps/>
          <w:color w:val="C45911" w:themeColor="accent2" w:themeShade="BF"/>
          <w:sz w:val="24"/>
          <w:szCs w:val="24"/>
          <w:lang w:eastAsia="ru-RU"/>
        </w:rPr>
        <w:t xml:space="preserve"> </w:t>
      </w:r>
      <w:r w:rsidR="00690E1F" w:rsidRPr="0075081D">
        <w:rPr>
          <w:rFonts w:ascii="Comic Sans MS" w:eastAsia="Times New Roman" w:hAnsi="Comic Sans MS" w:cs="Times New Roman"/>
          <w:b/>
          <w:smallCaps/>
          <w:color w:val="C45911" w:themeColor="accent2" w:themeShade="BF"/>
          <w:sz w:val="24"/>
          <w:szCs w:val="24"/>
          <w:lang w:eastAsia="ru-RU"/>
        </w:rPr>
        <w:t>уголовного преследования:</w:t>
      </w:r>
    </w:p>
    <w:p w14:paraId="32879386" w14:textId="6E2CD42F" w:rsidR="00A737FE" w:rsidRPr="00A737FE" w:rsidRDefault="00A737FE" w:rsidP="0056308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невыплата свыше трех месяцев заработной платы, пенсий, стипендий, пособий и иных установленных законом выплат.</w:t>
      </w:r>
    </w:p>
    <w:p w14:paraId="0069EBCA" w14:textId="72E69D7B" w:rsidR="00A737FE" w:rsidRPr="00615CF2" w:rsidRDefault="00A737FE" w:rsidP="00B42C1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невыплата свыше двух месяцев заработной платы, пенсий, стипендий,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труда. </w:t>
      </w:r>
    </w:p>
    <w:sectPr w:rsidR="00A737FE" w:rsidRPr="00615CF2" w:rsidSect="00164780">
      <w:pgSz w:w="16838" w:h="11906" w:orient="landscape"/>
      <w:pgMar w:top="851" w:right="1134" w:bottom="709" w:left="1134" w:header="708" w:footer="708" w:gutter="0"/>
      <w:cols w:num="3" w:space="1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E0F57"/>
    <w:multiLevelType w:val="hybridMultilevel"/>
    <w:tmpl w:val="F23ED002"/>
    <w:lvl w:ilvl="0" w:tplc="6816B004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04"/>
    <w:rsid w:val="00033DB2"/>
    <w:rsid w:val="000D676E"/>
    <w:rsid w:val="00125CAD"/>
    <w:rsid w:val="00153CD6"/>
    <w:rsid w:val="00164780"/>
    <w:rsid w:val="001654AA"/>
    <w:rsid w:val="0021725D"/>
    <w:rsid w:val="00257D07"/>
    <w:rsid w:val="00273AA3"/>
    <w:rsid w:val="00274D73"/>
    <w:rsid w:val="004818C0"/>
    <w:rsid w:val="005146FF"/>
    <w:rsid w:val="00534916"/>
    <w:rsid w:val="00563084"/>
    <w:rsid w:val="00575AB5"/>
    <w:rsid w:val="005A0683"/>
    <w:rsid w:val="005C0465"/>
    <w:rsid w:val="0061149F"/>
    <w:rsid w:val="00615CF2"/>
    <w:rsid w:val="00660438"/>
    <w:rsid w:val="00681C91"/>
    <w:rsid w:val="00690E1F"/>
    <w:rsid w:val="006B764E"/>
    <w:rsid w:val="0075081D"/>
    <w:rsid w:val="00773867"/>
    <w:rsid w:val="007D3AF5"/>
    <w:rsid w:val="00827DDB"/>
    <w:rsid w:val="00845E55"/>
    <w:rsid w:val="0085206C"/>
    <w:rsid w:val="00872EA1"/>
    <w:rsid w:val="008C090B"/>
    <w:rsid w:val="009A2833"/>
    <w:rsid w:val="00A4125B"/>
    <w:rsid w:val="00A46DE4"/>
    <w:rsid w:val="00A65BCB"/>
    <w:rsid w:val="00A737FE"/>
    <w:rsid w:val="00A97004"/>
    <w:rsid w:val="00B00F1C"/>
    <w:rsid w:val="00B42C1E"/>
    <w:rsid w:val="00B93347"/>
    <w:rsid w:val="00C10C4C"/>
    <w:rsid w:val="00C40D5D"/>
    <w:rsid w:val="00C75087"/>
    <w:rsid w:val="00CE5769"/>
    <w:rsid w:val="00D429DF"/>
    <w:rsid w:val="00D8556D"/>
    <w:rsid w:val="00E953F7"/>
    <w:rsid w:val="00EA4F61"/>
    <w:rsid w:val="00EF57F7"/>
    <w:rsid w:val="00F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90DE"/>
  <w15:chartTrackingRefBased/>
  <w15:docId w15:val="{E1B34E3F-5B28-402B-8B4B-16AAC6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465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25C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125CAD"/>
    <w:rPr>
      <w:i/>
      <w:iCs/>
      <w:color w:val="4472C4" w:themeColor="accent1"/>
    </w:rPr>
  </w:style>
  <w:style w:type="paragraph" w:styleId="a8">
    <w:name w:val="Title"/>
    <w:basedOn w:val="a"/>
    <w:next w:val="a"/>
    <w:link w:val="a9"/>
    <w:uiPriority w:val="10"/>
    <w:qFormat/>
    <w:rsid w:val="006B7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B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ubtle Emphasis"/>
    <w:basedOn w:val="a0"/>
    <w:uiPriority w:val="19"/>
    <w:qFormat/>
    <w:rsid w:val="006B764E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6B764E"/>
    <w:rPr>
      <w:i/>
      <w:iCs/>
    </w:rPr>
  </w:style>
  <w:style w:type="character" w:styleId="ac">
    <w:name w:val="Intense Emphasis"/>
    <w:basedOn w:val="a0"/>
    <w:uiPriority w:val="21"/>
    <w:qFormat/>
    <w:rsid w:val="006B764E"/>
    <w:rPr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6B764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96E4A2-80CD-4725-B27B-11C2253ABF61}" type="doc">
      <dgm:prSet loTypeId="urn:microsoft.com/office/officeart/2005/8/layout/process4" loCatId="list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CC0AF3A0-821E-45F2-BB1E-06B80C3010D2}">
      <dgm:prSet custT="1"/>
      <dgm:spPr/>
      <dgm:t>
        <a:bodyPr/>
        <a:lstStyle/>
        <a:p>
          <a:r>
            <a:rPr lang="ru-RU" sz="1100">
              <a:latin typeface="Arial Black" panose="020B0A04020102020204" pitchFamily="34" charset="0"/>
              <a:cs typeface="Times New Roman" panose="02020603050405020304" pitchFamily="18" charset="0"/>
            </a:rPr>
            <a:t>штрафу</a:t>
          </a:r>
        </a:p>
      </dgm:t>
    </dgm:pt>
    <dgm:pt modelId="{EDD9697A-A4E0-4081-A09A-BAA0F907C581}" type="parTrans" cxnId="{F93B1D82-EB94-49B2-82D4-6470295E64E6}">
      <dgm:prSet/>
      <dgm:spPr/>
      <dgm:t>
        <a:bodyPr/>
        <a:lstStyle/>
        <a:p>
          <a:endParaRPr lang="ru-RU"/>
        </a:p>
      </dgm:t>
    </dgm:pt>
    <dgm:pt modelId="{1642BCDA-09C5-418F-93D9-E4022A7C8D2D}" type="sibTrans" cxnId="{F93B1D82-EB94-49B2-82D4-6470295E64E6}">
      <dgm:prSet/>
      <dgm:spPr/>
      <dgm:t>
        <a:bodyPr/>
        <a:lstStyle/>
        <a:p>
          <a:endParaRPr lang="ru-RU"/>
        </a:p>
      </dgm:t>
    </dgm:pt>
    <dgm:pt modelId="{2B5BE829-4F7C-4EF3-B716-8B7DE26C19E3}">
      <dgm:prSet custT="1"/>
      <dgm:spPr/>
      <dgm:t>
        <a:bodyPr/>
        <a:lstStyle/>
        <a:p>
          <a:r>
            <a:rPr lang="ru-RU" sz="1000" b="0">
              <a:latin typeface="Arial Black" panose="020B0A04020102020204" pitchFamily="34" charset="0"/>
            </a:rPr>
            <a:t>лишению права занимать определенные должности или заниматься определенной деятельностью </a:t>
          </a:r>
          <a:endParaRPr lang="ru-RU" sz="1000">
            <a:latin typeface="Arial Black" panose="020B0A04020102020204" pitchFamily="34" charset="0"/>
            <a:cs typeface="Times New Roman" panose="02020603050405020304" pitchFamily="18" charset="0"/>
          </a:endParaRPr>
        </a:p>
      </dgm:t>
    </dgm:pt>
    <dgm:pt modelId="{797C1CB5-A889-4490-BA05-C4A6F4D4F4EA}" type="parTrans" cxnId="{4B880978-8EFC-4517-BA55-0AFB15F1CDE9}">
      <dgm:prSet/>
      <dgm:spPr/>
      <dgm:t>
        <a:bodyPr/>
        <a:lstStyle/>
        <a:p>
          <a:endParaRPr lang="ru-RU"/>
        </a:p>
      </dgm:t>
    </dgm:pt>
    <dgm:pt modelId="{C1530166-E55C-4A08-91AA-1BECD220A146}" type="sibTrans" cxnId="{4B880978-8EFC-4517-BA55-0AFB15F1CDE9}">
      <dgm:prSet/>
      <dgm:spPr/>
      <dgm:t>
        <a:bodyPr/>
        <a:lstStyle/>
        <a:p>
          <a:endParaRPr lang="ru-RU"/>
        </a:p>
      </dgm:t>
    </dgm:pt>
    <dgm:pt modelId="{4E1013B8-552E-4FC6-9135-AFA6F156A878}">
      <dgm:prSet custT="1"/>
      <dgm:spPr/>
      <dgm:t>
        <a:bodyPr/>
        <a:lstStyle/>
        <a:p>
          <a:r>
            <a:rPr lang="ru-RU" sz="1100">
              <a:latin typeface="Arial Black" panose="020B0A04020102020204" pitchFamily="34" charset="0"/>
              <a:cs typeface="Times New Roman" panose="02020603050405020304" pitchFamily="18" charset="0"/>
            </a:rPr>
            <a:t>принудительным работам</a:t>
          </a:r>
        </a:p>
      </dgm:t>
    </dgm:pt>
    <dgm:pt modelId="{5E0CC783-2345-401C-B7D0-CFCCE4FAFE12}" type="parTrans" cxnId="{691DC7C2-2071-4862-875E-30C7BA116BFD}">
      <dgm:prSet/>
      <dgm:spPr/>
      <dgm:t>
        <a:bodyPr/>
        <a:lstStyle/>
        <a:p>
          <a:endParaRPr lang="ru-RU"/>
        </a:p>
      </dgm:t>
    </dgm:pt>
    <dgm:pt modelId="{1A28BFEB-3488-450A-8F2B-AF53CA178403}" type="sibTrans" cxnId="{691DC7C2-2071-4862-875E-30C7BA116BFD}">
      <dgm:prSet/>
      <dgm:spPr/>
      <dgm:t>
        <a:bodyPr/>
        <a:lstStyle/>
        <a:p>
          <a:endParaRPr lang="ru-RU"/>
        </a:p>
      </dgm:t>
    </dgm:pt>
    <dgm:pt modelId="{E53B629E-4B84-480E-86EB-8CDD5881EA7E}">
      <dgm:prSet custT="1"/>
      <dgm:spPr/>
      <dgm:t>
        <a:bodyPr/>
        <a:lstStyle/>
        <a:p>
          <a:r>
            <a:rPr lang="ru-RU" sz="1100">
              <a:latin typeface="Arial Black" panose="020B0A04020102020204" pitchFamily="34" charset="0"/>
              <a:cs typeface="Times New Roman" panose="02020603050405020304" pitchFamily="18" charset="0"/>
            </a:rPr>
            <a:t>лишению свободы</a:t>
          </a:r>
        </a:p>
      </dgm:t>
    </dgm:pt>
    <dgm:pt modelId="{20FA212A-3221-421B-9758-BB2DEEF63C72}" type="parTrans" cxnId="{776CA805-157B-4FC9-9026-F43B55F9A01D}">
      <dgm:prSet/>
      <dgm:spPr/>
      <dgm:t>
        <a:bodyPr/>
        <a:lstStyle/>
        <a:p>
          <a:endParaRPr lang="ru-RU"/>
        </a:p>
      </dgm:t>
    </dgm:pt>
    <dgm:pt modelId="{F23491E9-CED4-4C10-A5D1-A9FA81D4FDC2}" type="sibTrans" cxnId="{776CA805-157B-4FC9-9026-F43B55F9A01D}">
      <dgm:prSet/>
      <dgm:spPr/>
      <dgm:t>
        <a:bodyPr/>
        <a:lstStyle/>
        <a:p>
          <a:endParaRPr lang="ru-RU"/>
        </a:p>
      </dgm:t>
    </dgm:pt>
    <dgm:pt modelId="{3C5167F3-20C1-41CE-8705-6B93270F6A32}" type="pres">
      <dgm:prSet presAssocID="{7C96E4A2-80CD-4725-B27B-11C2253ABF61}" presName="Name0" presStyleCnt="0">
        <dgm:presLayoutVars>
          <dgm:dir/>
          <dgm:animLvl val="lvl"/>
          <dgm:resizeHandles val="exact"/>
        </dgm:presLayoutVars>
      </dgm:prSet>
      <dgm:spPr/>
    </dgm:pt>
    <dgm:pt modelId="{EB31D1A8-643B-4D61-AC1C-5B481EA34CB1}" type="pres">
      <dgm:prSet presAssocID="{E53B629E-4B84-480E-86EB-8CDD5881EA7E}" presName="boxAndChildren" presStyleCnt="0"/>
      <dgm:spPr/>
    </dgm:pt>
    <dgm:pt modelId="{782BCD21-2C9B-42EC-AC49-66543DDBD145}" type="pres">
      <dgm:prSet presAssocID="{E53B629E-4B84-480E-86EB-8CDD5881EA7E}" presName="parentTextBox" presStyleLbl="node1" presStyleIdx="0" presStyleCnt="4"/>
      <dgm:spPr/>
    </dgm:pt>
    <dgm:pt modelId="{F66977AF-41CC-46F3-B24E-D84D41D188E8}" type="pres">
      <dgm:prSet presAssocID="{1A28BFEB-3488-450A-8F2B-AF53CA178403}" presName="sp" presStyleCnt="0"/>
      <dgm:spPr/>
    </dgm:pt>
    <dgm:pt modelId="{753CC5EE-33BD-44B9-9825-12D39BA32CA1}" type="pres">
      <dgm:prSet presAssocID="{4E1013B8-552E-4FC6-9135-AFA6F156A878}" presName="arrowAndChildren" presStyleCnt="0"/>
      <dgm:spPr/>
    </dgm:pt>
    <dgm:pt modelId="{B15C5DDB-AC07-4FC4-B82B-252640E0EA68}" type="pres">
      <dgm:prSet presAssocID="{4E1013B8-552E-4FC6-9135-AFA6F156A878}" presName="parentTextArrow" presStyleLbl="node1" presStyleIdx="1" presStyleCnt="4"/>
      <dgm:spPr/>
    </dgm:pt>
    <dgm:pt modelId="{090172C6-3E15-466C-B267-A44273A5452B}" type="pres">
      <dgm:prSet presAssocID="{C1530166-E55C-4A08-91AA-1BECD220A146}" presName="sp" presStyleCnt="0"/>
      <dgm:spPr/>
    </dgm:pt>
    <dgm:pt modelId="{BD775D3F-EAE2-4C7B-B8EC-6A2CC698D363}" type="pres">
      <dgm:prSet presAssocID="{2B5BE829-4F7C-4EF3-B716-8B7DE26C19E3}" presName="arrowAndChildren" presStyleCnt="0"/>
      <dgm:spPr/>
    </dgm:pt>
    <dgm:pt modelId="{278B5738-C107-40E4-9B40-A672510ADA39}" type="pres">
      <dgm:prSet presAssocID="{2B5BE829-4F7C-4EF3-B716-8B7DE26C19E3}" presName="parentTextArrow" presStyleLbl="node1" presStyleIdx="2" presStyleCnt="4"/>
      <dgm:spPr/>
    </dgm:pt>
    <dgm:pt modelId="{CA9169F7-40F8-4E66-A768-40C00B01FAF3}" type="pres">
      <dgm:prSet presAssocID="{1642BCDA-09C5-418F-93D9-E4022A7C8D2D}" presName="sp" presStyleCnt="0"/>
      <dgm:spPr/>
    </dgm:pt>
    <dgm:pt modelId="{487D1420-1E8B-42E5-920B-08D7CC9941B4}" type="pres">
      <dgm:prSet presAssocID="{CC0AF3A0-821E-45F2-BB1E-06B80C3010D2}" presName="arrowAndChildren" presStyleCnt="0"/>
      <dgm:spPr/>
    </dgm:pt>
    <dgm:pt modelId="{85541A1F-02FD-4A01-811C-257C6D7FD58E}" type="pres">
      <dgm:prSet presAssocID="{CC0AF3A0-821E-45F2-BB1E-06B80C3010D2}" presName="parentTextArrow" presStyleLbl="node1" presStyleIdx="3" presStyleCnt="4"/>
      <dgm:spPr/>
    </dgm:pt>
  </dgm:ptLst>
  <dgm:cxnLst>
    <dgm:cxn modelId="{776CA805-157B-4FC9-9026-F43B55F9A01D}" srcId="{7C96E4A2-80CD-4725-B27B-11C2253ABF61}" destId="{E53B629E-4B84-480E-86EB-8CDD5881EA7E}" srcOrd="3" destOrd="0" parTransId="{20FA212A-3221-421B-9758-BB2DEEF63C72}" sibTransId="{F23491E9-CED4-4C10-A5D1-A9FA81D4FDC2}"/>
    <dgm:cxn modelId="{704F0B2A-6DD2-43DB-A9CD-77F5F8432FD2}" type="presOf" srcId="{4E1013B8-552E-4FC6-9135-AFA6F156A878}" destId="{B15C5DDB-AC07-4FC4-B82B-252640E0EA68}" srcOrd="0" destOrd="0" presId="urn:microsoft.com/office/officeart/2005/8/layout/process4"/>
    <dgm:cxn modelId="{334CBF34-7299-4963-905C-722C725A4DB7}" type="presOf" srcId="{E53B629E-4B84-480E-86EB-8CDD5881EA7E}" destId="{782BCD21-2C9B-42EC-AC49-66543DDBD145}" srcOrd="0" destOrd="0" presId="urn:microsoft.com/office/officeart/2005/8/layout/process4"/>
    <dgm:cxn modelId="{0227D33D-586A-4213-84ED-721E4F94E07A}" type="presOf" srcId="{2B5BE829-4F7C-4EF3-B716-8B7DE26C19E3}" destId="{278B5738-C107-40E4-9B40-A672510ADA39}" srcOrd="0" destOrd="0" presId="urn:microsoft.com/office/officeart/2005/8/layout/process4"/>
    <dgm:cxn modelId="{BF189A70-A443-40F5-BB27-EB3718863371}" type="presOf" srcId="{7C96E4A2-80CD-4725-B27B-11C2253ABF61}" destId="{3C5167F3-20C1-41CE-8705-6B93270F6A32}" srcOrd="0" destOrd="0" presId="urn:microsoft.com/office/officeart/2005/8/layout/process4"/>
    <dgm:cxn modelId="{4B880978-8EFC-4517-BA55-0AFB15F1CDE9}" srcId="{7C96E4A2-80CD-4725-B27B-11C2253ABF61}" destId="{2B5BE829-4F7C-4EF3-B716-8B7DE26C19E3}" srcOrd="1" destOrd="0" parTransId="{797C1CB5-A889-4490-BA05-C4A6F4D4F4EA}" sibTransId="{C1530166-E55C-4A08-91AA-1BECD220A146}"/>
    <dgm:cxn modelId="{F93B1D82-EB94-49B2-82D4-6470295E64E6}" srcId="{7C96E4A2-80CD-4725-B27B-11C2253ABF61}" destId="{CC0AF3A0-821E-45F2-BB1E-06B80C3010D2}" srcOrd="0" destOrd="0" parTransId="{EDD9697A-A4E0-4081-A09A-BAA0F907C581}" sibTransId="{1642BCDA-09C5-418F-93D9-E4022A7C8D2D}"/>
    <dgm:cxn modelId="{691DC7C2-2071-4862-875E-30C7BA116BFD}" srcId="{7C96E4A2-80CD-4725-B27B-11C2253ABF61}" destId="{4E1013B8-552E-4FC6-9135-AFA6F156A878}" srcOrd="2" destOrd="0" parTransId="{5E0CC783-2345-401C-B7D0-CFCCE4FAFE12}" sibTransId="{1A28BFEB-3488-450A-8F2B-AF53CA178403}"/>
    <dgm:cxn modelId="{332623D0-7920-47FE-8A33-24A2A358F447}" type="presOf" srcId="{CC0AF3A0-821E-45F2-BB1E-06B80C3010D2}" destId="{85541A1F-02FD-4A01-811C-257C6D7FD58E}" srcOrd="0" destOrd="0" presId="urn:microsoft.com/office/officeart/2005/8/layout/process4"/>
    <dgm:cxn modelId="{5255FDCE-9E22-4C97-B569-AE1F9C9911F0}" type="presParOf" srcId="{3C5167F3-20C1-41CE-8705-6B93270F6A32}" destId="{EB31D1A8-643B-4D61-AC1C-5B481EA34CB1}" srcOrd="0" destOrd="0" presId="urn:microsoft.com/office/officeart/2005/8/layout/process4"/>
    <dgm:cxn modelId="{AB53BD44-18D1-48C6-95E2-7FC431414CF5}" type="presParOf" srcId="{EB31D1A8-643B-4D61-AC1C-5B481EA34CB1}" destId="{782BCD21-2C9B-42EC-AC49-66543DDBD145}" srcOrd="0" destOrd="0" presId="urn:microsoft.com/office/officeart/2005/8/layout/process4"/>
    <dgm:cxn modelId="{50C71D54-4BF0-414E-8B27-91280FFA0167}" type="presParOf" srcId="{3C5167F3-20C1-41CE-8705-6B93270F6A32}" destId="{F66977AF-41CC-46F3-B24E-D84D41D188E8}" srcOrd="1" destOrd="0" presId="urn:microsoft.com/office/officeart/2005/8/layout/process4"/>
    <dgm:cxn modelId="{1E81D618-9C6D-4995-AF6C-AA6172B579EA}" type="presParOf" srcId="{3C5167F3-20C1-41CE-8705-6B93270F6A32}" destId="{753CC5EE-33BD-44B9-9825-12D39BA32CA1}" srcOrd="2" destOrd="0" presId="urn:microsoft.com/office/officeart/2005/8/layout/process4"/>
    <dgm:cxn modelId="{BE5D6B84-03D4-40D7-AF5B-F98555EC1682}" type="presParOf" srcId="{753CC5EE-33BD-44B9-9825-12D39BA32CA1}" destId="{B15C5DDB-AC07-4FC4-B82B-252640E0EA68}" srcOrd="0" destOrd="0" presId="urn:microsoft.com/office/officeart/2005/8/layout/process4"/>
    <dgm:cxn modelId="{8065797B-0BBC-475C-8A00-4058A8857C6C}" type="presParOf" srcId="{3C5167F3-20C1-41CE-8705-6B93270F6A32}" destId="{090172C6-3E15-466C-B267-A44273A5452B}" srcOrd="3" destOrd="0" presId="urn:microsoft.com/office/officeart/2005/8/layout/process4"/>
    <dgm:cxn modelId="{B427BCE0-0940-4708-A198-0879907C1A8D}" type="presParOf" srcId="{3C5167F3-20C1-41CE-8705-6B93270F6A32}" destId="{BD775D3F-EAE2-4C7B-B8EC-6A2CC698D363}" srcOrd="4" destOrd="0" presId="urn:microsoft.com/office/officeart/2005/8/layout/process4"/>
    <dgm:cxn modelId="{31BAC406-487E-4AEC-AABC-A30DC8F85472}" type="presParOf" srcId="{BD775D3F-EAE2-4C7B-B8EC-6A2CC698D363}" destId="{278B5738-C107-40E4-9B40-A672510ADA39}" srcOrd="0" destOrd="0" presId="urn:microsoft.com/office/officeart/2005/8/layout/process4"/>
    <dgm:cxn modelId="{5FC29050-71E3-4535-B485-921B39332288}" type="presParOf" srcId="{3C5167F3-20C1-41CE-8705-6B93270F6A32}" destId="{CA9169F7-40F8-4E66-A768-40C00B01FAF3}" srcOrd="5" destOrd="0" presId="urn:microsoft.com/office/officeart/2005/8/layout/process4"/>
    <dgm:cxn modelId="{A54764CF-C1D9-400B-BD07-7B49CDFD7986}" type="presParOf" srcId="{3C5167F3-20C1-41CE-8705-6B93270F6A32}" destId="{487D1420-1E8B-42E5-920B-08D7CC9941B4}" srcOrd="6" destOrd="0" presId="urn:microsoft.com/office/officeart/2005/8/layout/process4"/>
    <dgm:cxn modelId="{5E4B896A-867E-4409-AA6E-02F79F1F749B}" type="presParOf" srcId="{487D1420-1E8B-42E5-920B-08D7CC9941B4}" destId="{85541A1F-02FD-4A01-811C-257C6D7FD58E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889E04-1B5E-412C-BA87-06465BFE2E92}" type="doc">
      <dgm:prSet loTypeId="urn:microsoft.com/office/officeart/2008/layout/VerticalCurvedList" loCatId="list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A163554F-C408-4FAC-9696-8DB124CEB556}">
      <dgm:prSet phldrT="[Текст]"/>
      <dgm:spPr/>
      <dgm:t>
        <a:bodyPr/>
        <a:lstStyle/>
        <a:p>
          <a:r>
            <a:rPr lang="ru-RU"/>
            <a:t>гражданская</a:t>
          </a:r>
        </a:p>
      </dgm:t>
    </dgm:pt>
    <dgm:pt modelId="{6B198317-DF93-4233-8062-C20CC91D50BA}" type="parTrans" cxnId="{5AB82B1F-4FEC-4F83-A08F-F103527B5733}">
      <dgm:prSet/>
      <dgm:spPr/>
      <dgm:t>
        <a:bodyPr/>
        <a:lstStyle/>
        <a:p>
          <a:endParaRPr lang="ru-RU"/>
        </a:p>
      </dgm:t>
    </dgm:pt>
    <dgm:pt modelId="{39EF25B3-5A17-4D04-9205-F0FF62559DC2}" type="sibTrans" cxnId="{5AB82B1F-4FEC-4F83-A08F-F103527B5733}">
      <dgm:prSet/>
      <dgm:spPr/>
      <dgm:t>
        <a:bodyPr/>
        <a:lstStyle/>
        <a:p>
          <a:endParaRPr lang="ru-RU"/>
        </a:p>
      </dgm:t>
    </dgm:pt>
    <dgm:pt modelId="{BACB5261-15C9-4622-99B7-76B6577FEE11}">
      <dgm:prSet phldrT="[Текст]"/>
      <dgm:spPr/>
      <dgm:t>
        <a:bodyPr/>
        <a:lstStyle/>
        <a:p>
          <a:r>
            <a:rPr lang="ru-RU"/>
            <a:t>уголовная</a:t>
          </a:r>
        </a:p>
      </dgm:t>
    </dgm:pt>
    <dgm:pt modelId="{5B866F5A-1078-483E-939A-696286129DCF}" type="sibTrans" cxnId="{7967873F-1B5B-480F-900D-F6FA641C3CE5}">
      <dgm:prSet/>
      <dgm:spPr/>
      <dgm:t>
        <a:bodyPr/>
        <a:lstStyle/>
        <a:p>
          <a:endParaRPr lang="ru-RU"/>
        </a:p>
      </dgm:t>
    </dgm:pt>
    <dgm:pt modelId="{1DA0224F-7149-4554-B297-04D09F5782AA}" type="parTrans" cxnId="{7967873F-1B5B-480F-900D-F6FA641C3CE5}">
      <dgm:prSet/>
      <dgm:spPr/>
      <dgm:t>
        <a:bodyPr/>
        <a:lstStyle/>
        <a:p>
          <a:endParaRPr lang="ru-RU"/>
        </a:p>
      </dgm:t>
    </dgm:pt>
    <dgm:pt modelId="{2197F24A-E14E-4230-B80C-3FE7912EB1B9}">
      <dgm:prSet phldrT="[Текст]"/>
      <dgm:spPr/>
      <dgm:t>
        <a:bodyPr/>
        <a:lstStyle/>
        <a:p>
          <a:r>
            <a:rPr lang="ru-RU"/>
            <a:t>административная</a:t>
          </a:r>
        </a:p>
      </dgm:t>
    </dgm:pt>
    <dgm:pt modelId="{4D11DEAB-0B1C-49A4-8E59-4EED798BDCA6}" type="sibTrans" cxnId="{8CFE2897-BFE7-4899-B5A1-DD95E53A52B2}">
      <dgm:prSet/>
      <dgm:spPr/>
      <dgm:t>
        <a:bodyPr/>
        <a:lstStyle/>
        <a:p>
          <a:endParaRPr lang="ru-RU"/>
        </a:p>
      </dgm:t>
    </dgm:pt>
    <dgm:pt modelId="{8F9BEA92-47BD-45CB-87A7-C7E4C4A334AE}" type="parTrans" cxnId="{8CFE2897-BFE7-4899-B5A1-DD95E53A52B2}">
      <dgm:prSet/>
      <dgm:spPr/>
      <dgm:t>
        <a:bodyPr/>
        <a:lstStyle/>
        <a:p>
          <a:endParaRPr lang="ru-RU"/>
        </a:p>
      </dgm:t>
    </dgm:pt>
    <dgm:pt modelId="{14FA8E63-973E-4FFF-A3D8-932930CFB873}" type="pres">
      <dgm:prSet presAssocID="{17889E04-1B5E-412C-BA87-06465BFE2E92}" presName="Name0" presStyleCnt="0">
        <dgm:presLayoutVars>
          <dgm:chMax val="7"/>
          <dgm:chPref val="7"/>
          <dgm:dir/>
        </dgm:presLayoutVars>
      </dgm:prSet>
      <dgm:spPr/>
    </dgm:pt>
    <dgm:pt modelId="{4B264DD2-AE53-4C48-86E2-0D2350B5FA33}" type="pres">
      <dgm:prSet presAssocID="{17889E04-1B5E-412C-BA87-06465BFE2E92}" presName="Name1" presStyleCnt="0"/>
      <dgm:spPr/>
    </dgm:pt>
    <dgm:pt modelId="{262743DE-09FC-4F91-B7B7-35AD04C326C4}" type="pres">
      <dgm:prSet presAssocID="{17889E04-1B5E-412C-BA87-06465BFE2E92}" presName="cycle" presStyleCnt="0"/>
      <dgm:spPr/>
    </dgm:pt>
    <dgm:pt modelId="{6F14490E-7EF8-4544-8F9F-6643119EAF37}" type="pres">
      <dgm:prSet presAssocID="{17889E04-1B5E-412C-BA87-06465BFE2E92}" presName="srcNode" presStyleLbl="node1" presStyleIdx="0" presStyleCnt="3"/>
      <dgm:spPr/>
    </dgm:pt>
    <dgm:pt modelId="{484FAB48-A653-4BBA-A78F-34C890056815}" type="pres">
      <dgm:prSet presAssocID="{17889E04-1B5E-412C-BA87-06465BFE2E92}" presName="conn" presStyleLbl="parChTrans1D2" presStyleIdx="0" presStyleCnt="1" custScaleX="98066"/>
      <dgm:spPr/>
    </dgm:pt>
    <dgm:pt modelId="{399C1D5A-341A-415C-83C7-D2CD90CC1B24}" type="pres">
      <dgm:prSet presAssocID="{17889E04-1B5E-412C-BA87-06465BFE2E92}" presName="extraNode" presStyleLbl="node1" presStyleIdx="0" presStyleCnt="3"/>
      <dgm:spPr/>
    </dgm:pt>
    <dgm:pt modelId="{9C6FF9AD-970A-4973-BAB1-05A758E1FFD8}" type="pres">
      <dgm:prSet presAssocID="{17889E04-1B5E-412C-BA87-06465BFE2E92}" presName="dstNode" presStyleLbl="node1" presStyleIdx="0" presStyleCnt="3"/>
      <dgm:spPr/>
    </dgm:pt>
    <dgm:pt modelId="{0EEE1E0C-6BAC-49E7-8D7D-C458DC357F7E}" type="pres">
      <dgm:prSet presAssocID="{A163554F-C408-4FAC-9696-8DB124CEB556}" presName="text_1" presStyleLbl="node1" presStyleIdx="0" presStyleCnt="3">
        <dgm:presLayoutVars>
          <dgm:bulletEnabled val="1"/>
        </dgm:presLayoutVars>
      </dgm:prSet>
      <dgm:spPr/>
    </dgm:pt>
    <dgm:pt modelId="{1B2E4305-C7B1-42E8-872A-9EC82C439090}" type="pres">
      <dgm:prSet presAssocID="{A163554F-C408-4FAC-9696-8DB124CEB556}" presName="accent_1" presStyleCnt="0"/>
      <dgm:spPr/>
    </dgm:pt>
    <dgm:pt modelId="{B0BEDE37-A131-4FA2-90CD-BC9A8D01A5ED}" type="pres">
      <dgm:prSet presAssocID="{A163554F-C408-4FAC-9696-8DB124CEB556}" presName="accentRepeatNode" presStyleLbl="solidFgAcc1" presStyleIdx="0" presStyleCnt="3" custScaleX="36112" custScaleY="31894"/>
      <dgm:spPr/>
    </dgm:pt>
    <dgm:pt modelId="{60152A17-AA42-4015-86CD-FC38C26D1BFE}" type="pres">
      <dgm:prSet presAssocID="{2197F24A-E14E-4230-B80C-3FE7912EB1B9}" presName="text_2" presStyleLbl="node1" presStyleIdx="1" presStyleCnt="3">
        <dgm:presLayoutVars>
          <dgm:bulletEnabled val="1"/>
        </dgm:presLayoutVars>
      </dgm:prSet>
      <dgm:spPr/>
    </dgm:pt>
    <dgm:pt modelId="{58655A81-AAC0-4EE2-8A98-C3B37100226D}" type="pres">
      <dgm:prSet presAssocID="{2197F24A-E14E-4230-B80C-3FE7912EB1B9}" presName="accent_2" presStyleCnt="0"/>
      <dgm:spPr/>
    </dgm:pt>
    <dgm:pt modelId="{ACC9D1D9-6664-4DBE-9FCE-F8CC82CE225B}" type="pres">
      <dgm:prSet presAssocID="{2197F24A-E14E-4230-B80C-3FE7912EB1B9}" presName="accentRepeatNode" presStyleLbl="solidFgAcc1" presStyleIdx="1" presStyleCnt="3" custScaleX="36112" custScaleY="31894"/>
      <dgm:spPr/>
    </dgm:pt>
    <dgm:pt modelId="{2DC2F43F-34AC-439A-978D-EA1B37FC4364}" type="pres">
      <dgm:prSet presAssocID="{BACB5261-15C9-4622-99B7-76B6577FEE11}" presName="text_3" presStyleLbl="node1" presStyleIdx="2" presStyleCnt="3">
        <dgm:presLayoutVars>
          <dgm:bulletEnabled val="1"/>
        </dgm:presLayoutVars>
      </dgm:prSet>
      <dgm:spPr/>
    </dgm:pt>
    <dgm:pt modelId="{1AC7A112-5A19-4484-8E0B-142812026680}" type="pres">
      <dgm:prSet presAssocID="{BACB5261-15C9-4622-99B7-76B6577FEE11}" presName="accent_3" presStyleCnt="0"/>
      <dgm:spPr/>
    </dgm:pt>
    <dgm:pt modelId="{1EAB3AAC-8194-45E3-BF07-C7818D3EB8D6}" type="pres">
      <dgm:prSet presAssocID="{BACB5261-15C9-4622-99B7-76B6577FEE11}" presName="accentRepeatNode" presStyleLbl="solidFgAcc1" presStyleIdx="2" presStyleCnt="3" custScaleX="36112" custScaleY="31894"/>
      <dgm:spPr/>
    </dgm:pt>
  </dgm:ptLst>
  <dgm:cxnLst>
    <dgm:cxn modelId="{DF74CD0C-A15D-4024-AD62-CCAC0BE27873}" type="presOf" srcId="{A163554F-C408-4FAC-9696-8DB124CEB556}" destId="{0EEE1E0C-6BAC-49E7-8D7D-C458DC357F7E}" srcOrd="0" destOrd="0" presId="urn:microsoft.com/office/officeart/2008/layout/VerticalCurvedList"/>
    <dgm:cxn modelId="{5AB82B1F-4FEC-4F83-A08F-F103527B5733}" srcId="{17889E04-1B5E-412C-BA87-06465BFE2E92}" destId="{A163554F-C408-4FAC-9696-8DB124CEB556}" srcOrd="0" destOrd="0" parTransId="{6B198317-DF93-4233-8062-C20CC91D50BA}" sibTransId="{39EF25B3-5A17-4D04-9205-F0FF62559DC2}"/>
    <dgm:cxn modelId="{98A68A29-5847-40A9-9E11-45AC554E998D}" type="presOf" srcId="{17889E04-1B5E-412C-BA87-06465BFE2E92}" destId="{14FA8E63-973E-4FFF-A3D8-932930CFB873}" srcOrd="0" destOrd="0" presId="urn:microsoft.com/office/officeart/2008/layout/VerticalCurvedList"/>
    <dgm:cxn modelId="{7967873F-1B5B-480F-900D-F6FA641C3CE5}" srcId="{17889E04-1B5E-412C-BA87-06465BFE2E92}" destId="{BACB5261-15C9-4622-99B7-76B6577FEE11}" srcOrd="2" destOrd="0" parTransId="{1DA0224F-7149-4554-B297-04D09F5782AA}" sibTransId="{5B866F5A-1078-483E-939A-696286129DCF}"/>
    <dgm:cxn modelId="{05E4238A-3DC5-4462-AE79-37F7AFB57E70}" type="presOf" srcId="{39EF25B3-5A17-4D04-9205-F0FF62559DC2}" destId="{484FAB48-A653-4BBA-A78F-34C890056815}" srcOrd="0" destOrd="0" presId="urn:microsoft.com/office/officeart/2008/layout/VerticalCurvedList"/>
    <dgm:cxn modelId="{8CFE2897-BFE7-4899-B5A1-DD95E53A52B2}" srcId="{17889E04-1B5E-412C-BA87-06465BFE2E92}" destId="{2197F24A-E14E-4230-B80C-3FE7912EB1B9}" srcOrd="1" destOrd="0" parTransId="{8F9BEA92-47BD-45CB-87A7-C7E4C4A334AE}" sibTransId="{4D11DEAB-0B1C-49A4-8E59-4EED798BDCA6}"/>
    <dgm:cxn modelId="{5AB2E7AB-E004-4E0F-895C-810513864AC4}" type="presOf" srcId="{BACB5261-15C9-4622-99B7-76B6577FEE11}" destId="{2DC2F43F-34AC-439A-978D-EA1B37FC4364}" srcOrd="0" destOrd="0" presId="urn:microsoft.com/office/officeart/2008/layout/VerticalCurvedList"/>
    <dgm:cxn modelId="{767207EF-2A21-443C-833B-09E0FF68779B}" type="presOf" srcId="{2197F24A-E14E-4230-B80C-3FE7912EB1B9}" destId="{60152A17-AA42-4015-86CD-FC38C26D1BFE}" srcOrd="0" destOrd="0" presId="urn:microsoft.com/office/officeart/2008/layout/VerticalCurvedList"/>
    <dgm:cxn modelId="{764F81D4-1904-431A-9897-6E1EBD6AB1E9}" type="presParOf" srcId="{14FA8E63-973E-4FFF-A3D8-932930CFB873}" destId="{4B264DD2-AE53-4C48-86E2-0D2350B5FA33}" srcOrd="0" destOrd="0" presId="urn:microsoft.com/office/officeart/2008/layout/VerticalCurvedList"/>
    <dgm:cxn modelId="{21D57B1C-A6F8-446D-A0AB-9BF31B71CC97}" type="presParOf" srcId="{4B264DD2-AE53-4C48-86E2-0D2350B5FA33}" destId="{262743DE-09FC-4F91-B7B7-35AD04C326C4}" srcOrd="0" destOrd="0" presId="urn:microsoft.com/office/officeart/2008/layout/VerticalCurvedList"/>
    <dgm:cxn modelId="{6E13DFBC-0A5A-4009-859C-13DDC3C0DD95}" type="presParOf" srcId="{262743DE-09FC-4F91-B7B7-35AD04C326C4}" destId="{6F14490E-7EF8-4544-8F9F-6643119EAF37}" srcOrd="0" destOrd="0" presId="urn:microsoft.com/office/officeart/2008/layout/VerticalCurvedList"/>
    <dgm:cxn modelId="{3868FA2A-3948-4FD9-B424-BBB5848B8BEC}" type="presParOf" srcId="{262743DE-09FC-4F91-B7B7-35AD04C326C4}" destId="{484FAB48-A653-4BBA-A78F-34C890056815}" srcOrd="1" destOrd="0" presId="urn:microsoft.com/office/officeart/2008/layout/VerticalCurvedList"/>
    <dgm:cxn modelId="{0680EB9F-D96D-4E93-A7AF-60CE0FEAE883}" type="presParOf" srcId="{262743DE-09FC-4F91-B7B7-35AD04C326C4}" destId="{399C1D5A-341A-415C-83C7-D2CD90CC1B24}" srcOrd="2" destOrd="0" presId="urn:microsoft.com/office/officeart/2008/layout/VerticalCurvedList"/>
    <dgm:cxn modelId="{54A3AAF5-66E8-4EA1-9E60-B9B0CC96CB0A}" type="presParOf" srcId="{262743DE-09FC-4F91-B7B7-35AD04C326C4}" destId="{9C6FF9AD-970A-4973-BAB1-05A758E1FFD8}" srcOrd="3" destOrd="0" presId="urn:microsoft.com/office/officeart/2008/layout/VerticalCurvedList"/>
    <dgm:cxn modelId="{1152361A-65D6-436A-A00F-77B43DBC9319}" type="presParOf" srcId="{4B264DD2-AE53-4C48-86E2-0D2350B5FA33}" destId="{0EEE1E0C-6BAC-49E7-8D7D-C458DC357F7E}" srcOrd="1" destOrd="0" presId="urn:microsoft.com/office/officeart/2008/layout/VerticalCurvedList"/>
    <dgm:cxn modelId="{DBE7D316-EFCB-42CF-B281-CFBD209B35EA}" type="presParOf" srcId="{4B264DD2-AE53-4C48-86E2-0D2350B5FA33}" destId="{1B2E4305-C7B1-42E8-872A-9EC82C439090}" srcOrd="2" destOrd="0" presId="urn:microsoft.com/office/officeart/2008/layout/VerticalCurvedList"/>
    <dgm:cxn modelId="{C56E1A11-AEE8-41E6-9F3C-EEF48EB02E18}" type="presParOf" srcId="{1B2E4305-C7B1-42E8-872A-9EC82C439090}" destId="{B0BEDE37-A131-4FA2-90CD-BC9A8D01A5ED}" srcOrd="0" destOrd="0" presId="urn:microsoft.com/office/officeart/2008/layout/VerticalCurvedList"/>
    <dgm:cxn modelId="{A94ED11A-5F04-41F4-B27C-57C003D532C3}" type="presParOf" srcId="{4B264DD2-AE53-4C48-86E2-0D2350B5FA33}" destId="{60152A17-AA42-4015-86CD-FC38C26D1BFE}" srcOrd="3" destOrd="0" presId="urn:microsoft.com/office/officeart/2008/layout/VerticalCurvedList"/>
    <dgm:cxn modelId="{49DB4702-9466-4FFD-9583-01CEEC3A047A}" type="presParOf" srcId="{4B264DD2-AE53-4C48-86E2-0D2350B5FA33}" destId="{58655A81-AAC0-4EE2-8A98-C3B37100226D}" srcOrd="4" destOrd="0" presId="urn:microsoft.com/office/officeart/2008/layout/VerticalCurvedList"/>
    <dgm:cxn modelId="{7A0A4C75-52D4-42A7-A087-156B467DE687}" type="presParOf" srcId="{58655A81-AAC0-4EE2-8A98-C3B37100226D}" destId="{ACC9D1D9-6664-4DBE-9FCE-F8CC82CE225B}" srcOrd="0" destOrd="0" presId="urn:microsoft.com/office/officeart/2008/layout/VerticalCurvedList"/>
    <dgm:cxn modelId="{CF2A3EFF-6FCD-4B06-988E-BD7F4F5C32A7}" type="presParOf" srcId="{4B264DD2-AE53-4C48-86E2-0D2350B5FA33}" destId="{2DC2F43F-34AC-439A-978D-EA1B37FC4364}" srcOrd="5" destOrd="0" presId="urn:microsoft.com/office/officeart/2008/layout/VerticalCurvedList"/>
    <dgm:cxn modelId="{8A87C45E-65CB-44F9-8389-47AB2E06F792}" type="presParOf" srcId="{4B264DD2-AE53-4C48-86E2-0D2350B5FA33}" destId="{1AC7A112-5A19-4484-8E0B-142812026680}" srcOrd="6" destOrd="0" presId="urn:microsoft.com/office/officeart/2008/layout/VerticalCurvedList"/>
    <dgm:cxn modelId="{607BD78C-05DB-4695-8150-6A54B2D689DF}" type="presParOf" srcId="{1AC7A112-5A19-4484-8E0B-142812026680}" destId="{1EAB3AAC-8194-45E3-BF07-C7818D3EB8D6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BCD21-2C9B-42EC-AC49-66543DDBD145}">
      <dsp:nvSpPr>
        <dsp:cNvPr id="0" name=""/>
        <dsp:cNvSpPr/>
      </dsp:nvSpPr>
      <dsp:spPr>
        <a:xfrm>
          <a:off x="0" y="2906273"/>
          <a:ext cx="2686050" cy="63582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Arial Black" panose="020B0A04020102020204" pitchFamily="34" charset="0"/>
              <a:cs typeface="Times New Roman" panose="02020603050405020304" pitchFamily="18" charset="0"/>
            </a:rPr>
            <a:t>лишению свободы</a:t>
          </a:r>
        </a:p>
      </dsp:txBody>
      <dsp:txXfrm>
        <a:off x="0" y="2906273"/>
        <a:ext cx="2686050" cy="635821"/>
      </dsp:txXfrm>
    </dsp:sp>
    <dsp:sp modelId="{B15C5DDB-AC07-4FC4-B82B-252640E0EA68}">
      <dsp:nvSpPr>
        <dsp:cNvPr id="0" name=""/>
        <dsp:cNvSpPr/>
      </dsp:nvSpPr>
      <dsp:spPr>
        <a:xfrm rot="10800000">
          <a:off x="0" y="1937917"/>
          <a:ext cx="2686050" cy="977893"/>
        </a:xfrm>
        <a:prstGeom prst="upArrowCallout">
          <a:avLst/>
        </a:prstGeom>
        <a:gradFill rotWithShape="0">
          <a:gsLst>
            <a:gs pos="0">
              <a:schemeClr val="accent3">
                <a:hueOff val="903533"/>
                <a:satOff val="33333"/>
                <a:lumOff val="-49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03533"/>
                <a:satOff val="33333"/>
                <a:lumOff val="-49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03533"/>
                <a:satOff val="33333"/>
                <a:lumOff val="-49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Arial Black" panose="020B0A04020102020204" pitchFamily="34" charset="0"/>
              <a:cs typeface="Times New Roman" panose="02020603050405020304" pitchFamily="18" charset="0"/>
            </a:rPr>
            <a:t>принудительным работам</a:t>
          </a:r>
        </a:p>
      </dsp:txBody>
      <dsp:txXfrm rot="10800000">
        <a:off x="0" y="1937917"/>
        <a:ext cx="2686050" cy="635406"/>
      </dsp:txXfrm>
    </dsp:sp>
    <dsp:sp modelId="{278B5738-C107-40E4-9B40-A672510ADA39}">
      <dsp:nvSpPr>
        <dsp:cNvPr id="0" name=""/>
        <dsp:cNvSpPr/>
      </dsp:nvSpPr>
      <dsp:spPr>
        <a:xfrm rot="10800000">
          <a:off x="0" y="969560"/>
          <a:ext cx="2686050" cy="977893"/>
        </a:xfrm>
        <a:prstGeom prst="upArrowCallout">
          <a:avLst/>
        </a:prstGeom>
        <a:gradFill rotWithShape="0">
          <a:gsLst>
            <a:gs pos="0">
              <a:schemeClr val="accent3">
                <a:hueOff val="1807066"/>
                <a:satOff val="66667"/>
                <a:lumOff val="-9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807066"/>
                <a:satOff val="66667"/>
                <a:lumOff val="-9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807066"/>
                <a:satOff val="66667"/>
                <a:lumOff val="-9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kern="1200">
              <a:latin typeface="Arial Black" panose="020B0A04020102020204" pitchFamily="34" charset="0"/>
            </a:rPr>
            <a:t>лишению права занимать определенные должности или заниматься определенной деятельностью </a:t>
          </a:r>
          <a:endParaRPr lang="ru-RU" sz="1000" kern="1200">
            <a:latin typeface="Arial Black" panose="020B0A04020102020204" pitchFamily="34" charset="0"/>
            <a:cs typeface="Times New Roman" panose="02020603050405020304" pitchFamily="18" charset="0"/>
          </a:endParaRPr>
        </a:p>
      </dsp:txBody>
      <dsp:txXfrm rot="10800000">
        <a:off x="0" y="969560"/>
        <a:ext cx="2686050" cy="635406"/>
      </dsp:txXfrm>
    </dsp:sp>
    <dsp:sp modelId="{85541A1F-02FD-4A01-811C-257C6D7FD58E}">
      <dsp:nvSpPr>
        <dsp:cNvPr id="0" name=""/>
        <dsp:cNvSpPr/>
      </dsp:nvSpPr>
      <dsp:spPr>
        <a:xfrm rot="10800000">
          <a:off x="0" y="1204"/>
          <a:ext cx="2686050" cy="977893"/>
        </a:xfrm>
        <a:prstGeom prst="upArrowCallout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Arial Black" panose="020B0A04020102020204" pitchFamily="34" charset="0"/>
              <a:cs typeface="Times New Roman" panose="02020603050405020304" pitchFamily="18" charset="0"/>
            </a:rPr>
            <a:t>штрафу</a:t>
          </a:r>
        </a:p>
      </dsp:txBody>
      <dsp:txXfrm rot="10800000">
        <a:off x="0" y="1204"/>
        <a:ext cx="2686050" cy="63540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4FAB48-A653-4BBA-A78F-34C890056815}">
      <dsp:nvSpPr>
        <dsp:cNvPr id="0" name=""/>
        <dsp:cNvSpPr/>
      </dsp:nvSpPr>
      <dsp:spPr>
        <a:xfrm>
          <a:off x="-2026685" y="-317659"/>
          <a:ext cx="2403386" cy="2450784"/>
        </a:xfrm>
        <a:prstGeom prst="blockArc">
          <a:avLst>
            <a:gd name="adj1" fmla="val 18900000"/>
            <a:gd name="adj2" fmla="val 2700000"/>
            <a:gd name="adj3" fmla="val 881"/>
          </a:avLst>
        </a:pr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E1E0C-6BAC-49E7-8D7D-C458DC357F7E}">
      <dsp:nvSpPr>
        <dsp:cNvPr id="0" name=""/>
        <dsp:cNvSpPr/>
      </dsp:nvSpPr>
      <dsp:spPr>
        <a:xfrm>
          <a:off x="257366" y="181546"/>
          <a:ext cx="2193110" cy="36309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8205" tIns="40640" rIns="40640" bIns="4064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гражданская</a:t>
          </a:r>
        </a:p>
      </dsp:txBody>
      <dsp:txXfrm>
        <a:off x="257366" y="181546"/>
        <a:ext cx="2193110" cy="363093"/>
      </dsp:txXfrm>
    </dsp:sp>
    <dsp:sp modelId="{B0BEDE37-A131-4FA2-90CD-BC9A8D01A5ED}">
      <dsp:nvSpPr>
        <dsp:cNvPr id="0" name=""/>
        <dsp:cNvSpPr/>
      </dsp:nvSpPr>
      <dsp:spPr>
        <a:xfrm>
          <a:off x="175416" y="290714"/>
          <a:ext cx="163900" cy="1447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152A17-AA42-4015-86CD-FC38C26D1BFE}">
      <dsp:nvSpPr>
        <dsp:cNvPr id="0" name=""/>
        <dsp:cNvSpPr/>
      </dsp:nvSpPr>
      <dsp:spPr>
        <a:xfrm>
          <a:off x="389350" y="726185"/>
          <a:ext cx="2061125" cy="363093"/>
        </a:xfrm>
        <a:prstGeom prst="rect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8205" tIns="40640" rIns="40640" bIns="4064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административная</a:t>
          </a:r>
        </a:p>
      </dsp:txBody>
      <dsp:txXfrm>
        <a:off x="389350" y="726185"/>
        <a:ext cx="2061125" cy="363093"/>
      </dsp:txXfrm>
    </dsp:sp>
    <dsp:sp modelId="{ACC9D1D9-6664-4DBE-9FCE-F8CC82CE225B}">
      <dsp:nvSpPr>
        <dsp:cNvPr id="0" name=""/>
        <dsp:cNvSpPr/>
      </dsp:nvSpPr>
      <dsp:spPr>
        <a:xfrm>
          <a:off x="307400" y="835354"/>
          <a:ext cx="163900" cy="1447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C2F43F-34AC-439A-978D-EA1B37FC4364}">
      <dsp:nvSpPr>
        <dsp:cNvPr id="0" name=""/>
        <dsp:cNvSpPr/>
      </dsp:nvSpPr>
      <dsp:spPr>
        <a:xfrm>
          <a:off x="257366" y="1270825"/>
          <a:ext cx="2193110" cy="363093"/>
        </a:xfrm>
        <a:prstGeom prst="rect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8205" tIns="40640" rIns="40640" bIns="4064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уголовная</a:t>
          </a:r>
        </a:p>
      </dsp:txBody>
      <dsp:txXfrm>
        <a:off x="257366" y="1270825"/>
        <a:ext cx="2193110" cy="363093"/>
      </dsp:txXfrm>
    </dsp:sp>
    <dsp:sp modelId="{1EAB3AAC-8194-45E3-BF07-C7818D3EB8D6}">
      <dsp:nvSpPr>
        <dsp:cNvPr id="0" name=""/>
        <dsp:cNvSpPr/>
      </dsp:nvSpPr>
      <dsp:spPr>
        <a:xfrm>
          <a:off x="175416" y="1379993"/>
          <a:ext cx="163900" cy="1447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C03A-3460-4398-B79C-D57D1063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Татьяна Николаевна</dc:creator>
  <cp:keywords/>
  <dc:description/>
  <cp:lastModifiedBy>Гриднева Татьяна Николаевна</cp:lastModifiedBy>
  <cp:revision>3</cp:revision>
  <cp:lastPrinted>2023-10-25T09:12:00Z</cp:lastPrinted>
  <dcterms:created xsi:type="dcterms:W3CDTF">2023-10-25T11:03:00Z</dcterms:created>
  <dcterms:modified xsi:type="dcterms:W3CDTF">2023-10-25T11:04:00Z</dcterms:modified>
</cp:coreProperties>
</file>