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5" w:rsidRPr="00AD6EC5" w:rsidRDefault="00AD6EC5" w:rsidP="00AD6EC5">
      <w:pPr>
        <w:spacing w:after="0" w:line="240" w:lineRule="auto"/>
        <w:ind w:left="2832" w:firstLine="708"/>
        <w:jc w:val="both"/>
      </w:pPr>
      <w:r w:rsidRPr="00AD6EC5">
        <w:t> </w:t>
      </w:r>
      <w:r w:rsidRPr="00AD6EC5">
        <w:rPr>
          <w:rFonts w:eastAsia="Times New Roman" w:cs="Times New Roman"/>
          <w:b/>
          <w:bCs/>
          <w:noProof/>
          <w:color w:val="231F20"/>
          <w:szCs w:val="28"/>
          <w:lang w:eastAsia="ru-RU"/>
        </w:rPr>
        <w:drawing>
          <wp:inline distT="0" distB="0" distL="0" distR="0" wp14:anchorId="030DC6CD" wp14:editId="42904664">
            <wp:extent cx="1962150" cy="2095500"/>
            <wp:effectExtent l="0" t="0" r="0" b="0"/>
            <wp:docPr id="2" name="Рисунок 2" descr="C:\Users\User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C5" w:rsidRPr="00AD6EC5" w:rsidRDefault="00AD6EC5" w:rsidP="00AD6EC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6EC5">
        <w:rPr>
          <w:rFonts w:ascii="Times New Roman" w:hAnsi="Times New Roman" w:cs="Times New Roman"/>
          <w:b/>
          <w:sz w:val="48"/>
          <w:szCs w:val="48"/>
        </w:rPr>
        <w:t>П</w:t>
      </w:r>
      <w:r w:rsidRPr="00AD6EC5">
        <w:rPr>
          <w:rFonts w:ascii="Times New Roman" w:hAnsi="Times New Roman" w:cs="Times New Roman"/>
          <w:b/>
          <w:sz w:val="28"/>
          <w:szCs w:val="28"/>
        </w:rPr>
        <w:t xml:space="preserve">РОКУРАТУРА </w:t>
      </w:r>
      <w:r w:rsidRPr="00AD6EC5">
        <w:rPr>
          <w:rFonts w:ascii="Times New Roman" w:hAnsi="Times New Roman" w:cs="Times New Roman"/>
          <w:b/>
          <w:sz w:val="48"/>
          <w:szCs w:val="48"/>
        </w:rPr>
        <w:t>Д</w:t>
      </w:r>
      <w:r w:rsidRPr="00AD6EC5">
        <w:rPr>
          <w:rFonts w:ascii="Times New Roman" w:hAnsi="Times New Roman" w:cs="Times New Roman"/>
          <w:b/>
          <w:sz w:val="28"/>
          <w:szCs w:val="28"/>
        </w:rPr>
        <w:t xml:space="preserve">УБЕНСКОГО РАЙОНА </w:t>
      </w:r>
      <w:r w:rsidRPr="00AD6EC5">
        <w:rPr>
          <w:rFonts w:ascii="Times New Roman" w:hAnsi="Times New Roman" w:cs="Times New Roman"/>
          <w:b/>
          <w:sz w:val="48"/>
          <w:szCs w:val="48"/>
        </w:rPr>
        <w:t>Т</w:t>
      </w:r>
      <w:r w:rsidRPr="00AD6EC5">
        <w:rPr>
          <w:rFonts w:ascii="Times New Roman" w:hAnsi="Times New Roman" w:cs="Times New Roman"/>
          <w:b/>
          <w:sz w:val="28"/>
          <w:szCs w:val="28"/>
        </w:rPr>
        <w:t>УЛЬСКОЙ ОБЛАСТИ</w:t>
      </w:r>
    </w:p>
    <w:p w:rsidR="00AD6EC5" w:rsidRDefault="00AD6EC5" w:rsidP="00AD6EC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6EC5">
        <w:rPr>
          <w:rFonts w:ascii="Times New Roman" w:hAnsi="Times New Roman" w:cs="Times New Roman"/>
          <w:b/>
          <w:sz w:val="48"/>
          <w:szCs w:val="48"/>
        </w:rPr>
        <w:t>ПАМЯТКА</w:t>
      </w:r>
    </w:p>
    <w:p w:rsidR="00AD6EC5" w:rsidRPr="00AD6EC5" w:rsidRDefault="00AD6EC5" w:rsidP="00AD6EC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6EC5" w:rsidRDefault="00AD6EC5" w:rsidP="00AD6E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6EC5">
        <w:rPr>
          <w:rFonts w:ascii="Times New Roman" w:hAnsi="Times New Roman" w:cs="Times New Roman"/>
          <w:b/>
          <w:sz w:val="44"/>
          <w:szCs w:val="44"/>
        </w:rPr>
        <w:t>Для граждан «Как не стать жертвой «электронных» мошенников»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D6EC5" w:rsidRPr="00AD6EC5" w:rsidRDefault="00AD6EC5" w:rsidP="00AD6E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EC5" w:rsidRPr="00AD6EC5" w:rsidRDefault="00AD6EC5" w:rsidP="00AD6E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C5">
        <w:rPr>
          <w:rFonts w:ascii="Times New Roman" w:hAnsi="Times New Roman" w:cs="Times New Roman"/>
          <w:b/>
          <w:sz w:val="28"/>
          <w:szCs w:val="28"/>
        </w:rPr>
        <w:t>Можно избежать участия в данных видах мошенничеств, если следовать следующим рекомендациям:</w:t>
      </w:r>
    </w:p>
    <w:p w:rsidR="00AD6EC5" w:rsidRPr="00AD6EC5" w:rsidRDefault="00AD6EC5" w:rsidP="00AD6EC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D6EC5">
        <w:rPr>
          <w:rFonts w:ascii="Times New Roman" w:hAnsi="Times New Roman"/>
          <w:sz w:val="27"/>
          <w:szCs w:val="27"/>
        </w:rPr>
        <w:t>- Для работы с банковскими картами, системами «Мобильный банк»,                        «Банк-онлайн»,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AD6EC5" w:rsidRPr="00AD6EC5" w:rsidRDefault="00AD6EC5" w:rsidP="00AD6EC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D6EC5">
        <w:rPr>
          <w:rFonts w:ascii="Times New Roman" w:hAnsi="Times New Roman"/>
          <w:sz w:val="27"/>
          <w:szCs w:val="27"/>
        </w:rPr>
        <w:t>- Не указывать номера мобильных устройств, используемых для работы</w:t>
      </w:r>
      <w:r>
        <w:rPr>
          <w:rFonts w:ascii="Times New Roman" w:hAnsi="Times New Roman"/>
          <w:sz w:val="27"/>
          <w:szCs w:val="27"/>
        </w:rPr>
        <w:t xml:space="preserve">               </w:t>
      </w:r>
      <w:r w:rsidRPr="00AD6EC5">
        <w:rPr>
          <w:rFonts w:ascii="Times New Roman" w:hAnsi="Times New Roman"/>
          <w:sz w:val="27"/>
          <w:szCs w:val="27"/>
        </w:rPr>
        <w:t xml:space="preserve"> 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:rsidR="00AD6EC5" w:rsidRPr="00AD6EC5" w:rsidRDefault="00AD6EC5" w:rsidP="00AD6EC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D6EC5">
        <w:rPr>
          <w:rFonts w:ascii="Times New Roman" w:hAnsi="Times New Roman"/>
          <w:sz w:val="27"/>
          <w:szCs w:val="27"/>
        </w:rPr>
        <w:t>- Приобрести и установить на мобильное устройство лицензионное антивирусное программное обеспечение из официальных источников;</w:t>
      </w:r>
    </w:p>
    <w:p w:rsidR="00AD6EC5" w:rsidRPr="00AD6EC5" w:rsidRDefault="00AD6EC5" w:rsidP="00AD6EC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D6EC5">
        <w:rPr>
          <w:rFonts w:ascii="Times New Roman" w:hAnsi="Times New Roman"/>
          <w:sz w:val="27"/>
          <w:szCs w:val="27"/>
        </w:rPr>
        <w:t>- Указать в договоре с банком, либо в иной форме согласовать с банком, что управление банковским счетом и проведение операций по карте может осуществляться только с одного мобильного устройства с одним</w:t>
      </w:r>
      <w:r>
        <w:rPr>
          <w:rFonts w:ascii="Times New Roman" w:hAnsi="Times New Roman"/>
          <w:sz w:val="27"/>
          <w:szCs w:val="27"/>
        </w:rPr>
        <w:t xml:space="preserve">                                  </w:t>
      </w:r>
      <w:r w:rsidRPr="00AD6EC5">
        <w:rPr>
          <w:rFonts w:ascii="Times New Roman" w:hAnsi="Times New Roman"/>
          <w:sz w:val="27"/>
          <w:szCs w:val="27"/>
        </w:rPr>
        <w:t xml:space="preserve"> IMEI, ограничить круг операций, установить лимит, который можно переводить с помощью мобильного устройства;</w:t>
      </w:r>
    </w:p>
    <w:p w:rsidR="00AD6EC5" w:rsidRPr="00AD6EC5" w:rsidRDefault="00AD6EC5" w:rsidP="00AD6EC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D6EC5">
        <w:rPr>
          <w:rFonts w:ascii="Times New Roman" w:hAnsi="Times New Roman"/>
          <w:sz w:val="27"/>
          <w:szCs w:val="27"/>
        </w:rPr>
        <w:t>- Запретить перевод всего объема денежных средств с карты, счета.</w:t>
      </w:r>
    </w:p>
    <w:p w:rsidR="00AD6EC5" w:rsidRPr="00AD6EC5" w:rsidRDefault="00AD6EC5" w:rsidP="00D8541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D6EC5">
        <w:rPr>
          <w:rFonts w:ascii="Times New Roman" w:hAnsi="Times New Roman"/>
          <w:sz w:val="27"/>
          <w:szCs w:val="27"/>
        </w:rPr>
        <w:t>- Не называть полные реквизиты карты, включая фамилию-имя латиницей, срок действия и CVC-код. При помощи этих данных злоумышленники легко смогут расплатиться вашей картой в Интернете.</w:t>
      </w:r>
    </w:p>
    <w:p w:rsidR="00AD6EC5" w:rsidRPr="00AD6EC5" w:rsidRDefault="00AD6EC5" w:rsidP="00AD6EC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D6EC5">
        <w:rPr>
          <w:rFonts w:ascii="Times New Roman" w:hAnsi="Times New Roman"/>
          <w:sz w:val="27"/>
          <w:szCs w:val="27"/>
        </w:rPr>
        <w:t>В случаях, если гражданин пострадал от мошеннических действий</w:t>
      </w:r>
      <w:r>
        <w:rPr>
          <w:rFonts w:ascii="Times New Roman" w:hAnsi="Times New Roman"/>
          <w:sz w:val="27"/>
          <w:szCs w:val="27"/>
        </w:rPr>
        <w:t xml:space="preserve">                         </w:t>
      </w:r>
      <w:r w:rsidRPr="00AD6EC5">
        <w:rPr>
          <w:rFonts w:ascii="Times New Roman" w:hAnsi="Times New Roman"/>
          <w:sz w:val="27"/>
          <w:szCs w:val="27"/>
        </w:rPr>
        <w:t xml:space="preserve"> с банковскими картами, необходимо незамедлительно обратиться в банк, сообщить, что списание денежных средств произошло против воли собственника, заблокировать карту, получить выписку о движении денежных средств по счету (по возможности), подать заявление в правоохранительные органы.</w:t>
      </w:r>
    </w:p>
    <w:p w:rsidR="00AD6EC5" w:rsidRPr="00AD6EC5" w:rsidRDefault="00AD6EC5" w:rsidP="00AD6EC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D6EC5">
        <w:rPr>
          <w:rFonts w:ascii="Times New Roman" w:hAnsi="Times New Roman"/>
          <w:sz w:val="27"/>
          <w:szCs w:val="27"/>
        </w:rPr>
        <w:t>В любом случае, если совершаются или совершены мошеннические действия, необходимо обратиться лично с заявлением о преступлении в любой территориальный орган МВД России (подразделение полиции) либо по телефону</w:t>
      </w:r>
      <w:r w:rsidR="00D85415">
        <w:rPr>
          <w:rFonts w:ascii="Times New Roman" w:hAnsi="Times New Roman"/>
          <w:sz w:val="27"/>
          <w:szCs w:val="27"/>
        </w:rPr>
        <w:t xml:space="preserve"> 02</w:t>
      </w:r>
      <w:r w:rsidRPr="00AD6EC5">
        <w:rPr>
          <w:rFonts w:ascii="Times New Roman" w:hAnsi="Times New Roman"/>
          <w:sz w:val="27"/>
          <w:szCs w:val="27"/>
        </w:rPr>
        <w:t>.</w:t>
      </w:r>
      <w:bookmarkStart w:id="0" w:name="_GoBack"/>
    </w:p>
    <w:bookmarkEnd w:id="0"/>
    <w:p w:rsidR="002D153D" w:rsidRDefault="002D153D"/>
    <w:sectPr w:rsidR="002D153D" w:rsidSect="00AD6EC5">
      <w:pgSz w:w="11906" w:h="16838"/>
      <w:pgMar w:top="15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A6" w:rsidRDefault="005C6FA6" w:rsidP="00AD6EC5">
      <w:pPr>
        <w:spacing w:after="0" w:line="240" w:lineRule="auto"/>
      </w:pPr>
      <w:r>
        <w:separator/>
      </w:r>
    </w:p>
  </w:endnote>
  <w:endnote w:type="continuationSeparator" w:id="0">
    <w:p w:rsidR="005C6FA6" w:rsidRDefault="005C6FA6" w:rsidP="00AD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A6" w:rsidRDefault="005C6FA6" w:rsidP="00AD6EC5">
      <w:pPr>
        <w:spacing w:after="0" w:line="240" w:lineRule="auto"/>
      </w:pPr>
      <w:r>
        <w:separator/>
      </w:r>
    </w:p>
  </w:footnote>
  <w:footnote w:type="continuationSeparator" w:id="0">
    <w:p w:rsidR="005C6FA6" w:rsidRDefault="005C6FA6" w:rsidP="00AD6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DB"/>
    <w:rsid w:val="002D153D"/>
    <w:rsid w:val="005C6FA6"/>
    <w:rsid w:val="00AD6EC5"/>
    <w:rsid w:val="00AE0FDB"/>
    <w:rsid w:val="00D8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21D7D"/>
  <w15:chartTrackingRefBased/>
  <w15:docId w15:val="{82365C6A-89DB-4CFD-951E-75222FC1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EC5"/>
  </w:style>
  <w:style w:type="paragraph" w:styleId="a5">
    <w:name w:val="footer"/>
    <w:basedOn w:val="a"/>
    <w:link w:val="a6"/>
    <w:uiPriority w:val="99"/>
    <w:unhideWhenUsed/>
    <w:rsid w:val="00AD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2021-06-08T06:44:00Z</dcterms:created>
  <dcterms:modified xsi:type="dcterms:W3CDTF">2021-09-23T06:05:00Z</dcterms:modified>
</cp:coreProperties>
</file>