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0F" w:rsidRDefault="004C290F">
      <w:pPr>
        <w:autoSpaceDE w:val="0"/>
        <w:autoSpaceDN w:val="0"/>
        <w:adjustRightInd w:val="0"/>
        <w:jc w:val="center"/>
        <w:outlineLvl w:val="1"/>
      </w:pPr>
      <w:r>
        <w:t>ИНФОРМАЦИЯ</w:t>
      </w:r>
    </w:p>
    <w:p w:rsidR="004C290F" w:rsidRDefault="004C290F">
      <w:pPr>
        <w:autoSpaceDE w:val="0"/>
        <w:autoSpaceDN w:val="0"/>
        <w:adjustRightInd w:val="0"/>
        <w:jc w:val="center"/>
        <w:outlineLvl w:val="1"/>
      </w:pPr>
      <w:r>
        <w:t>О ПРОВЕДЕНИИ КОНКУРСА НА ЗАМЕЩЕНИЕ ВАКАНТН</w:t>
      </w:r>
      <w:r w:rsidR="00125742">
        <w:t>ОЙ</w:t>
      </w:r>
      <w:r>
        <w:t xml:space="preserve"> ДОЛЖНОСТ</w:t>
      </w:r>
      <w:r w:rsidR="00125742">
        <w:t>И</w:t>
      </w:r>
    </w:p>
    <w:p w:rsidR="004C290F" w:rsidRDefault="004C290F">
      <w:pPr>
        <w:autoSpaceDE w:val="0"/>
        <w:autoSpaceDN w:val="0"/>
        <w:adjustRightInd w:val="0"/>
        <w:jc w:val="center"/>
        <w:outlineLvl w:val="1"/>
      </w:pPr>
      <w:r>
        <w:t xml:space="preserve">ГРАЖДАНСКОЙ СЛУЖБЫ В ПРОКУРАТУРЕ </w:t>
      </w:r>
      <w:r w:rsidR="008248B8">
        <w:t>КУРСКОЙ</w:t>
      </w:r>
      <w:r>
        <w:t xml:space="preserve"> ОБЛАСТИ</w:t>
      </w:r>
    </w:p>
    <w:p w:rsidR="004C290F" w:rsidRDefault="004C290F" w:rsidP="00A32413">
      <w:pPr>
        <w:autoSpaceDE w:val="0"/>
        <w:autoSpaceDN w:val="0"/>
        <w:adjustRightInd w:val="0"/>
        <w:jc w:val="both"/>
        <w:outlineLvl w:val="1"/>
      </w:pPr>
    </w:p>
    <w:p w:rsidR="007634CB" w:rsidRPr="00556E88" w:rsidRDefault="00125742" w:rsidP="00125742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6"/>
          <w:szCs w:val="26"/>
        </w:rPr>
      </w:pPr>
      <w:r w:rsidRPr="00556E88">
        <w:rPr>
          <w:b/>
          <w:sz w:val="26"/>
          <w:szCs w:val="26"/>
        </w:rPr>
        <w:t>Прокуратура Курской области</w:t>
      </w:r>
      <w:r w:rsidRPr="00556E88">
        <w:rPr>
          <w:sz w:val="26"/>
          <w:szCs w:val="26"/>
        </w:rPr>
        <w:t xml:space="preserve"> </w:t>
      </w:r>
      <w:r w:rsidRPr="00556E88">
        <w:rPr>
          <w:b/>
          <w:sz w:val="26"/>
          <w:szCs w:val="26"/>
        </w:rPr>
        <w:t>проводит конкурс</w:t>
      </w:r>
      <w:r w:rsidRPr="00556E88">
        <w:rPr>
          <w:sz w:val="26"/>
          <w:szCs w:val="26"/>
        </w:rPr>
        <w:t xml:space="preserve"> на замещение вакантной должности государственной гражданской службы</w:t>
      </w:r>
      <w:r w:rsidR="00EA215C" w:rsidRPr="00556E88">
        <w:rPr>
          <w:sz w:val="26"/>
          <w:szCs w:val="26"/>
        </w:rPr>
        <w:t xml:space="preserve"> </w:t>
      </w:r>
      <w:r w:rsidR="00897DEE" w:rsidRPr="00556E88">
        <w:rPr>
          <w:i/>
          <w:sz w:val="26"/>
          <w:szCs w:val="26"/>
        </w:rPr>
        <w:t>главного</w:t>
      </w:r>
      <w:r w:rsidRPr="00556E88">
        <w:rPr>
          <w:i/>
          <w:sz w:val="26"/>
          <w:szCs w:val="26"/>
        </w:rPr>
        <w:t xml:space="preserve"> специалиста</w:t>
      </w:r>
      <w:r w:rsidR="0008108C" w:rsidRPr="00556E88">
        <w:rPr>
          <w:i/>
          <w:sz w:val="26"/>
          <w:szCs w:val="26"/>
        </w:rPr>
        <w:t xml:space="preserve"> </w:t>
      </w:r>
      <w:r w:rsidRPr="00556E88">
        <w:rPr>
          <w:i/>
          <w:sz w:val="26"/>
          <w:szCs w:val="26"/>
        </w:rPr>
        <w:t xml:space="preserve">прокуратуры </w:t>
      </w:r>
      <w:r w:rsidR="004A35D2">
        <w:rPr>
          <w:i/>
          <w:sz w:val="26"/>
          <w:szCs w:val="26"/>
        </w:rPr>
        <w:t xml:space="preserve">Рыльского района </w:t>
      </w:r>
      <w:r w:rsidRPr="00556E88">
        <w:rPr>
          <w:i/>
          <w:sz w:val="26"/>
          <w:szCs w:val="26"/>
        </w:rPr>
        <w:t>Курской</w:t>
      </w:r>
      <w:r w:rsidR="00556E88" w:rsidRPr="00556E88">
        <w:rPr>
          <w:i/>
          <w:sz w:val="26"/>
          <w:szCs w:val="26"/>
        </w:rPr>
        <w:t xml:space="preserve"> области.</w:t>
      </w:r>
    </w:p>
    <w:p w:rsidR="007634CB" w:rsidRPr="00556E88" w:rsidRDefault="007634CB" w:rsidP="00A071AA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884DD8" w:rsidRPr="00556E88" w:rsidRDefault="004C290F" w:rsidP="00A071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56E88">
        <w:rPr>
          <w:b/>
          <w:sz w:val="26"/>
          <w:szCs w:val="26"/>
        </w:rPr>
        <w:t>Квалификационные требования</w:t>
      </w:r>
      <w:r w:rsidR="004969EB" w:rsidRPr="00556E88">
        <w:rPr>
          <w:b/>
          <w:sz w:val="26"/>
          <w:szCs w:val="26"/>
        </w:rPr>
        <w:t xml:space="preserve"> к должности</w:t>
      </w:r>
      <w:r w:rsidR="004969EB" w:rsidRPr="00556E88">
        <w:rPr>
          <w:sz w:val="26"/>
          <w:szCs w:val="26"/>
        </w:rPr>
        <w:t xml:space="preserve"> </w:t>
      </w:r>
      <w:r w:rsidR="00897DEE" w:rsidRPr="00556E88">
        <w:rPr>
          <w:i/>
          <w:sz w:val="26"/>
          <w:szCs w:val="26"/>
        </w:rPr>
        <w:t>главного</w:t>
      </w:r>
      <w:r w:rsidR="00125742" w:rsidRPr="00556E88">
        <w:rPr>
          <w:i/>
          <w:sz w:val="26"/>
          <w:szCs w:val="26"/>
        </w:rPr>
        <w:t xml:space="preserve"> специалиста</w:t>
      </w:r>
      <w:r w:rsidR="0008108C" w:rsidRPr="00556E88">
        <w:rPr>
          <w:i/>
          <w:sz w:val="26"/>
          <w:szCs w:val="26"/>
        </w:rPr>
        <w:t xml:space="preserve"> </w:t>
      </w:r>
      <w:r w:rsidR="00125742" w:rsidRPr="00556E88">
        <w:rPr>
          <w:i/>
          <w:sz w:val="26"/>
          <w:szCs w:val="26"/>
        </w:rPr>
        <w:t xml:space="preserve">прокуратуры </w:t>
      </w:r>
      <w:r w:rsidR="004A35D2">
        <w:rPr>
          <w:i/>
          <w:sz w:val="26"/>
          <w:szCs w:val="26"/>
        </w:rPr>
        <w:t xml:space="preserve">Рыльского района </w:t>
      </w:r>
      <w:r w:rsidR="00125742" w:rsidRPr="00556E88">
        <w:rPr>
          <w:i/>
          <w:sz w:val="26"/>
          <w:szCs w:val="26"/>
        </w:rPr>
        <w:t>Курской области</w:t>
      </w:r>
      <w:r w:rsidRPr="00556E88">
        <w:rPr>
          <w:i/>
          <w:sz w:val="26"/>
          <w:szCs w:val="26"/>
        </w:rPr>
        <w:t>:</w:t>
      </w:r>
      <w:r w:rsidR="004969EB" w:rsidRPr="00556E88">
        <w:rPr>
          <w:sz w:val="26"/>
          <w:szCs w:val="26"/>
        </w:rPr>
        <w:t xml:space="preserve"> высшее профессиональное образование</w:t>
      </w:r>
      <w:r w:rsidR="00884DD8" w:rsidRPr="00556E88">
        <w:rPr>
          <w:sz w:val="26"/>
          <w:szCs w:val="26"/>
        </w:rPr>
        <w:t>.</w:t>
      </w:r>
    </w:p>
    <w:p w:rsidR="004A35D2" w:rsidRPr="00126B9D" w:rsidRDefault="004A35D2" w:rsidP="004A35D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6B9D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требования.</w:t>
      </w:r>
    </w:p>
    <w:p w:rsidR="004A35D2" w:rsidRPr="00126B9D" w:rsidRDefault="004A35D2" w:rsidP="004A35D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B9D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 главного специалиста, должен иметь высшее образование не ниже уровня бакалавриата.</w:t>
      </w:r>
    </w:p>
    <w:p w:rsidR="004A35D2" w:rsidRPr="00126B9D" w:rsidRDefault="004A35D2" w:rsidP="004A35D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B9D">
        <w:rPr>
          <w:rFonts w:ascii="Times New Roman" w:hAnsi="Times New Roman" w:cs="Times New Roman"/>
          <w:sz w:val="26"/>
          <w:szCs w:val="26"/>
        </w:rPr>
        <w:t xml:space="preserve">Для замещения должности главного специалиста </w:t>
      </w:r>
      <w:bookmarkStart w:id="0" w:name="_Toc479853586"/>
      <w:r w:rsidRPr="00126B9D">
        <w:rPr>
          <w:rFonts w:ascii="Times New Roman" w:hAnsi="Times New Roman" w:cs="Times New Roman"/>
          <w:sz w:val="26"/>
          <w:szCs w:val="26"/>
        </w:rPr>
        <w:t>не установлено требований к стажу гражданской службы или работы по специальности.</w:t>
      </w:r>
      <w:bookmarkEnd w:id="0"/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Главный специалист должен обладать следующими базовыми знаниями и умениями: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знанием государственного языка Российской Федерации (русского языка);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знаниями основ Конституции Российской Федерации, Федеральных законов от 27.05.2003 № 58-ФЗ «О системе государственной службы Российской Федерации», от 27.07. 2004 № 79-ФЗ «О государственной гражданской службе Российской Федерации»; от 25.12. 2008 № 273-ФЗ «О противодействии коррупции»;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6B9D">
        <w:rPr>
          <w:color w:val="000000"/>
          <w:sz w:val="26"/>
          <w:szCs w:val="26"/>
        </w:rPr>
        <w:t>знаниями и умениями в области информационно-коммуникационных технологий.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Общие и управленческие умения главного специалиста включают: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умение мыслить системно (стратегически);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коммуникативные умения;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умение управлять изменениями;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умение реализовывать управленческие решения.</w:t>
      </w:r>
    </w:p>
    <w:p w:rsidR="004A35D2" w:rsidRPr="00126B9D" w:rsidRDefault="004A35D2" w:rsidP="004A35D2">
      <w:pPr>
        <w:ind w:firstLine="709"/>
        <w:jc w:val="both"/>
        <w:rPr>
          <w:b/>
          <w:sz w:val="26"/>
          <w:szCs w:val="26"/>
        </w:rPr>
      </w:pPr>
      <w:r w:rsidRPr="00126B9D">
        <w:rPr>
          <w:b/>
          <w:sz w:val="26"/>
          <w:szCs w:val="26"/>
        </w:rPr>
        <w:t>Профессионально-функциональные квалификационные требования.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Главный специалист должен иметь высшее образование по направлению подготовки (специальности) «Документоведение и архивоведение», «История», «Государственное и муниципальное управление», «Менеджмент», «Экономика», «Юриспруденция», «Педагогическое образование», «Психолого-педагогическое образование» или иное</w:t>
      </w:r>
      <w:r w:rsidRPr="00126B9D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  <w:r w:rsidRPr="00126B9D">
        <w:rPr>
          <w:sz w:val="26"/>
          <w:szCs w:val="26"/>
        </w:rPr>
        <w:t xml:space="preserve"> 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Главный специалист должен обладать следующими профессиональными знаниями в сфере законодательства Российской Федерации:</w:t>
      </w:r>
    </w:p>
    <w:p w:rsidR="004A35D2" w:rsidRPr="00126B9D" w:rsidRDefault="00805DD3" w:rsidP="004A35D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6" w:history="1">
        <w:r w:rsidR="004A35D2" w:rsidRPr="00126B9D">
          <w:rPr>
            <w:sz w:val="26"/>
            <w:szCs w:val="26"/>
          </w:rPr>
          <w:t>Конституция</w:t>
        </w:r>
      </w:hyperlink>
      <w:r w:rsidR="004A35D2" w:rsidRPr="00126B9D">
        <w:rPr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Федерации, регулирующие порядок прохождения государственной службы, в том числе гражданской, в органах прокуратуры Российской Федерации и обеспечения ее деятельности в части исполнения своих должностных обязанностей; основы организации труда и делопроизводства; порядок работы с информацией «для служебного пользования», а для лиц, имеющих допуск к государственной тайне, - порядок работы с документами, содержащими </w:t>
      </w:r>
      <w:hyperlink r:id="rId7" w:history="1">
        <w:r w:rsidR="004A35D2" w:rsidRPr="00126B9D">
          <w:rPr>
            <w:sz w:val="26"/>
            <w:szCs w:val="26"/>
          </w:rPr>
          <w:t>сведения</w:t>
        </w:r>
      </w:hyperlink>
      <w:r w:rsidR="004A35D2" w:rsidRPr="00126B9D">
        <w:rPr>
          <w:sz w:val="26"/>
          <w:szCs w:val="26"/>
        </w:rPr>
        <w:t>, состав</w:t>
      </w:r>
      <w:r w:rsidR="004A35D2" w:rsidRPr="00126B9D">
        <w:rPr>
          <w:sz w:val="26"/>
          <w:szCs w:val="26"/>
        </w:rPr>
        <w:lastRenderedPageBreak/>
        <w:t>ляющие государственную тайну; возможности и особенности применения информационно-коммуникационных технологий в государственных органах, в том числе в межведомственном документообороте; общие вопросы в области обеспечения информационной безопасности; базовое программное обеспечение, системы взаимодействия с гражданами и организациями, межведомственного взаимодействия, информационной безопасности, управления эксплуатацией, информационно-аналитические системы; правила делового этикета; правила и нормы охраны труда, техники безопасности и противопожарной защиты; служебный распорядок и должностной регламент;</w:t>
      </w:r>
    </w:p>
    <w:p w:rsidR="004A35D2" w:rsidRPr="00126B9D" w:rsidRDefault="004A35D2" w:rsidP="004A35D2">
      <w:pPr>
        <w:widowControl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Приказ Генерального прокурора Российской Федерации от 29.12.2011</w:t>
      </w:r>
      <w:r>
        <w:rPr>
          <w:sz w:val="26"/>
          <w:szCs w:val="26"/>
        </w:rPr>
        <w:t xml:space="preserve"> </w:t>
      </w:r>
      <w:r w:rsidRPr="00126B9D">
        <w:rPr>
          <w:sz w:val="26"/>
          <w:szCs w:val="26"/>
        </w:rPr>
        <w:t>№ 450 «О введении в действие Инструкции по делопроизводству в органах и учреждениях прокуратуры Российской Федерации»;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Приказ Минкультуры России от 25.08.2010 №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Главный специалист должен иметь навыки: реализации управленческих решений; взаимодействия с представителями других государственных органов; эффективного планирования деятельности; анализа и прогнозирования; работы с различными источниками информации и служебными документами; подготовки делового письма; работы с периферийными устройствами компьютера и программным обеспечением, в том числе в текстовом редакторе, операционной системе, справочно-правовых системах, сети Интернет, с электронными таблицами и электронной почтой, системами взаимодействия с гражданами и организациями, межведомственного взаимодействия, информационной безопасности, управления эксплуатацией, информационно-аналитическими системами; подготовки презентаций; владения приемами межличностных отношений, сотрудничества, грамотного учета мнения коллег и недопущения межличностных конфликтов.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Иные профессиональные знания главного специалиста включают: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- основы документационного обеспечения управления;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- особенности документооборота;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- порядок обеспечения сохранности и учета документов.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26B9D">
        <w:rPr>
          <w:sz w:val="26"/>
          <w:szCs w:val="26"/>
        </w:rPr>
        <w:t>Главный специалист должен обладать следующими функциональными знаниями и умениями.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Функциональные знания главного специалиста: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- централизованная и смешанная формы ведения делопроизводства;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Функциональные умения главного специалиста:</w:t>
      </w:r>
    </w:p>
    <w:p w:rsidR="004A35D2" w:rsidRDefault="004A35D2" w:rsidP="004A35D2">
      <w:pPr>
        <w:ind w:firstLine="709"/>
        <w:jc w:val="both"/>
        <w:rPr>
          <w:color w:val="000000"/>
          <w:sz w:val="26"/>
          <w:szCs w:val="26"/>
        </w:rPr>
      </w:pPr>
      <w:r w:rsidRPr="00126B9D">
        <w:rPr>
          <w:sz w:val="26"/>
          <w:szCs w:val="26"/>
        </w:rPr>
        <w:t xml:space="preserve">- прием, учет, </w:t>
      </w:r>
      <w:r w:rsidRPr="00126B9D">
        <w:rPr>
          <w:color w:val="000000"/>
          <w:sz w:val="26"/>
          <w:szCs w:val="26"/>
        </w:rPr>
        <w:t>обработка и регистрация корреспонденции, комплектование, хранение, учет и использование архивных документов, составление номенклатуры дел.</w:t>
      </w:r>
    </w:p>
    <w:p w:rsidR="004A35D2" w:rsidRPr="00126B9D" w:rsidRDefault="004A35D2" w:rsidP="004A35D2">
      <w:pPr>
        <w:ind w:firstLine="709"/>
        <w:jc w:val="both"/>
        <w:rPr>
          <w:b/>
          <w:sz w:val="26"/>
          <w:szCs w:val="26"/>
        </w:rPr>
      </w:pPr>
      <w:r w:rsidRPr="00126B9D">
        <w:rPr>
          <w:b/>
          <w:sz w:val="26"/>
          <w:szCs w:val="26"/>
        </w:rPr>
        <w:t>Должностные обязанности,</w:t>
      </w:r>
      <w:r>
        <w:rPr>
          <w:b/>
          <w:sz w:val="26"/>
          <w:szCs w:val="26"/>
        </w:rPr>
        <w:t xml:space="preserve"> </w:t>
      </w:r>
      <w:r w:rsidRPr="00126B9D">
        <w:rPr>
          <w:b/>
          <w:sz w:val="26"/>
          <w:szCs w:val="26"/>
        </w:rPr>
        <w:t>права и ответственность главного специалиста за неисполнение</w:t>
      </w:r>
      <w:r>
        <w:rPr>
          <w:b/>
          <w:sz w:val="26"/>
          <w:szCs w:val="26"/>
        </w:rPr>
        <w:t xml:space="preserve"> </w:t>
      </w:r>
      <w:r w:rsidRPr="00126B9D">
        <w:rPr>
          <w:b/>
          <w:sz w:val="26"/>
          <w:szCs w:val="26"/>
        </w:rPr>
        <w:t>(ненадлежащее исполнение) должностных обязанностей:</w:t>
      </w:r>
    </w:p>
    <w:p w:rsidR="004A35D2" w:rsidRPr="00126B9D" w:rsidRDefault="004A35D2" w:rsidP="004A35D2">
      <w:pPr>
        <w:pStyle w:val="33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126B9D">
        <w:rPr>
          <w:b w:val="0"/>
          <w:sz w:val="26"/>
          <w:szCs w:val="26"/>
        </w:rPr>
        <w:t>Главный специалист обязан: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исполнять должностные обязанности гражданского служащего, соблюдать ограничения, запреты, связанные с гражданской службой, требования к служебному поведению гражданского служащего, установленные статьями 15, 16, 17 и 18 Федерального закона от 27.07.2004 № 79-ФЗ «О государственной гражданской службе Российской Федерации»;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соблюдать основные принципы, правила и этические нормы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Федерации; утвержденным </w:t>
      </w:r>
      <w:r w:rsidRPr="00126B9D">
        <w:rPr>
          <w:sz w:val="26"/>
          <w:szCs w:val="26"/>
        </w:rPr>
        <w:lastRenderedPageBreak/>
        <w:t>приказом Генерального прокурора Российской Федерации от 25.03.2011 № 79;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уведомлять в установленном Генеральным прокурором Российской Федерации порядке обо всех случаях непосредственного обращения к нему каких-либо лиц с целью склонения к совершению коррупционных правонарушений в соответствии с требованиями Федерального закона от 25.12.2008 № 273-ФЗ «О противодействии коррупции» и приказа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уведомлений».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Кроме того, он обязан: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обеспечивать делопроизводственное обслуживание работников в прокуратуре города, района, межрайонной, специализированной прокуратуре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 xml:space="preserve"> в соответствии с Инструкцией 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осуществлять прием, первичную обработку, сортировку и регистрацию поступившей корреспонденции;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в соответствии с резолюцией прокурора города, района, межрайонного прокурора, спецпрокурора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 xml:space="preserve"> передавать оперативным работникам документы на ознакомление и исполнение;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информировать прокурора города, района, межрайонного прокурора, спецпрокурора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 xml:space="preserve"> о сроках исполнения документов, находящихся на контроле;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проверять правильность оформления исходящих документов, при нарушении требований оформления возвращать документы ответственному исполнителю на доработку;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направлять исходящую корреспонденцию по назначению;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обеспечивать учет, оперативное прохождение и сохранность служебной документации;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своевременно формировать, оформлять дела и надзорные производства, заполнять и вести картотеки, книги учета документов и регистрационные журналы, предусмотренные номенклатурой;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организовывать телефонные переговоры прокурора города, района, межрайонного прокурора, спецпрокурора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>, записывать в его отсутствие принятые сообщения и доводить их содержание до его сведения, вызывать по его поручению работников;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осуществлять работу по подготовке совещаний, проводимых прокурором города, района, межрайонным прокурором, спецпрокурором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 xml:space="preserve"> (оповещать участников о времени, повестке заседания, вести протоколы оперативных совещаний);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представлять в установленные сроки прокурору города, района, межрайонному прокурору, спецпрокурору </w:t>
      </w:r>
      <w:r w:rsidRPr="00126B9D">
        <w:rPr>
          <w:rStyle w:val="FontStyle23"/>
          <w:b w:val="0"/>
          <w:sz w:val="26"/>
          <w:szCs w:val="26"/>
        </w:rPr>
        <w:t xml:space="preserve">Курской области </w:t>
      </w:r>
      <w:r w:rsidRPr="00126B9D">
        <w:rPr>
          <w:sz w:val="26"/>
          <w:szCs w:val="26"/>
        </w:rPr>
        <w:t>сводки о зарегистрированных преступлениях;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печатать документы, выполнять копировально-множительные работы;</w:t>
      </w:r>
    </w:p>
    <w:p w:rsidR="004A35D2" w:rsidRPr="00126B9D" w:rsidRDefault="004A35D2" w:rsidP="004A35D2">
      <w:pPr>
        <w:widowControl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передавать информацию посредством факсимильной связи и электронной почты;</w:t>
      </w:r>
    </w:p>
    <w:p w:rsidR="004A35D2" w:rsidRPr="00126B9D" w:rsidRDefault="004A35D2" w:rsidP="004A35D2">
      <w:pPr>
        <w:widowControl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вести рабочие дела на работников прокуратуры города, района, межрайонной, специализированной прокуратуры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 xml:space="preserve">, а также личное дело и личную карточку ф. Т-2 на водителя автомобиля прокуратуры города, района, межрайонной, специализированной прокуратуры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 xml:space="preserve">; 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готовить проекты приказов о назначении с составлением трудовых договоров, увольнении, предоставлении отпусков водителю автомобиля прокуратуры города, района, межрайонной, специализированной прокуратуры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>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 xml:space="preserve">осуществлять учет, хранение и выдачу трудовой книжки и вкладыша к ней водителю автомобиля прокуратуры города, района, межрайонной, специализированной прокуратуры </w:t>
      </w:r>
      <w:r w:rsidRPr="00126B9D">
        <w:rPr>
          <w:rStyle w:val="FontStyle23"/>
          <w:b w:val="0"/>
          <w:sz w:val="26"/>
          <w:szCs w:val="26"/>
        </w:rPr>
        <w:t>Курской области</w:t>
      </w:r>
      <w:r w:rsidRPr="00126B9D">
        <w:rPr>
          <w:sz w:val="26"/>
          <w:szCs w:val="26"/>
        </w:rPr>
        <w:t>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передавать необходимые документы в отдел кадров прокуратуры Курской области;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вести табель учета рабочего времени, ежемесячно и ежеквартально составлять финансовый отчет и своевременно представлять их в бухгалтерию прокуратуры Курской области;</w:t>
      </w:r>
    </w:p>
    <w:p w:rsidR="004A35D2" w:rsidRPr="00126B9D" w:rsidRDefault="004A35D2" w:rsidP="004A35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взаимодействовать с отделами военного комиссариата по вопросам воинского учета;</w:t>
      </w:r>
    </w:p>
    <w:p w:rsidR="004A35D2" w:rsidRPr="00126B9D" w:rsidRDefault="004A35D2" w:rsidP="004A35D2">
      <w:pPr>
        <w:ind w:firstLine="709"/>
        <w:jc w:val="both"/>
        <w:rPr>
          <w:rStyle w:val="FontStyle23"/>
          <w:b w:val="0"/>
          <w:bCs/>
          <w:sz w:val="26"/>
          <w:szCs w:val="26"/>
        </w:rPr>
      </w:pPr>
      <w:r w:rsidRPr="00126B9D">
        <w:rPr>
          <w:sz w:val="26"/>
          <w:szCs w:val="26"/>
        </w:rPr>
        <w:t xml:space="preserve">составлять номенклатуру дел прокуратуры города, района, межрайонной, специализированной прокуратуры </w:t>
      </w:r>
      <w:r w:rsidRPr="00126B9D">
        <w:rPr>
          <w:rStyle w:val="FontStyle23"/>
          <w:b w:val="0"/>
          <w:sz w:val="26"/>
          <w:szCs w:val="26"/>
        </w:rPr>
        <w:t>Курской области;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126B9D">
        <w:rPr>
          <w:sz w:val="26"/>
          <w:szCs w:val="26"/>
        </w:rPr>
        <w:t>ежегодно составлять описи дел постоянного и временного срока хранения;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обеспечивать своевременную подготовку и оформление законченных производством дел для сдачи в архив;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принимать меры к совершенствованию делопроизводства;</w:t>
      </w:r>
    </w:p>
    <w:p w:rsidR="004A35D2" w:rsidRPr="00126B9D" w:rsidRDefault="004A35D2" w:rsidP="004A35D2">
      <w:pPr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выполнять иные поручения руководства</w:t>
      </w:r>
      <w:r w:rsidRPr="00126B9D">
        <w:rPr>
          <w:rStyle w:val="FontStyle23"/>
          <w:b w:val="0"/>
          <w:sz w:val="26"/>
          <w:szCs w:val="26"/>
        </w:rPr>
        <w:t>.</w:t>
      </w:r>
    </w:p>
    <w:p w:rsidR="004A35D2" w:rsidRPr="00126B9D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6B9D">
        <w:rPr>
          <w:sz w:val="26"/>
          <w:szCs w:val="26"/>
        </w:rPr>
        <w:t>Основные права главного специалиста регулируются статьей 14 Федерального закона от 27.07.2004 № 79-ФЗ «О государственной гражданской службе Российской Федерации».</w:t>
      </w:r>
    </w:p>
    <w:p w:rsidR="004A35D2" w:rsidRPr="004A35D2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A35D2">
        <w:rPr>
          <w:sz w:val="26"/>
          <w:szCs w:val="26"/>
        </w:rPr>
        <w:t>Кроме того, он имеет право:</w:t>
      </w:r>
    </w:p>
    <w:p w:rsidR="004A35D2" w:rsidRPr="004A35D2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A35D2">
        <w:rPr>
          <w:sz w:val="26"/>
          <w:szCs w:val="26"/>
        </w:rPr>
        <w:t>знакомиться с приказами, указаниями руководства Генеральной прокуратуры Российской Федерации, относящимися к предмету его деятельности; вносить на рассмотрение руководства</w:t>
      </w:r>
      <w:r w:rsidRPr="004A35D2">
        <w:rPr>
          <w:rStyle w:val="FontStyle23"/>
          <w:b w:val="0"/>
          <w:sz w:val="26"/>
          <w:szCs w:val="26"/>
        </w:rPr>
        <w:t xml:space="preserve"> </w:t>
      </w:r>
      <w:r w:rsidRPr="004A35D2">
        <w:rPr>
          <w:sz w:val="26"/>
          <w:szCs w:val="26"/>
        </w:rPr>
        <w:t>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</w:p>
    <w:p w:rsidR="004A35D2" w:rsidRPr="004A35D2" w:rsidRDefault="004A35D2" w:rsidP="004A35D2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A35D2">
        <w:rPr>
          <w:sz w:val="26"/>
          <w:szCs w:val="26"/>
        </w:rPr>
        <w:t xml:space="preserve">вносить в установленном порядке предложения о проработке вопросов (проблем), касающихся деятельности прокуратуры города, района, межрайонной, специализированной прокуратуры </w:t>
      </w:r>
      <w:r w:rsidRPr="004A35D2">
        <w:rPr>
          <w:rStyle w:val="FontStyle23"/>
          <w:b w:val="0"/>
          <w:sz w:val="26"/>
          <w:szCs w:val="26"/>
        </w:rPr>
        <w:t>Курской области</w:t>
      </w:r>
      <w:r w:rsidRPr="004A35D2">
        <w:rPr>
          <w:sz w:val="26"/>
          <w:szCs w:val="26"/>
        </w:rPr>
        <w:t>.</w:t>
      </w:r>
    </w:p>
    <w:p w:rsidR="004A35D2" w:rsidRPr="004A35D2" w:rsidRDefault="004A35D2" w:rsidP="004A35D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5D2">
        <w:rPr>
          <w:rFonts w:ascii="Times New Roman" w:hAnsi="Times New Roman" w:cs="Times New Roman"/>
          <w:sz w:val="26"/>
          <w:szCs w:val="26"/>
        </w:rPr>
        <w:t>Главный специалист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A35D2" w:rsidRPr="004A35D2" w:rsidRDefault="004A35D2" w:rsidP="004A35D2">
      <w:pPr>
        <w:pStyle w:val="20"/>
        <w:shd w:val="clear" w:color="auto" w:fill="auto"/>
        <w:spacing w:after="0" w:line="240" w:lineRule="auto"/>
        <w:ind w:firstLine="709"/>
        <w:rPr>
          <w:b/>
          <w:sz w:val="26"/>
          <w:szCs w:val="26"/>
        </w:rPr>
      </w:pPr>
      <w:r w:rsidRPr="004A35D2">
        <w:rPr>
          <w:b/>
          <w:sz w:val="26"/>
          <w:szCs w:val="26"/>
        </w:rPr>
        <w:t>Показатели эффективности и результативности профессиональной служебной деятельности гражданского служащего</w:t>
      </w:r>
    </w:p>
    <w:p w:rsidR="00556E88" w:rsidRPr="004A35D2" w:rsidRDefault="004A35D2" w:rsidP="004A35D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5D2">
        <w:rPr>
          <w:rFonts w:ascii="Times New Roman" w:hAnsi="Times New Roman" w:cs="Times New Roman"/>
          <w:sz w:val="26"/>
          <w:szCs w:val="26"/>
        </w:rPr>
        <w:t>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</w:p>
    <w:p w:rsidR="00897DEE" w:rsidRPr="004A35D2" w:rsidRDefault="00897DEE" w:rsidP="00897D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871F9" w:rsidRPr="00556E88" w:rsidRDefault="0024088F" w:rsidP="0012574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4A35D2">
        <w:rPr>
          <w:b/>
          <w:sz w:val="26"/>
          <w:szCs w:val="26"/>
        </w:rPr>
        <w:t xml:space="preserve">Документы для участия в конкурсе принимаются отделом кадров прокуратуры Курской области с </w:t>
      </w:r>
      <w:r w:rsidR="00805DD3" w:rsidRPr="00805DD3">
        <w:rPr>
          <w:b/>
          <w:sz w:val="26"/>
          <w:szCs w:val="26"/>
        </w:rPr>
        <w:t>18</w:t>
      </w:r>
      <w:r w:rsidR="004A35D2">
        <w:rPr>
          <w:b/>
          <w:sz w:val="26"/>
          <w:szCs w:val="26"/>
        </w:rPr>
        <w:t xml:space="preserve"> декабря 2020 года</w:t>
      </w:r>
      <w:r w:rsidR="0050469C" w:rsidRPr="004A35D2">
        <w:rPr>
          <w:b/>
          <w:sz w:val="26"/>
          <w:szCs w:val="26"/>
        </w:rPr>
        <w:t xml:space="preserve"> </w:t>
      </w:r>
      <w:r w:rsidR="00D73BB1" w:rsidRPr="004A35D2">
        <w:rPr>
          <w:b/>
          <w:sz w:val="26"/>
          <w:szCs w:val="26"/>
        </w:rPr>
        <w:t xml:space="preserve">по </w:t>
      </w:r>
      <w:r w:rsidR="00805DD3" w:rsidRPr="00805DD3">
        <w:rPr>
          <w:b/>
          <w:sz w:val="26"/>
          <w:szCs w:val="26"/>
        </w:rPr>
        <w:t>11</w:t>
      </w:r>
      <w:bookmarkStart w:id="1" w:name="_GoBack"/>
      <w:bookmarkEnd w:id="1"/>
      <w:r w:rsidR="004A35D2">
        <w:rPr>
          <w:b/>
          <w:sz w:val="26"/>
          <w:szCs w:val="26"/>
        </w:rPr>
        <w:t xml:space="preserve"> января</w:t>
      </w:r>
      <w:r w:rsidR="00897DEE" w:rsidRPr="004A35D2">
        <w:rPr>
          <w:b/>
          <w:sz w:val="26"/>
          <w:szCs w:val="26"/>
        </w:rPr>
        <w:t xml:space="preserve"> </w:t>
      </w:r>
      <w:r w:rsidR="004A35D2">
        <w:rPr>
          <w:b/>
          <w:sz w:val="26"/>
          <w:szCs w:val="26"/>
        </w:rPr>
        <w:t>2021</w:t>
      </w:r>
      <w:r w:rsidRPr="004A35D2">
        <w:rPr>
          <w:b/>
          <w:sz w:val="26"/>
          <w:szCs w:val="26"/>
        </w:rPr>
        <w:t xml:space="preserve"> года </w:t>
      </w:r>
      <w:r w:rsidRPr="00556E88">
        <w:rPr>
          <w:b/>
          <w:sz w:val="26"/>
          <w:szCs w:val="26"/>
        </w:rPr>
        <w:t xml:space="preserve">с </w:t>
      </w:r>
      <w:r w:rsidR="0050469C">
        <w:rPr>
          <w:b/>
          <w:sz w:val="26"/>
          <w:szCs w:val="26"/>
        </w:rPr>
        <w:t>10</w:t>
      </w:r>
      <w:r w:rsidRPr="00556E88">
        <w:rPr>
          <w:b/>
          <w:sz w:val="26"/>
          <w:szCs w:val="26"/>
        </w:rPr>
        <w:t xml:space="preserve">.00 до </w:t>
      </w:r>
      <w:r w:rsidR="00556E88">
        <w:rPr>
          <w:b/>
          <w:sz w:val="26"/>
          <w:szCs w:val="26"/>
        </w:rPr>
        <w:t>16</w:t>
      </w:r>
      <w:r w:rsidRPr="00556E88">
        <w:rPr>
          <w:b/>
          <w:sz w:val="26"/>
          <w:szCs w:val="26"/>
        </w:rPr>
        <w:t xml:space="preserve">.00 (перерыв с 13-00 до 14-00) по адресу: </w:t>
      </w:r>
      <w:smartTag w:uri="urn:schemas-microsoft-com:office:smarttags" w:element="metricconverter">
        <w:smartTagPr>
          <w:attr w:name="ProductID" w:val="305000, г"/>
        </w:smartTagPr>
        <w:r w:rsidRPr="00556E88">
          <w:rPr>
            <w:b/>
            <w:sz w:val="26"/>
            <w:szCs w:val="26"/>
          </w:rPr>
          <w:t>305000, г</w:t>
        </w:r>
      </w:smartTag>
      <w:r w:rsidRPr="00556E88">
        <w:rPr>
          <w:b/>
          <w:sz w:val="26"/>
          <w:szCs w:val="26"/>
        </w:rPr>
        <w:t>. Курск, ул. Ленина, д. 21, каб. 22, 23. Контактный телефон: 51-30-39.</w:t>
      </w:r>
    </w:p>
    <w:p w:rsidR="00D73BB1" w:rsidRPr="00556E88" w:rsidRDefault="00D73BB1" w:rsidP="00556E8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  <w:r w:rsidRPr="00556E88">
        <w:rPr>
          <w:sz w:val="26"/>
          <w:szCs w:val="26"/>
        </w:rPr>
        <w:t>В соответствии с п. 7 Положения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</w:t>
      </w:r>
      <w:r w:rsidRPr="00556E88">
        <w:rPr>
          <w:b/>
          <w:sz w:val="26"/>
          <w:szCs w:val="26"/>
        </w:rPr>
        <w:t xml:space="preserve"> гражданин Российской Федерации, изъявивший желание участвовать в конкурсе, представляет:</w:t>
      </w: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>а) личное заявление;</w:t>
      </w: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 xml:space="preserve">б) собственноручно заполненную и подписанную анкету по </w:t>
      </w:r>
      <w:hyperlink r:id="rId8" w:history="1">
        <w:r w:rsidRPr="00556E88">
          <w:rPr>
            <w:bCs/>
            <w:sz w:val="26"/>
            <w:szCs w:val="26"/>
          </w:rPr>
          <w:t>форме</w:t>
        </w:r>
      </w:hyperlink>
      <w:r w:rsidRPr="00556E88">
        <w:rPr>
          <w:bCs/>
          <w:sz w:val="26"/>
          <w:szCs w:val="26"/>
        </w:rPr>
        <w:t xml:space="preserve">, утвержденной </w:t>
      </w:r>
      <w:r w:rsidRPr="00556E88">
        <w:rPr>
          <w:sz w:val="26"/>
          <w:szCs w:val="26"/>
        </w:rPr>
        <w:t>распоряжением Правительства Российской Федерации от 26.05.2006 № 667-р, с приложением фотографии;</w:t>
      </w: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56E88">
        <w:rPr>
          <w:b/>
          <w:bCs/>
          <w:sz w:val="26"/>
          <w:szCs w:val="26"/>
        </w:rPr>
        <w:t>заверенную нотариально</w:t>
      </w:r>
      <w:r w:rsidRPr="00556E88">
        <w:rPr>
          <w:bCs/>
          <w:sz w:val="26"/>
          <w:szCs w:val="26"/>
        </w:rPr>
        <w:t xml:space="preserve"> </w:t>
      </w:r>
      <w:r w:rsidRPr="00556E88">
        <w:rPr>
          <w:b/>
          <w:bCs/>
          <w:sz w:val="26"/>
          <w:szCs w:val="26"/>
        </w:rPr>
        <w:t>или кадровой службой по месту работы (службы)</w:t>
      </w:r>
      <w:r w:rsidRPr="00556E88">
        <w:rPr>
          <w:bCs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56E88">
        <w:rPr>
          <w:b/>
          <w:bCs/>
          <w:sz w:val="26"/>
          <w:szCs w:val="26"/>
        </w:rPr>
        <w:t>заверенные нотариально или кадровой службой по месту работы (службы)</w:t>
      </w:r>
      <w:r w:rsidRPr="00556E88">
        <w:rPr>
          <w:bCs/>
          <w:sz w:val="26"/>
          <w:szCs w:val="26"/>
        </w:rPr>
        <w:t>;</w:t>
      </w:r>
    </w:p>
    <w:p w:rsidR="00EA215C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 xml:space="preserve">д) </w:t>
      </w:r>
      <w:hyperlink r:id="rId9" w:history="1">
        <w:r w:rsidRPr="00556E88">
          <w:rPr>
            <w:bCs/>
            <w:sz w:val="26"/>
            <w:szCs w:val="26"/>
          </w:rPr>
          <w:t>документ</w:t>
        </w:r>
      </w:hyperlink>
      <w:r w:rsidRPr="00556E88">
        <w:rPr>
          <w:bCs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A071AA" w:rsidRPr="00556E88" w:rsidRDefault="00EA215C" w:rsidP="00F764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56E88">
        <w:rPr>
          <w:bCs/>
          <w:sz w:val="26"/>
          <w:szCs w:val="26"/>
        </w:rPr>
        <w:t xml:space="preserve">е) иные документы, предусмотренные Федеральным </w:t>
      </w:r>
      <w:hyperlink r:id="rId10" w:history="1">
        <w:r w:rsidRPr="00556E88">
          <w:rPr>
            <w:bCs/>
            <w:sz w:val="26"/>
            <w:szCs w:val="26"/>
          </w:rPr>
          <w:t>законом</w:t>
        </w:r>
      </w:hyperlink>
      <w:r w:rsidRPr="00556E88">
        <w:rPr>
          <w:bCs/>
          <w:sz w:val="26"/>
          <w:szCs w:val="26"/>
        </w:rPr>
        <w:t xml:space="preserve"> от 27 июля 2004 г. </w:t>
      </w:r>
      <w:r w:rsidR="0047747D">
        <w:rPr>
          <w:bCs/>
          <w:sz w:val="26"/>
          <w:szCs w:val="26"/>
        </w:rPr>
        <w:t xml:space="preserve">            </w:t>
      </w:r>
      <w:r w:rsidRPr="00556E88">
        <w:rPr>
          <w:bCs/>
          <w:sz w:val="26"/>
          <w:szCs w:val="26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32413" w:rsidRPr="00556E88" w:rsidRDefault="00A32413" w:rsidP="000429E2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35CF" w:rsidRPr="00556E88" w:rsidRDefault="00D87D03" w:rsidP="0012574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556E88">
        <w:rPr>
          <w:b/>
          <w:sz w:val="26"/>
          <w:szCs w:val="26"/>
        </w:rPr>
        <w:t xml:space="preserve">Предполагаемая дата проведения конкурса – </w:t>
      </w:r>
      <w:r w:rsidR="00DF419B">
        <w:rPr>
          <w:b/>
          <w:sz w:val="26"/>
          <w:szCs w:val="26"/>
        </w:rPr>
        <w:t>04 февраля</w:t>
      </w:r>
      <w:r w:rsidR="00897DEE" w:rsidRPr="00556E88">
        <w:rPr>
          <w:b/>
          <w:sz w:val="26"/>
          <w:szCs w:val="26"/>
        </w:rPr>
        <w:t xml:space="preserve"> 20</w:t>
      </w:r>
      <w:r w:rsidR="004A35D2">
        <w:rPr>
          <w:b/>
          <w:sz w:val="26"/>
          <w:szCs w:val="26"/>
        </w:rPr>
        <w:t>21</w:t>
      </w:r>
      <w:r w:rsidRPr="00556E88">
        <w:rPr>
          <w:b/>
          <w:sz w:val="26"/>
          <w:szCs w:val="26"/>
        </w:rPr>
        <w:t xml:space="preserve"> года.</w:t>
      </w:r>
    </w:p>
    <w:p w:rsidR="000429E2" w:rsidRPr="00556E88" w:rsidRDefault="000429E2" w:rsidP="000429E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70AF" w:rsidRDefault="00D87D03" w:rsidP="00125742">
      <w:pPr>
        <w:ind w:firstLine="709"/>
        <w:jc w:val="both"/>
        <w:rPr>
          <w:sz w:val="26"/>
          <w:szCs w:val="26"/>
        </w:rPr>
      </w:pPr>
      <w:r w:rsidRPr="00556E88">
        <w:rPr>
          <w:sz w:val="26"/>
          <w:szCs w:val="26"/>
        </w:rPr>
        <w:t>Конкурс будет проводиться в прокуратуре Курской области</w:t>
      </w:r>
      <w:r w:rsidR="006F35CF" w:rsidRPr="00556E88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305000, г"/>
        </w:smartTagPr>
        <w:r w:rsidR="006F35CF" w:rsidRPr="00556E88">
          <w:rPr>
            <w:sz w:val="26"/>
            <w:szCs w:val="26"/>
          </w:rPr>
          <w:t>305000, г</w:t>
        </w:r>
      </w:smartTag>
      <w:r w:rsidR="006F35CF" w:rsidRPr="00556E88">
        <w:rPr>
          <w:sz w:val="26"/>
          <w:szCs w:val="26"/>
        </w:rPr>
        <w:t>. Курск, ул. Ленина, д. 21 в соответствии с Положением о конкурсе на замещение вакантной должности государственной гражданской службы Российской Федерации, утвержденным Указом Президента РФ от 01.02.2005 № 112.</w:t>
      </w:r>
    </w:p>
    <w:p w:rsidR="00C54E8C" w:rsidRDefault="00C54E8C" w:rsidP="00C54E8C">
      <w:pPr>
        <w:jc w:val="both"/>
        <w:rPr>
          <w:sz w:val="26"/>
          <w:szCs w:val="26"/>
        </w:rPr>
      </w:pPr>
    </w:p>
    <w:p w:rsidR="00C54E8C" w:rsidRPr="007D2C65" w:rsidRDefault="00C54E8C" w:rsidP="00C54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7D2C65">
        <w:rPr>
          <w:sz w:val="26"/>
          <w:szCs w:val="26"/>
        </w:rPr>
        <w:t>онкурсные испытания включают в себя письменное тестирование</w:t>
      </w:r>
      <w:r>
        <w:rPr>
          <w:sz w:val="26"/>
          <w:szCs w:val="26"/>
        </w:rPr>
        <w:t xml:space="preserve"> и</w:t>
      </w:r>
      <w:r w:rsidRPr="007D2C65">
        <w:rPr>
          <w:sz w:val="26"/>
          <w:szCs w:val="26"/>
        </w:rPr>
        <w:t xml:space="preserve"> собеседование.</w:t>
      </w:r>
    </w:p>
    <w:p w:rsidR="00C54E8C" w:rsidRDefault="00C54E8C" w:rsidP="00C54E8C">
      <w:pPr>
        <w:jc w:val="both"/>
        <w:rPr>
          <w:sz w:val="26"/>
          <w:szCs w:val="26"/>
        </w:rPr>
      </w:pPr>
    </w:p>
    <w:p w:rsidR="00C54E8C" w:rsidRDefault="00C54E8C" w:rsidP="00C54E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Претенденты на замещение указанной вакантной должности</w:t>
      </w:r>
      <w:r w:rsidRPr="007D2C65">
        <w:rPr>
          <w:sz w:val="26"/>
          <w:szCs w:val="26"/>
        </w:rPr>
        <w:t xml:space="preserve"> </w:t>
      </w:r>
      <w:r>
        <w:rPr>
          <w:sz w:val="26"/>
          <w:szCs w:val="26"/>
        </w:rPr>
        <w:t>могут пройти предварительный квалификационный тест</w:t>
      </w:r>
      <w:r w:rsidRPr="007D2C65">
        <w:rPr>
          <w:sz w:val="26"/>
          <w:szCs w:val="26"/>
        </w:rPr>
        <w:t xml:space="preserve"> </w:t>
      </w:r>
      <w:r>
        <w:rPr>
          <w:sz w:val="26"/>
          <w:szCs w:val="26"/>
        </w:rPr>
        <w:t>вне рамок конкурса для самостоятельной оценки своего профессионального уровня на официальном сайте ФГИС «Единая информационная система управления кадровым составом государственной гражданской службы Российской Федерации».</w:t>
      </w:r>
    </w:p>
    <w:p w:rsidR="00C54E8C" w:rsidRPr="00556E88" w:rsidRDefault="00C54E8C" w:rsidP="00C54E8C">
      <w:pPr>
        <w:jc w:val="both"/>
        <w:rPr>
          <w:sz w:val="26"/>
          <w:szCs w:val="26"/>
        </w:rPr>
      </w:pPr>
    </w:p>
    <w:sectPr w:rsidR="00C54E8C" w:rsidRPr="00556E88" w:rsidSect="00897DEE">
      <w:headerReference w:type="even" r:id="rId11"/>
      <w:headerReference w:type="default" r:id="rId12"/>
      <w:pgSz w:w="11906" w:h="16838" w:code="9"/>
      <w:pgMar w:top="1021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6B" w:rsidRDefault="005D046B">
      <w:r>
        <w:separator/>
      </w:r>
    </w:p>
  </w:endnote>
  <w:endnote w:type="continuationSeparator" w:id="0">
    <w:p w:rsidR="005D046B" w:rsidRDefault="005D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6B" w:rsidRDefault="005D046B">
      <w:r>
        <w:separator/>
      </w:r>
    </w:p>
  </w:footnote>
  <w:footnote w:type="continuationSeparator" w:id="0">
    <w:p w:rsidR="005D046B" w:rsidRDefault="005D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8B" w:rsidRDefault="009E3E49" w:rsidP="001D0C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37B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7B8B" w:rsidRDefault="00D37B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8B" w:rsidRPr="0050469C" w:rsidRDefault="009E3E49" w:rsidP="001D0C80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50469C">
      <w:rPr>
        <w:rStyle w:val="a4"/>
        <w:sz w:val="20"/>
        <w:szCs w:val="20"/>
      </w:rPr>
      <w:fldChar w:fldCharType="begin"/>
    </w:r>
    <w:r w:rsidR="00D37B8B" w:rsidRPr="0050469C">
      <w:rPr>
        <w:rStyle w:val="a4"/>
        <w:sz w:val="20"/>
        <w:szCs w:val="20"/>
      </w:rPr>
      <w:instrText xml:space="preserve">PAGE  </w:instrText>
    </w:r>
    <w:r w:rsidRPr="0050469C">
      <w:rPr>
        <w:rStyle w:val="a4"/>
        <w:sz w:val="20"/>
        <w:szCs w:val="20"/>
      </w:rPr>
      <w:fldChar w:fldCharType="separate"/>
    </w:r>
    <w:r w:rsidR="00805DD3">
      <w:rPr>
        <w:rStyle w:val="a4"/>
        <w:noProof/>
        <w:sz w:val="20"/>
        <w:szCs w:val="20"/>
      </w:rPr>
      <w:t>3</w:t>
    </w:r>
    <w:r w:rsidRPr="0050469C">
      <w:rPr>
        <w:rStyle w:val="a4"/>
        <w:sz w:val="20"/>
        <w:szCs w:val="20"/>
      </w:rPr>
      <w:fldChar w:fldCharType="end"/>
    </w:r>
  </w:p>
  <w:p w:rsidR="00D37B8B" w:rsidRDefault="00D37B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90F"/>
    <w:rsid w:val="000362A0"/>
    <w:rsid w:val="000429E2"/>
    <w:rsid w:val="0008108C"/>
    <w:rsid w:val="00081415"/>
    <w:rsid w:val="00092380"/>
    <w:rsid w:val="00125742"/>
    <w:rsid w:val="00134E9D"/>
    <w:rsid w:val="001A3094"/>
    <w:rsid w:val="001B378D"/>
    <w:rsid w:val="001D0C80"/>
    <w:rsid w:val="0023236A"/>
    <w:rsid w:val="0024088F"/>
    <w:rsid w:val="002B4641"/>
    <w:rsid w:val="002C534D"/>
    <w:rsid w:val="002C550C"/>
    <w:rsid w:val="002D4487"/>
    <w:rsid w:val="002F74C0"/>
    <w:rsid w:val="003020FC"/>
    <w:rsid w:val="00334C4E"/>
    <w:rsid w:val="00430C40"/>
    <w:rsid w:val="004440B2"/>
    <w:rsid w:val="0047747D"/>
    <w:rsid w:val="004969EB"/>
    <w:rsid w:val="004A35D2"/>
    <w:rsid w:val="004B7355"/>
    <w:rsid w:val="004C290F"/>
    <w:rsid w:val="004F0F5C"/>
    <w:rsid w:val="00503BBF"/>
    <w:rsid w:val="0050469C"/>
    <w:rsid w:val="00556E88"/>
    <w:rsid w:val="005D046B"/>
    <w:rsid w:val="00650637"/>
    <w:rsid w:val="00697F48"/>
    <w:rsid w:val="006B7E9D"/>
    <w:rsid w:val="006F35CF"/>
    <w:rsid w:val="00757563"/>
    <w:rsid w:val="007634CB"/>
    <w:rsid w:val="007B67CE"/>
    <w:rsid w:val="007C5217"/>
    <w:rsid w:val="007D02B8"/>
    <w:rsid w:val="00805DD3"/>
    <w:rsid w:val="0082059D"/>
    <w:rsid w:val="008248B8"/>
    <w:rsid w:val="00830CE1"/>
    <w:rsid w:val="00854149"/>
    <w:rsid w:val="008805E7"/>
    <w:rsid w:val="00884DD8"/>
    <w:rsid w:val="00897DEE"/>
    <w:rsid w:val="008C1E0B"/>
    <w:rsid w:val="00910934"/>
    <w:rsid w:val="00932EA6"/>
    <w:rsid w:val="009E3E49"/>
    <w:rsid w:val="009E3FDE"/>
    <w:rsid w:val="00A071AA"/>
    <w:rsid w:val="00A32413"/>
    <w:rsid w:val="00AB458F"/>
    <w:rsid w:val="00B21ABB"/>
    <w:rsid w:val="00B476BB"/>
    <w:rsid w:val="00BC60B6"/>
    <w:rsid w:val="00C54E8C"/>
    <w:rsid w:val="00CA794D"/>
    <w:rsid w:val="00CE6823"/>
    <w:rsid w:val="00D0079E"/>
    <w:rsid w:val="00D37B8B"/>
    <w:rsid w:val="00D73BB1"/>
    <w:rsid w:val="00D871F9"/>
    <w:rsid w:val="00D87D03"/>
    <w:rsid w:val="00DF419B"/>
    <w:rsid w:val="00E377DA"/>
    <w:rsid w:val="00E404C6"/>
    <w:rsid w:val="00E51D82"/>
    <w:rsid w:val="00E670AF"/>
    <w:rsid w:val="00E86FA4"/>
    <w:rsid w:val="00EA215C"/>
    <w:rsid w:val="00EF1F29"/>
    <w:rsid w:val="00F34FF5"/>
    <w:rsid w:val="00F764F9"/>
    <w:rsid w:val="00FB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641392"/>
  <w15:docId w15:val="{E16EE96D-0FE4-4ACD-95C3-901DDD4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77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6F35C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35CF"/>
  </w:style>
  <w:style w:type="paragraph" w:customStyle="1" w:styleId="ConsPlusNormal">
    <w:name w:val="ConsPlusNormal"/>
    <w:rsid w:val="00125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rsid w:val="00125742"/>
    <w:rPr>
      <w:b/>
      <w:bCs/>
      <w:color w:val="000080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897DEE"/>
    <w:pPr>
      <w:spacing w:after="120"/>
    </w:pPr>
  </w:style>
  <w:style w:type="character" w:customStyle="1" w:styleId="a7">
    <w:name w:val="Основной текст Знак"/>
    <w:link w:val="a6"/>
    <w:uiPriority w:val="99"/>
    <w:rsid w:val="00897DEE"/>
    <w:rPr>
      <w:sz w:val="28"/>
      <w:szCs w:val="28"/>
    </w:rPr>
  </w:style>
  <w:style w:type="paragraph" w:styleId="3">
    <w:name w:val="Body Text Indent 3"/>
    <w:basedOn w:val="a"/>
    <w:link w:val="30"/>
    <w:rsid w:val="00556E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56E88"/>
    <w:rPr>
      <w:sz w:val="16"/>
      <w:szCs w:val="16"/>
    </w:rPr>
  </w:style>
  <w:style w:type="paragraph" w:customStyle="1" w:styleId="Style5">
    <w:name w:val="Style5"/>
    <w:basedOn w:val="a"/>
    <w:rsid w:val="00556E88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Calibri"/>
      <w:sz w:val="24"/>
      <w:szCs w:val="24"/>
    </w:rPr>
  </w:style>
  <w:style w:type="paragraph" w:styleId="a8">
    <w:name w:val="List Paragraph"/>
    <w:basedOn w:val="a"/>
    <w:qFormat/>
    <w:rsid w:val="00556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бычный 3"/>
    <w:rsid w:val="00556E88"/>
    <w:pPr>
      <w:widowControl w:val="0"/>
      <w:ind w:firstLine="567"/>
      <w:jc w:val="both"/>
    </w:pPr>
    <w:rPr>
      <w:sz w:val="28"/>
    </w:rPr>
  </w:style>
  <w:style w:type="character" w:customStyle="1" w:styleId="FontStyle15">
    <w:name w:val="Font Style15"/>
    <w:rsid w:val="00556E88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link w:val="20"/>
    <w:rsid w:val="00556E88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E88"/>
    <w:pPr>
      <w:widowControl w:val="0"/>
      <w:shd w:val="clear" w:color="auto" w:fill="FFFFFF"/>
      <w:spacing w:after="180" w:line="0" w:lineRule="atLeast"/>
    </w:pPr>
    <w:rPr>
      <w:sz w:val="19"/>
      <w:szCs w:val="19"/>
    </w:rPr>
  </w:style>
  <w:style w:type="character" w:customStyle="1" w:styleId="32">
    <w:name w:val="Основной текст (3)_"/>
    <w:link w:val="33"/>
    <w:rsid w:val="00556E88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56E88"/>
    <w:pPr>
      <w:widowControl w:val="0"/>
      <w:shd w:val="clear" w:color="auto" w:fill="FFFFFF"/>
      <w:spacing w:after="360" w:line="0" w:lineRule="atLeast"/>
      <w:jc w:val="center"/>
    </w:pPr>
    <w:rPr>
      <w:b/>
      <w:bCs/>
      <w:sz w:val="20"/>
      <w:szCs w:val="20"/>
    </w:rPr>
  </w:style>
  <w:style w:type="paragraph" w:styleId="a9">
    <w:name w:val="Balloon Text"/>
    <w:basedOn w:val="a"/>
    <w:link w:val="aa"/>
    <w:rsid w:val="00556E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56E88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C54E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54E8C"/>
    <w:rPr>
      <w:sz w:val="28"/>
      <w:szCs w:val="28"/>
    </w:rPr>
  </w:style>
  <w:style w:type="character" w:customStyle="1" w:styleId="FontStyle23">
    <w:name w:val="Font Style23"/>
    <w:rsid w:val="004A35D2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48018ECEAA0F1F2D8DD97EC0A790928CD943B5C480E0D83BC26463C9DA95C360C741BA9EF9CL7i5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D8524A7C58F68E87A25F68196759CB22379767B549E8D89D8385EEFA7444BF359FD52ECF610Cf5v9Q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8524A7C58F68E87A25F68196759CB293C996ABE14E2D0C48F87fEv9Q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3648018ECEAA0F1F2D8DD97EC0A79092EC49C305A4753078BE52A443BL9i2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3648018ECEAA0F1F2D8DD97EC0A790926CA9A3951480E0D83BC26463C9DA95C360C741BA9ED9BL7i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General Prosecurity</Company>
  <LinksUpToDate>false</LinksUpToDate>
  <CharactersWithSpaces>15319</CharactersWithSpaces>
  <SharedDoc>false</SharedDoc>
  <HLinks>
    <vt:vector size="30" baseType="variant">
      <vt:variant>
        <vt:i4>7340154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consultantplus://offline/main?base=LAW;n=116643;fld=134</vt:lpwstr>
      </vt:variant>
      <vt:variant>
        <vt:lpwstr/>
      </vt:variant>
      <vt:variant>
        <vt:i4>852052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consultantplus://offline/main?base=LAW;n=96619;fld=134;dst=100279</vt:lpwstr>
      </vt:variant>
      <vt:variant>
        <vt:lpwstr/>
      </vt:variant>
      <vt:variant>
        <vt:i4>458835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yacechko.t</dc:creator>
  <cp:keywords/>
  <dc:description/>
  <cp:lastModifiedBy>Литвинова Ирина Николаевна</cp:lastModifiedBy>
  <cp:revision>4</cp:revision>
  <cp:lastPrinted>2020-12-15T14:33:00Z</cp:lastPrinted>
  <dcterms:created xsi:type="dcterms:W3CDTF">2020-12-15T09:19:00Z</dcterms:created>
  <dcterms:modified xsi:type="dcterms:W3CDTF">2020-12-17T14:44:00Z</dcterms:modified>
</cp:coreProperties>
</file>