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45D89" w14:textId="493D7182" w:rsidR="00D32C98" w:rsidRDefault="00BA18A3" w:rsidP="00D32C9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12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0E6009B" wp14:editId="42B22887">
            <wp:extent cx="3017947" cy="1940836"/>
            <wp:effectExtent l="19050" t="0" r="0" b="0"/>
            <wp:docPr id="9" name="Рисунок 0" descr="VipTalisman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168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28D1D" w14:textId="5BAFFB9F" w:rsidR="00D32C98" w:rsidRDefault="00D32C98" w:rsidP="00D32C98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D32C9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 распространение «ФЕЙКОВЫХ» новостей предусмотрена административная и уголовная ответственность</w:t>
      </w:r>
    </w:p>
    <w:p w14:paraId="583B1B55" w14:textId="77777777" w:rsidR="00D32C98" w:rsidRPr="00D32C98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D32C98">
        <w:rPr>
          <w:sz w:val="26"/>
          <w:szCs w:val="26"/>
        </w:rPr>
        <w:t>В соответствии с действующим законодательством недостоверная информация – это информация, распространяемая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</w:p>
    <w:p w14:paraId="48C42C3A" w14:textId="77777777" w:rsidR="00D32C98" w:rsidRPr="00D32C98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D32C98">
        <w:rPr>
          <w:sz w:val="26"/>
          <w:szCs w:val="26"/>
        </w:rPr>
        <w:t>Ее распространение запрещается в информационно-телекоммуникационных сетях, в том числе в Интернете.</w:t>
      </w:r>
    </w:p>
    <w:p w14:paraId="18E6A708" w14:textId="77777777" w:rsidR="00D32C98" w:rsidRPr="00D32C98" w:rsidRDefault="00D32C98" w:rsidP="00D32C98">
      <w:pPr>
        <w:rPr>
          <w:sz w:val="28"/>
          <w:szCs w:val="28"/>
        </w:rPr>
      </w:pPr>
    </w:p>
    <w:p w14:paraId="42082589" w14:textId="77777777" w:rsidR="00F86241" w:rsidRDefault="00F86241" w:rsidP="00F044DB">
      <w:pPr>
        <w:pStyle w:val="a6"/>
        <w:spacing w:before="0" w:beforeAutospacing="0" w:after="0" w:afterAutospacing="0"/>
        <w:jc w:val="both"/>
        <w:textAlignment w:val="baseline"/>
        <w:rPr>
          <w:b/>
          <w:sz w:val="19"/>
          <w:szCs w:val="19"/>
        </w:rPr>
      </w:pPr>
    </w:p>
    <w:p w14:paraId="56AC5B38" w14:textId="3D90379C" w:rsidR="00514DA5" w:rsidRDefault="00BA18A3" w:rsidP="00F044D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drawing>
          <wp:inline distT="0" distB="0" distL="0" distR="0" wp14:anchorId="60B234E9" wp14:editId="0E17117D">
            <wp:extent cx="2990850" cy="16413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14" cy="167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45C18" w14:textId="77777777" w:rsidR="00665610" w:rsidRDefault="00514DA5" w:rsidP="00514DA5">
      <w:pPr>
        <w:jc w:val="center"/>
        <w:rPr>
          <w:rFonts w:ascii="Times New Roman" w:eastAsia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</w:pPr>
      <w:r w:rsidRPr="00F33E3F"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eastAsia="ru-RU"/>
        </w:rPr>
        <w:t>Внимание!</w:t>
      </w:r>
      <w:r w:rsidR="00665610" w:rsidRPr="00665610">
        <w:rPr>
          <w:rFonts w:ascii="Times New Roman" w:eastAsia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  <w:t xml:space="preserve"> </w:t>
      </w:r>
    </w:p>
    <w:p w14:paraId="3ACD7D38" w14:textId="77777777" w:rsidR="00BA18A3" w:rsidRDefault="00F044DB" w:rsidP="00D32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граждане могут сообщить </w:t>
      </w:r>
      <w:r w:rsidRPr="00BA18A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в </w:t>
      </w:r>
      <w:r w:rsidR="00D32C98" w:rsidRPr="00BA18A3">
        <w:rPr>
          <w:rFonts w:ascii="Times New Roman" w:eastAsia="Times New Roman" w:hAnsi="Times New Roman" w:cs="Times New Roman"/>
          <w:b/>
          <w:caps/>
          <w:color w:val="002060"/>
          <w:sz w:val="26"/>
          <w:szCs w:val="26"/>
          <w:lang w:eastAsia="ru-RU"/>
        </w:rPr>
        <w:t>ДЧ МО МВДРоссии</w:t>
      </w:r>
      <w:r w:rsidR="00BA18A3" w:rsidRPr="00BA18A3">
        <w:rPr>
          <w:rFonts w:ascii="Times New Roman" w:eastAsia="Times New Roman" w:hAnsi="Times New Roman" w:cs="Times New Roman"/>
          <w:b/>
          <w:caps/>
          <w:color w:val="002060"/>
          <w:sz w:val="26"/>
          <w:szCs w:val="26"/>
          <w:lang w:eastAsia="ru-RU"/>
        </w:rPr>
        <w:t xml:space="preserve"> </w:t>
      </w:r>
      <w:r w:rsidR="00D32C98" w:rsidRPr="00BA18A3">
        <w:rPr>
          <w:rFonts w:ascii="Times New Roman" w:eastAsia="Times New Roman" w:hAnsi="Times New Roman" w:cs="Times New Roman"/>
          <w:b/>
          <w:caps/>
          <w:color w:val="002060"/>
          <w:sz w:val="26"/>
          <w:szCs w:val="26"/>
          <w:lang w:eastAsia="ru-RU"/>
        </w:rPr>
        <w:t>«Железногорский»</w:t>
      </w:r>
      <w:r w:rsidR="00D32C98" w:rsidRPr="00BA18A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фактах </w:t>
      </w:r>
      <w:r w:rsidR="00D32C98" w:rsidRPr="00BA1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распространени</w:t>
      </w:r>
      <w:r w:rsidR="00BA18A3" w:rsidRPr="00BA1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я</w:t>
      </w:r>
      <w:r w:rsidR="00D32C98" w:rsidRPr="00BA1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«ФЕЙКОВЫХ» новостей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86241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адресу: </w:t>
      </w:r>
    </w:p>
    <w:p w14:paraId="2AAE2A05" w14:textId="3DD8D9A6" w:rsidR="00F044DB" w:rsidRPr="00BA18A3" w:rsidRDefault="00F86241" w:rsidP="00D32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Железногорск,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Автолюбителей, </w:t>
      </w:r>
      <w:proofErr w:type="gramStart"/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д.7  </w:t>
      </w:r>
      <w:r w:rsidR="00F044DB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proofErr w:type="gramEnd"/>
      <w:r w:rsidR="00F044DB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телефон</w:t>
      </w:r>
      <w:r w:rsidR="00BA18A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</w:t>
      </w:r>
      <w:r w:rsidR="00F044DB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либо </w:t>
      </w:r>
      <w:r w:rsidR="00F044DB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8(47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148</w:t>
      </w:r>
      <w:r w:rsidR="00F044DB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2-64-5</w:t>
      </w:r>
      <w:r w:rsidR="00BA18A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14:paraId="6934E700" w14:textId="77777777" w:rsidR="00BA18A3" w:rsidRPr="00BA18A3" w:rsidRDefault="00BA18A3" w:rsidP="0089310D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8ECDDE" w14:textId="2606AD59" w:rsidR="00F06AEB" w:rsidRPr="00BA18A3" w:rsidRDefault="00F86241" w:rsidP="0089310D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в</w:t>
      </w:r>
      <w:r w:rsidRPr="00BA18A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="00F06AEB" w:rsidRPr="00BA18A3">
        <w:rPr>
          <w:rFonts w:ascii="Times New Roman" w:eastAsia="Times New Roman" w:hAnsi="Times New Roman" w:cs="Times New Roman"/>
          <w:b/>
          <w:caps/>
          <w:color w:val="002060"/>
          <w:sz w:val="26"/>
          <w:szCs w:val="26"/>
          <w:lang w:eastAsia="ru-RU"/>
        </w:rPr>
        <w:t>Железногорскую межрайонную прокуратуру</w:t>
      </w:r>
      <w:r w:rsidR="00F06AEB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адресу: г.Железногорск, ул.Горняков, д.5</w:t>
      </w:r>
      <w:r w:rsidR="0050617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тел.: 8 (47148) 2-47-71</w:t>
      </w:r>
      <w:r w:rsidR="00F044DB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F7CA57F" w14:textId="77777777" w:rsidR="0064123C" w:rsidRDefault="0089310D" w:rsidP="0089310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519B5A5" wp14:editId="265A54B5">
            <wp:extent cx="2734681" cy="1558124"/>
            <wp:effectExtent l="19050" t="0" r="8519" b="0"/>
            <wp:docPr id="1" name="Рисунок 1" descr="D:\ПРОСВЕЩЕНИЕ 2020\ЛИСТОВКИ 2020\main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СВЕЩЕНИЕ 2020\ЛИСТОВКИ 2020\main_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82" cy="156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74966" w14:textId="62507A4C" w:rsidR="00D32C98" w:rsidRDefault="00BA18A3" w:rsidP="00BA18A3">
      <w:pPr>
        <w:pStyle w:val="Textbody"/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F0FBC53" wp14:editId="39B887E8">
            <wp:extent cx="3009900" cy="1291311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551" cy="13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8640" w14:textId="37371C0B" w:rsidR="00D32C98" w:rsidRPr="00BA18A3" w:rsidRDefault="00D32C98" w:rsidP="00D32C98">
      <w:pPr>
        <w:pStyle w:val="Textbody"/>
        <w:spacing w:after="0"/>
        <w:jc w:val="both"/>
        <w:rPr>
          <w:sz w:val="6"/>
          <w:szCs w:val="6"/>
        </w:rPr>
      </w:pPr>
    </w:p>
    <w:p w14:paraId="32061296" w14:textId="1D5B506A" w:rsidR="00D32C98" w:rsidRPr="00BA18A3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BA18A3">
        <w:rPr>
          <w:sz w:val="26"/>
          <w:szCs w:val="26"/>
        </w:rPr>
        <w:t>Распространение фейковых новостей как в СМИ, так и в сети «Интернет» охватывается составами административных правонарушений, предусмотренных частями 9 - 11 статьи 13.15 Кодекса Российской Федерации об административных правонарушениях. При этом размер штрафов зависит от тяжести последствий, которые наступили в результате распространения дезинформации и может достигать для граждан – 400 тыс. рублей, должностных лиц – 900 тыс. рублей, юридических лиц – 10 млн рублей.</w:t>
      </w:r>
    </w:p>
    <w:p w14:paraId="2E03C1DC" w14:textId="2732100F" w:rsidR="00D32C98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BA18A3">
        <w:rPr>
          <w:sz w:val="26"/>
          <w:szCs w:val="26"/>
        </w:rPr>
        <w:t>Публичное распространение заведомо ложной информации в определенных случаях может повлечь уголовную ответственность (статьи 207.1, 207.2 УК РФ).</w:t>
      </w:r>
    </w:p>
    <w:p w14:paraId="469ED07D" w14:textId="77777777" w:rsidR="00BA18A3" w:rsidRPr="00BA18A3" w:rsidRDefault="00BA18A3" w:rsidP="00D32C98">
      <w:pPr>
        <w:pStyle w:val="Textbody"/>
        <w:spacing w:after="0"/>
        <w:ind w:firstLine="720"/>
        <w:jc w:val="both"/>
        <w:rPr>
          <w:sz w:val="26"/>
          <w:szCs w:val="26"/>
        </w:rPr>
      </w:pPr>
    </w:p>
    <w:p w14:paraId="433F3D99" w14:textId="600FC6CD" w:rsidR="00C73AA2" w:rsidRDefault="00BA18A3" w:rsidP="00BA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17713ED" wp14:editId="10444C5C">
            <wp:extent cx="2724207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86" cy="152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7F660" w14:textId="6EBC608B" w:rsidR="008D6534" w:rsidRDefault="008D6534" w:rsidP="008D6534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46B08A" wp14:editId="2BAE1EDA">
            <wp:extent cx="3160348" cy="177462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983" cy="177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201F" w14:textId="5C67161B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С конца февраля 2022 года пользователями сети «Интернет» активно распространяется не соответствующая действительности информация о ходе специальной военной операции на Украине, объявленной Президентом РФ 24.02.2022. При этом, при описании событий на Украине необоснованно используется термин «война».</w:t>
      </w:r>
    </w:p>
    <w:p w14:paraId="21D31955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Распространение недостоверной информации под видом достоверной может повлечь необоснованный рост социальной напряженности, общественные волнения, способные взывать нарушения общественного порядка и, как следствие, создать угрозу жизни и здоровью неопределенного круга лиц, нанесения вреда имуществу.</w:t>
      </w:r>
    </w:p>
    <w:p w14:paraId="3A7FA413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 xml:space="preserve">Кроме того, распространение такой информации среди граждан Украины может привести к формированию у них неправильных выводов о целях и </w:t>
      </w:r>
      <w:r w:rsidRPr="008D6534">
        <w:rPr>
          <w:sz w:val="28"/>
          <w:szCs w:val="28"/>
        </w:rPr>
        <w:t>задачах вооруженных сил РФ на территории Украины, что может спровоцировать совершение ими противоправных действий, способных привести к причинению вреда жизни и здоровью людей.</w:t>
      </w:r>
    </w:p>
    <w:p w14:paraId="4DC650B5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С целью недопущения распространения такой информации статьей 15.3 Федерального закона от 27.07.2006 № 149-ФЗ «Об информации, информационных технологиях и о защите информации» органам прокуратуры РФ предоставлены полномочия по внесудебной блокировке таких ресурсов.</w:t>
      </w:r>
    </w:p>
    <w:p w14:paraId="4C13077F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Кроме того, Федеральным законом от 04.03.2022 № 31-ФЗ введена статья 207.3 УК РФ, предусматривающая уголовную ответственность за публичное распространение заведомо ложной информации об исполнении государственными органами РФ, в том числе Вооруженными Силами, своих полномочий за пределами территории РФ в целях защиты интересов РФ и ее граждан, поддержания международного мира и безопасности. Санкцией данной статьи предусмотрено наказание в виде лишения свободы сроком до 10 лет.</w:t>
      </w:r>
    </w:p>
    <w:p w14:paraId="11136184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 xml:space="preserve">Отдельно стоит упомянуть, что Федеральным законом от 04.03.2022 № 31-ФЗ введена статья 20.3.3 КоАП РФ, </w:t>
      </w:r>
      <w:r w:rsidRPr="008D6534">
        <w:rPr>
          <w:sz w:val="28"/>
          <w:szCs w:val="28"/>
        </w:rPr>
        <w:t>предусматривающая административную ответственность за публичные действия, направленные на дискредитацию исполнения Вооруженными Силами Российской Федерации и другими госорганами своих полномочий за пределами РФ. За совершение указанных действий санкцией данной статьи предусмотрено наказание в виде штрафа в размере до 1 млн рублей.</w:t>
      </w:r>
    </w:p>
    <w:p w14:paraId="2F90B848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Повторное совершение таких действий влечет уголовную ответственность в соответс</w:t>
      </w:r>
      <w:bookmarkStart w:id="0" w:name="_GoBack"/>
      <w:bookmarkEnd w:id="0"/>
      <w:r w:rsidRPr="008D6534">
        <w:rPr>
          <w:sz w:val="28"/>
          <w:szCs w:val="28"/>
        </w:rPr>
        <w:t>твии со ст. 280.3 УК РФ, санкцией которой предусмотрено наказание виде лишения свободы сроком до 5 лет. </w:t>
      </w:r>
    </w:p>
    <w:p w14:paraId="5DFA65E4" w14:textId="77777777" w:rsidR="008D6534" w:rsidRPr="00076536" w:rsidRDefault="008D6534" w:rsidP="008D6534">
      <w:pPr>
        <w:ind w:firstLine="708"/>
        <w:jc w:val="both"/>
        <w:rPr>
          <w:b/>
          <w:sz w:val="28"/>
          <w:szCs w:val="28"/>
        </w:rPr>
      </w:pPr>
    </w:p>
    <w:p w14:paraId="584A88C7" w14:textId="38E2B750" w:rsidR="008D6534" w:rsidRPr="00D41724" w:rsidRDefault="008D6534" w:rsidP="00BA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C08C98C" wp14:editId="336A87A5">
            <wp:extent cx="3501374" cy="256032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216" cy="257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534" w:rsidRPr="00D41724" w:rsidSect="0077094E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56F23" w14:textId="77777777" w:rsidR="00D32C98" w:rsidRDefault="00D32C98" w:rsidP="00D32C98">
      <w:pPr>
        <w:spacing w:after="0" w:line="240" w:lineRule="auto"/>
      </w:pPr>
      <w:r>
        <w:separator/>
      </w:r>
    </w:p>
  </w:endnote>
  <w:endnote w:type="continuationSeparator" w:id="0">
    <w:p w14:paraId="043EB470" w14:textId="77777777" w:rsidR="00D32C98" w:rsidRDefault="00D32C98" w:rsidP="00D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ACF50" w14:textId="77777777" w:rsidR="00D32C98" w:rsidRDefault="00D32C98" w:rsidP="00D32C98">
      <w:pPr>
        <w:spacing w:after="0" w:line="240" w:lineRule="auto"/>
      </w:pPr>
      <w:r>
        <w:separator/>
      </w:r>
    </w:p>
  </w:footnote>
  <w:footnote w:type="continuationSeparator" w:id="0">
    <w:p w14:paraId="4125DC17" w14:textId="77777777" w:rsidR="00D32C98" w:rsidRDefault="00D32C98" w:rsidP="00D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3352"/>
    <w:multiLevelType w:val="multilevel"/>
    <w:tmpl w:val="2928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74B3F"/>
    <w:multiLevelType w:val="multilevel"/>
    <w:tmpl w:val="F314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01304"/>
    <w:multiLevelType w:val="multilevel"/>
    <w:tmpl w:val="53F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C54A0"/>
    <w:multiLevelType w:val="multilevel"/>
    <w:tmpl w:val="78E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4E"/>
    <w:rsid w:val="0002659F"/>
    <w:rsid w:val="000A2B82"/>
    <w:rsid w:val="00135B67"/>
    <w:rsid w:val="00164259"/>
    <w:rsid w:val="00170AB1"/>
    <w:rsid w:val="002153EC"/>
    <w:rsid w:val="002C4BDF"/>
    <w:rsid w:val="002E51B5"/>
    <w:rsid w:val="003006F6"/>
    <w:rsid w:val="0032104D"/>
    <w:rsid w:val="003271F1"/>
    <w:rsid w:val="00351191"/>
    <w:rsid w:val="003C45D7"/>
    <w:rsid w:val="003E239B"/>
    <w:rsid w:val="003E3803"/>
    <w:rsid w:val="00430D06"/>
    <w:rsid w:val="004321DB"/>
    <w:rsid w:val="00450C69"/>
    <w:rsid w:val="004B6DE0"/>
    <w:rsid w:val="004C6D8A"/>
    <w:rsid w:val="004F27D7"/>
    <w:rsid w:val="004F7934"/>
    <w:rsid w:val="00501600"/>
    <w:rsid w:val="00505B92"/>
    <w:rsid w:val="00506173"/>
    <w:rsid w:val="00514DA5"/>
    <w:rsid w:val="00533C73"/>
    <w:rsid w:val="00553A03"/>
    <w:rsid w:val="005B69CA"/>
    <w:rsid w:val="005E560F"/>
    <w:rsid w:val="005E5CD6"/>
    <w:rsid w:val="00600C76"/>
    <w:rsid w:val="00627AD4"/>
    <w:rsid w:val="0064123C"/>
    <w:rsid w:val="00665610"/>
    <w:rsid w:val="00682EB6"/>
    <w:rsid w:val="006A2905"/>
    <w:rsid w:val="006A368B"/>
    <w:rsid w:val="006B7338"/>
    <w:rsid w:val="006D0B7B"/>
    <w:rsid w:val="006D1C31"/>
    <w:rsid w:val="00746BDB"/>
    <w:rsid w:val="00766270"/>
    <w:rsid w:val="0077094E"/>
    <w:rsid w:val="0077159C"/>
    <w:rsid w:val="007B48BE"/>
    <w:rsid w:val="007E74CF"/>
    <w:rsid w:val="00821DC5"/>
    <w:rsid w:val="008460F1"/>
    <w:rsid w:val="00883723"/>
    <w:rsid w:val="0089310D"/>
    <w:rsid w:val="008A4A63"/>
    <w:rsid w:val="008B5AEA"/>
    <w:rsid w:val="008C613F"/>
    <w:rsid w:val="008D6534"/>
    <w:rsid w:val="008E085C"/>
    <w:rsid w:val="00914953"/>
    <w:rsid w:val="0093429F"/>
    <w:rsid w:val="0093574C"/>
    <w:rsid w:val="009376FD"/>
    <w:rsid w:val="009474A3"/>
    <w:rsid w:val="00975761"/>
    <w:rsid w:val="009E04BC"/>
    <w:rsid w:val="00A06B26"/>
    <w:rsid w:val="00A10120"/>
    <w:rsid w:val="00A5795A"/>
    <w:rsid w:val="00AA3E7D"/>
    <w:rsid w:val="00AC0D6E"/>
    <w:rsid w:val="00AD5177"/>
    <w:rsid w:val="00B53216"/>
    <w:rsid w:val="00BA18A3"/>
    <w:rsid w:val="00BC5079"/>
    <w:rsid w:val="00C0274C"/>
    <w:rsid w:val="00C73248"/>
    <w:rsid w:val="00C73AA2"/>
    <w:rsid w:val="00CA60FE"/>
    <w:rsid w:val="00D32C98"/>
    <w:rsid w:val="00D41724"/>
    <w:rsid w:val="00D46489"/>
    <w:rsid w:val="00DF3681"/>
    <w:rsid w:val="00E05697"/>
    <w:rsid w:val="00E32BEF"/>
    <w:rsid w:val="00EA4C0F"/>
    <w:rsid w:val="00EB3FA6"/>
    <w:rsid w:val="00F044DB"/>
    <w:rsid w:val="00F06AEB"/>
    <w:rsid w:val="00F12BC4"/>
    <w:rsid w:val="00F33E3F"/>
    <w:rsid w:val="00F71B72"/>
    <w:rsid w:val="00F86241"/>
    <w:rsid w:val="00FC3E9A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269B"/>
  <w15:docId w15:val="{45AC8922-95A0-4B36-8E63-D2ECC949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0C76"/>
  </w:style>
  <w:style w:type="paragraph" w:styleId="1">
    <w:name w:val="heading 1"/>
    <w:basedOn w:val="a"/>
    <w:link w:val="10"/>
    <w:uiPriority w:val="9"/>
    <w:qFormat/>
    <w:rsid w:val="00EA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4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F7934"/>
  </w:style>
  <w:style w:type="character" w:styleId="a3">
    <w:name w:val="Hyperlink"/>
    <w:basedOn w:val="a0"/>
    <w:uiPriority w:val="99"/>
    <w:semiHidden/>
    <w:unhideWhenUsed/>
    <w:rsid w:val="004F79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D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A4C0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4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D32C98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endnote text"/>
    <w:basedOn w:val="a"/>
    <w:link w:val="a9"/>
    <w:uiPriority w:val="99"/>
    <w:semiHidden/>
    <w:unhideWhenUsed/>
    <w:rsid w:val="00D32C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32C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32C98"/>
    <w:rPr>
      <w:vertAlign w:val="superscript"/>
    </w:rPr>
  </w:style>
  <w:style w:type="paragraph" w:styleId="ab">
    <w:basedOn w:val="a"/>
    <w:next w:val="a6"/>
    <w:uiPriority w:val="99"/>
    <w:unhideWhenUsed/>
    <w:rsid w:val="008D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0ECA-606E-498B-AF4A-22149E66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6</cp:revision>
  <dcterms:created xsi:type="dcterms:W3CDTF">2022-05-13T16:50:00Z</dcterms:created>
  <dcterms:modified xsi:type="dcterms:W3CDTF">2022-05-13T17:32:00Z</dcterms:modified>
</cp:coreProperties>
</file>