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0D" w:rsidRPr="005D5056" w:rsidRDefault="005B5C2A" w:rsidP="008B7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505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Московская межрегиональная транспортная прокуратура проводит конкурс на замещение вакантной должности федеральной государственной гражданской службы </w:t>
      </w:r>
      <w:r w:rsidR="005D5056" w:rsidRPr="005D5056">
        <w:rPr>
          <w:rFonts w:ascii="Times New Roman" w:hAnsi="Times New Roman" w:cs="Times New Roman"/>
          <w:sz w:val="27"/>
          <w:szCs w:val="27"/>
        </w:rPr>
        <w:t xml:space="preserve">главного </w:t>
      </w:r>
      <w:r w:rsidR="005D5056" w:rsidRPr="005D5056">
        <w:rPr>
          <w:rFonts w:ascii="Times New Roman" w:hAnsi="Times New Roman" w:cs="Times New Roman"/>
          <w:color w:val="000000"/>
          <w:sz w:val="27"/>
          <w:szCs w:val="27"/>
        </w:rPr>
        <w:t xml:space="preserve">специалиста </w:t>
      </w:r>
      <w:r w:rsidR="005D5056" w:rsidRPr="005D5056">
        <w:rPr>
          <w:rFonts w:ascii="Times New Roman" w:hAnsi="Times New Roman" w:cs="Times New Roman"/>
          <w:sz w:val="27"/>
          <w:szCs w:val="27"/>
        </w:rPr>
        <w:t xml:space="preserve">отдела </w:t>
      </w:r>
      <w:r w:rsidR="005D5056" w:rsidRPr="005D5056">
        <w:rPr>
          <w:rFonts w:ascii="Times New Roman" w:hAnsi="Times New Roman" w:cs="Times New Roman"/>
          <w:bCs/>
          <w:sz w:val="27"/>
          <w:szCs w:val="27"/>
        </w:rPr>
        <w:t xml:space="preserve">государственной статистики </w:t>
      </w:r>
      <w:r w:rsidR="005D5056" w:rsidRPr="005D5056">
        <w:rPr>
          <w:rFonts w:ascii="Times New Roman" w:hAnsi="Times New Roman" w:cs="Times New Roman"/>
          <w:sz w:val="27"/>
          <w:szCs w:val="27"/>
        </w:rPr>
        <w:t>управления правовой статистики, информационных технологий и защиты информации</w:t>
      </w:r>
      <w:r w:rsidR="00875B86" w:rsidRPr="005D505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B7983" w:rsidRPr="009177A6" w:rsidRDefault="008B7983" w:rsidP="008B7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C2A" w:rsidRPr="009177A6" w:rsidRDefault="005B5C2A" w:rsidP="00C44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Квалификационные требования: наличие высшего образования не ниже уровня бакалавриата; без предъявления требований к стажу гражданской службы или работы по специальности, направлению подготовки.</w:t>
      </w:r>
    </w:p>
    <w:p w:rsidR="00A736A6" w:rsidRPr="00133311" w:rsidRDefault="00A736A6" w:rsidP="0013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34E3" w:rsidRPr="000734E3" w:rsidRDefault="004C2CFC" w:rsidP="000734E3">
      <w:pPr>
        <w:pStyle w:val="ab"/>
        <w:ind w:firstLine="709"/>
        <w:jc w:val="both"/>
        <w:rPr>
          <w:sz w:val="27"/>
          <w:szCs w:val="27"/>
        </w:rPr>
      </w:pPr>
      <w:r w:rsidRPr="00133311">
        <w:rPr>
          <w:sz w:val="27"/>
          <w:szCs w:val="27"/>
        </w:rPr>
        <w:t>Должностные обязанности:</w:t>
      </w:r>
      <w:r w:rsidR="00652EB5" w:rsidRPr="00133311">
        <w:rPr>
          <w:sz w:val="27"/>
          <w:szCs w:val="27"/>
        </w:rPr>
        <w:t xml:space="preserve"> </w:t>
      </w:r>
      <w:r w:rsidR="000734E3" w:rsidRPr="000734E3">
        <w:rPr>
          <w:sz w:val="27"/>
          <w:szCs w:val="27"/>
        </w:rPr>
        <w:t>проводить проверки своевременности, полноты и достоверности документов первичного учета, представленных в ИЦ УТ МВД России по ЦФО поднадзорными правоохранительными органами</w:t>
      </w:r>
      <w:r w:rsidR="000734E3">
        <w:rPr>
          <w:sz w:val="27"/>
          <w:szCs w:val="27"/>
        </w:rPr>
        <w:t xml:space="preserve">; </w:t>
      </w:r>
      <w:r w:rsidR="000734E3" w:rsidRPr="000734E3">
        <w:rPr>
          <w:rFonts w:eastAsia="Calibri"/>
          <w:sz w:val="27"/>
          <w:szCs w:val="27"/>
        </w:rPr>
        <w:t xml:space="preserve">изучать копии материалов уголовных дел, об отказе в возбуждении  уголовного дела, актов прокурорского реагирования и др., проверять статистические карточки на предмет выявления недостатков при их формировании, готовить справки, проекты </w:t>
      </w:r>
      <w:r w:rsidR="008A0E4D">
        <w:rPr>
          <w:rFonts w:eastAsia="Calibri"/>
          <w:sz w:val="27"/>
          <w:szCs w:val="27"/>
        </w:rPr>
        <w:t>актов</w:t>
      </w:r>
      <w:r w:rsidR="000734E3" w:rsidRPr="000734E3">
        <w:rPr>
          <w:rFonts w:eastAsia="Calibri"/>
          <w:sz w:val="27"/>
          <w:szCs w:val="27"/>
        </w:rPr>
        <w:t xml:space="preserve"> прокурорского реагирования об устранении выявленных нарушений и недостатков;</w:t>
      </w:r>
      <w:r w:rsidR="000734E3" w:rsidRPr="000734E3">
        <w:rPr>
          <w:sz w:val="27"/>
          <w:szCs w:val="27"/>
        </w:rPr>
        <w:t xml:space="preserve"> проводить сверки документов первичного учета преступлений, содержащихся в информационных базах данных правоохранительных органов и органов прокуратуры, со статистическими сведениями государственной и ведомственной статистической отчетности</w:t>
      </w:r>
      <w:r w:rsidR="000734E3">
        <w:rPr>
          <w:sz w:val="27"/>
          <w:szCs w:val="27"/>
        </w:rPr>
        <w:t>.</w:t>
      </w:r>
    </w:p>
    <w:p w:rsidR="008A0E4D" w:rsidRDefault="008A0E4D" w:rsidP="005C4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4F52" w:rsidRPr="009177A6" w:rsidRDefault="005C4F52" w:rsidP="005C4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Права и ответственность за неисполнение (ненадлежащее исполнение) должностных обязанностей:</w:t>
      </w:r>
    </w:p>
    <w:p w:rsidR="0025201C" w:rsidRPr="00301948" w:rsidRDefault="00162029" w:rsidP="00701A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182B">
        <w:rPr>
          <w:rFonts w:ascii="Times New Roman" w:hAnsi="Times New Roman" w:cs="Times New Roman"/>
          <w:sz w:val="27"/>
          <w:szCs w:val="27"/>
        </w:rPr>
        <w:t xml:space="preserve">Основные права </w:t>
      </w:r>
      <w:r>
        <w:rPr>
          <w:rFonts w:ascii="Times New Roman" w:hAnsi="Times New Roman" w:cs="Times New Roman"/>
          <w:sz w:val="27"/>
          <w:szCs w:val="27"/>
        </w:rPr>
        <w:t>главного специалиста</w:t>
      </w:r>
      <w:r w:rsidRPr="0057182B">
        <w:rPr>
          <w:rFonts w:ascii="Times New Roman" w:hAnsi="Times New Roman" w:cs="Times New Roman"/>
          <w:sz w:val="27"/>
          <w:szCs w:val="27"/>
        </w:rPr>
        <w:t xml:space="preserve"> регулируются статьей 14 Федерального закона «О государственной гражданской службе Российской Федерации».</w:t>
      </w:r>
      <w:r w:rsidR="00701ACA">
        <w:rPr>
          <w:rFonts w:ascii="Times New Roman" w:hAnsi="Times New Roman" w:cs="Times New Roman"/>
          <w:sz w:val="27"/>
          <w:szCs w:val="27"/>
        </w:rPr>
        <w:t xml:space="preserve"> </w:t>
      </w:r>
      <w:r w:rsidR="009A54FC">
        <w:rPr>
          <w:rFonts w:ascii="Times New Roman" w:hAnsi="Times New Roman" w:cs="Times New Roman"/>
          <w:sz w:val="27"/>
          <w:szCs w:val="27"/>
        </w:rPr>
        <w:t>Кроме того, он имеет право</w:t>
      </w:r>
      <w:r w:rsidR="0025201C">
        <w:rPr>
          <w:rFonts w:ascii="Times New Roman" w:hAnsi="Times New Roman" w:cs="Times New Roman"/>
          <w:sz w:val="27"/>
          <w:szCs w:val="27"/>
        </w:rPr>
        <w:t xml:space="preserve"> </w:t>
      </w:r>
      <w:r w:rsidR="00301948" w:rsidRPr="00A14AF0">
        <w:rPr>
          <w:rFonts w:ascii="Times New Roman" w:hAnsi="Times New Roman" w:cs="Times New Roman"/>
          <w:sz w:val="27"/>
          <w:szCs w:val="27"/>
        </w:rPr>
        <w:t>знакомиться с приказами, указаниями Московского межрегионального транспортного прокурора, относящимися к предмету его деятельности; вносить на рассмотрение руководства отдела предложения по вопросам организации труда, получать в установленном порядке информацию и материалы, необходимые для исполнения должностных обязанностей;</w:t>
      </w:r>
      <w:r w:rsidR="00301948">
        <w:rPr>
          <w:rFonts w:ascii="Times New Roman" w:hAnsi="Times New Roman" w:cs="Times New Roman"/>
          <w:sz w:val="27"/>
          <w:szCs w:val="27"/>
        </w:rPr>
        <w:t xml:space="preserve"> </w:t>
      </w:r>
      <w:r w:rsidR="00301948" w:rsidRPr="00301948">
        <w:rPr>
          <w:rFonts w:ascii="Times New Roman" w:hAnsi="Times New Roman" w:cs="Times New Roman"/>
          <w:sz w:val="27"/>
          <w:szCs w:val="27"/>
        </w:rPr>
        <w:t>вносить в установленном порядке предложения о проработке вопросов (проблем), касающихся деятельности отдела.</w:t>
      </w:r>
    </w:p>
    <w:p w:rsidR="00967B1F" w:rsidRPr="00A923FC" w:rsidRDefault="00967B1F" w:rsidP="00967B1F">
      <w:pPr>
        <w:tabs>
          <w:tab w:val="num" w:pos="0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Главный</w:t>
      </w:r>
      <w:r w:rsidRPr="003019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специалист за неисполнение</w:t>
      </w:r>
      <w:r w:rsidRPr="00A92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ненадлежащее исполнение возложенных на него должностных обязанностей, за нарушение законодательства Российской Федерации, в том числе за совершение коррупционных правонарушений, а также в случае исполнения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 </w:t>
      </w:r>
    </w:p>
    <w:p w:rsidR="00701ACA" w:rsidRDefault="00701ACA" w:rsidP="00A923FC">
      <w:pPr>
        <w:tabs>
          <w:tab w:val="num" w:pos="0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7B1F" w:rsidRPr="009177A6" w:rsidRDefault="00967B1F" w:rsidP="00967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Показатели эффективности и результативности профессиональной служебной деятельности гражданского служащего:</w:t>
      </w:r>
    </w:p>
    <w:p w:rsidR="00967B1F" w:rsidRPr="009177A6" w:rsidRDefault="00967B1F" w:rsidP="00967B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Эффективность и результативность профессиональной служебной деятельности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главного</w:t>
      </w:r>
      <w:r w:rsidRPr="0091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специалиста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</w:t>
      </w:r>
      <w:r w:rsidRPr="009177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служебных функций, своевременности и качеству выполнения возложенных задач.</w:t>
      </w:r>
    </w:p>
    <w:p w:rsidR="00967B1F" w:rsidRDefault="00967B1F" w:rsidP="00C44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C2A" w:rsidRPr="009177A6" w:rsidRDefault="005B5C2A" w:rsidP="00C44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 Российской Федерации о государственной гражданской службе.</w:t>
      </w:r>
    </w:p>
    <w:p w:rsidR="00A736A6" w:rsidRPr="009177A6" w:rsidRDefault="00A736A6" w:rsidP="005B5C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C2A" w:rsidRPr="009177A6" w:rsidRDefault="005B5C2A" w:rsidP="00C44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 (ст. 16 Федерального закона от 27.07.2004 № 79-ФЗ «О государственной гражданской службе Российской Федерации»).</w:t>
      </w:r>
    </w:p>
    <w:p w:rsidR="00A736A6" w:rsidRPr="009177A6" w:rsidRDefault="00A736A6" w:rsidP="005B5C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C2A" w:rsidRPr="009177A6" w:rsidRDefault="005B5C2A" w:rsidP="00C44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2C5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Начало приема документов для участия в конкурсе «</w:t>
      </w:r>
      <w:r w:rsidR="00C4288E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="009A292F" w:rsidRPr="00832C5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9A29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4288E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</w:t>
      </w:r>
      <w:r w:rsidRPr="00832C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5D5056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832C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9.00, окончание – «</w:t>
      </w:r>
      <w:r w:rsidR="00C4288E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Pr="00832C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C4288E">
        <w:rPr>
          <w:rFonts w:ascii="Times New Roman" w:eastAsia="Times New Roman" w:hAnsi="Times New Roman" w:cs="Times New Roman"/>
          <w:sz w:val="27"/>
          <w:szCs w:val="27"/>
          <w:lang w:eastAsia="ru-RU"/>
        </w:rPr>
        <w:t>но</w:t>
      </w:r>
      <w:r w:rsidR="00964A07">
        <w:rPr>
          <w:rFonts w:ascii="Times New Roman" w:eastAsia="Times New Roman" w:hAnsi="Times New Roman" w:cs="Times New Roman"/>
          <w:sz w:val="27"/>
          <w:szCs w:val="27"/>
          <w:lang w:eastAsia="ru-RU"/>
        </w:rPr>
        <w:t>ября</w:t>
      </w:r>
      <w:r w:rsidRPr="00832C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5D50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 </w:t>
      </w:r>
      <w:r w:rsidRPr="00832C5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в 18.00.</w:t>
      </w:r>
      <w:r w:rsidR="009A292F" w:rsidRPr="009A29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B5C2A" w:rsidRPr="009177A6" w:rsidRDefault="005B5C2A" w:rsidP="00C44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истечении указанного срока документы не принимаются.</w:t>
      </w:r>
    </w:p>
    <w:p w:rsidR="005B5C2A" w:rsidRPr="009177A6" w:rsidRDefault="005B5C2A" w:rsidP="00C44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(гражданскому служащему) в их приеме.</w:t>
      </w:r>
    </w:p>
    <w:p w:rsidR="005B5C2A" w:rsidRPr="009177A6" w:rsidRDefault="005B5C2A" w:rsidP="00C44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Документы принимаются по адресу: 107140, г. Москва, ул. Краснопрудная, д. 22Б, тел. 8</w:t>
      </w:r>
      <w:r w:rsidR="0027234F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495</w:t>
      </w:r>
      <w:r w:rsidR="0027234F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785-70-00 (доб. 126), 8</w:t>
      </w:r>
      <w:r w:rsidR="0027234F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495</w:t>
      </w:r>
      <w:r w:rsidR="0027234F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-730-64-48 (факс).</w:t>
      </w:r>
    </w:p>
    <w:p w:rsidR="005B5C2A" w:rsidRDefault="005B5C2A" w:rsidP="00C44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Конкурс предполагается провести не позднее </w:t>
      </w:r>
      <w:r w:rsidRPr="00832C5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C4288E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Pr="00832C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C4288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</w:t>
      </w:r>
      <w:r w:rsidR="005D5056">
        <w:rPr>
          <w:rFonts w:ascii="Times New Roman" w:eastAsia="Times New Roman" w:hAnsi="Times New Roman" w:cs="Times New Roman"/>
          <w:sz w:val="27"/>
          <w:szCs w:val="27"/>
          <w:lang w:eastAsia="ru-RU"/>
        </w:rPr>
        <w:t>бря</w:t>
      </w:r>
      <w:r w:rsidRPr="00832C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5D5056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832C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здании Московской межрегиональной транспортной прокуратуры по адресу: 107140,</w:t>
      </w:r>
      <w:r w:rsid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г. Москва, ул. Краснопрудная, д. 22Б.</w:t>
      </w:r>
    </w:p>
    <w:p w:rsidR="00FB6420" w:rsidRPr="009177A6" w:rsidRDefault="00FB6420" w:rsidP="00C44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7B30">
        <w:rPr>
          <w:rFonts w:ascii="Times New Roman" w:eastAsia="Times New Roman" w:hAnsi="Times New Roman" w:cs="Times New Roman"/>
          <w:sz w:val="27"/>
          <w:szCs w:val="27"/>
          <w:lang w:eastAsia="ru-RU"/>
        </w:rPr>
        <w:t>О дате, месте и времени проведения второго этапа конкурса будет сообщено дополнительно, не позднее чем за 15 дней до его начала.</w:t>
      </w:r>
    </w:p>
    <w:p w:rsidR="004D4CB4" w:rsidRDefault="004D4CB4" w:rsidP="005B5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B5C2A" w:rsidRPr="009177A6" w:rsidRDefault="005B5C2A" w:rsidP="005B5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участия в конкурсе представляются следующие документы:</w:t>
      </w:r>
    </w:p>
    <w:p w:rsidR="00A736A6" w:rsidRPr="009177A6" w:rsidRDefault="00A736A6" w:rsidP="005B5C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C2A" w:rsidRPr="009177A6" w:rsidRDefault="00E4644E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личное заявление (пишется от руки);</w:t>
      </w:r>
    </w:p>
    <w:p w:rsidR="005B5C2A" w:rsidRPr="009177A6" w:rsidRDefault="00E4644E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анкета по форме, утвержденной распоряжением Правительства Российской Федерации от 26.05.2005 № 667-р (заполняется собственноручно) с приложением фотографий (по две фотографии 3,5 х 4,5 и 4 х 6, цветное фото, без уголка, фон – белый матовый, стиль одежды – деловой);</w:t>
      </w:r>
    </w:p>
    <w:p w:rsidR="005B5C2A" w:rsidRPr="009177A6" w:rsidRDefault="00E4644E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автобиография (подробно отразить: биографические данные гражданина, его перемещения по работе (службе), семейное положение, где учится, если получает другое образование; сведения о близких родственниках, их ФИО, полностью дата и место рождения, образование, где и кем работают супруг, отец, мать, братья, сестры, дети (где, кем работают или учатся, их телефоны), привлекался ли кто-либо из них к уголовной ответственности, за что и др.);</w:t>
      </w:r>
    </w:p>
    <w:p w:rsidR="005B5C2A" w:rsidRPr="009177A6" w:rsidRDefault="00E4644E" w:rsidP="00BD73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копия паспорта </w:t>
      </w:r>
      <w:r w:rsidR="00BD7395" w:rsidRPr="009177A6">
        <w:rPr>
          <w:rFonts w:ascii="Times New Roman" w:hAnsi="Times New Roman" w:cs="Times New Roman"/>
          <w:sz w:val="27"/>
          <w:szCs w:val="27"/>
        </w:rPr>
        <w:t xml:space="preserve">или заменяющего его документа </w:t>
      </w:r>
      <w:r w:rsidR="00A36BBC" w:rsidRPr="009177A6">
        <w:rPr>
          <w:rFonts w:ascii="Times New Roman" w:hAnsi="Times New Roman" w:cs="Times New Roman"/>
          <w:sz w:val="27"/>
          <w:szCs w:val="27"/>
        </w:rPr>
        <w:t>(соответствующий документ предъявляется лично по прибытии на конкурс);</w:t>
      </w:r>
      <w:r w:rsidR="00BD7395" w:rsidRPr="009177A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B5C2A" w:rsidRPr="009177A6" w:rsidRDefault="00E4644E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документы, подтверждающие необходимое профессиональное образование, стаж работы и квалификацию:</w:t>
      </w:r>
    </w:p>
    <w:p w:rsidR="005B5C2A" w:rsidRPr="009177A6" w:rsidRDefault="005B5C2A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деятельность;</w:t>
      </w:r>
    </w:p>
    <w:p w:rsidR="005B5C2A" w:rsidRPr="009177A6" w:rsidRDefault="005B5C2A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5B5C2A" w:rsidRPr="009177A6" w:rsidRDefault="00E4644E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EC2D14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документы воинского учета для военнообязанных (военный билет) и лиц, подлежащих призыву на военную службу (приписное свидетельство), в случае непрохождения военной службы - соответствующие документы из военкомата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B5C2A" w:rsidRPr="009177A6" w:rsidRDefault="00E4644E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заключение по форме № 001-ГС/у, выданное государственным медицинским учреждением, имеющим лицензию на осуществление медицинской деятельности, по месту регистрации кандидата (приказ Минздравсоцразвития РФ от 14.12.2009 № 984н), справки из психоневрологического и наркологического диспансеров;</w:t>
      </w:r>
    </w:p>
    <w:p w:rsidR="00875296" w:rsidRPr="000851A8" w:rsidRDefault="00E4644E" w:rsidP="008752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8752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75296" w:rsidRPr="000851A8">
        <w:rPr>
          <w:rFonts w:ascii="Times New Roman" w:hAnsi="Times New Roman" w:cs="Times New Roman"/>
          <w:sz w:val="27"/>
          <w:szCs w:val="27"/>
        </w:rPr>
        <w:t xml:space="preserve">(Указ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Федерации») с использованием специального программного обеспечения «Справка БК», размещенного на сайте </w:t>
      </w:r>
      <w:r w:rsidR="00875296" w:rsidRPr="000851A8">
        <w:rPr>
          <w:rFonts w:ascii="Times New Roman" w:hAnsi="Times New Roman" w:cs="Times New Roman"/>
          <w:sz w:val="27"/>
          <w:szCs w:val="27"/>
          <w:lang w:val="en-US"/>
        </w:rPr>
        <w:t>kremlin</w:t>
      </w:r>
      <w:r w:rsidR="00875296" w:rsidRPr="000851A8">
        <w:rPr>
          <w:rFonts w:ascii="Times New Roman" w:hAnsi="Times New Roman" w:cs="Times New Roman"/>
          <w:sz w:val="27"/>
          <w:szCs w:val="27"/>
        </w:rPr>
        <w:t>.</w:t>
      </w:r>
      <w:r w:rsidR="00875296" w:rsidRPr="000851A8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="00875296" w:rsidRPr="000851A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5B5C2A" w:rsidRPr="009177A6" w:rsidRDefault="00E4644E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справка из налогового органа об отсутствии сведений о регистрации кандидата в качестве индивидуального предпринимателя;</w:t>
      </w:r>
    </w:p>
    <w:p w:rsidR="005B5C2A" w:rsidRPr="009177A6" w:rsidRDefault="00E4644E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справка о наличии (отсутствии) судимости и (или) факта уголовного преследования либо о прекращении уголовного преследования (в соответствии с требованиями приказа МВД России от 07.11.2011 № 1121), </w:t>
      </w:r>
      <w:r w:rsidR="005B5C2A" w:rsidRPr="00CA0829">
        <w:rPr>
          <w:rFonts w:ascii="Times New Roman" w:eastAsia="Times New Roman" w:hAnsi="Times New Roman" w:cs="Times New Roman"/>
          <w:sz w:val="27"/>
          <w:szCs w:val="27"/>
          <w:lang w:eastAsia="ru-RU"/>
        </w:rPr>
        <w:t>оформляется на себя и близких родственников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: супруг (супруга), дети, родители, братья, сестры;</w:t>
      </w:r>
    </w:p>
    <w:p w:rsidR="005B5C2A" w:rsidRPr="009177A6" w:rsidRDefault="00E4644E" w:rsidP="00EC2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документ, подтверждающий отсутствие гражданства другого государства, лицам независимо от места рождения, не имевшим на 06.02.1992 (дату вступления в силу Закона Российской Федерации от 28.11.1991 № 1948-1 «О гражданстве Российской Федерации») регистрации по месту жительства в Российской Федерации и прибывшим на территорию Российской Федерации после 06.02.1992, в том числе в несовершеннолетнем возрасте и первично документированных российским паспортом в Российской Федерации;</w:t>
      </w:r>
    </w:p>
    <w:p w:rsidR="00E4644E" w:rsidRPr="009177A6" w:rsidRDefault="00E4644E" w:rsidP="00EC2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согласие на обработку персональных данных;</w:t>
      </w:r>
    </w:p>
    <w:p w:rsidR="005B5C2A" w:rsidRPr="009177A6" w:rsidRDefault="00E4644E" w:rsidP="00EC2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B5C2A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иные документы, предусмотренные Федеральным законом от 27.07.2004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5B5C2A" w:rsidRPr="009177A6" w:rsidRDefault="005B5C2A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Государственный гражданский служащий иного государственного органа, изъявивший желание участвовать в конкурсе, представляет заявление установленной формы и собственноручно заполненную, подписанную им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по форме, утвержденной распоряжением Правительства Российской Федерации от 26.05.2005 № 667-р, с приложением фотографии.</w:t>
      </w:r>
    </w:p>
    <w:p w:rsidR="00F67D7A" w:rsidRDefault="00F67D7A" w:rsidP="00E46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6333" w:rsidRDefault="00B56333" w:rsidP="00B56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Проведение</w:t>
      </w:r>
      <w:r w:rsidRPr="009177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5563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второго этапа </w:t>
      </w:r>
      <w:r w:rsidRPr="009177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</w:p>
    <w:p w:rsidR="00B56333" w:rsidRDefault="00B56333" w:rsidP="00E46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5C00" w:rsidRDefault="005B5C2A" w:rsidP="00535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0F1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 заключается в оценке профессионального уровня претендентов на замещение вакантной должности гражданской службы, их соответствия установленным квалификационным требованиям к должности гражданской службы.</w:t>
      </w:r>
    </w:p>
    <w:p w:rsidR="005B5C2A" w:rsidRDefault="005B5C2A" w:rsidP="00535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0F1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проведении конкурса конкурсно-аттестационная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 w:rsidR="002767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56333" w:rsidRDefault="00B56333" w:rsidP="005B5C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767E9" w:rsidRDefault="002767E9" w:rsidP="00B563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B56333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торой этап конкурса проводится в форме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тестировани</w:t>
      </w:r>
      <w:r w:rsidR="00B563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я, </w:t>
      </w:r>
      <w:r w:rsidR="00FB6420" w:rsidRPr="004D4CB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подготовк</w:t>
      </w:r>
      <w:r w:rsidR="00B56333" w:rsidRPr="004D4CB4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FB6420" w:rsidRPr="004D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проекта документа</w:t>
      </w:r>
      <w:r w:rsidR="00B56333" w:rsidRPr="004D4CB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B563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индивидуально</w:t>
      </w:r>
      <w:r w:rsidR="00B56333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собеседовани</w:t>
      </w:r>
      <w:r w:rsidR="00B5633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767E9" w:rsidRDefault="002767E9" w:rsidP="00B5633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При тестировании осуществляется оценка</w:t>
      </w:r>
      <w:r w:rsidR="00D23E9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D23E9B" w:rsidRDefault="00D23E9B" w:rsidP="005B5C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уровня владения русским языком;</w:t>
      </w:r>
    </w:p>
    <w:p w:rsidR="00D23E9B" w:rsidRDefault="00D23E9B" w:rsidP="005B5C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знаний и умений в сфере информационных технологий;</w:t>
      </w:r>
    </w:p>
    <w:p w:rsidR="004D4CB4" w:rsidRPr="009177A6" w:rsidRDefault="00D23E9B" w:rsidP="004D4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991E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знаний основ </w:t>
      </w:r>
      <w:r w:rsidR="00991ED8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Конституци</w:t>
      </w:r>
      <w:r w:rsidR="00991ED8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991ED8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Федерации;</w:t>
      </w:r>
      <w:r w:rsidR="00896D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</w:t>
      </w:r>
      <w:r w:rsidR="00991ED8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едеральны</w:t>
      </w:r>
      <w:r w:rsidR="00896DB3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="00991ED8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</w:t>
      </w:r>
      <w:r w:rsidR="00896DB3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="00991ED8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17.01.1992 № 2202-1 «О прокуратуре Российской Федерации»</w:t>
      </w:r>
      <w:r w:rsidR="00896D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91ED8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27.07.2004 № 79-ФЗ «О государственной гражданской службе Российской Федерации»</w:t>
      </w:r>
      <w:r w:rsidR="00896D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91ED8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25.12.2008 № 273-ФЗ «О противодействии коррупции»</w:t>
      </w:r>
      <w:r w:rsidR="004D4CB4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29.11.2007 № 282-ФЗ «Об официальном статистическом учете и системе государственной статистики в Российской Федерации»;</w:t>
      </w:r>
      <w:r w:rsidR="004D4CB4" w:rsidRPr="004D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4CB4">
        <w:rPr>
          <w:rFonts w:ascii="Times New Roman" w:eastAsia="Times New Roman" w:hAnsi="Times New Roman" w:cs="Times New Roman"/>
          <w:sz w:val="27"/>
          <w:szCs w:val="27"/>
          <w:lang w:eastAsia="ru-RU"/>
        </w:rPr>
        <w:t>Уголовного кодекса Российской Федерации;</w:t>
      </w:r>
      <w:r w:rsidR="004D4CB4" w:rsidRPr="004D4C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4CB4">
        <w:rPr>
          <w:rFonts w:ascii="Times New Roman" w:eastAsia="Times New Roman" w:hAnsi="Times New Roman" w:cs="Times New Roman"/>
          <w:sz w:val="27"/>
          <w:szCs w:val="27"/>
          <w:lang w:eastAsia="ru-RU"/>
        </w:rPr>
        <w:t>Уголовно-процессуального кодекса Российской Федерации.</w:t>
      </w:r>
    </w:p>
    <w:p w:rsidR="00B56333" w:rsidRPr="00137B30" w:rsidRDefault="00B56333" w:rsidP="00896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7B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137B30">
        <w:rPr>
          <w:rFonts w:ascii="Times New Roman" w:hAnsi="Times New Roman" w:cs="Times New Roman"/>
          <w:sz w:val="27"/>
          <w:szCs w:val="27"/>
        </w:rPr>
        <w:t>знаний и умений по вопросам профессиональной служебной деятельности, необходимых для осуществления должностных обязанностей по направлению деятельности (в зависимости от области и вида профессиональной служебной деятельности по вакантной должности гражданской службы).</w:t>
      </w:r>
    </w:p>
    <w:p w:rsidR="00D23E9B" w:rsidRPr="00137B30" w:rsidRDefault="009F48AB" w:rsidP="009F4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7B30">
        <w:rPr>
          <w:rFonts w:ascii="Times New Roman" w:hAnsi="Times New Roman" w:cs="Times New Roman"/>
          <w:sz w:val="27"/>
          <w:szCs w:val="27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535C00" w:rsidRPr="009F48AB" w:rsidRDefault="009F48AB" w:rsidP="00D37FC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7B3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Посредством указанных методов оценки будут оцениваться также такие профессиональные и личностные качества</w:t>
      </w:r>
      <w:r w:rsidR="00535C00" w:rsidRPr="00137B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кандидатов</w:t>
      </w:r>
      <w:r w:rsidRPr="00137B30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как</w:t>
      </w:r>
      <w:r w:rsidR="00D37F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37B30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стратегическое мышление</w:t>
      </w:r>
      <w:r w:rsidR="00D37F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37B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командное взаимодействие</w:t>
      </w:r>
      <w:r w:rsidR="00D37F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37B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персональная эффективность</w:t>
      </w:r>
      <w:r w:rsidR="00D37F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37B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гибкость и готовность к изменениям</w:t>
      </w:r>
      <w:r w:rsidR="00D37FC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35C00" w:rsidRPr="00137B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коммуникативные навыки.</w:t>
      </w:r>
    </w:p>
    <w:p w:rsidR="00E41F97" w:rsidRDefault="00E41F97" w:rsidP="00E41F9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Кандидаты могут пройти </w:t>
      </w:r>
      <w:r w:rsidR="0056685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предварительное тестирование вне рамок конкурса для самостоятельной оценки своего профессионального уровня. Тест </w:t>
      </w:r>
      <w:r w:rsidR="0056685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 w:rsidR="004C75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». Результаты прохождения предварительного тестирования не принимаются во внимание </w:t>
      </w:r>
      <w:r w:rsidR="004C751C" w:rsidRPr="000F0F1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конкурсно-аттестационной комисси</w:t>
      </w:r>
      <w:r w:rsidR="004C751C">
        <w:rPr>
          <w:rFonts w:ascii="Times New Roman" w:eastAsia="Times New Roman" w:hAnsi="Times New Roman" w:cs="Times New Roman"/>
          <w:sz w:val="27"/>
          <w:szCs w:val="27"/>
          <w:lang w:eastAsia="ru-RU"/>
        </w:rPr>
        <w:t>ей и не являются основанием для отказа в приеме документов.</w:t>
      </w:r>
    </w:p>
    <w:p w:rsidR="00535C00" w:rsidRDefault="005B5C2A" w:rsidP="00535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0F1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Победитель определяется по результатам проведения конкурса открытым голосованием простым большинством голосов членов конкурсно-аттестационной комиссии, присутствующих на заседании.</w:t>
      </w:r>
    </w:p>
    <w:p w:rsidR="005B5C2A" w:rsidRPr="009177A6" w:rsidRDefault="005B5C2A" w:rsidP="00535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0F1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Кандидатам, участвовавшим в конкурсе, о результатах конкурса направляется сообщение в письменной форме в течение семи дней со дня его завершения.</w:t>
      </w:r>
    </w:p>
    <w:p w:rsidR="00535C00" w:rsidRPr="00535C00" w:rsidRDefault="00535C00" w:rsidP="004E6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5C00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111DB" w:rsidRDefault="00D23E9B" w:rsidP="004E6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C111DB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андидат вправе обжаловать решение конкурсно</w:t>
      </w:r>
      <w:r w:rsidR="00E023EA">
        <w:rPr>
          <w:rFonts w:ascii="Times New Roman" w:eastAsia="Times New Roman" w:hAnsi="Times New Roman" w:cs="Times New Roman"/>
          <w:sz w:val="27"/>
          <w:szCs w:val="27"/>
          <w:lang w:eastAsia="ru-RU"/>
        </w:rPr>
        <w:t>-аттестационной</w:t>
      </w:r>
      <w:r w:rsidR="00C111DB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комиссии в </w:t>
      </w:r>
      <w:r w:rsidR="00137B30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судебном порядке</w:t>
      </w:r>
      <w:r w:rsidR="00C111DB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F48AB" w:rsidRPr="009177A6" w:rsidRDefault="009F48AB" w:rsidP="004E6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C2A" w:rsidRPr="009177A6" w:rsidRDefault="005B5C2A" w:rsidP="005B5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Служебное время</w:t>
      </w:r>
      <w:r w:rsidR="00EC6D65" w:rsidRPr="009177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время отдыха</w:t>
      </w:r>
    </w:p>
    <w:p w:rsidR="00A736A6" w:rsidRPr="009177A6" w:rsidRDefault="00A736A6" w:rsidP="005B5C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C2A" w:rsidRPr="009177A6" w:rsidRDefault="005B5C2A" w:rsidP="00535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45 Федерального закона от 27.07.2004</w:t>
      </w:r>
      <w:r w:rsidR="00F01FFD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79-ФЗ </w:t>
      </w:r>
      <w:r w:rsidR="00A736A6"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О государственной гражданской службе Российской Федерации» для гражданских служащих Московской межрегиональной транспортной прокуратуры устанавливается пятидневная рабочая неделя продолжительностью 40 часов с двумя выходными днями (суббота и воскресенье).</w:t>
      </w:r>
    </w:p>
    <w:p w:rsidR="005B5C2A" w:rsidRPr="009177A6" w:rsidRDefault="005B5C2A" w:rsidP="00535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Продолжительность служебного времени: с понедельника по четверг с 9.00 часов до 18.00 часов, в пятницу с 9.00 часов до 16.45 минут. Накануне праздничных дней служебное время сокращается на один час.</w:t>
      </w:r>
    </w:p>
    <w:p w:rsidR="00EC6D65" w:rsidRPr="009177A6" w:rsidRDefault="00EC6D65" w:rsidP="00EC6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отпусков:</w:t>
      </w:r>
    </w:p>
    <w:p w:rsidR="00EC6D65" w:rsidRPr="009177A6" w:rsidRDefault="00EC6D65" w:rsidP="00EC6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 ежегодный основной оплачиваемый отпуск предоставляется продолжительностью 30 календарных дней;</w:t>
      </w:r>
    </w:p>
    <w:p w:rsidR="00EC6D65" w:rsidRDefault="00EC6D65" w:rsidP="00EC6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 ежегодный дополнительный оплачиваемый отпуск за выслугу лет продолжительностью до 10 календарных дней</w:t>
      </w:r>
      <w:r w:rsidR="00F23AE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23AEF" w:rsidRPr="009177A6" w:rsidRDefault="00F23AEF" w:rsidP="00F23A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 ежегодный дополнительный оплачиваемый отпуск за ненормированный служебный день продолжительностью 3 календарных дня.</w:t>
      </w:r>
    </w:p>
    <w:p w:rsidR="00EF6994" w:rsidRPr="009177A6" w:rsidRDefault="00EF6994" w:rsidP="00EC6D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C2A" w:rsidRPr="009177A6" w:rsidRDefault="000F4FB0" w:rsidP="005B5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Оплата труда</w:t>
      </w:r>
    </w:p>
    <w:p w:rsidR="00A736A6" w:rsidRPr="009177A6" w:rsidRDefault="00A736A6" w:rsidP="005B5C2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C2A" w:rsidRPr="009177A6" w:rsidRDefault="005B5C2A" w:rsidP="00A736A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50 Федерального закона 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из:</w:t>
      </w:r>
    </w:p>
    <w:p w:rsidR="005B5C2A" w:rsidRPr="009177A6" w:rsidRDefault="005B5C2A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 месячного оклада в соответствии с замещаемой должностью;</w:t>
      </w:r>
    </w:p>
    <w:p w:rsidR="005B5C2A" w:rsidRPr="009177A6" w:rsidRDefault="005B5C2A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 месячного оклада в соответствии с присвоенным ему классным чином государственной гражданской службы;</w:t>
      </w:r>
    </w:p>
    <w:p w:rsidR="005B5C2A" w:rsidRPr="009177A6" w:rsidRDefault="005B5C2A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ежемесячной надбавки к должностному окладу за выслугу лет на гражданской службе (в размере от 10% до 30% должностного оклада);</w:t>
      </w:r>
    </w:p>
    <w:p w:rsidR="005B5C2A" w:rsidRPr="009177A6" w:rsidRDefault="005B5C2A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 ежемесячной надбавки к должностному окладу за особые условия гражданской службы (90% должностного оклада);</w:t>
      </w:r>
    </w:p>
    <w:p w:rsidR="005B5C2A" w:rsidRPr="009177A6" w:rsidRDefault="005B5C2A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 ежемесячного денежного поощрения (1 должностной оклад);</w:t>
      </w:r>
    </w:p>
    <w:p w:rsidR="005B5C2A" w:rsidRPr="009177A6" w:rsidRDefault="005B5C2A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 единовременной выплаты при предоставлении ежегодного оплачиваемого отпуска (в размере двух месячных окладов денежного содержания);</w:t>
      </w:r>
    </w:p>
    <w:p w:rsidR="005B5C2A" w:rsidRPr="009177A6" w:rsidRDefault="005B5C2A" w:rsidP="00A736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премии за выполнение особо важных и сложных заданий, порядок выплаты которых определяется представителем нанимателя с учетом обеспечения задач и функций государственного органа</w:t>
      </w:r>
      <w:bookmarkStart w:id="0" w:name="_GoBack"/>
      <w:bookmarkEnd w:id="0"/>
      <w:r w:rsidRPr="009177A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736A6" w:rsidRPr="009177A6" w:rsidRDefault="00A736A6" w:rsidP="005B5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21B82" w:rsidRPr="009177A6" w:rsidRDefault="00021B82" w:rsidP="005B5C2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21B82" w:rsidRPr="009177A6" w:rsidRDefault="00021B82" w:rsidP="005B5C2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21B82" w:rsidRDefault="00021B82" w:rsidP="005B5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B82" w:rsidRDefault="00021B82" w:rsidP="005B5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B82" w:rsidRDefault="00021B82" w:rsidP="005B5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41E" w:rsidRDefault="0012541E" w:rsidP="005B5C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541E" w:rsidSect="00535C00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D12" w:rsidRDefault="006F1D12" w:rsidP="00535C00">
      <w:pPr>
        <w:spacing w:after="0" w:line="240" w:lineRule="auto"/>
      </w:pPr>
      <w:r>
        <w:separator/>
      </w:r>
    </w:p>
  </w:endnote>
  <w:endnote w:type="continuationSeparator" w:id="0">
    <w:p w:rsidR="006F1D12" w:rsidRDefault="006F1D12" w:rsidP="0053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D12" w:rsidRDefault="006F1D12" w:rsidP="00535C00">
      <w:pPr>
        <w:spacing w:after="0" w:line="240" w:lineRule="auto"/>
      </w:pPr>
      <w:r>
        <w:separator/>
      </w:r>
    </w:p>
  </w:footnote>
  <w:footnote w:type="continuationSeparator" w:id="0">
    <w:p w:rsidR="006F1D12" w:rsidRDefault="006F1D12" w:rsidP="00535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98920"/>
      <w:docPartObj>
        <w:docPartGallery w:val="Page Numbers (Top of Page)"/>
        <w:docPartUnique/>
      </w:docPartObj>
    </w:sdtPr>
    <w:sdtEndPr/>
    <w:sdtContent>
      <w:p w:rsidR="00535C00" w:rsidRDefault="00535C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35C00" w:rsidRDefault="00535C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65DB5"/>
    <w:multiLevelType w:val="hybridMultilevel"/>
    <w:tmpl w:val="5C545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41B71"/>
    <w:multiLevelType w:val="multilevel"/>
    <w:tmpl w:val="EFC4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2A"/>
    <w:rsid w:val="00007076"/>
    <w:rsid w:val="00021B82"/>
    <w:rsid w:val="0003501F"/>
    <w:rsid w:val="00046858"/>
    <w:rsid w:val="00057BA5"/>
    <w:rsid w:val="00067B1A"/>
    <w:rsid w:val="000734E3"/>
    <w:rsid w:val="0008447C"/>
    <w:rsid w:val="000B7840"/>
    <w:rsid w:val="000F0F15"/>
    <w:rsid w:val="000F4FB0"/>
    <w:rsid w:val="00123B08"/>
    <w:rsid w:val="0012541E"/>
    <w:rsid w:val="00133311"/>
    <w:rsid w:val="00133A75"/>
    <w:rsid w:val="00137B30"/>
    <w:rsid w:val="0015210A"/>
    <w:rsid w:val="00162029"/>
    <w:rsid w:val="001B62C2"/>
    <w:rsid w:val="001F7445"/>
    <w:rsid w:val="00226C3E"/>
    <w:rsid w:val="00230353"/>
    <w:rsid w:val="00233E42"/>
    <w:rsid w:val="002424A1"/>
    <w:rsid w:val="0025201C"/>
    <w:rsid w:val="0027234F"/>
    <w:rsid w:val="002767E9"/>
    <w:rsid w:val="00301948"/>
    <w:rsid w:val="00335935"/>
    <w:rsid w:val="003418AF"/>
    <w:rsid w:val="00356E0D"/>
    <w:rsid w:val="003803B5"/>
    <w:rsid w:val="00396156"/>
    <w:rsid w:val="003B10EF"/>
    <w:rsid w:val="003D3479"/>
    <w:rsid w:val="00423875"/>
    <w:rsid w:val="004A61BA"/>
    <w:rsid w:val="004B19F0"/>
    <w:rsid w:val="004B20D9"/>
    <w:rsid w:val="004C2CFC"/>
    <w:rsid w:val="004C751C"/>
    <w:rsid w:val="004D4CB4"/>
    <w:rsid w:val="004E6A82"/>
    <w:rsid w:val="00535C00"/>
    <w:rsid w:val="0054773E"/>
    <w:rsid w:val="00556332"/>
    <w:rsid w:val="0055677E"/>
    <w:rsid w:val="00566857"/>
    <w:rsid w:val="0059288A"/>
    <w:rsid w:val="005B5C2A"/>
    <w:rsid w:val="005C4F52"/>
    <w:rsid w:val="005D5056"/>
    <w:rsid w:val="005D64C7"/>
    <w:rsid w:val="00652EB5"/>
    <w:rsid w:val="006A4682"/>
    <w:rsid w:val="006F1D12"/>
    <w:rsid w:val="00701ACA"/>
    <w:rsid w:val="00714997"/>
    <w:rsid w:val="00720976"/>
    <w:rsid w:val="00732CA6"/>
    <w:rsid w:val="00766051"/>
    <w:rsid w:val="008040E9"/>
    <w:rsid w:val="00832C5B"/>
    <w:rsid w:val="00835CAE"/>
    <w:rsid w:val="00846D18"/>
    <w:rsid w:val="00856DC0"/>
    <w:rsid w:val="00862E77"/>
    <w:rsid w:val="00875296"/>
    <w:rsid w:val="00875B86"/>
    <w:rsid w:val="00896DB3"/>
    <w:rsid w:val="008A0E4D"/>
    <w:rsid w:val="008B7983"/>
    <w:rsid w:val="009137AA"/>
    <w:rsid w:val="009177A6"/>
    <w:rsid w:val="00917B54"/>
    <w:rsid w:val="00933669"/>
    <w:rsid w:val="00954D79"/>
    <w:rsid w:val="00964A07"/>
    <w:rsid w:val="00967B1F"/>
    <w:rsid w:val="00986010"/>
    <w:rsid w:val="00991ED8"/>
    <w:rsid w:val="009A20E9"/>
    <w:rsid w:val="009A292F"/>
    <w:rsid w:val="009A3785"/>
    <w:rsid w:val="009A54FC"/>
    <w:rsid w:val="009C2DDD"/>
    <w:rsid w:val="009F48AB"/>
    <w:rsid w:val="00A341A6"/>
    <w:rsid w:val="00A36BBC"/>
    <w:rsid w:val="00A736A6"/>
    <w:rsid w:val="00A8175E"/>
    <w:rsid w:val="00A923FC"/>
    <w:rsid w:val="00AE6C0C"/>
    <w:rsid w:val="00B36CDD"/>
    <w:rsid w:val="00B40A18"/>
    <w:rsid w:val="00B4311E"/>
    <w:rsid w:val="00B56333"/>
    <w:rsid w:val="00B678E7"/>
    <w:rsid w:val="00B86B65"/>
    <w:rsid w:val="00B86C27"/>
    <w:rsid w:val="00B949C7"/>
    <w:rsid w:val="00BC479F"/>
    <w:rsid w:val="00BD7395"/>
    <w:rsid w:val="00BE60AD"/>
    <w:rsid w:val="00C111DB"/>
    <w:rsid w:val="00C23B0E"/>
    <w:rsid w:val="00C4288E"/>
    <w:rsid w:val="00C44322"/>
    <w:rsid w:val="00C46BC3"/>
    <w:rsid w:val="00C84FCB"/>
    <w:rsid w:val="00C91487"/>
    <w:rsid w:val="00CA0829"/>
    <w:rsid w:val="00CC11F4"/>
    <w:rsid w:val="00D23E9B"/>
    <w:rsid w:val="00D37FC6"/>
    <w:rsid w:val="00D8626A"/>
    <w:rsid w:val="00DB044A"/>
    <w:rsid w:val="00DC7555"/>
    <w:rsid w:val="00DD4011"/>
    <w:rsid w:val="00E023EA"/>
    <w:rsid w:val="00E40469"/>
    <w:rsid w:val="00E41F97"/>
    <w:rsid w:val="00E4644E"/>
    <w:rsid w:val="00E530BF"/>
    <w:rsid w:val="00E60B75"/>
    <w:rsid w:val="00E70EE1"/>
    <w:rsid w:val="00E772C3"/>
    <w:rsid w:val="00EC2D14"/>
    <w:rsid w:val="00EC6D65"/>
    <w:rsid w:val="00EF4E84"/>
    <w:rsid w:val="00EF6994"/>
    <w:rsid w:val="00F01FFD"/>
    <w:rsid w:val="00F2049A"/>
    <w:rsid w:val="00F23AEF"/>
    <w:rsid w:val="00F62836"/>
    <w:rsid w:val="00F67D7A"/>
    <w:rsid w:val="00F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E143"/>
  <w15:chartTrackingRefBased/>
  <w15:docId w15:val="{AF05ABF5-0536-4C87-87C1-980EBD78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387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5C00"/>
  </w:style>
  <w:style w:type="paragraph" w:styleId="a7">
    <w:name w:val="footer"/>
    <w:basedOn w:val="a"/>
    <w:link w:val="a8"/>
    <w:uiPriority w:val="99"/>
    <w:unhideWhenUsed/>
    <w:rsid w:val="00535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5C00"/>
  </w:style>
  <w:style w:type="paragraph" w:customStyle="1" w:styleId="ConsPlusNormal">
    <w:name w:val="ConsPlusNormal"/>
    <w:rsid w:val="00652E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652EB5"/>
    <w:rPr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3019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5C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5C4F52"/>
    <w:pPr>
      <w:shd w:val="clear" w:color="auto" w:fill="FFFFFF"/>
      <w:spacing w:before="300" w:after="180" w:line="307" w:lineRule="exact"/>
      <w:jc w:val="both"/>
    </w:pPr>
    <w:rPr>
      <w:rFonts w:ascii="Sylfaen" w:eastAsia="Times New Roman" w:hAnsi="Sylfaen" w:cs="Times New Roman"/>
      <w:sz w:val="27"/>
      <w:szCs w:val="27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5C4F52"/>
    <w:rPr>
      <w:rFonts w:ascii="Sylfaen" w:eastAsia="Times New Roman" w:hAnsi="Sylfae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100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40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75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6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Резепова Елена Ивановна</dc:creator>
  <cp:keywords/>
  <dc:description/>
  <cp:lastModifiedBy>Малахова Мария Юрьевна</cp:lastModifiedBy>
  <cp:revision>64</cp:revision>
  <cp:lastPrinted>2018-06-15T06:50:00Z</cp:lastPrinted>
  <dcterms:created xsi:type="dcterms:W3CDTF">2018-03-22T11:55:00Z</dcterms:created>
  <dcterms:modified xsi:type="dcterms:W3CDTF">2020-10-16T09:07:00Z</dcterms:modified>
</cp:coreProperties>
</file>