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color2="#a6d0de [1942]" focus="100%" type="gradient"/>
    </v:background>
  </w:background>
  <w:body>
    <w:p w:rsidR="00E75B44" w:rsidRPr="00661841" w:rsidRDefault="00F34FF6" w:rsidP="00C66607">
      <w:pPr>
        <w:pStyle w:val="ConsPlusNormal"/>
        <w:spacing w:before="200"/>
        <w:ind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61841">
        <w:rPr>
          <w:rFonts w:ascii="Times New Roman" w:hAnsi="Times New Roman" w:cs="Times New Roman"/>
          <w:b/>
          <w:color w:val="FF0000"/>
          <w:sz w:val="24"/>
          <w:szCs w:val="24"/>
        </w:rPr>
        <w:t>За какие правонарушения наступает административная ответственность</w:t>
      </w:r>
      <w:r w:rsidRPr="00661841">
        <w:rPr>
          <w:rFonts w:ascii="Times New Roman" w:hAnsi="Times New Roman" w:cs="Times New Roman"/>
          <w:b/>
          <w:color w:val="FF0000"/>
          <w:sz w:val="24"/>
          <w:szCs w:val="24"/>
        </w:rPr>
        <w:br/>
        <w:t>с 16 лет?</w:t>
      </w:r>
    </w:p>
    <w:p w:rsidR="00C66607" w:rsidRPr="00661841" w:rsidRDefault="00A85CB7" w:rsidP="00C66607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61841">
        <w:rPr>
          <w:rFonts w:ascii="Times New Roman" w:hAnsi="Times New Roman" w:cs="Times New Roman"/>
          <w:sz w:val="24"/>
          <w:szCs w:val="24"/>
        </w:rPr>
        <w:t>- мелкое хулиганство;</w:t>
      </w:r>
    </w:p>
    <w:p w:rsidR="00A85CB7" w:rsidRPr="00661841" w:rsidRDefault="00A85CB7" w:rsidP="00C66607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61841">
        <w:rPr>
          <w:rFonts w:ascii="Times New Roman" w:hAnsi="Times New Roman" w:cs="Times New Roman"/>
          <w:sz w:val="24"/>
          <w:szCs w:val="24"/>
        </w:rPr>
        <w:t>- мелкое хищение;</w:t>
      </w:r>
    </w:p>
    <w:p w:rsidR="00A85CB7" w:rsidRPr="00661841" w:rsidRDefault="00A85CB7" w:rsidP="00A85CB7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61841">
        <w:rPr>
          <w:rFonts w:ascii="Times New Roman" w:hAnsi="Times New Roman" w:cs="Times New Roman"/>
          <w:sz w:val="24"/>
          <w:szCs w:val="24"/>
        </w:rPr>
        <w:t xml:space="preserve">- распитие спиртных напитков и появление в общественных местах в состоянии </w:t>
      </w:r>
      <w:r w:rsidR="001143BF">
        <w:rPr>
          <w:rFonts w:ascii="Times New Roman" w:hAnsi="Times New Roman" w:cs="Times New Roman"/>
          <w:sz w:val="24"/>
          <w:szCs w:val="24"/>
        </w:rPr>
        <w:t xml:space="preserve">алкогольного </w:t>
      </w:r>
      <w:r w:rsidRPr="00661841">
        <w:rPr>
          <w:rFonts w:ascii="Times New Roman" w:hAnsi="Times New Roman" w:cs="Times New Roman"/>
          <w:sz w:val="24"/>
          <w:szCs w:val="24"/>
        </w:rPr>
        <w:t>опьянения;</w:t>
      </w:r>
    </w:p>
    <w:p w:rsidR="00C8724E" w:rsidRPr="00661841" w:rsidRDefault="00FB50A7" w:rsidP="00C8724E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61841">
        <w:rPr>
          <w:rFonts w:ascii="Times New Roman" w:hAnsi="Times New Roman" w:cs="Times New Roman"/>
          <w:sz w:val="24"/>
          <w:szCs w:val="24"/>
        </w:rPr>
        <w:t>- </w:t>
      </w:r>
      <w:r w:rsidR="00C8724E" w:rsidRPr="00661841">
        <w:rPr>
          <w:rFonts w:ascii="Times New Roman" w:hAnsi="Times New Roman" w:cs="Times New Roman"/>
          <w:sz w:val="24"/>
          <w:szCs w:val="24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веществ;</w:t>
      </w:r>
    </w:p>
    <w:p w:rsidR="00FB50A7" w:rsidRPr="00661841" w:rsidRDefault="00C8724E" w:rsidP="00C8724E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61841">
        <w:rPr>
          <w:rFonts w:ascii="Times New Roman" w:hAnsi="Times New Roman" w:cs="Times New Roman"/>
          <w:sz w:val="24"/>
          <w:szCs w:val="24"/>
        </w:rPr>
        <w:t>- </w:t>
      </w:r>
      <w:r w:rsidR="00FB50A7" w:rsidRPr="00661841">
        <w:rPr>
          <w:rFonts w:ascii="Times New Roman" w:hAnsi="Times New Roman" w:cs="Times New Roman"/>
          <w:sz w:val="24"/>
          <w:szCs w:val="24"/>
        </w:rPr>
        <w:t>потребление наркотических средств или психотропных веществ, новых потенциально опасных психоактивных веществ или одурманивающих веществ в общественных местах</w:t>
      </w:r>
      <w:r w:rsidR="001143BF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A85CB7" w:rsidRPr="00661841" w:rsidRDefault="00A85CB7" w:rsidP="00A85CB7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61841">
        <w:rPr>
          <w:rFonts w:ascii="Times New Roman" w:hAnsi="Times New Roman" w:cs="Times New Roman"/>
          <w:sz w:val="24"/>
          <w:szCs w:val="24"/>
        </w:rPr>
        <w:t>- уничтожение или повреждение чужого имущества и т.д.</w:t>
      </w:r>
    </w:p>
    <w:p w:rsidR="00C6621A" w:rsidRPr="00661841" w:rsidRDefault="00C6621A" w:rsidP="009C28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841" w:rsidRDefault="00661841" w:rsidP="009C287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61841" w:rsidRDefault="00661841" w:rsidP="009C287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61841" w:rsidRDefault="00661841" w:rsidP="009C287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61841" w:rsidRDefault="00661841" w:rsidP="009C287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A3ADC" w:rsidRPr="00FB50A7" w:rsidRDefault="00905293" w:rsidP="00905293">
      <w:pPr>
        <w:rPr>
          <w:rFonts w:ascii="Times New Roman" w:hAnsi="Times New Roman" w:cs="Times New Roman"/>
          <w:sz w:val="22"/>
        </w:rPr>
      </w:pPr>
      <w:r w:rsidRPr="00FB50A7">
        <w:rPr>
          <w:rFonts w:ascii="Times New Roman" w:hAnsi="Times New Roman" w:cs="Times New Roman"/>
          <w:sz w:val="22"/>
        </w:rPr>
        <w:t>Использовались правовые акты:</w:t>
      </w:r>
    </w:p>
    <w:p w:rsidR="00953D77" w:rsidRPr="00FB50A7" w:rsidRDefault="00953D77" w:rsidP="00953D77">
      <w:pPr>
        <w:jc w:val="both"/>
        <w:rPr>
          <w:rFonts w:ascii="Times New Roman" w:eastAsiaTheme="minorEastAsia" w:hAnsi="Times New Roman" w:cs="Times New Roman"/>
          <w:bCs/>
          <w:sz w:val="22"/>
          <w:lang w:eastAsia="ru-RU"/>
        </w:rPr>
      </w:pPr>
      <w:r w:rsidRPr="00FB50A7">
        <w:rPr>
          <w:rFonts w:ascii="Times New Roman" w:eastAsiaTheme="minorEastAsia" w:hAnsi="Times New Roman" w:cs="Times New Roman"/>
          <w:bCs/>
          <w:sz w:val="22"/>
          <w:lang w:eastAsia="ru-RU"/>
        </w:rPr>
        <w:t xml:space="preserve">Кодекс Российской Федерации об административных правонарушениях </w:t>
      </w:r>
    </w:p>
    <w:p w:rsidR="00FA3ADC" w:rsidRPr="004468D6" w:rsidRDefault="00FA3ADC" w:rsidP="00223047">
      <w:pPr>
        <w:jc w:val="both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FA3ADC" w:rsidRDefault="00FA3ADC" w:rsidP="00A17B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A3ADC" w:rsidRDefault="00FA3ADC" w:rsidP="00A17B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A3ADC" w:rsidRDefault="00FA3ADC" w:rsidP="00A17B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A3ADC" w:rsidRDefault="00FA3ADC" w:rsidP="00A17B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F37E7" w:rsidRPr="00223047" w:rsidRDefault="000F37E7" w:rsidP="00A17B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F37E7" w:rsidRPr="00223047" w:rsidRDefault="000F37E7" w:rsidP="00A17B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F37E7" w:rsidRDefault="000F37E7" w:rsidP="00A17B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4E4F" w:rsidRDefault="00914E4F" w:rsidP="00A17B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4E4F" w:rsidRDefault="00914E4F" w:rsidP="00A17B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F37E7" w:rsidRDefault="000F37E7" w:rsidP="00A17B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2372A" w:rsidRPr="00223047" w:rsidRDefault="0082372A" w:rsidP="00A17B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F37E7" w:rsidRDefault="000F37E7" w:rsidP="009052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8724E" w:rsidRDefault="00C8724E" w:rsidP="00FB50A7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:rsidR="00C8724E" w:rsidRDefault="00C8724E" w:rsidP="00FB50A7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:rsidR="00C8724E" w:rsidRDefault="00C8724E" w:rsidP="00FB50A7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:rsidR="00C8724E" w:rsidRDefault="00C8724E" w:rsidP="00FB50A7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:rsidR="00E75B44" w:rsidRPr="00FB50A7" w:rsidRDefault="00E75B44" w:rsidP="00FB50A7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FB50A7">
        <w:rPr>
          <w:rFonts w:ascii="Times New Roman" w:hAnsi="Times New Roman" w:cs="Times New Roman"/>
          <w:sz w:val="22"/>
        </w:rPr>
        <w:t xml:space="preserve">По вопросам нарушения прав можно обратиться в Дальневосточную транспортную прокуратуру </w:t>
      </w:r>
    </w:p>
    <w:p w:rsidR="00905293" w:rsidRPr="00FB50A7" w:rsidRDefault="00905293" w:rsidP="00FB50A7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:rsidR="00FA3ADC" w:rsidRPr="00FB50A7" w:rsidRDefault="00E75B44" w:rsidP="00FB50A7">
      <w:pPr>
        <w:spacing w:after="0"/>
        <w:jc w:val="both"/>
        <w:rPr>
          <w:rFonts w:ascii="Times New Roman" w:hAnsi="Times New Roman" w:cs="Times New Roman"/>
          <w:sz w:val="22"/>
        </w:rPr>
      </w:pPr>
      <w:r w:rsidRPr="00FB50A7">
        <w:rPr>
          <w:rFonts w:ascii="Times New Roman" w:hAnsi="Times New Roman" w:cs="Times New Roman"/>
          <w:sz w:val="22"/>
        </w:rPr>
        <w:t>680038, г. Хабаровск, ул. Джамбула, д. 14</w:t>
      </w:r>
    </w:p>
    <w:p w:rsidR="00E75B44" w:rsidRPr="00FB50A7" w:rsidRDefault="00E75B44" w:rsidP="00FB50A7">
      <w:pPr>
        <w:spacing w:after="0"/>
        <w:jc w:val="both"/>
        <w:rPr>
          <w:rFonts w:ascii="Times New Roman" w:hAnsi="Times New Roman" w:cs="Times New Roman"/>
          <w:sz w:val="22"/>
        </w:rPr>
      </w:pPr>
      <w:r w:rsidRPr="00FB50A7">
        <w:rPr>
          <w:rFonts w:ascii="Times New Roman" w:hAnsi="Times New Roman" w:cs="Times New Roman"/>
          <w:sz w:val="22"/>
        </w:rPr>
        <w:t xml:space="preserve">эл. почта: </w:t>
      </w:r>
      <w:proofErr w:type="spellStart"/>
      <w:r w:rsidRPr="00FB50A7">
        <w:rPr>
          <w:rFonts w:ascii="Times New Roman" w:hAnsi="Times New Roman" w:cs="Times New Roman"/>
          <w:sz w:val="22"/>
          <w:lang w:val="en-US"/>
        </w:rPr>
        <w:t>daltransprok</w:t>
      </w:r>
      <w:proofErr w:type="spellEnd"/>
      <w:r w:rsidRPr="00FB50A7">
        <w:rPr>
          <w:rFonts w:ascii="Times New Roman" w:hAnsi="Times New Roman" w:cs="Times New Roman"/>
          <w:sz w:val="22"/>
        </w:rPr>
        <w:t>@</w:t>
      </w:r>
      <w:proofErr w:type="spellStart"/>
      <w:r w:rsidRPr="00FB50A7">
        <w:rPr>
          <w:rFonts w:ascii="Times New Roman" w:hAnsi="Times New Roman" w:cs="Times New Roman"/>
          <w:sz w:val="22"/>
          <w:lang w:val="en-US"/>
        </w:rPr>
        <w:t>dvt</w:t>
      </w:r>
      <w:r w:rsidR="000F37E7" w:rsidRPr="00FB50A7">
        <w:rPr>
          <w:rFonts w:ascii="Times New Roman" w:hAnsi="Times New Roman" w:cs="Times New Roman"/>
          <w:sz w:val="22"/>
          <w:lang w:val="en-US"/>
        </w:rPr>
        <w:t>p</w:t>
      </w:r>
      <w:proofErr w:type="spellEnd"/>
      <w:r w:rsidR="000F37E7" w:rsidRPr="00FB50A7">
        <w:rPr>
          <w:rFonts w:ascii="Times New Roman" w:hAnsi="Times New Roman" w:cs="Times New Roman"/>
          <w:sz w:val="22"/>
        </w:rPr>
        <w:t>.</w:t>
      </w:r>
      <w:proofErr w:type="spellStart"/>
      <w:r w:rsidR="000F37E7" w:rsidRPr="00FB50A7">
        <w:rPr>
          <w:rFonts w:ascii="Times New Roman" w:hAnsi="Times New Roman" w:cs="Times New Roman"/>
          <w:sz w:val="22"/>
          <w:lang w:val="en-US"/>
        </w:rPr>
        <w:t>ru</w:t>
      </w:r>
      <w:proofErr w:type="spellEnd"/>
    </w:p>
    <w:p w:rsidR="00FA3ADC" w:rsidRPr="00E75B44" w:rsidRDefault="00FA3ADC" w:rsidP="002230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3ADC" w:rsidRPr="00A17BCE" w:rsidRDefault="00FA3ADC" w:rsidP="00223047">
      <w:pPr>
        <w:jc w:val="center"/>
        <w:rPr>
          <w:rFonts w:ascii="Sylfaen" w:hAnsi="Sylfaen" w:cs="Courier New"/>
          <w:b/>
          <w:color w:val="003300"/>
          <w:sz w:val="24"/>
          <w:szCs w:val="24"/>
        </w:rPr>
      </w:pPr>
      <w:r w:rsidRPr="00A17BCE">
        <w:rPr>
          <w:rFonts w:ascii="Sylfaen" w:hAnsi="Sylfaen" w:cs="Courier New"/>
          <w:b/>
          <w:color w:val="003300"/>
          <w:sz w:val="24"/>
          <w:szCs w:val="24"/>
        </w:rPr>
        <w:t>ДАЛЬНЕВОСТОЧНАЯ</w:t>
      </w:r>
    </w:p>
    <w:p w:rsidR="00FA3ADC" w:rsidRPr="00A17BCE" w:rsidRDefault="00FA3ADC" w:rsidP="00223047">
      <w:pPr>
        <w:jc w:val="center"/>
        <w:rPr>
          <w:rFonts w:ascii="Sylfaen" w:hAnsi="Sylfaen" w:cs="Courier New"/>
          <w:b/>
          <w:color w:val="003300"/>
          <w:sz w:val="24"/>
          <w:szCs w:val="24"/>
        </w:rPr>
      </w:pPr>
      <w:r>
        <w:rPr>
          <w:rFonts w:ascii="Sylfaen" w:hAnsi="Sylfaen" w:cs="Courier New"/>
          <w:b/>
          <w:color w:val="003300"/>
          <w:sz w:val="24"/>
          <w:szCs w:val="24"/>
        </w:rPr>
        <w:t>ТРАНСПОРТНАЯ</w:t>
      </w:r>
      <w:r w:rsidRPr="00A17BCE">
        <w:rPr>
          <w:rFonts w:ascii="Sylfaen" w:hAnsi="Sylfaen" w:cs="Courier New"/>
          <w:b/>
          <w:color w:val="003300"/>
          <w:sz w:val="24"/>
          <w:szCs w:val="24"/>
        </w:rPr>
        <w:t xml:space="preserve"> ПРОКУРАТУР</w:t>
      </w:r>
      <w:r>
        <w:rPr>
          <w:rFonts w:ascii="Sylfaen" w:hAnsi="Sylfaen" w:cs="Courier New"/>
          <w:b/>
          <w:color w:val="003300"/>
          <w:sz w:val="24"/>
          <w:szCs w:val="24"/>
        </w:rPr>
        <w:t>А</w:t>
      </w:r>
    </w:p>
    <w:p w:rsidR="00FA3ADC" w:rsidRDefault="00FA3ADC" w:rsidP="002230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6291BC03" wp14:editId="0BE6AE96">
            <wp:extent cx="1610360" cy="1542415"/>
            <wp:effectExtent l="0" t="0" r="0" b="0"/>
            <wp:docPr id="1" name="Рисунок 1" descr="C:\Users\123\AppData\Local\Microsoft\Windows\INetCache\Content.Word\emblem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23\AppData\Local\Microsoft\Windows\INetCache\Content.Word\emblem_bi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ADC" w:rsidRDefault="00FA3ADC" w:rsidP="0022304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A3ADC" w:rsidRPr="00A17BCE" w:rsidRDefault="00FA3ADC" w:rsidP="002230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7BCE">
        <w:rPr>
          <w:rFonts w:ascii="Times New Roman" w:hAnsi="Times New Roman" w:cs="Times New Roman"/>
          <w:b/>
          <w:sz w:val="40"/>
          <w:szCs w:val="40"/>
        </w:rPr>
        <w:t>ПАМЯТКА</w:t>
      </w:r>
    </w:p>
    <w:p w:rsidR="00FA3ADC" w:rsidRDefault="00FA3ADC" w:rsidP="002230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7BCE">
        <w:rPr>
          <w:rFonts w:ascii="Times New Roman" w:hAnsi="Times New Roman" w:cs="Times New Roman"/>
          <w:b/>
          <w:sz w:val="40"/>
          <w:szCs w:val="40"/>
        </w:rPr>
        <w:t>«</w:t>
      </w:r>
      <w:r w:rsidR="00CE2918">
        <w:rPr>
          <w:rFonts w:ascii="Times New Roman" w:hAnsi="Times New Roman" w:cs="Times New Roman"/>
          <w:b/>
          <w:sz w:val="40"/>
          <w:szCs w:val="40"/>
        </w:rPr>
        <w:t>Административная ответственность несовершеннолетних</w:t>
      </w:r>
      <w:r w:rsidRPr="00A17BCE">
        <w:rPr>
          <w:rFonts w:ascii="Times New Roman" w:hAnsi="Times New Roman" w:cs="Times New Roman"/>
          <w:b/>
          <w:sz w:val="40"/>
          <w:szCs w:val="40"/>
        </w:rPr>
        <w:t>»</w:t>
      </w:r>
    </w:p>
    <w:p w:rsidR="00FA3ADC" w:rsidRDefault="00FA3ADC" w:rsidP="0022304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4E4F" w:rsidRDefault="00914E4F" w:rsidP="0022304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A3ADC" w:rsidRDefault="00FA3ADC" w:rsidP="0022304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4E4F" w:rsidRDefault="00914E4F" w:rsidP="0022304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4E4F" w:rsidRDefault="00914E4F" w:rsidP="0022304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A3ADC" w:rsidRPr="00C929EC" w:rsidRDefault="00FA3ADC" w:rsidP="00223047">
      <w:pPr>
        <w:jc w:val="center"/>
        <w:rPr>
          <w:rFonts w:ascii="Times New Roman" w:hAnsi="Times New Roman" w:cs="Times New Roman"/>
          <w:sz w:val="40"/>
          <w:szCs w:val="40"/>
        </w:rPr>
      </w:pPr>
      <w:r w:rsidRPr="00C929EC">
        <w:rPr>
          <w:rFonts w:ascii="Times New Roman" w:hAnsi="Times New Roman" w:cs="Times New Roman"/>
          <w:sz w:val="40"/>
          <w:szCs w:val="40"/>
        </w:rPr>
        <w:t>202</w:t>
      </w:r>
      <w:r w:rsidR="00CE2918" w:rsidRPr="00C929EC">
        <w:rPr>
          <w:rFonts w:ascii="Times New Roman" w:hAnsi="Times New Roman" w:cs="Times New Roman"/>
          <w:sz w:val="40"/>
          <w:szCs w:val="40"/>
        </w:rPr>
        <w:t>2</w:t>
      </w:r>
      <w:r w:rsidRPr="00C929EC">
        <w:rPr>
          <w:rFonts w:ascii="Times New Roman" w:hAnsi="Times New Roman" w:cs="Times New Roman"/>
          <w:sz w:val="40"/>
          <w:szCs w:val="40"/>
        </w:rPr>
        <w:t xml:space="preserve"> г.</w:t>
      </w:r>
    </w:p>
    <w:p w:rsidR="00914E4F" w:rsidRPr="00661841" w:rsidRDefault="009A5203" w:rsidP="00914E4F">
      <w:pPr>
        <w:pStyle w:val="ConsPlusTitle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 w:rsidRPr="00661841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Что такое </w:t>
      </w:r>
      <w:r w:rsidR="00025934" w:rsidRPr="00661841">
        <w:rPr>
          <w:rFonts w:ascii="Times New Roman" w:hAnsi="Times New Roman" w:cs="Times New Roman"/>
          <w:color w:val="FF0000"/>
          <w:sz w:val="24"/>
          <w:szCs w:val="24"/>
        </w:rPr>
        <w:t>административное правонарушение?</w:t>
      </w:r>
    </w:p>
    <w:p w:rsidR="00914E4F" w:rsidRPr="00661841" w:rsidRDefault="00914E4F" w:rsidP="00914E4F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25934" w:rsidRPr="00661841" w:rsidRDefault="00025934" w:rsidP="00025934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1841">
        <w:rPr>
          <w:rFonts w:ascii="Times New Roman" w:hAnsi="Times New Roman" w:cs="Times New Roman"/>
          <w:sz w:val="24"/>
          <w:szCs w:val="24"/>
        </w:rPr>
        <w:t>Административным правонарушением</w:t>
      </w:r>
      <w:r w:rsidR="00953D77" w:rsidRPr="00661841">
        <w:rPr>
          <w:rFonts w:ascii="Times New Roman" w:hAnsi="Times New Roman" w:cs="Times New Roman"/>
          <w:sz w:val="24"/>
          <w:szCs w:val="24"/>
        </w:rPr>
        <w:t xml:space="preserve"> признается противоправное, виновное действие (бездействие) физического или юридического лица,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25934" w:rsidRPr="00661841" w:rsidRDefault="00025934" w:rsidP="00025934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25934" w:rsidRPr="00661841" w:rsidRDefault="005B4AF3" w:rsidP="005B4AF3">
      <w:pPr>
        <w:pStyle w:val="ConsPlusTitle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 w:rsidRPr="00661841">
        <w:rPr>
          <w:rFonts w:ascii="Times New Roman" w:hAnsi="Times New Roman" w:cs="Times New Roman"/>
          <w:color w:val="FF0000"/>
          <w:sz w:val="24"/>
          <w:szCs w:val="24"/>
        </w:rPr>
        <w:t>С какого возраста лицо подлежит административной ответственности?</w:t>
      </w:r>
    </w:p>
    <w:p w:rsidR="00025934" w:rsidRPr="00661841" w:rsidRDefault="00025934" w:rsidP="00025934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B4AF3" w:rsidRPr="00661841" w:rsidRDefault="005B4AF3" w:rsidP="00025934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1841">
        <w:rPr>
          <w:rFonts w:ascii="Times New Roman" w:hAnsi="Times New Roman" w:cs="Times New Roman"/>
          <w:sz w:val="24"/>
          <w:szCs w:val="24"/>
        </w:rPr>
        <w:t xml:space="preserve">Несовершеннолетние, достигшие ко времени совершения административного правонарушения 16 лет, привлекаются к административной ответственности. </w:t>
      </w:r>
    </w:p>
    <w:p w:rsidR="005B4AF3" w:rsidRPr="00661841" w:rsidRDefault="005B4AF3" w:rsidP="005B4AF3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1841">
        <w:rPr>
          <w:rFonts w:ascii="Times New Roman" w:hAnsi="Times New Roman" w:cs="Times New Roman"/>
          <w:sz w:val="24"/>
          <w:szCs w:val="24"/>
        </w:rPr>
        <w:t>Ответственность за административное правонарушение, совершенное несовершеннолетними в возрасте от 14 до 16 лет, несут родители или иные законные представители (опекуны, попечители).</w:t>
      </w:r>
    </w:p>
    <w:p w:rsidR="005B4AF3" w:rsidRPr="00661841" w:rsidRDefault="005B4AF3" w:rsidP="005B4AF3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83B94" w:rsidRPr="00661841" w:rsidRDefault="00E83B94" w:rsidP="00914E4F">
      <w:pPr>
        <w:pStyle w:val="ConsPlusTitle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 w:rsidRPr="00661841">
        <w:rPr>
          <w:rFonts w:ascii="Times New Roman" w:hAnsi="Times New Roman" w:cs="Times New Roman"/>
          <w:color w:val="FF0000"/>
          <w:sz w:val="24"/>
          <w:szCs w:val="24"/>
        </w:rPr>
        <w:t>Какие органы уполномочены рассматривать дела об административных правонарушениях, совершенных несовершеннолетними?</w:t>
      </w:r>
    </w:p>
    <w:p w:rsidR="00E83B94" w:rsidRPr="00661841" w:rsidRDefault="00E83B94" w:rsidP="00914E4F">
      <w:pPr>
        <w:pStyle w:val="ConsPlusTitle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83B94" w:rsidRPr="00661841" w:rsidRDefault="00E83B94" w:rsidP="00E83B94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_Hlk118206204"/>
      <w:r w:rsidRPr="00661841">
        <w:rPr>
          <w:rFonts w:ascii="Times New Roman" w:hAnsi="Times New Roman" w:cs="Times New Roman"/>
          <w:sz w:val="24"/>
          <w:szCs w:val="24"/>
        </w:rPr>
        <w:t>- </w:t>
      </w:r>
      <w:r w:rsidRPr="00661841">
        <w:rPr>
          <w:rFonts w:ascii="Times New Roman" w:hAnsi="Times New Roman" w:cs="Times New Roman"/>
          <w:sz w:val="24"/>
          <w:szCs w:val="24"/>
        </w:rPr>
        <w:t>районные (городские), районные в городах комиссии по делам несовершеннолетних и защите их прав</w:t>
      </w:r>
      <w:bookmarkEnd w:id="1"/>
      <w:r w:rsidRPr="00661841">
        <w:rPr>
          <w:rFonts w:ascii="Times New Roman" w:hAnsi="Times New Roman" w:cs="Times New Roman"/>
          <w:sz w:val="24"/>
          <w:szCs w:val="24"/>
        </w:rPr>
        <w:t>;</w:t>
      </w:r>
    </w:p>
    <w:p w:rsidR="00E83B94" w:rsidRPr="00661841" w:rsidRDefault="00E83B94" w:rsidP="00E83B94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1841">
        <w:rPr>
          <w:rFonts w:ascii="Times New Roman" w:hAnsi="Times New Roman" w:cs="Times New Roman"/>
          <w:sz w:val="24"/>
          <w:szCs w:val="24"/>
        </w:rPr>
        <w:t>- органы внутренних дел;</w:t>
      </w:r>
    </w:p>
    <w:p w:rsidR="00E83B94" w:rsidRPr="00661841" w:rsidRDefault="00E83B94" w:rsidP="00E83B94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1841">
        <w:rPr>
          <w:rFonts w:ascii="Times New Roman" w:hAnsi="Times New Roman" w:cs="Times New Roman"/>
          <w:sz w:val="24"/>
          <w:szCs w:val="24"/>
        </w:rPr>
        <w:t>- судьи (федеральные и мировые).</w:t>
      </w:r>
    </w:p>
    <w:p w:rsidR="00E83B94" w:rsidRPr="00661841" w:rsidRDefault="00E83B94" w:rsidP="00914E4F">
      <w:pPr>
        <w:pStyle w:val="ConsPlusTitle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14E4F" w:rsidRPr="00661841" w:rsidRDefault="005B4AF3" w:rsidP="00914E4F">
      <w:pPr>
        <w:pStyle w:val="ConsPlusTitle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 w:rsidRPr="00661841">
        <w:rPr>
          <w:rFonts w:ascii="Times New Roman" w:hAnsi="Times New Roman" w:cs="Times New Roman"/>
          <w:color w:val="FF0000"/>
          <w:sz w:val="24"/>
          <w:szCs w:val="24"/>
        </w:rPr>
        <w:t>Особенности при производстве дел об административных правонарушениях</w:t>
      </w:r>
    </w:p>
    <w:p w:rsidR="005B4AF3" w:rsidRPr="00661841" w:rsidRDefault="005B4AF3" w:rsidP="00914E4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83B94" w:rsidRPr="00661841" w:rsidRDefault="005B4AF3" w:rsidP="005B4AF3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1841">
        <w:rPr>
          <w:rFonts w:ascii="Times New Roman" w:hAnsi="Times New Roman" w:cs="Times New Roman"/>
          <w:sz w:val="24"/>
          <w:szCs w:val="24"/>
        </w:rPr>
        <w:t xml:space="preserve">Дела об административных </w:t>
      </w:r>
      <w:r w:rsidRPr="00661841">
        <w:rPr>
          <w:rFonts w:ascii="Times New Roman" w:hAnsi="Times New Roman" w:cs="Times New Roman"/>
          <w:sz w:val="24"/>
          <w:szCs w:val="24"/>
        </w:rPr>
        <w:t>правонарушениях несовершеннолетних рассматриваются по месту жительства</w:t>
      </w:r>
      <w:r w:rsidR="00E83B94" w:rsidRPr="00661841">
        <w:rPr>
          <w:rFonts w:ascii="Times New Roman" w:hAnsi="Times New Roman" w:cs="Times New Roman"/>
          <w:sz w:val="24"/>
          <w:szCs w:val="24"/>
        </w:rPr>
        <w:t>.</w:t>
      </w:r>
    </w:p>
    <w:p w:rsidR="004549DA" w:rsidRPr="00661841" w:rsidRDefault="004549DA" w:rsidP="004549DA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61841">
        <w:rPr>
          <w:rFonts w:ascii="Times New Roman" w:hAnsi="Times New Roman" w:cs="Times New Roman"/>
          <w:bCs/>
          <w:sz w:val="24"/>
          <w:szCs w:val="24"/>
        </w:rPr>
        <w:t>Об административном задержании несовершеннолетнего в обязательном порядке уведомляется его родители или иные законные представители.</w:t>
      </w:r>
    </w:p>
    <w:p w:rsidR="004549DA" w:rsidRPr="00661841" w:rsidRDefault="004549DA" w:rsidP="004549DA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61841">
        <w:rPr>
          <w:rFonts w:ascii="Times New Roman" w:hAnsi="Times New Roman" w:cs="Times New Roman"/>
          <w:bCs/>
          <w:sz w:val="24"/>
          <w:szCs w:val="24"/>
        </w:rPr>
        <w:t>О времени и месте рассмотрения дела об административном правонарушении, совершенном несовершеннолетним, должен быть извещен прокурор.</w:t>
      </w:r>
    </w:p>
    <w:p w:rsidR="005B4AF3" w:rsidRPr="00661841" w:rsidRDefault="00E83B94" w:rsidP="005B4AF3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61841">
        <w:rPr>
          <w:rFonts w:ascii="Times New Roman" w:hAnsi="Times New Roman" w:cs="Times New Roman"/>
          <w:sz w:val="24"/>
          <w:szCs w:val="24"/>
        </w:rPr>
        <w:t>З</w:t>
      </w:r>
      <w:r w:rsidR="005B4AF3" w:rsidRPr="00661841">
        <w:rPr>
          <w:rFonts w:ascii="Times New Roman" w:hAnsi="Times New Roman" w:cs="Times New Roman"/>
          <w:sz w:val="24"/>
          <w:szCs w:val="24"/>
        </w:rPr>
        <w:t xml:space="preserve">ащиту прав и законных интересов несовершеннолетнего лица осуществляют их законные представители, к которым относятся родители, усыновители, опекуны, попечители. В </w:t>
      </w:r>
      <w:r w:rsidR="005B4AF3" w:rsidRPr="00661841">
        <w:rPr>
          <w:rFonts w:ascii="Times New Roman" w:hAnsi="Times New Roman" w:cs="Times New Roman"/>
          <w:bCs/>
          <w:sz w:val="24"/>
          <w:szCs w:val="24"/>
        </w:rPr>
        <w:t>деле об административном правонарушении может участвовать защитник.</w:t>
      </w:r>
    </w:p>
    <w:p w:rsidR="005B4AF3" w:rsidRPr="00661841" w:rsidRDefault="005B4AF3" w:rsidP="005B4AF3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61841">
        <w:rPr>
          <w:rFonts w:ascii="Times New Roman" w:hAnsi="Times New Roman" w:cs="Times New Roman"/>
          <w:sz w:val="24"/>
          <w:szCs w:val="24"/>
        </w:rPr>
        <w:t>Кроме того, п</w:t>
      </w:r>
      <w:r w:rsidRPr="00661841">
        <w:rPr>
          <w:rFonts w:ascii="Times New Roman" w:hAnsi="Times New Roman" w:cs="Times New Roman"/>
          <w:bCs/>
          <w:sz w:val="24"/>
          <w:szCs w:val="24"/>
        </w:rPr>
        <w:t xml:space="preserve">ри рассмотрении дела об административном правонарушении, совершенном лицом в возрасте до </w:t>
      </w:r>
      <w:r w:rsidR="001143BF">
        <w:rPr>
          <w:rFonts w:ascii="Times New Roman" w:hAnsi="Times New Roman" w:cs="Times New Roman"/>
          <w:bCs/>
          <w:sz w:val="24"/>
          <w:szCs w:val="24"/>
        </w:rPr>
        <w:t>18</w:t>
      </w:r>
      <w:r w:rsidRPr="00661841">
        <w:rPr>
          <w:rFonts w:ascii="Times New Roman" w:hAnsi="Times New Roman" w:cs="Times New Roman"/>
          <w:bCs/>
          <w:sz w:val="24"/>
          <w:szCs w:val="24"/>
        </w:rPr>
        <w:t xml:space="preserve"> лет, судья, орган, должностное лицо, рассматривающие дело об административном правонарушении, вправе признать обязательным присутствие законного представителя указанного лица</w:t>
      </w:r>
      <w:r w:rsidR="00E83B94" w:rsidRPr="00661841">
        <w:rPr>
          <w:rFonts w:ascii="Times New Roman" w:hAnsi="Times New Roman" w:cs="Times New Roman"/>
          <w:bCs/>
          <w:sz w:val="24"/>
          <w:szCs w:val="24"/>
        </w:rPr>
        <w:t>.</w:t>
      </w:r>
    </w:p>
    <w:p w:rsidR="005B4AF3" w:rsidRPr="00661841" w:rsidRDefault="00E83B94" w:rsidP="005B4AF3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61841">
        <w:rPr>
          <w:rFonts w:ascii="Times New Roman" w:hAnsi="Times New Roman" w:cs="Times New Roman"/>
          <w:bCs/>
          <w:sz w:val="24"/>
          <w:szCs w:val="24"/>
        </w:rPr>
        <w:t>Н</w:t>
      </w:r>
      <w:r w:rsidR="005B4AF3" w:rsidRPr="00661841">
        <w:rPr>
          <w:rFonts w:ascii="Times New Roman" w:hAnsi="Times New Roman" w:cs="Times New Roman"/>
          <w:bCs/>
          <w:sz w:val="24"/>
          <w:szCs w:val="24"/>
        </w:rPr>
        <w:t>есовершеннолетнее лицо, в отношении которого ведется производство по делу об административном правонарушении, может быть удалено на время рассмотрения обстоятельств дела, обсуждение которых может оказать отрицательное влияние на указанное лицо</w:t>
      </w:r>
      <w:r w:rsidRPr="00661841">
        <w:rPr>
          <w:rFonts w:ascii="Times New Roman" w:hAnsi="Times New Roman" w:cs="Times New Roman"/>
          <w:bCs/>
          <w:sz w:val="24"/>
          <w:szCs w:val="24"/>
        </w:rPr>
        <w:t>.</w:t>
      </w:r>
    </w:p>
    <w:p w:rsidR="005B4AF3" w:rsidRPr="00661841" w:rsidRDefault="005B4AF3" w:rsidP="005B4AF3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34FF6" w:rsidRPr="00661841" w:rsidRDefault="000D19E1" w:rsidP="00914E4F">
      <w:pPr>
        <w:pStyle w:val="ConsPlusTitle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 w:rsidRPr="00661841">
        <w:rPr>
          <w:rFonts w:ascii="Times New Roman" w:hAnsi="Times New Roman" w:cs="Times New Roman"/>
          <w:color w:val="FF0000"/>
          <w:sz w:val="24"/>
          <w:szCs w:val="24"/>
        </w:rPr>
        <w:t xml:space="preserve">Основные особенности назначения административных наказаний несовершеннолетним </w:t>
      </w:r>
    </w:p>
    <w:p w:rsidR="004549DA" w:rsidRPr="00661841" w:rsidRDefault="004549DA" w:rsidP="004549DA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549DA" w:rsidRPr="00661841" w:rsidRDefault="004549DA" w:rsidP="004549DA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61841">
        <w:rPr>
          <w:rFonts w:ascii="Times New Roman" w:hAnsi="Times New Roman" w:cs="Times New Roman"/>
          <w:sz w:val="24"/>
          <w:szCs w:val="24"/>
        </w:rPr>
        <w:t xml:space="preserve">В отношении несовершеннолетних Кодексом </w:t>
      </w:r>
      <w:r w:rsidRPr="00661841">
        <w:rPr>
          <w:rFonts w:ascii="Times New Roman" w:hAnsi="Times New Roman" w:cs="Times New Roman"/>
          <w:bCs/>
          <w:sz w:val="24"/>
          <w:szCs w:val="24"/>
        </w:rPr>
        <w:t xml:space="preserve">Российской Федерации об административных правонарушениях предусмотрены исключения в применении </w:t>
      </w:r>
      <w:r w:rsidRPr="00661841">
        <w:rPr>
          <w:rFonts w:ascii="Times New Roman" w:hAnsi="Times New Roman" w:cs="Times New Roman"/>
          <w:bCs/>
          <w:sz w:val="24"/>
          <w:szCs w:val="24"/>
        </w:rPr>
        <w:t>некоторых видов наказания.</w:t>
      </w:r>
    </w:p>
    <w:p w:rsidR="004549DA" w:rsidRPr="00661841" w:rsidRDefault="004549DA" w:rsidP="004549DA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61841">
        <w:rPr>
          <w:rFonts w:ascii="Times New Roman" w:hAnsi="Times New Roman" w:cs="Times New Roman"/>
          <w:bCs/>
          <w:sz w:val="24"/>
          <w:szCs w:val="24"/>
        </w:rPr>
        <w:t xml:space="preserve">На практике к несовершеннолетним чаще всего применяются такие виды наказаний, как административный штраф и предупреждение. </w:t>
      </w:r>
    </w:p>
    <w:p w:rsidR="004549DA" w:rsidRPr="00661841" w:rsidRDefault="004549DA" w:rsidP="004549DA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61841">
        <w:rPr>
          <w:rFonts w:ascii="Times New Roman" w:hAnsi="Times New Roman" w:cs="Times New Roman"/>
          <w:bCs/>
          <w:sz w:val="24"/>
          <w:szCs w:val="24"/>
        </w:rPr>
        <w:t>Особенность применения административного штрафа в качестве вида наказания выражается в том, что в случае отсутствия у несовершеннолетнего самостоятельного заработка, сумма штрафа взыскивается с его родителей</w:t>
      </w:r>
      <w:r w:rsidRPr="00661841">
        <w:rPr>
          <w:rFonts w:ascii="Times New Roman" w:hAnsi="Times New Roman" w:cs="Times New Roman"/>
          <w:bCs/>
          <w:sz w:val="24"/>
          <w:szCs w:val="24"/>
        </w:rPr>
        <w:t xml:space="preserve"> и иных законных представителей</w:t>
      </w:r>
      <w:r w:rsidRPr="0066184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85CB7" w:rsidRPr="00661841" w:rsidRDefault="004549DA" w:rsidP="00A85CB7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1841">
        <w:rPr>
          <w:rFonts w:ascii="Times New Roman" w:hAnsi="Times New Roman" w:cs="Times New Roman"/>
          <w:bCs/>
          <w:sz w:val="24"/>
          <w:szCs w:val="24"/>
        </w:rPr>
        <w:t>Кодексом установлено право комиссии по делам несовершеннолетних и защите их прав, с учетом конкретных обстоятельств дела и данных о лице, совершившем административное</w:t>
      </w:r>
      <w:r w:rsidRPr="00661841">
        <w:rPr>
          <w:rFonts w:ascii="Times New Roman" w:hAnsi="Times New Roman" w:cs="Times New Roman"/>
          <w:sz w:val="24"/>
          <w:szCs w:val="24"/>
        </w:rPr>
        <w:t xml:space="preserve"> правонарушение в возрасте от 16 до 18 лет, решать вопрос об освобождении его от административной ответственности с применением к нему меры воздействия, предусмотренной федеральным законодательством о защите прав несовершеннолетних.</w:t>
      </w:r>
    </w:p>
    <w:p w:rsidR="00A85CB7" w:rsidRPr="00661841" w:rsidRDefault="00A85CB7" w:rsidP="00A85CB7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61841">
        <w:rPr>
          <w:rFonts w:ascii="Times New Roman" w:hAnsi="Times New Roman" w:cs="Times New Roman"/>
          <w:bCs/>
          <w:sz w:val="24"/>
          <w:szCs w:val="24"/>
        </w:rPr>
        <w:t xml:space="preserve">К лицам, не достигшим 18 лет, административный арест не применяется. </w:t>
      </w:r>
    </w:p>
    <w:p w:rsidR="00661841" w:rsidRDefault="00661841" w:rsidP="00A85CB7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bCs/>
          <w:sz w:val="22"/>
          <w:szCs w:val="22"/>
        </w:rPr>
      </w:pPr>
    </w:p>
    <w:p w:rsidR="00661841" w:rsidRDefault="00661841" w:rsidP="00A85CB7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bCs/>
          <w:sz w:val="22"/>
          <w:szCs w:val="22"/>
        </w:rPr>
      </w:pPr>
    </w:p>
    <w:p w:rsidR="00661841" w:rsidRDefault="00661841" w:rsidP="00A85CB7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bCs/>
          <w:sz w:val="22"/>
          <w:szCs w:val="22"/>
        </w:rPr>
      </w:pPr>
      <w:r>
        <w:rPr>
          <w:noProof/>
        </w:rPr>
        <w:drawing>
          <wp:inline distT="0" distB="0" distL="0" distR="0">
            <wp:extent cx="2910205" cy="2008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200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841" w:rsidRPr="00FB50A7" w:rsidRDefault="00661841" w:rsidP="00A85CB7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bCs/>
          <w:sz w:val="22"/>
          <w:szCs w:val="22"/>
        </w:rPr>
      </w:pPr>
    </w:p>
    <w:sectPr w:rsidR="00661841" w:rsidRPr="00FB50A7" w:rsidSect="001143BF">
      <w:pgSz w:w="16838" w:h="11906" w:orient="landscape"/>
      <w:pgMar w:top="284" w:right="678" w:bottom="142" w:left="993" w:header="708" w:footer="708" w:gutter="0"/>
      <w:cols w:num="3" w:space="4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F4A9E"/>
    <w:multiLevelType w:val="hybridMultilevel"/>
    <w:tmpl w:val="0FF21F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8F97F16"/>
    <w:multiLevelType w:val="hybridMultilevel"/>
    <w:tmpl w:val="685E3F96"/>
    <w:lvl w:ilvl="0" w:tplc="6D3898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B5B"/>
    <w:rsid w:val="00025934"/>
    <w:rsid w:val="00085D35"/>
    <w:rsid w:val="000B37D9"/>
    <w:rsid w:val="000D19E1"/>
    <w:rsid w:val="000E3C12"/>
    <w:rsid w:val="000F37E7"/>
    <w:rsid w:val="001143BF"/>
    <w:rsid w:val="001267A2"/>
    <w:rsid w:val="00144602"/>
    <w:rsid w:val="00186E6A"/>
    <w:rsid w:val="001907A7"/>
    <w:rsid w:val="001B4F1C"/>
    <w:rsid w:val="001C2BE5"/>
    <w:rsid w:val="00223047"/>
    <w:rsid w:val="002428F0"/>
    <w:rsid w:val="002E05F6"/>
    <w:rsid w:val="002E7D47"/>
    <w:rsid w:val="003779C3"/>
    <w:rsid w:val="003A4DDA"/>
    <w:rsid w:val="004457C9"/>
    <w:rsid w:val="004468D6"/>
    <w:rsid w:val="004549DA"/>
    <w:rsid w:val="004B7640"/>
    <w:rsid w:val="00513B2A"/>
    <w:rsid w:val="005418F4"/>
    <w:rsid w:val="00542B10"/>
    <w:rsid w:val="005B4AF3"/>
    <w:rsid w:val="00657E87"/>
    <w:rsid w:val="00661841"/>
    <w:rsid w:val="007551CD"/>
    <w:rsid w:val="00755235"/>
    <w:rsid w:val="007605A2"/>
    <w:rsid w:val="0077369C"/>
    <w:rsid w:val="00786B62"/>
    <w:rsid w:val="007A03EC"/>
    <w:rsid w:val="007A1787"/>
    <w:rsid w:val="007D637F"/>
    <w:rsid w:val="007E7C1B"/>
    <w:rsid w:val="00806D4D"/>
    <w:rsid w:val="00810EC5"/>
    <w:rsid w:val="0082372A"/>
    <w:rsid w:val="00860AC0"/>
    <w:rsid w:val="00876F99"/>
    <w:rsid w:val="008D42F7"/>
    <w:rsid w:val="00905293"/>
    <w:rsid w:val="00914E4F"/>
    <w:rsid w:val="00953D77"/>
    <w:rsid w:val="00967ECE"/>
    <w:rsid w:val="009A06F8"/>
    <w:rsid w:val="009A5203"/>
    <w:rsid w:val="009C2875"/>
    <w:rsid w:val="00A06B5B"/>
    <w:rsid w:val="00A17BCE"/>
    <w:rsid w:val="00A85CB7"/>
    <w:rsid w:val="00B718AC"/>
    <w:rsid w:val="00B82650"/>
    <w:rsid w:val="00C6621A"/>
    <w:rsid w:val="00C66607"/>
    <w:rsid w:val="00C7408F"/>
    <w:rsid w:val="00C8724E"/>
    <w:rsid w:val="00C929EC"/>
    <w:rsid w:val="00CE2918"/>
    <w:rsid w:val="00CF6F36"/>
    <w:rsid w:val="00D67860"/>
    <w:rsid w:val="00E11A04"/>
    <w:rsid w:val="00E75B44"/>
    <w:rsid w:val="00E83B94"/>
    <w:rsid w:val="00E97DF1"/>
    <w:rsid w:val="00EA24EC"/>
    <w:rsid w:val="00EF1DD9"/>
    <w:rsid w:val="00F0147E"/>
    <w:rsid w:val="00F34AF9"/>
    <w:rsid w:val="00F34FF6"/>
    <w:rsid w:val="00F87D6D"/>
    <w:rsid w:val="00FA3ADC"/>
    <w:rsid w:val="00FB4522"/>
    <w:rsid w:val="00FB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7F368"/>
  <w15:docId w15:val="{B6A9019B-3C86-411D-AE33-DE56B67D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2F7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8D42F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CEB966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2F7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CEB966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2F7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69676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2F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2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2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CEB966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2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2F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2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2F7"/>
    <w:rPr>
      <w:rFonts w:asciiTheme="majorHAnsi" w:eastAsiaTheme="majorEastAsia" w:hAnsiTheme="majorHAnsi" w:cstheme="majorBidi"/>
      <w:bCs/>
      <w:color w:val="CEB966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D42F7"/>
    <w:rPr>
      <w:rFonts w:eastAsiaTheme="majorEastAsia" w:cstheme="majorBidi"/>
      <w:b/>
      <w:bCs/>
      <w:color w:val="CEB966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D42F7"/>
    <w:rPr>
      <w:rFonts w:asciiTheme="majorHAnsi" w:eastAsiaTheme="majorEastAsia" w:hAnsiTheme="majorHAnsi" w:cstheme="majorBidi"/>
      <w:bCs/>
      <w:color w:val="69676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D42F7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D42F7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D42F7"/>
    <w:rPr>
      <w:rFonts w:asciiTheme="majorHAnsi" w:eastAsiaTheme="majorEastAsia" w:hAnsiTheme="majorHAnsi" w:cstheme="majorBidi"/>
      <w:iCs/>
      <w:color w:val="CEB966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D42F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8D42F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D42F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D42F7"/>
    <w:pPr>
      <w:spacing w:line="240" w:lineRule="auto"/>
    </w:pPr>
    <w:rPr>
      <w:rFonts w:asciiTheme="majorHAnsi" w:eastAsiaTheme="minorEastAsia" w:hAnsiTheme="majorHAnsi"/>
      <w:bCs/>
      <w:smallCaps/>
      <w:color w:val="69676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8D42F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69676D" w:themeColor="text2"/>
      <w:spacing w:val="30"/>
      <w:kern w:val="28"/>
      <w:sz w:val="96"/>
      <w:szCs w:val="52"/>
    </w:rPr>
  </w:style>
  <w:style w:type="character" w:customStyle="1" w:styleId="a5">
    <w:name w:val="Заголовок Знак"/>
    <w:basedOn w:val="a0"/>
    <w:link w:val="a4"/>
    <w:uiPriority w:val="10"/>
    <w:rsid w:val="008D42F7"/>
    <w:rPr>
      <w:rFonts w:asciiTheme="majorHAnsi" w:eastAsiaTheme="majorEastAsia" w:hAnsiTheme="majorHAnsi" w:cstheme="majorBidi"/>
      <w:color w:val="69676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D42F7"/>
    <w:pPr>
      <w:numPr>
        <w:ilvl w:val="1"/>
      </w:numPr>
    </w:pPr>
    <w:rPr>
      <w:rFonts w:eastAsiaTheme="majorEastAsia" w:cstheme="majorBidi"/>
      <w:iCs/>
      <w:color w:val="69676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8D42F7"/>
    <w:rPr>
      <w:rFonts w:eastAsiaTheme="majorEastAsia" w:cstheme="majorBidi"/>
      <w:iCs/>
      <w:color w:val="69676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8D42F7"/>
    <w:rPr>
      <w:b w:val="0"/>
      <w:bCs/>
      <w:i/>
      <w:color w:val="69676D" w:themeColor="text2"/>
    </w:rPr>
  </w:style>
  <w:style w:type="character" w:styleId="a9">
    <w:name w:val="Emphasis"/>
    <w:basedOn w:val="a0"/>
    <w:uiPriority w:val="20"/>
    <w:qFormat/>
    <w:rsid w:val="008D42F7"/>
    <w:rPr>
      <w:b/>
      <w:i/>
      <w:iCs/>
    </w:rPr>
  </w:style>
  <w:style w:type="paragraph" w:styleId="aa">
    <w:name w:val="No Spacing"/>
    <w:link w:val="ab"/>
    <w:uiPriority w:val="1"/>
    <w:qFormat/>
    <w:rsid w:val="008D42F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D42F7"/>
  </w:style>
  <w:style w:type="paragraph" w:styleId="ac">
    <w:name w:val="List Paragraph"/>
    <w:basedOn w:val="a"/>
    <w:uiPriority w:val="34"/>
    <w:qFormat/>
    <w:rsid w:val="008D42F7"/>
    <w:pPr>
      <w:spacing w:line="240" w:lineRule="auto"/>
      <w:ind w:left="720" w:hanging="288"/>
      <w:contextualSpacing/>
    </w:pPr>
    <w:rPr>
      <w:color w:val="69676D" w:themeColor="text2"/>
    </w:rPr>
  </w:style>
  <w:style w:type="paragraph" w:styleId="21">
    <w:name w:val="Quote"/>
    <w:basedOn w:val="a"/>
    <w:next w:val="a"/>
    <w:link w:val="22"/>
    <w:uiPriority w:val="29"/>
    <w:qFormat/>
    <w:rsid w:val="008D42F7"/>
    <w:pPr>
      <w:spacing w:after="0" w:line="360" w:lineRule="auto"/>
      <w:jc w:val="center"/>
    </w:pPr>
    <w:rPr>
      <w:rFonts w:eastAsiaTheme="minorEastAsia"/>
      <w:b/>
      <w:i/>
      <w:iCs/>
      <w:color w:val="CEB966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8D42F7"/>
    <w:rPr>
      <w:rFonts w:eastAsiaTheme="minorEastAsia"/>
      <w:b/>
      <w:i/>
      <w:iCs/>
      <w:color w:val="CEB966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8D42F7"/>
    <w:pPr>
      <w:pBdr>
        <w:top w:val="single" w:sz="36" w:space="8" w:color="CEB966" w:themeColor="accent1"/>
        <w:left w:val="single" w:sz="36" w:space="8" w:color="CEB966" w:themeColor="accent1"/>
        <w:bottom w:val="single" w:sz="36" w:space="8" w:color="CEB966" w:themeColor="accent1"/>
        <w:right w:val="single" w:sz="36" w:space="8" w:color="CEB966" w:themeColor="accent1"/>
      </w:pBdr>
      <w:shd w:val="clear" w:color="auto" w:fill="CEB966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8D42F7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CEB966" w:themeFill="accent1"/>
      <w:lang w:bidi="hi-IN"/>
    </w:rPr>
  </w:style>
  <w:style w:type="character" w:styleId="af">
    <w:name w:val="Subtle Emphasis"/>
    <w:basedOn w:val="a0"/>
    <w:uiPriority w:val="19"/>
    <w:qFormat/>
    <w:rsid w:val="008D42F7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8D42F7"/>
    <w:rPr>
      <w:b/>
      <w:bCs/>
      <w:i/>
      <w:iCs/>
      <w:color w:val="CEB966" w:themeColor="accent1"/>
    </w:rPr>
  </w:style>
  <w:style w:type="character" w:styleId="af1">
    <w:name w:val="Subtle Reference"/>
    <w:basedOn w:val="a0"/>
    <w:uiPriority w:val="31"/>
    <w:qFormat/>
    <w:rsid w:val="008D42F7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8D42F7"/>
    <w:rPr>
      <w:b w:val="0"/>
      <w:bCs/>
      <w:smallCaps/>
      <w:color w:val="CEB966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8D42F7"/>
    <w:rPr>
      <w:b/>
      <w:bCs/>
      <w:caps/>
      <w:smallCaps w:val="0"/>
      <w:color w:val="69676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8D42F7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FA3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A3AD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66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23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7">
    <w:name w:val="Normal (Web)"/>
    <w:basedOn w:val="a"/>
    <w:uiPriority w:val="99"/>
    <w:semiHidden/>
    <w:unhideWhenUsed/>
    <w:rsid w:val="00A85CB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243C75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FA708-D451-4EA8-8C68-A3AC635F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Кундалева Елена Александровна</cp:lastModifiedBy>
  <cp:revision>11</cp:revision>
  <cp:lastPrinted>2022-11-01T06:16:00Z</cp:lastPrinted>
  <dcterms:created xsi:type="dcterms:W3CDTF">2020-06-14T23:59:00Z</dcterms:created>
  <dcterms:modified xsi:type="dcterms:W3CDTF">2022-11-01T06:29:00Z</dcterms:modified>
</cp:coreProperties>
</file>