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1E" w:rsidRPr="000460CC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0460CC">
        <w:rPr>
          <w:rFonts w:ascii="Times New Roman" w:hAnsi="Times New Roman"/>
          <w:b/>
          <w:bCs/>
          <w:color w:val="000000"/>
          <w:sz w:val="40"/>
          <w:szCs w:val="40"/>
        </w:rPr>
        <w:t>Прокуратура Архангельской области</w:t>
      </w:r>
    </w:p>
    <w:p w:rsidR="00C8691E" w:rsidRPr="000460CC" w:rsidRDefault="00C8691E" w:rsidP="000460CC">
      <w:pPr>
        <w:shd w:val="clear" w:color="auto" w:fill="FFFFFF"/>
        <w:autoSpaceDE w:val="0"/>
        <w:autoSpaceDN w:val="0"/>
        <w:adjustRightInd w:val="0"/>
        <w:spacing w:before="100" w:after="100"/>
        <w:ind w:right="-81"/>
        <w:rPr>
          <w:rFonts w:ascii="Times New Roman" w:hAnsi="Times New Roman"/>
          <w:bCs/>
          <w:color w:val="000000"/>
          <w:sz w:val="40"/>
          <w:szCs w:val="40"/>
        </w:rPr>
      </w:pPr>
    </w:p>
    <w:p w:rsidR="00C8691E" w:rsidRDefault="001D19C3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35530" cy="2572385"/>
            <wp:effectExtent l="0" t="0" r="0" b="0"/>
            <wp:docPr id="2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1E" w:rsidRPr="000460CC" w:rsidRDefault="00C8691E" w:rsidP="000460CC">
      <w:pPr>
        <w:shd w:val="clear" w:color="auto" w:fill="FFFFFF"/>
        <w:autoSpaceDE w:val="0"/>
        <w:autoSpaceDN w:val="0"/>
        <w:adjustRightInd w:val="0"/>
        <w:spacing w:before="100" w:after="100"/>
        <w:ind w:right="-81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C8691E" w:rsidRPr="000460CC" w:rsidRDefault="00C8691E" w:rsidP="000460CC">
      <w:pPr>
        <w:shd w:val="clear" w:color="auto" w:fill="FFFFFF"/>
        <w:autoSpaceDE w:val="0"/>
        <w:autoSpaceDN w:val="0"/>
        <w:adjustRightInd w:val="0"/>
        <w:spacing w:before="100" w:after="100"/>
        <w:ind w:right="-81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C8691E" w:rsidRPr="000460CC" w:rsidRDefault="00C8691E" w:rsidP="00150026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460CC">
        <w:rPr>
          <w:rFonts w:ascii="Times New Roman" w:hAnsi="Times New Roman"/>
          <w:b/>
          <w:bCs/>
          <w:color w:val="000000"/>
          <w:sz w:val="32"/>
          <w:szCs w:val="32"/>
        </w:rPr>
        <w:t>ПАМЯТКА</w:t>
      </w:r>
    </w:p>
    <w:p w:rsidR="000460CC" w:rsidRPr="00150026" w:rsidRDefault="000460CC" w:rsidP="000460CC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rPr>
          <w:rFonts w:ascii="Times New Roman" w:hAnsi="Times New Roman"/>
          <w:bCs/>
          <w:color w:val="000000"/>
          <w:sz w:val="28"/>
          <w:szCs w:val="28"/>
        </w:rPr>
      </w:pPr>
    </w:p>
    <w:p w:rsidR="00C8691E" w:rsidRDefault="00C8691E" w:rsidP="0015002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ВОПРОСАМ </w:t>
      </w:r>
      <w:r w:rsidR="000460CC">
        <w:rPr>
          <w:rFonts w:ascii="Times New Roman" w:hAnsi="Times New Roman"/>
          <w:bCs/>
          <w:color w:val="000000"/>
          <w:sz w:val="28"/>
          <w:szCs w:val="28"/>
        </w:rPr>
        <w:t>ИСПОЛНЕНИЯ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НАКАЗАНИЯ</w:t>
      </w:r>
    </w:p>
    <w:p w:rsidR="00C8691E" w:rsidRPr="00150026" w:rsidRDefault="00C8691E" w:rsidP="00150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ВИДЕ </w:t>
      </w:r>
      <w:r w:rsidRPr="00150026">
        <w:rPr>
          <w:rFonts w:ascii="Times New Roman" w:hAnsi="Times New Roman"/>
          <w:sz w:val="28"/>
          <w:szCs w:val="28"/>
        </w:rPr>
        <w:t>ОБЯЗАТЕЛЬНЫХ РАБОТ</w:t>
      </w: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691E" w:rsidRDefault="00C8691E" w:rsidP="001874A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2018</w:t>
      </w: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0F4AE9">
      <w:pPr>
        <w:shd w:val="clear" w:color="auto" w:fill="FFFFFF"/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4B7" w:rsidRDefault="006654B7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4B7" w:rsidRDefault="006654B7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Default="009F3F75" w:rsidP="004D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3F75" w:rsidRPr="000F4AE9" w:rsidRDefault="009F3F75" w:rsidP="009F3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Памятка предназначена для использования в работе органов местного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управления, руководителей предприятий, правоохранительных органов.</w:t>
      </w:r>
    </w:p>
    <w:p w:rsidR="00C8691E" w:rsidRPr="001874A9" w:rsidRDefault="006654B7" w:rsidP="0004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Она п</w:t>
      </w:r>
      <w:r w:rsidR="00C8691E" w:rsidRPr="001874A9">
        <w:rPr>
          <w:rFonts w:ascii="Times New Roman" w:hAnsi="Times New Roman"/>
          <w:color w:val="000000"/>
          <w:sz w:val="28"/>
          <w:szCs w:val="28"/>
        </w:rPr>
        <w:t>оможет ориентироваться в действующем законода</w:t>
      </w:r>
      <w:r w:rsidR="00C8691E">
        <w:rPr>
          <w:rFonts w:ascii="Times New Roman" w:hAnsi="Times New Roman"/>
          <w:color w:val="000000"/>
          <w:sz w:val="28"/>
          <w:szCs w:val="28"/>
        </w:rPr>
        <w:t>тельстве и квалиф</w:t>
      </w:r>
      <w:r w:rsidR="00C8691E">
        <w:rPr>
          <w:rFonts w:ascii="Times New Roman" w:hAnsi="Times New Roman"/>
          <w:color w:val="000000"/>
          <w:sz w:val="28"/>
          <w:szCs w:val="28"/>
        </w:rPr>
        <w:t>и</w:t>
      </w:r>
      <w:r w:rsidR="00C8691E">
        <w:rPr>
          <w:rFonts w:ascii="Times New Roman" w:hAnsi="Times New Roman"/>
          <w:color w:val="000000"/>
          <w:sz w:val="28"/>
          <w:szCs w:val="28"/>
        </w:rPr>
        <w:t xml:space="preserve">цированно извлекать общественную пользу от исполнения наказания </w:t>
      </w:r>
      <w:r w:rsidR="00C8691E" w:rsidRPr="001874A9">
        <w:rPr>
          <w:rFonts w:ascii="Times New Roman" w:hAnsi="Times New Roman"/>
          <w:color w:val="000000"/>
          <w:sz w:val="28"/>
          <w:szCs w:val="28"/>
        </w:rPr>
        <w:t>в виде обяз</w:t>
      </w:r>
      <w:r w:rsidR="00C8691E" w:rsidRPr="001874A9">
        <w:rPr>
          <w:rFonts w:ascii="Times New Roman" w:hAnsi="Times New Roman"/>
          <w:color w:val="000000"/>
          <w:sz w:val="28"/>
          <w:szCs w:val="28"/>
        </w:rPr>
        <w:t>а</w:t>
      </w:r>
      <w:r w:rsidR="00C8691E" w:rsidRPr="001874A9">
        <w:rPr>
          <w:rFonts w:ascii="Times New Roman" w:hAnsi="Times New Roman"/>
          <w:color w:val="000000"/>
          <w:sz w:val="28"/>
          <w:szCs w:val="28"/>
        </w:rPr>
        <w:t>тельных работ</w:t>
      </w:r>
      <w:r w:rsidR="00C8691E">
        <w:rPr>
          <w:rFonts w:ascii="Times New Roman" w:hAnsi="Times New Roman"/>
          <w:color w:val="000000"/>
          <w:sz w:val="28"/>
          <w:szCs w:val="28"/>
        </w:rPr>
        <w:t>, которое заключается</w:t>
      </w:r>
      <w:r w:rsidR="00C8691E" w:rsidRPr="001874A9">
        <w:rPr>
          <w:rFonts w:ascii="Times New Roman" w:hAnsi="Times New Roman"/>
          <w:sz w:val="28"/>
          <w:szCs w:val="28"/>
          <w:lang w:eastAsia="ru-RU"/>
        </w:rPr>
        <w:t xml:space="preserve"> в выполнении физическим лицом, соверши</w:t>
      </w:r>
      <w:r w:rsidR="00C8691E" w:rsidRPr="001874A9">
        <w:rPr>
          <w:rFonts w:ascii="Times New Roman" w:hAnsi="Times New Roman"/>
          <w:sz w:val="28"/>
          <w:szCs w:val="28"/>
          <w:lang w:eastAsia="ru-RU"/>
        </w:rPr>
        <w:t>в</w:t>
      </w:r>
      <w:r w:rsidR="00C8691E" w:rsidRPr="001874A9">
        <w:rPr>
          <w:rFonts w:ascii="Times New Roman" w:hAnsi="Times New Roman"/>
          <w:sz w:val="28"/>
          <w:szCs w:val="28"/>
          <w:lang w:eastAsia="ru-RU"/>
        </w:rPr>
        <w:t>шим административное правонарушение</w:t>
      </w:r>
      <w:r w:rsidR="00C8691E">
        <w:rPr>
          <w:rFonts w:ascii="Times New Roman" w:hAnsi="Times New Roman"/>
          <w:sz w:val="28"/>
          <w:szCs w:val="28"/>
          <w:lang w:eastAsia="ru-RU"/>
        </w:rPr>
        <w:t xml:space="preserve"> либо преступление</w:t>
      </w:r>
      <w:r w:rsidR="00C8691E" w:rsidRPr="001874A9">
        <w:rPr>
          <w:rFonts w:ascii="Times New Roman" w:hAnsi="Times New Roman"/>
          <w:sz w:val="28"/>
          <w:szCs w:val="28"/>
          <w:lang w:eastAsia="ru-RU"/>
        </w:rPr>
        <w:t>, в свободное от осно</w:t>
      </w:r>
      <w:r w:rsidR="00C8691E" w:rsidRPr="001874A9">
        <w:rPr>
          <w:rFonts w:ascii="Times New Roman" w:hAnsi="Times New Roman"/>
          <w:sz w:val="28"/>
          <w:szCs w:val="28"/>
          <w:lang w:eastAsia="ru-RU"/>
        </w:rPr>
        <w:t>в</w:t>
      </w:r>
      <w:r w:rsidR="00C8691E" w:rsidRPr="001874A9">
        <w:rPr>
          <w:rFonts w:ascii="Times New Roman" w:hAnsi="Times New Roman"/>
          <w:sz w:val="28"/>
          <w:szCs w:val="28"/>
          <w:lang w:eastAsia="ru-RU"/>
        </w:rPr>
        <w:t>ной работы, службы или учебы время бесплатных общественно-полезных ра</w:t>
      </w:r>
      <w:r w:rsidR="00C8691E">
        <w:rPr>
          <w:rFonts w:ascii="Times New Roman" w:hAnsi="Times New Roman"/>
          <w:sz w:val="28"/>
          <w:szCs w:val="28"/>
          <w:lang w:eastAsia="ru-RU"/>
        </w:rPr>
        <w:t>бот.</w:t>
      </w:r>
    </w:p>
    <w:p w:rsidR="000460CC" w:rsidRDefault="00C8691E" w:rsidP="0004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60CC">
        <w:rPr>
          <w:rFonts w:ascii="Times New Roman" w:hAnsi="Times New Roman"/>
          <w:bCs/>
          <w:iCs/>
          <w:sz w:val="28"/>
          <w:szCs w:val="28"/>
        </w:rPr>
        <w:t>Реализация заложенного в данное наказание потенциала для извлечения о</w:t>
      </w:r>
      <w:r w:rsidRPr="000460CC">
        <w:rPr>
          <w:rFonts w:ascii="Times New Roman" w:hAnsi="Times New Roman"/>
          <w:bCs/>
          <w:iCs/>
          <w:sz w:val="28"/>
          <w:szCs w:val="28"/>
        </w:rPr>
        <w:t>б</w:t>
      </w:r>
      <w:r w:rsidRPr="000460CC">
        <w:rPr>
          <w:rFonts w:ascii="Times New Roman" w:hAnsi="Times New Roman"/>
          <w:bCs/>
          <w:iCs/>
          <w:sz w:val="28"/>
          <w:szCs w:val="28"/>
        </w:rPr>
        <w:t>щественной пользы, прежде всего в части решения проблем благоустройства нас</w:t>
      </w:r>
      <w:r w:rsidRPr="000460CC">
        <w:rPr>
          <w:rFonts w:ascii="Times New Roman" w:hAnsi="Times New Roman"/>
          <w:bCs/>
          <w:iCs/>
          <w:sz w:val="28"/>
          <w:szCs w:val="28"/>
        </w:rPr>
        <w:t>е</w:t>
      </w:r>
      <w:r w:rsidRPr="000460CC">
        <w:rPr>
          <w:rFonts w:ascii="Times New Roman" w:hAnsi="Times New Roman"/>
          <w:bCs/>
          <w:iCs/>
          <w:sz w:val="28"/>
          <w:szCs w:val="28"/>
        </w:rPr>
        <w:t>ленных пунктов и профилактики правонарушений, возможна только при должном взаимодействии всех заинтересованных органов.</w:t>
      </w:r>
    </w:p>
    <w:p w:rsidR="000460CC" w:rsidRDefault="000460CC" w:rsidP="0004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92935" w:rsidRDefault="00F92935" w:rsidP="00046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460CC" w:rsidRPr="000460CC" w:rsidRDefault="000460CC" w:rsidP="0004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460CC">
        <w:rPr>
          <w:rFonts w:ascii="Times New Roman" w:hAnsi="Times New Roman"/>
          <w:bCs/>
          <w:iCs/>
          <w:sz w:val="28"/>
          <w:szCs w:val="28"/>
        </w:rPr>
        <w:t xml:space="preserve">Памятка утверждена на заседании </w:t>
      </w:r>
      <w:r w:rsidRPr="000460CC">
        <w:rPr>
          <w:rFonts w:ascii="Times New Roman" w:hAnsi="Times New Roman"/>
          <w:sz w:val="28"/>
          <w:szCs w:val="28"/>
        </w:rPr>
        <w:t>Научно-методического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0CC">
        <w:rPr>
          <w:rFonts w:ascii="Times New Roman" w:hAnsi="Times New Roman"/>
          <w:sz w:val="28"/>
          <w:szCs w:val="28"/>
        </w:rPr>
        <w:t>при прок</w:t>
      </w:r>
      <w:r w:rsidRPr="000460CC">
        <w:rPr>
          <w:rFonts w:ascii="Times New Roman" w:hAnsi="Times New Roman"/>
          <w:sz w:val="28"/>
          <w:szCs w:val="28"/>
        </w:rPr>
        <w:t>у</w:t>
      </w:r>
      <w:r w:rsidRPr="000460CC">
        <w:rPr>
          <w:rFonts w:ascii="Times New Roman" w:hAnsi="Times New Roman"/>
          <w:sz w:val="28"/>
          <w:szCs w:val="28"/>
        </w:rPr>
        <w:t>ратуре Архангельской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10C55" w:rsidRDefault="00010C55" w:rsidP="000460CC">
      <w:pPr>
        <w:spacing w:line="240" w:lineRule="auto"/>
        <w:rPr>
          <w:noProof/>
          <w:lang w:eastAsia="ru-RU"/>
        </w:rPr>
      </w:pPr>
    </w:p>
    <w:p w:rsidR="009F3F75" w:rsidRDefault="009F3F75" w:rsidP="00EC5113">
      <w:pPr>
        <w:rPr>
          <w:noProof/>
          <w:lang w:eastAsia="ru-RU"/>
        </w:rPr>
      </w:pPr>
    </w:p>
    <w:p w:rsidR="00581F14" w:rsidRDefault="001D19C3" w:rsidP="00EC511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character">
              <wp:posOffset>-315595</wp:posOffset>
            </wp:positionH>
            <wp:positionV relativeFrom="line">
              <wp:posOffset>297180</wp:posOffset>
            </wp:positionV>
            <wp:extent cx="7012305" cy="6261735"/>
            <wp:effectExtent l="76200" t="0" r="74295" b="5715"/>
            <wp:wrapNone/>
            <wp:docPr id="7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935" w:rsidRDefault="00F92935" w:rsidP="00EC5113">
      <w:pPr>
        <w:rPr>
          <w:noProof/>
          <w:lang w:eastAsia="ru-RU"/>
        </w:rPr>
      </w:pPr>
    </w:p>
    <w:p w:rsidR="00581F14" w:rsidRDefault="00581F14" w:rsidP="00EC5113">
      <w:pPr>
        <w:rPr>
          <w:noProof/>
          <w:lang w:eastAsia="ru-RU"/>
        </w:rPr>
      </w:pPr>
    </w:p>
    <w:p w:rsidR="00581F14" w:rsidRDefault="00581F14" w:rsidP="00EC5113">
      <w:pPr>
        <w:rPr>
          <w:noProof/>
          <w:lang w:eastAsia="ru-RU"/>
        </w:rPr>
      </w:pPr>
    </w:p>
    <w:p w:rsidR="00581F14" w:rsidRDefault="00581F14" w:rsidP="00EC5113"/>
    <w:p w:rsidR="00C8691E" w:rsidRDefault="00C8691E" w:rsidP="00EC5113"/>
    <w:p w:rsidR="00C8691E" w:rsidRDefault="00C8691E" w:rsidP="00FB1C0A"/>
    <w:p w:rsidR="00C8691E" w:rsidRDefault="00C8691E"/>
    <w:p w:rsidR="00C8691E" w:rsidRDefault="00C8691E"/>
    <w:p w:rsidR="00C8691E" w:rsidRDefault="00C8691E"/>
    <w:p w:rsidR="00C8691E" w:rsidRDefault="00C8691E"/>
    <w:p w:rsidR="00C8691E" w:rsidRDefault="00C8691E"/>
    <w:p w:rsidR="00C8691E" w:rsidRDefault="00C8691E"/>
    <w:p w:rsidR="00C8691E" w:rsidRDefault="00C8691E"/>
    <w:p w:rsidR="00C8691E" w:rsidRDefault="00C8691E"/>
    <w:p w:rsidR="00C8691E" w:rsidRDefault="00C8691E"/>
    <w:p w:rsidR="00C8691E" w:rsidRDefault="00C8691E"/>
    <w:p w:rsidR="00A025E6" w:rsidRDefault="00A025E6"/>
    <w:p w:rsidR="00A025E6" w:rsidRDefault="00A025E6"/>
    <w:p w:rsidR="00A025E6" w:rsidRDefault="00A025E6"/>
    <w:p w:rsidR="009F3F75" w:rsidRDefault="009F3F75"/>
    <w:p w:rsidR="009F3F75" w:rsidRDefault="009F3F75"/>
    <w:p w:rsidR="009F3F75" w:rsidRDefault="009F3F75"/>
    <w:p w:rsidR="009F3F75" w:rsidRDefault="009F3F75"/>
    <w:p w:rsidR="009F3F75" w:rsidRDefault="009F3F75"/>
    <w:p w:rsidR="00F92935" w:rsidRDefault="00F92935"/>
    <w:p w:rsidR="00F92935" w:rsidRDefault="00F92935"/>
    <w:p w:rsidR="00F92935" w:rsidRDefault="00F92935"/>
    <w:p w:rsidR="009F3F75" w:rsidRDefault="009F3F75"/>
    <w:p w:rsidR="006654B7" w:rsidRDefault="006654B7"/>
    <w:p w:rsidR="003B141C" w:rsidRDefault="003B141C"/>
    <w:p w:rsidR="009F3F75" w:rsidRDefault="00BB5CFA" w:rsidP="003B141C">
      <w:pPr>
        <w:tabs>
          <w:tab w:val="right" w:pos="10092"/>
        </w:tabs>
      </w:pPr>
      <w:r>
        <w:rPr>
          <w:noProof/>
        </w:rPr>
        <w:lastRenderedPageBreak/>
        <w:pict>
          <v:roundrect id="Прямоугольник: скругленные углы 49" o:spid="_x0000_s1026" style="position:absolute;margin-left:2.75pt;margin-top:17.1pt;width:518.05pt;height:36.25pt;z-index:2517309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9900f" fillcolor="#92d050" strokecolor="#385d8a" strokeweight="2pt">
            <v:textbox style="mso-next-textbox:#Прямоугольник: скругленные углы 49">
              <w:txbxContent>
                <w:p w:rsidR="009F3F75" w:rsidRPr="00664FD8" w:rsidRDefault="009F3F75" w:rsidP="00664FD8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664FD8">
                    <w:rPr>
                      <w:rFonts w:ascii="Times New Roman" w:hAnsi="Times New Roman"/>
                      <w:sz w:val="40"/>
                      <w:szCs w:val="40"/>
                    </w:rPr>
                    <w:t>Виды обязательных работ</w:t>
                  </w:r>
                </w:p>
              </w:txbxContent>
            </v:textbox>
          </v:roundrect>
        </w:pict>
      </w:r>
    </w:p>
    <w:p w:rsidR="009F3F75" w:rsidRDefault="009F3F75"/>
    <w:p w:rsidR="009F3F75" w:rsidRDefault="00BB5CF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78" o:spid="_x0000_s1055" type="#_x0000_t67" style="position:absolute;margin-left:398.9pt;margin-top:12.55pt;width:9.85pt;height:8.3pt;z-index:251761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" adj="10800" fillcolor="#4f81bd" strokecolor="#385d8a" strokeweight="2pt"/>
        </w:pict>
      </w:r>
      <w:r>
        <w:rPr>
          <w:noProof/>
        </w:rPr>
        <w:pict>
          <v:shape id="Стрелка: вниз 36" o:spid="_x0000_s1054" type="#_x0000_t67" style="position:absolute;margin-left:119.65pt;margin-top:12.55pt;width:9.85pt;height:8.3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</w:p>
    <w:p w:rsidR="009F3F75" w:rsidRDefault="00BB5CFA">
      <w:r>
        <w:rPr>
          <w:noProof/>
        </w:rPr>
        <w:pict>
          <v:roundrect id="Прямоугольник: скругленные углы 50" o:spid="_x0000_s1027" style="position:absolute;margin-left:267.25pt;margin-top:2.5pt;width:250.75pt;height:39.5pt;flip:y;z-index:25173299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9900f" fillcolor="#92d050" strokecolor="#385d8a" strokeweight="2pt">
            <v:textbox>
              <w:txbxContent>
                <w:p w:rsidR="009F3F75" w:rsidRPr="00201438" w:rsidRDefault="003B141C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9F3F75" w:rsidRPr="00201438">
                    <w:rPr>
                      <w:rFonts w:ascii="Times New Roman" w:hAnsi="Times New Roman"/>
                      <w:sz w:val="24"/>
                      <w:szCs w:val="24"/>
                    </w:rPr>
                    <w:t>дминистративное наказание</w:t>
                  </w:r>
                </w:p>
                <w:p w:rsidR="009F3F75" w:rsidRPr="00201438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 xml:space="preserve"> (ст. 3.13 КоАП РФ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26" o:spid="_x0000_s1028" style="position:absolute;margin-left:-.05pt;margin-top:2.5pt;width:248.75pt;height:39.5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9900f" fillcolor="#92d050" strokecolor="#385d8a" strokeweight="2pt">
            <v:textbox>
              <w:txbxContent>
                <w:p w:rsidR="009F3F75" w:rsidRPr="00201438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Уголовное наказание</w:t>
                  </w:r>
                </w:p>
                <w:p w:rsidR="009F3F75" w:rsidRPr="00201438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 xml:space="preserve"> (ст. 49 УК РФ)</w:t>
                  </w:r>
                </w:p>
              </w:txbxContent>
            </v:textbox>
          </v:roundrect>
        </w:pict>
      </w:r>
    </w:p>
    <w:p w:rsidR="00A025E6" w:rsidRDefault="00A025E6"/>
    <w:p w:rsidR="00A025E6" w:rsidRDefault="00BB5CFA">
      <w:r>
        <w:rPr>
          <w:noProof/>
        </w:rPr>
        <w:pict>
          <v:shape id="Стрелка: вниз 79" o:spid="_x0000_s1053" type="#_x0000_t67" style="position:absolute;margin-left:402.45pt;margin-top:0;width:9.8pt;height:8.25pt;z-index:251763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  <w:r>
        <w:rPr>
          <w:noProof/>
        </w:rPr>
        <w:pict>
          <v:shape id="Стрелка: вниз 80" o:spid="_x0000_s1052" type="#_x0000_t67" style="position:absolute;margin-left:119.65pt;margin-top:-.05pt;width:9.85pt;height:8.3pt;z-index:251765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  <w:r>
        <w:rPr>
          <w:noProof/>
        </w:rPr>
        <w:pict>
          <v:roundrect id="Прямоугольник: скругленные углы 28" o:spid="_x0000_s1030" style="position:absolute;margin-left:270.8pt;margin-top:12.1pt;width:250pt;height:130.4pt;z-index:2516879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6611f" fillcolor="#92d050" strokecolor="#385d8a" strokeweight="2pt">
            <v:textbox>
              <w:txbxContent>
                <w:p w:rsidR="009F3F75" w:rsidRPr="00E26BFA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 суда исполняется судебным приставом-исполнителем по месту жител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ства должника, в порядке ст. 32.13 КоАП РФ, ч. 1 ст. 12 Федерального закона от 21.07.1997 № 118-ФЗ «О судебных прист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вах», ст. 109.2 Федерального закона от 02.10.2007 № 229-ФЗ «Об исполнительном производстве»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27" o:spid="_x0000_s1029" style="position:absolute;margin-left:-.05pt;margin-top:11.85pt;width:246.6pt;height:13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60f" fillcolor="#92d050" strokecolor="#385d8a" strokeweight="2pt">
            <v:textbox>
              <w:txbxContent>
                <w:p w:rsidR="009F3F75" w:rsidRPr="00201438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Приговор суда исполняется уголовно-исполнительной инспекцией по месту ж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тельства осужденного в порядке главы 4 УИК РФ и раздела 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Инструкции по орг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низации исполнения наказаний и мер уг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ловно-пра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вового характера без изоляции от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общества, утвержденной приказом М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201438">
                    <w:rPr>
                      <w:rFonts w:ascii="Times New Roman" w:hAnsi="Times New Roman"/>
                      <w:sz w:val="24"/>
                      <w:szCs w:val="24"/>
                    </w:rPr>
                    <w:t>нюста России от 20.05.2009 № 142</w:t>
                  </w:r>
                </w:p>
              </w:txbxContent>
            </v:textbox>
          </v:roundrect>
        </w:pict>
      </w:r>
    </w:p>
    <w:p w:rsidR="00A025E6" w:rsidRDefault="00A025E6"/>
    <w:p w:rsidR="00A025E6" w:rsidRDefault="00A025E6"/>
    <w:p w:rsidR="00A025E6" w:rsidRDefault="00A025E6"/>
    <w:p w:rsidR="00A025E6" w:rsidRDefault="00A025E6"/>
    <w:p w:rsidR="00A025E6" w:rsidRDefault="00A025E6"/>
    <w:p w:rsidR="00A025E6" w:rsidRDefault="00BB5CFA">
      <w:r>
        <w:rPr>
          <w:noProof/>
        </w:rPr>
        <w:pict>
          <v:shape id="Стрелка: вниз 83" o:spid="_x0000_s1050" type="#_x0000_t67" style="position:absolute;margin-left:119.65pt;margin-top:10.6pt;width:9.85pt;height:8.3pt;z-index:251769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  <w:r>
        <w:rPr>
          <w:noProof/>
        </w:rPr>
        <w:pict>
          <v:shape id="Стрелка: вниз 81" o:spid="_x0000_s1051" type="#_x0000_t67" style="position:absolute;margin-left:402.45pt;margin-top:11.05pt;width:9.85pt;height:8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dj="10800" fillcolor="#92d050" strokecolor="#385d8a" strokeweight="2pt"/>
        </w:pict>
      </w:r>
    </w:p>
    <w:p w:rsidR="00A025E6" w:rsidRDefault="00BB5CFA">
      <w:r>
        <w:rPr>
          <w:noProof/>
        </w:rPr>
        <w:pict>
          <v:roundrect id="Прямоугольник: скругленные углы 46" o:spid="_x0000_s1031" style="position:absolute;margin-left:270.8pt;margin-top:.6pt;width:250pt;height:99.2pt;z-index:2517248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fillcolor="#92d050" strokecolor="#385d8a" strokeweight="2pt">
            <v:textbox>
              <w:txbxContent>
                <w:p w:rsidR="009F3F75" w:rsidRPr="00E26BFA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Судебный пристав-исполнитель направл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ет должника в организацию для отбывания обязательных работ, осуществляет ко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троль за выполнением должником таких работ, ведет суммарный учет отработанн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 времени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45" o:spid="_x0000_s1032" style="position:absolute;margin-left:-.05pt;margin-top:.95pt;width:246.65pt;height:99.2pt;z-index:2517227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fillcolor="#92d050" strokecolor="#385d8a" strokeweight="2pt">
            <v:textbox>
              <w:txbxContent>
                <w:p w:rsidR="009F3F75" w:rsidRPr="00E26BFA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Сотрудник уголовно-исполнительной и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спекции выдает осужденному направление о необходимости явки в организацию для отбывания обязательных работ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к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онтрол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рует поведение осужденных, ведет су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марный учет отработанного времени</w:t>
                  </w:r>
                </w:p>
              </w:txbxContent>
            </v:textbox>
          </v:roundrect>
        </w:pict>
      </w:r>
    </w:p>
    <w:p w:rsidR="00A025E6" w:rsidRDefault="00A025E6"/>
    <w:p w:rsidR="00A025E6" w:rsidRDefault="00A025E6"/>
    <w:p w:rsidR="00A025E6" w:rsidRDefault="00A025E6"/>
    <w:p w:rsidR="00A025E6" w:rsidRDefault="00BB5CFA">
      <w:r>
        <w:rPr>
          <w:noProof/>
        </w:rPr>
        <w:pict>
          <v:shape id="Стрелка: вниз 86" o:spid="_x0000_s1049" type="#_x0000_t67" style="position:absolute;margin-left:402.45pt;margin-top:14.2pt;width:9.85pt;height:8.3pt;z-index:251773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  <w:r>
        <w:rPr>
          <w:noProof/>
        </w:rPr>
        <w:pict>
          <v:shape id="Стрелка: вниз 84" o:spid="_x0000_s1048" type="#_x0000_t67" style="position:absolute;margin-left:119.65pt;margin-top:14.2pt;width:9.85pt;height:8.3pt;z-index:251771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</w:p>
    <w:p w:rsidR="00A025E6" w:rsidRDefault="00BB5CFA">
      <w:r>
        <w:rPr>
          <w:noProof/>
        </w:rPr>
        <w:pict>
          <v:roundrect id="Прямоугольник: скругленные углы 30" o:spid="_x0000_s1033" style="position:absolute;margin-left:-.05pt;margin-top:3.8pt;width:520.85pt;height:80.3pt;z-index:2516920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fillcolor="#92d050" strokecolor="#385d8a" strokeweight="2pt">
            <v:textbox>
              <w:txbxContent>
                <w:p w:rsidR="009F3F75" w:rsidRPr="00E26BFA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Виды обязательных работ и перечень организаций, в которых они отбываются, определяются органами местного самоуправления муниципальных районов и городских округов по соглас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ванию с уголовно-исполнительными инспекциями либо территориальными органами федерал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ной службы судебных приставов (ст. 19 Федерального закона от 06.10.2003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131-ФЗ «Об о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щих принципах организации местного самоупр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авл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ения в Российской Федерации»</w:t>
                  </w:r>
                  <w:proofErr w:type="gramEnd"/>
                </w:p>
              </w:txbxContent>
            </v:textbox>
          </v:roundrect>
        </w:pict>
      </w:r>
    </w:p>
    <w:p w:rsidR="00A025E6" w:rsidRDefault="00A025E6"/>
    <w:p w:rsidR="00A025E6" w:rsidRDefault="00A025E6"/>
    <w:p w:rsidR="00A025E6" w:rsidRDefault="00BB5CFA">
      <w:r>
        <w:rPr>
          <w:noProof/>
        </w:rPr>
        <w:pict>
          <v:shape id="Стрелка: вниз 87" o:spid="_x0000_s1046" type="#_x0000_t67" style="position:absolute;margin-left:119.65pt;margin-top:20.95pt;width:9.85pt;height:8.3pt;z-index:251776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  <w:r>
        <w:rPr>
          <w:noProof/>
        </w:rPr>
        <w:pict>
          <v:shape id="Стрелка: вниз 89" o:spid="_x0000_s1047" type="#_x0000_t67" style="position:absolute;margin-left:402.45pt;margin-top:20.95pt;width:9.85pt;height:8.3pt;z-index:251778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</w:p>
    <w:p w:rsidR="00A025E6" w:rsidRDefault="00BB5CFA">
      <w:r>
        <w:rPr>
          <w:noProof/>
        </w:rPr>
        <w:pict>
          <v:roundrect id="Прямоугольник: скругленные углы 48" o:spid="_x0000_s1034" style="position:absolute;margin-left:270.8pt;margin-top:11.6pt;width:250pt;height:96.5pt;z-index:25172889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fillcolor="#92d050" strokecolor="#385d8a" strokeweight="2pt">
            <v:textbox style="mso-next-textbox:#Прямоугольник: скругленные углы 48">
              <w:txbxContent>
                <w:p w:rsidR="009F3F75" w:rsidRPr="00E26BFA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Срок привлечения лица к отбытию наказ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ния не позднее 10 дней со дня возбуждения судебным приставом исполнительного производства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47" o:spid="_x0000_s1035" style="position:absolute;margin-left:-.1pt;margin-top:11.6pt;width:246.6pt;height:96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fillcolor="#92d050" strokecolor="#385d8a" strokeweight="2pt">
            <v:textbox>
              <w:txbxContent>
                <w:p w:rsidR="009F3F75" w:rsidRPr="00E26BFA" w:rsidRDefault="009F3F75" w:rsidP="00AB5598">
                  <w:pPr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Срок привлечения лица к отбытию нак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зания не позднее 15 дней со дня поступл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ния в уголовно-исполнительную инспе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цию соответствующего распоряжения суда с копией приговора (определения, пост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26BFA">
                    <w:rPr>
                      <w:rFonts w:ascii="Times New Roman" w:hAnsi="Times New Roman"/>
                      <w:sz w:val="24"/>
                      <w:szCs w:val="24"/>
                    </w:rPr>
                    <w:t>новления)</w:t>
                  </w:r>
                </w:p>
              </w:txbxContent>
            </v:textbox>
          </v:roundrect>
        </w:pict>
      </w:r>
    </w:p>
    <w:p w:rsidR="00A025E6" w:rsidRDefault="00A025E6"/>
    <w:p w:rsidR="00A025E6" w:rsidRDefault="00BB5CFA">
      <w:r>
        <w:rPr>
          <w:noProof/>
        </w:rPr>
        <w:pict>
          <v:shape id="Стрелка: вниз 39" o:spid="_x0000_s1045" type="#_x0000_t67" style="position:absolute;margin-left:378.6pt;margin-top:13.35pt;width:27.45pt;height:2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" adj="10800" fillcolor="#4f81bd" strokecolor="#385d8a" strokeweight="2pt"/>
        </w:pict>
      </w:r>
      <w:r>
        <w:rPr>
          <w:noProof/>
        </w:rPr>
        <w:pict>
          <v:shape id="Стрелка: вниз 40" o:spid="_x0000_s1044" type="#_x0000_t67" style="position:absolute;margin-left:94.8pt;margin-top:9.45pt;width:27.45pt;height:2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" adj="10800" fillcolor="#4f81bd" strokecolor="#385d8a" strokeweight="2pt"/>
        </w:pict>
      </w:r>
    </w:p>
    <w:p w:rsidR="00A025E6" w:rsidRDefault="00A025E6"/>
    <w:p w:rsidR="00A025E6" w:rsidRDefault="00A025E6"/>
    <w:p w:rsidR="00A025E6" w:rsidRDefault="00BB5CFA">
      <w:r>
        <w:rPr>
          <w:noProof/>
        </w:rPr>
        <w:pict>
          <v:shape id="Стрелка: вниз 98" o:spid="_x0000_s1043" type="#_x0000_t67" style="position:absolute;margin-left:402.45pt;margin-top:.75pt;width:9.85pt;height:8.3pt;z-index:251784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  <w:r>
        <w:rPr>
          <w:noProof/>
        </w:rPr>
        <w:pict>
          <v:shape id="Стрелка: вниз 91" o:spid="_x0000_s1042" type="#_x0000_t67" style="position:absolute;margin-left:119.65pt;margin-top:.75pt;width:9.85pt;height:8.3pt;z-index:251782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  <w:r>
        <w:rPr>
          <w:noProof/>
        </w:rPr>
        <w:pict>
          <v:roundrect id="Прямоугольник: скругленные углы 32" o:spid="_x0000_s1036" style="position:absolute;margin-left:3.65pt;margin-top:13.75pt;width:517.15pt;height:92.75pt;z-index:2516961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fillcolor="#92d050" strokecolor="#385d8a" strokeweight="2pt">
            <v:textbox>
              <w:txbxContent>
                <w:p w:rsidR="009F3F75" w:rsidRPr="00AB5598" w:rsidRDefault="009F3F75" w:rsidP="00AB5598">
                  <w:pPr>
                    <w:spacing w:after="0" w:line="260" w:lineRule="exact"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AB559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Продолжительность времени в день: не более 4 часов – в выходные дни и дни, когда лицо не з</w:t>
                  </w:r>
                  <w:r w:rsidRPr="00AB559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а</w:t>
                  </w:r>
                  <w:r w:rsidRPr="00AB559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нято на основной работе, службе или учебе; не более 2 часов – в рабочие дни после окончания работы, службы или учебы. С согласия осужденного трудовой день можно продлить до 4 часов или на основании письменного заявления правонарушителя судебный пристав-исполнитель вправе увеличить это время до 8 часов в выходные дни, в рабочие дни – до 4 часов</w:t>
                  </w:r>
                </w:p>
              </w:txbxContent>
            </v:textbox>
          </v:roundrect>
        </w:pict>
      </w:r>
    </w:p>
    <w:p w:rsidR="00A025E6" w:rsidRDefault="00A025E6"/>
    <w:p w:rsidR="00A025E6" w:rsidRDefault="00A025E6"/>
    <w:p w:rsidR="00A025E6" w:rsidRDefault="00A025E6"/>
    <w:p w:rsidR="00A025E6" w:rsidRDefault="00BB5CFA">
      <w:r>
        <w:rPr>
          <w:noProof/>
        </w:rPr>
        <w:pict>
          <v:shape id="Стрелка: вниз 102" o:spid="_x0000_s1041" type="#_x0000_t67" style="position:absolute;margin-left:402.45pt;margin-top:21pt;width:9.85pt;height:8.3pt;z-index:251790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</w:p>
    <w:p w:rsidR="00A025E6" w:rsidRDefault="00BB5CFA">
      <w:r>
        <w:rPr>
          <w:noProof/>
        </w:rPr>
        <w:pict>
          <v:shape id="Стрелка: вниз 101" o:spid="_x0000_s1040" type="#_x0000_t67" style="position:absolute;margin-left:122.25pt;margin-top:1.6pt;width:9.85pt;height:8.3pt;z-index:251788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10800" fillcolor="#92d050" strokecolor="#385d8a" strokeweight="2pt"/>
        </w:pict>
      </w:r>
      <w:r>
        <w:rPr>
          <w:noProof/>
        </w:rPr>
        <w:pict>
          <v:roundrect id="Прямоугольник: скругленные углы 33" o:spid="_x0000_s1037" style="position:absolute;margin-left:3.65pt;margin-top:13.2pt;width:517.15pt;height:52.3pt;z-index:25169817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fillcolor="#92d050" strokecolor="#385d8a" strokeweight="2pt">
            <v:textbox>
              <w:txbxContent>
                <w:p w:rsidR="009F3F75" w:rsidRDefault="009F3F75" w:rsidP="00AB5598">
                  <w:pPr>
                    <w:spacing w:after="0" w:line="260" w:lineRule="exact"/>
                    <w:jc w:val="center"/>
                  </w:pPr>
                  <w:r w:rsidRPr="0055455A">
                    <w:rPr>
                      <w:rFonts w:ascii="Times New Roman" w:hAnsi="Times New Roman"/>
                      <w:sz w:val="24"/>
                      <w:szCs w:val="24"/>
                    </w:rPr>
                    <w:t>Время в течение недели, как правило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н</w:t>
                  </w:r>
                  <w:r w:rsidRPr="0055455A">
                    <w:rPr>
                      <w:rFonts w:ascii="Times New Roman" w:hAnsi="Times New Roman"/>
                      <w:sz w:val="24"/>
                      <w:szCs w:val="24"/>
                    </w:rPr>
                    <w:t>е может быть менее 12 часов. При наличии уважител</w:t>
                  </w:r>
                  <w:r w:rsidRPr="0055455A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55455A">
                    <w:rPr>
                      <w:rFonts w:ascii="Times New Roman" w:hAnsi="Times New Roman"/>
                      <w:sz w:val="24"/>
                      <w:szCs w:val="24"/>
                    </w:rPr>
                    <w:t xml:space="preserve">ных причин уголовно-исполнительная инспекция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или судебный пристав-исполнитель </w:t>
                  </w:r>
                  <w:r w:rsidRPr="0055455A">
                    <w:rPr>
                      <w:rFonts w:ascii="Times New Roman" w:hAnsi="Times New Roman"/>
                      <w:sz w:val="24"/>
                      <w:szCs w:val="24"/>
                    </w:rPr>
                    <w:t>вправе разрешить осужденному проработать в течение недели меньшее количество часов</w:t>
                  </w:r>
                </w:p>
              </w:txbxContent>
            </v:textbox>
          </v:roundrect>
        </w:pict>
      </w:r>
    </w:p>
    <w:p w:rsidR="00C8691E" w:rsidRDefault="002D602B">
      <w:r>
        <w:rPr>
          <w:noProof/>
          <w:lang w:eastAsia="ru-RU"/>
        </w:rPr>
        <w:lastRenderedPageBreak/>
        <w:drawing>
          <wp:inline distT="0" distB="0" distL="0" distR="0">
            <wp:extent cx="6374130" cy="5940311"/>
            <wp:effectExtent l="0" t="38100" r="0" b="990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8691E" w:rsidRDefault="00C8691E"/>
    <w:p w:rsidR="001A7C41" w:rsidRDefault="001A7C41"/>
    <w:p w:rsidR="00C8691E" w:rsidRDefault="001A7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B6B47" w:rsidRPr="002B6B47">
        <w:rPr>
          <w:rFonts w:ascii="Times New Roman" w:hAnsi="Times New Roman"/>
          <w:sz w:val="28"/>
          <w:szCs w:val="28"/>
        </w:rPr>
        <w:t>римечание:</w:t>
      </w:r>
    </w:p>
    <w:p w:rsidR="002B6B47" w:rsidRDefault="002B6B47" w:rsidP="00AB5598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могут быть включены предприятия без коммерческого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стия</w:t>
      </w:r>
      <w:r w:rsidR="001C11E5">
        <w:rPr>
          <w:rFonts w:ascii="Times New Roman" w:hAnsi="Times New Roman"/>
          <w:sz w:val="28"/>
          <w:szCs w:val="28"/>
        </w:rPr>
        <w:t>;</w:t>
      </w:r>
    </w:p>
    <w:p w:rsidR="001C11E5" w:rsidRDefault="001C11E5" w:rsidP="00AB5598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разработать единый нормативный правовой акт, регламент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рующий виды работ и устанавливающий перечень организаций для их отб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вания, в котором предусмотреть отдельные перечни организаций для отбытия уголовного и административного наказания, учитывая, что одни и те же предприятия могут быть определены для обоих видов ответственности, если нет законодательного запрета.</w:t>
      </w:r>
    </w:p>
    <w:p w:rsidR="001A7C41" w:rsidRPr="002B6B47" w:rsidRDefault="001A7C41" w:rsidP="00AB5598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могут выступать в качестве работодателя для лиц, отбывающих наказание.</w:t>
      </w:r>
    </w:p>
    <w:p w:rsidR="00C8691E" w:rsidRDefault="003316A6" w:rsidP="002D07F4">
      <w:pPr>
        <w:ind w:left="-567" w:right="27"/>
      </w:pPr>
      <w:r>
        <w:rPr>
          <w:noProof/>
          <w:lang w:eastAsia="ru-RU"/>
        </w:rPr>
        <w:lastRenderedPageBreak/>
        <w:drawing>
          <wp:inline distT="0" distB="0" distL="0" distR="0">
            <wp:extent cx="6745212" cy="9142146"/>
            <wp:effectExtent l="76200" t="38100" r="113030" b="9715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8691E" w:rsidRPr="00A333FA" w:rsidRDefault="00BB5CFA" w:rsidP="005371D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rect id="Rectangle 27" o:spid="_x0000_s1039" style="position:absolute;left:0;text-align:left;margin-left:-6.85pt;margin-top:24.05pt;width:523pt;height:255.45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v+IwIAAD4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"/>
        </w:pict>
      </w:r>
      <w:r w:rsidR="00C8691E" w:rsidRPr="00A333FA">
        <w:rPr>
          <w:rFonts w:ascii="Times New Roman" w:hAnsi="Times New Roman"/>
          <w:sz w:val="28"/>
          <w:szCs w:val="28"/>
        </w:rPr>
        <w:t>ОТВЕТСТВЕННОСТЬ ЗА УКЛОНЕНИЕ ОТ ОБЯЗАТЕЛЬНЫХ РАБОТ</w:t>
      </w:r>
    </w:p>
    <w:p w:rsidR="00C8691E" w:rsidRDefault="00C8691E" w:rsidP="00537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91E" w:rsidRDefault="00C8691E" w:rsidP="00537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4D40">
        <w:rPr>
          <w:rFonts w:ascii="Times New Roman" w:hAnsi="Times New Roman"/>
          <w:sz w:val="28"/>
          <w:szCs w:val="28"/>
        </w:rPr>
        <w:t>В случае уклонения должника от отбывания обязательных работ, выразивш</w:t>
      </w:r>
      <w:r w:rsidRPr="004E4D40">
        <w:rPr>
          <w:rFonts w:ascii="Times New Roman" w:hAnsi="Times New Roman"/>
          <w:sz w:val="28"/>
          <w:szCs w:val="28"/>
        </w:rPr>
        <w:t>е</w:t>
      </w:r>
      <w:r w:rsidRPr="004E4D40">
        <w:rPr>
          <w:rFonts w:ascii="Times New Roman" w:hAnsi="Times New Roman"/>
          <w:sz w:val="28"/>
          <w:szCs w:val="28"/>
        </w:rPr>
        <w:t>гося в невыходе на обязательные работы без уважительных причин и нарушении трудовой дисциплины, подтвержденн</w:t>
      </w:r>
      <w:r w:rsidR="009B79CE">
        <w:rPr>
          <w:rFonts w:ascii="Times New Roman" w:hAnsi="Times New Roman"/>
          <w:sz w:val="28"/>
          <w:szCs w:val="28"/>
        </w:rPr>
        <w:t>ых</w:t>
      </w:r>
      <w:r w:rsidRPr="004E4D40">
        <w:rPr>
          <w:rFonts w:ascii="Times New Roman" w:hAnsi="Times New Roman"/>
          <w:sz w:val="28"/>
          <w:szCs w:val="28"/>
        </w:rPr>
        <w:t xml:space="preserve"> документами организации, в которую должник направлен для отбывания обязательных работ, судебный пристав-исполнитель составляет протокол об админи</w:t>
      </w:r>
      <w:r w:rsidR="009B79CE">
        <w:rPr>
          <w:rFonts w:ascii="Times New Roman" w:hAnsi="Times New Roman"/>
          <w:sz w:val="28"/>
          <w:szCs w:val="28"/>
        </w:rPr>
        <w:t>стративном правонарушении по ч. </w:t>
      </w:r>
      <w:r w:rsidRPr="004E4D40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D40">
        <w:rPr>
          <w:rFonts w:ascii="Times New Roman" w:hAnsi="Times New Roman"/>
          <w:sz w:val="28"/>
          <w:szCs w:val="28"/>
        </w:rPr>
        <w:t>ст. 20.25 КоАП РФ.</w:t>
      </w:r>
    </w:p>
    <w:p w:rsidR="00C8691E" w:rsidRDefault="00C8691E" w:rsidP="00537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4D40">
        <w:rPr>
          <w:rFonts w:ascii="Times New Roman" w:hAnsi="Times New Roman"/>
          <w:sz w:val="28"/>
          <w:szCs w:val="28"/>
        </w:rPr>
        <w:t>Под уклонением от обязательных работ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организации.</w:t>
      </w:r>
    </w:p>
    <w:p w:rsidR="00C8691E" w:rsidRPr="005371D5" w:rsidRDefault="00C8691E" w:rsidP="005371D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4 ст. 20.25 КоАП РФ: уклонение от отбывания обязательных работ 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чет наложение административного штрафа в размере </w:t>
      </w:r>
      <w:r w:rsidRPr="005371D5">
        <w:rPr>
          <w:rFonts w:ascii="Times New Roman" w:hAnsi="Times New Roman"/>
          <w:b/>
          <w:sz w:val="28"/>
          <w:szCs w:val="28"/>
        </w:rPr>
        <w:t>от ста пятидесяти тысяч до трехсот тысяч рублей или административный арест на срок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71D5">
        <w:rPr>
          <w:rFonts w:ascii="Times New Roman" w:hAnsi="Times New Roman"/>
          <w:b/>
          <w:sz w:val="28"/>
          <w:szCs w:val="28"/>
        </w:rPr>
        <w:t xml:space="preserve">пятнадцати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371D5">
        <w:rPr>
          <w:rFonts w:ascii="Times New Roman" w:hAnsi="Times New Roman"/>
          <w:b/>
          <w:sz w:val="28"/>
          <w:szCs w:val="28"/>
        </w:rPr>
        <w:t>суток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691E" w:rsidRPr="004E4D40" w:rsidRDefault="00C8691E" w:rsidP="00537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91E" w:rsidRDefault="00C8691E" w:rsidP="005371D5">
      <w:pPr>
        <w:spacing w:after="0" w:line="240" w:lineRule="auto"/>
      </w:pPr>
    </w:p>
    <w:p w:rsidR="00C8691E" w:rsidRDefault="00BB5CFA" w:rsidP="005371D5">
      <w:pPr>
        <w:spacing w:after="0" w:line="240" w:lineRule="auto"/>
      </w:pPr>
      <w:r>
        <w:rPr>
          <w:noProof/>
          <w:lang w:eastAsia="ru-RU"/>
        </w:rPr>
        <w:pict>
          <v:rect id="Rectangle 28" o:spid="_x0000_s1038" style="position:absolute;margin-left:-6.85pt;margin-top:2.5pt;width:523pt;height:243.5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"/>
        </w:pict>
      </w:r>
    </w:p>
    <w:p w:rsidR="00C8691E" w:rsidRDefault="00C8691E" w:rsidP="00537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4D40">
        <w:rPr>
          <w:rFonts w:ascii="Times New Roman" w:hAnsi="Times New Roman"/>
          <w:sz w:val="28"/>
          <w:szCs w:val="28"/>
        </w:rPr>
        <w:t>В случае злостного уклонения осужденного от отбывания обязательных р</w:t>
      </w:r>
      <w:r w:rsidRPr="004E4D40">
        <w:rPr>
          <w:rFonts w:ascii="Times New Roman" w:hAnsi="Times New Roman"/>
          <w:sz w:val="28"/>
          <w:szCs w:val="28"/>
        </w:rPr>
        <w:t>а</w:t>
      </w:r>
      <w:r w:rsidRPr="004E4D40">
        <w:rPr>
          <w:rFonts w:ascii="Times New Roman" w:hAnsi="Times New Roman"/>
          <w:sz w:val="28"/>
          <w:szCs w:val="28"/>
        </w:rPr>
        <w:t xml:space="preserve">бот они </w:t>
      </w:r>
      <w:r w:rsidRPr="005371D5">
        <w:rPr>
          <w:rFonts w:ascii="Times New Roman" w:hAnsi="Times New Roman"/>
          <w:b/>
          <w:sz w:val="28"/>
          <w:szCs w:val="28"/>
        </w:rPr>
        <w:t>заменяются принудительными работами или лишением свободы</w:t>
      </w:r>
      <w:r w:rsidRPr="004E4D40">
        <w:rPr>
          <w:rFonts w:ascii="Times New Roman" w:hAnsi="Times New Roman"/>
          <w:sz w:val="28"/>
          <w:szCs w:val="28"/>
        </w:rPr>
        <w:t>. Злостно уклоняющимся от отбывания обязательных работ признается осужденный более двух раз в течение месяца не вышедший на обязательные работы без уваж</w:t>
      </w:r>
      <w:r w:rsidRPr="004E4D40">
        <w:rPr>
          <w:rFonts w:ascii="Times New Roman" w:hAnsi="Times New Roman"/>
          <w:sz w:val="28"/>
          <w:szCs w:val="28"/>
        </w:rPr>
        <w:t>и</w:t>
      </w:r>
      <w:r w:rsidRPr="004E4D40">
        <w:rPr>
          <w:rFonts w:ascii="Times New Roman" w:hAnsi="Times New Roman"/>
          <w:sz w:val="28"/>
          <w:szCs w:val="28"/>
        </w:rPr>
        <w:t>тельных причин; более двух раз в течение месяца нарушивший трудовую дисц</w:t>
      </w:r>
      <w:r w:rsidRPr="004E4D40">
        <w:rPr>
          <w:rFonts w:ascii="Times New Roman" w:hAnsi="Times New Roman"/>
          <w:sz w:val="28"/>
          <w:szCs w:val="28"/>
        </w:rPr>
        <w:t>и</w:t>
      </w:r>
      <w:r w:rsidRPr="004E4D40">
        <w:rPr>
          <w:rFonts w:ascii="Times New Roman" w:hAnsi="Times New Roman"/>
          <w:sz w:val="28"/>
          <w:szCs w:val="28"/>
        </w:rPr>
        <w:t>плину; скрывшийся в целях укл</w:t>
      </w:r>
      <w:r>
        <w:rPr>
          <w:rFonts w:ascii="Times New Roman" w:hAnsi="Times New Roman"/>
          <w:sz w:val="28"/>
          <w:szCs w:val="28"/>
        </w:rPr>
        <w:t>онения от отбывания наказания.</w:t>
      </w:r>
    </w:p>
    <w:p w:rsidR="00C8691E" w:rsidRDefault="00C8691E" w:rsidP="00537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4D40">
        <w:rPr>
          <w:rFonts w:ascii="Times New Roman" w:hAnsi="Times New Roman"/>
          <w:sz w:val="28"/>
          <w:szCs w:val="28"/>
        </w:rPr>
        <w:t>Злостно уклоняющийся от отбывания наказания осужденный, местонахожд</w:t>
      </w:r>
      <w:r w:rsidRPr="004E4D40">
        <w:rPr>
          <w:rFonts w:ascii="Times New Roman" w:hAnsi="Times New Roman"/>
          <w:sz w:val="28"/>
          <w:szCs w:val="28"/>
        </w:rPr>
        <w:t>е</w:t>
      </w:r>
      <w:r w:rsidRPr="004E4D40">
        <w:rPr>
          <w:rFonts w:ascii="Times New Roman" w:hAnsi="Times New Roman"/>
          <w:sz w:val="28"/>
          <w:szCs w:val="28"/>
        </w:rPr>
        <w:t xml:space="preserve">ние которого неизвестно, объявляется в розыск и может быть задержан на срок до 48 часов. Данный срок может быть продлен судом до 30 суток. </w:t>
      </w:r>
    </w:p>
    <w:p w:rsidR="00C8691E" w:rsidRPr="004E4D40" w:rsidRDefault="00C8691E" w:rsidP="005371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4D40">
        <w:rPr>
          <w:rFonts w:ascii="Times New Roman" w:hAnsi="Times New Roman"/>
          <w:sz w:val="28"/>
          <w:szCs w:val="28"/>
        </w:rPr>
        <w:t>При этом время, в течение которого осужденный отбывал обязательные р</w:t>
      </w:r>
      <w:r w:rsidRPr="004E4D40">
        <w:rPr>
          <w:rFonts w:ascii="Times New Roman" w:hAnsi="Times New Roman"/>
          <w:sz w:val="28"/>
          <w:szCs w:val="28"/>
        </w:rPr>
        <w:t>а</w:t>
      </w:r>
      <w:r w:rsidRPr="004E4D40">
        <w:rPr>
          <w:rFonts w:ascii="Times New Roman" w:hAnsi="Times New Roman"/>
          <w:sz w:val="28"/>
          <w:szCs w:val="28"/>
        </w:rPr>
        <w:t>боты, учитывается при определении срока принудительных работ или лишения свободы из расчета один день принудительных работ или один день лишения св</w:t>
      </w:r>
      <w:r w:rsidRPr="004E4D40">
        <w:rPr>
          <w:rFonts w:ascii="Times New Roman" w:hAnsi="Times New Roman"/>
          <w:sz w:val="28"/>
          <w:szCs w:val="28"/>
        </w:rPr>
        <w:t>о</w:t>
      </w:r>
      <w:r w:rsidRPr="004E4D40">
        <w:rPr>
          <w:rFonts w:ascii="Times New Roman" w:hAnsi="Times New Roman"/>
          <w:sz w:val="28"/>
          <w:szCs w:val="28"/>
        </w:rPr>
        <w:t>боды за восемь часов обязательных работ.</w:t>
      </w:r>
    </w:p>
    <w:p w:rsidR="00C8691E" w:rsidRDefault="00C8691E" w:rsidP="005371D5"/>
    <w:p w:rsidR="00C8691E" w:rsidRDefault="00C8691E" w:rsidP="005371D5">
      <w:pPr>
        <w:rPr>
          <w:sz w:val="28"/>
          <w:szCs w:val="28"/>
        </w:rPr>
      </w:pPr>
    </w:p>
    <w:p w:rsidR="00C8691E" w:rsidRDefault="00C8691E" w:rsidP="006654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91E" w:rsidRDefault="00C8691E" w:rsidP="006654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Подделка табелей учета обязательных работ (без фактического отбытия нак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зания) влечет уголовную ответственность по ст. 327 Уголовного кодекса Росси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ской Федерации, предусматривающей наказание в виде о</w:t>
      </w:r>
      <w:r w:rsidRPr="009A65B8">
        <w:rPr>
          <w:rFonts w:ascii="Times New Roman" w:hAnsi="Times New Roman"/>
          <w:b/>
          <w:sz w:val="28"/>
          <w:szCs w:val="28"/>
          <w:lang w:eastAsia="ru-RU"/>
        </w:rPr>
        <w:t>граничения свободы на срок до двух лет, либо принудительны</w:t>
      </w:r>
      <w:r>
        <w:rPr>
          <w:rFonts w:ascii="Times New Roman" w:hAnsi="Times New Roman"/>
          <w:b/>
          <w:sz w:val="28"/>
          <w:szCs w:val="28"/>
          <w:lang w:eastAsia="ru-RU"/>
        </w:rPr>
        <w:t>х</w:t>
      </w:r>
      <w:r w:rsidRPr="009A65B8">
        <w:rPr>
          <w:rFonts w:ascii="Times New Roman" w:hAnsi="Times New Roman"/>
          <w:b/>
          <w:sz w:val="28"/>
          <w:szCs w:val="28"/>
          <w:lang w:eastAsia="ru-RU"/>
        </w:rPr>
        <w:t xml:space="preserve"> работ на срок до двух лет, либо арест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9A65B8">
        <w:rPr>
          <w:rFonts w:ascii="Times New Roman" w:hAnsi="Times New Roman"/>
          <w:b/>
          <w:sz w:val="28"/>
          <w:szCs w:val="28"/>
          <w:lang w:eastAsia="ru-RU"/>
        </w:rPr>
        <w:t xml:space="preserve"> на срок до шести месяцев, либо лишени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9A65B8">
        <w:rPr>
          <w:rFonts w:ascii="Times New Roman" w:hAnsi="Times New Roman"/>
          <w:b/>
          <w:sz w:val="28"/>
          <w:szCs w:val="28"/>
          <w:lang w:eastAsia="ru-RU"/>
        </w:rPr>
        <w:t xml:space="preserve"> свободы на срок до двух лет.</w:t>
      </w:r>
    </w:p>
    <w:p w:rsidR="00C8691E" w:rsidRDefault="00C8691E" w:rsidP="006654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91E" w:rsidRDefault="00C8691E" w:rsidP="005371D5"/>
    <w:p w:rsidR="00C8691E" w:rsidRDefault="00C8691E" w:rsidP="005371D5">
      <w:pPr>
        <w:ind w:right="-1"/>
        <w:jc w:val="right"/>
        <w:rPr>
          <w:rFonts w:ascii="Times New Roman" w:hAnsi="Times New Roman"/>
          <w:sz w:val="20"/>
          <w:szCs w:val="20"/>
        </w:rPr>
      </w:pPr>
    </w:p>
    <w:p w:rsidR="00C8691E" w:rsidRPr="00587D7F" w:rsidRDefault="00C8691E" w:rsidP="005371D5">
      <w:pPr>
        <w:ind w:right="-1"/>
        <w:jc w:val="right"/>
        <w:rPr>
          <w:rFonts w:ascii="Times New Roman" w:hAnsi="Times New Roman"/>
          <w:sz w:val="20"/>
          <w:szCs w:val="20"/>
        </w:rPr>
      </w:pPr>
      <w:r w:rsidRPr="00587D7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C8691E" w:rsidRPr="00EE2467" w:rsidRDefault="00C8691E" w:rsidP="005371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467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8691E" w:rsidRPr="00EE2467" w:rsidRDefault="00C8691E" w:rsidP="005371D5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EE2467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pPr w:leftFromText="180" w:rightFromText="180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5"/>
        <w:gridCol w:w="1880"/>
        <w:gridCol w:w="1881"/>
      </w:tblGrid>
      <w:tr w:rsidR="00C8691E" w:rsidRPr="00EE2467" w:rsidTr="00B943AD">
        <w:trPr>
          <w:trHeight w:val="27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:rsidR="00C8691E" w:rsidRPr="00EE2467" w:rsidRDefault="00C8691E" w:rsidP="00305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8691E" w:rsidRPr="00EE2467" w:rsidRDefault="00C8691E" w:rsidP="00305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81" w:type="dxa"/>
            <w:vAlign w:val="center"/>
          </w:tcPr>
          <w:p w:rsidR="00C8691E" w:rsidRPr="00EE2467" w:rsidRDefault="00C8691E" w:rsidP="00305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67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C8691E" w:rsidRPr="00EE2467" w:rsidTr="00B943AD">
        <w:trPr>
          <w:trHeight w:val="169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91E" w:rsidRPr="00EE2467" w:rsidRDefault="00C8691E" w:rsidP="00305E51">
            <w:pPr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C8691E" w:rsidRPr="00EE2467" w:rsidRDefault="00C8691E" w:rsidP="00305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bottom"/>
          </w:tcPr>
          <w:p w:rsidR="00C8691E" w:rsidRPr="00EE2467" w:rsidRDefault="00C8691E" w:rsidP="00305E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943AD" w:rsidRDefault="00B943AD" w:rsidP="005371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691E" w:rsidRPr="00EE2467" w:rsidRDefault="00C8691E" w:rsidP="005371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2467">
        <w:rPr>
          <w:rFonts w:ascii="Times New Roman" w:hAnsi="Times New Roman"/>
          <w:b/>
          <w:bCs/>
          <w:sz w:val="24"/>
          <w:szCs w:val="24"/>
        </w:rPr>
        <w:t>Приказ (распоряжение)</w:t>
      </w:r>
    </w:p>
    <w:p w:rsidR="00B943AD" w:rsidRDefault="00B943AD" w:rsidP="00446C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691E" w:rsidRDefault="00C8691E" w:rsidP="00446C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446CBC">
        <w:rPr>
          <w:rFonts w:ascii="Times New Roman" w:hAnsi="Times New Roman"/>
          <w:bCs/>
          <w:sz w:val="24"/>
          <w:szCs w:val="24"/>
        </w:rPr>
        <w:t>ринять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C8691E" w:rsidRDefault="00C8691E" w:rsidP="00446CBC">
      <w:pPr>
        <w:spacing w:after="24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Pr="00446CBC">
        <w:rPr>
          <w:rFonts w:ascii="Times New Roman" w:hAnsi="Times New Roman"/>
          <w:bCs/>
          <w:sz w:val="16"/>
          <w:szCs w:val="16"/>
        </w:rPr>
        <w:t>ФИО осужденного (должника)</w:t>
      </w:r>
    </w:p>
    <w:p w:rsidR="00352CB1" w:rsidRPr="00B943AD" w:rsidRDefault="00B943AD" w:rsidP="00352CB1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 w:rsidRPr="00B943AD">
        <w:rPr>
          <w:rFonts w:ascii="Times New Roman" w:hAnsi="Times New Roman"/>
          <w:bCs/>
          <w:sz w:val="24"/>
          <w:szCs w:val="24"/>
        </w:rPr>
        <w:t>Для отбытия наказания в виде обязательных рабо</w:t>
      </w:r>
      <w:r>
        <w:rPr>
          <w:rFonts w:ascii="Times New Roman" w:hAnsi="Times New Roman"/>
          <w:bCs/>
          <w:sz w:val="24"/>
          <w:szCs w:val="24"/>
        </w:rPr>
        <w:t>т</w:t>
      </w:r>
    </w:p>
    <w:p w:rsidR="00C8691E" w:rsidRDefault="00C8691E" w:rsidP="00446C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6CBC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B943AD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>__________________</w:t>
      </w:r>
    </w:p>
    <w:p w:rsidR="00C8691E" w:rsidRDefault="00C8691E" w:rsidP="00446CBC">
      <w:pPr>
        <w:spacing w:after="24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(с</w:t>
      </w:r>
      <w:r w:rsidRPr="00446CBC">
        <w:rPr>
          <w:rFonts w:ascii="Times New Roman" w:hAnsi="Times New Roman"/>
          <w:bCs/>
          <w:sz w:val="16"/>
          <w:szCs w:val="16"/>
        </w:rPr>
        <w:t>труктурное подразделение</w:t>
      </w:r>
      <w:r>
        <w:rPr>
          <w:rFonts w:ascii="Times New Roman" w:hAnsi="Times New Roman"/>
          <w:bCs/>
          <w:sz w:val="16"/>
          <w:szCs w:val="16"/>
        </w:rPr>
        <w:t>)</w:t>
      </w:r>
    </w:p>
    <w:p w:rsidR="00B943AD" w:rsidRDefault="00B943AD" w:rsidP="00B943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«      » _______________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«      »  часов </w:t>
      </w:r>
    </w:p>
    <w:p w:rsidR="00C8691E" w:rsidRDefault="00C8691E" w:rsidP="005371D5">
      <w:pPr>
        <w:rPr>
          <w:rFonts w:ascii="Times New Roman" w:hAnsi="Times New Roman"/>
          <w:sz w:val="24"/>
          <w:szCs w:val="24"/>
        </w:rPr>
      </w:pPr>
    </w:p>
    <w:p w:rsidR="00C8691E" w:rsidRPr="00EE2467" w:rsidRDefault="00C8691E" w:rsidP="005371D5">
      <w:pPr>
        <w:spacing w:after="0"/>
        <w:rPr>
          <w:rFonts w:ascii="Times New Roman" w:hAnsi="Times New Roman"/>
          <w:sz w:val="24"/>
          <w:szCs w:val="24"/>
        </w:rPr>
      </w:pPr>
      <w:r w:rsidRPr="00EE2467">
        <w:rPr>
          <w:rFonts w:ascii="Times New Roman" w:hAnsi="Times New Roman"/>
          <w:sz w:val="24"/>
          <w:szCs w:val="24"/>
        </w:rPr>
        <w:t>Назначить ответстве</w:t>
      </w:r>
      <w:r w:rsidR="00B943AD">
        <w:rPr>
          <w:rFonts w:ascii="Times New Roman" w:hAnsi="Times New Roman"/>
          <w:sz w:val="24"/>
          <w:szCs w:val="24"/>
        </w:rPr>
        <w:t>н</w:t>
      </w:r>
      <w:r w:rsidRPr="00EE2467">
        <w:rPr>
          <w:rFonts w:ascii="Times New Roman" w:hAnsi="Times New Roman"/>
          <w:sz w:val="24"/>
          <w:szCs w:val="24"/>
        </w:rPr>
        <w:t>н</w:t>
      </w:r>
      <w:r w:rsidR="00B943AD">
        <w:rPr>
          <w:rFonts w:ascii="Times New Roman" w:hAnsi="Times New Roman"/>
          <w:sz w:val="24"/>
          <w:szCs w:val="24"/>
        </w:rPr>
        <w:t>ым</w:t>
      </w:r>
      <w:r w:rsidRPr="00EE2467">
        <w:rPr>
          <w:rFonts w:ascii="Times New Roman" w:hAnsi="Times New Roman"/>
          <w:sz w:val="24"/>
          <w:szCs w:val="24"/>
        </w:rPr>
        <w:t xml:space="preserve"> должност</w:t>
      </w:r>
      <w:r w:rsidR="00B943AD">
        <w:rPr>
          <w:rFonts w:ascii="Times New Roman" w:hAnsi="Times New Roman"/>
          <w:sz w:val="24"/>
          <w:szCs w:val="24"/>
        </w:rPr>
        <w:t>ным</w:t>
      </w:r>
      <w:r w:rsidRPr="00EE2467">
        <w:rPr>
          <w:rFonts w:ascii="Times New Roman" w:hAnsi="Times New Roman"/>
          <w:sz w:val="24"/>
          <w:szCs w:val="24"/>
        </w:rPr>
        <w:t xml:space="preserve"> лицо</w:t>
      </w:r>
      <w:r w:rsidR="00B943AD">
        <w:rPr>
          <w:rFonts w:ascii="Times New Roman" w:hAnsi="Times New Roman"/>
          <w:sz w:val="24"/>
          <w:szCs w:val="24"/>
        </w:rPr>
        <w:t>м</w:t>
      </w:r>
      <w:r w:rsidRPr="00EE2467">
        <w:rPr>
          <w:rFonts w:ascii="Times New Roman" w:hAnsi="Times New Roman"/>
          <w:sz w:val="24"/>
          <w:szCs w:val="24"/>
        </w:rPr>
        <w:t xml:space="preserve">   _</w:t>
      </w:r>
      <w:r>
        <w:rPr>
          <w:rFonts w:ascii="Times New Roman" w:hAnsi="Times New Roman"/>
          <w:sz w:val="24"/>
          <w:szCs w:val="24"/>
        </w:rPr>
        <w:t>____________________</w:t>
      </w:r>
      <w:r w:rsidRPr="00EE24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C8691E" w:rsidRPr="00C078BE" w:rsidRDefault="00C8691E" w:rsidP="005371D5">
      <w:pPr>
        <w:tabs>
          <w:tab w:val="left" w:pos="7500"/>
          <w:tab w:val="left" w:pos="9720"/>
        </w:tabs>
        <w:rPr>
          <w:rFonts w:ascii="Times New Roman" w:hAnsi="Times New Roman"/>
          <w:sz w:val="16"/>
          <w:szCs w:val="16"/>
        </w:rPr>
      </w:pPr>
      <w:r w:rsidRPr="00C078B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078BE">
        <w:rPr>
          <w:rFonts w:ascii="Times New Roman" w:hAnsi="Times New Roman"/>
          <w:sz w:val="16"/>
          <w:szCs w:val="16"/>
        </w:rPr>
        <w:t xml:space="preserve"> (должность)                                         (ФИО)</w:t>
      </w:r>
    </w:p>
    <w:p w:rsidR="00C8691E" w:rsidRDefault="00C8691E" w:rsidP="00446CBC">
      <w:pPr>
        <w:spacing w:after="0"/>
        <w:rPr>
          <w:rFonts w:ascii="Times New Roman" w:hAnsi="Times New Roman"/>
          <w:sz w:val="24"/>
          <w:szCs w:val="24"/>
        </w:rPr>
      </w:pPr>
      <w:r w:rsidRPr="00EE2467">
        <w:rPr>
          <w:rFonts w:ascii="Times New Roman" w:hAnsi="Times New Roman"/>
          <w:sz w:val="24"/>
          <w:szCs w:val="24"/>
        </w:rPr>
        <w:t>Основание: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  <w:r w:rsidR="00B943AD">
        <w:rPr>
          <w:rFonts w:ascii="Times New Roman" w:hAnsi="Times New Roman"/>
          <w:sz w:val="24"/>
          <w:szCs w:val="24"/>
        </w:rPr>
        <w:t>__________</w:t>
      </w:r>
    </w:p>
    <w:p w:rsidR="00C8691E" w:rsidRPr="00446CBC" w:rsidRDefault="00C8691E" w:rsidP="005371D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446CBC">
        <w:rPr>
          <w:rFonts w:ascii="Times New Roman" w:hAnsi="Times New Roman"/>
          <w:sz w:val="16"/>
          <w:szCs w:val="16"/>
        </w:rPr>
        <w:t xml:space="preserve">(направление </w:t>
      </w:r>
      <w:r w:rsidR="00B943AD">
        <w:rPr>
          <w:rFonts w:ascii="Times New Roman" w:hAnsi="Times New Roman"/>
          <w:sz w:val="16"/>
          <w:szCs w:val="16"/>
        </w:rPr>
        <w:t xml:space="preserve">уголовно-исполнительной инспекции, </w:t>
      </w:r>
      <w:r w:rsidRPr="00446CBC">
        <w:rPr>
          <w:rFonts w:ascii="Times New Roman" w:hAnsi="Times New Roman"/>
          <w:sz w:val="16"/>
          <w:szCs w:val="16"/>
        </w:rPr>
        <w:t>постановление о возбуждении исполнительного производства)</w:t>
      </w:r>
    </w:p>
    <w:p w:rsidR="00C8691E" w:rsidRPr="00EE2467" w:rsidRDefault="00C8691E" w:rsidP="005371D5">
      <w:pPr>
        <w:rPr>
          <w:rFonts w:ascii="Times New Roman" w:hAnsi="Times New Roman"/>
          <w:sz w:val="24"/>
          <w:szCs w:val="24"/>
        </w:rPr>
      </w:pPr>
      <w:r w:rsidRPr="00EE2467">
        <w:rPr>
          <w:rFonts w:ascii="Times New Roman" w:hAnsi="Times New Roman"/>
          <w:sz w:val="24"/>
          <w:szCs w:val="24"/>
        </w:rPr>
        <w:t>от «____» ________________ 20__ г.</w:t>
      </w:r>
    </w:p>
    <w:p w:rsidR="00B943AD" w:rsidRDefault="00B943AD" w:rsidP="005371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691E" w:rsidRDefault="00C8691E" w:rsidP="005371D5">
      <w:pPr>
        <w:spacing w:after="0"/>
        <w:rPr>
          <w:rFonts w:ascii="Times New Roman" w:hAnsi="Times New Roman"/>
          <w:b/>
          <w:sz w:val="24"/>
          <w:szCs w:val="24"/>
        </w:rPr>
      </w:pPr>
      <w:r w:rsidRPr="00EE2467">
        <w:rPr>
          <w:rFonts w:ascii="Times New Roman" w:hAnsi="Times New Roman"/>
          <w:b/>
          <w:sz w:val="24"/>
          <w:szCs w:val="24"/>
        </w:rPr>
        <w:t xml:space="preserve">Руководитель </w:t>
      </w:r>
      <w:r>
        <w:rPr>
          <w:rFonts w:ascii="Times New Roman" w:hAnsi="Times New Roman"/>
          <w:b/>
          <w:sz w:val="24"/>
          <w:szCs w:val="24"/>
        </w:rPr>
        <w:t>организации (структурного подразделения)</w:t>
      </w:r>
      <w:r w:rsidRPr="00EE2467">
        <w:rPr>
          <w:rFonts w:ascii="Times New Roman" w:hAnsi="Times New Roman"/>
          <w:b/>
          <w:sz w:val="24"/>
          <w:szCs w:val="24"/>
        </w:rPr>
        <w:t xml:space="preserve">   </w:t>
      </w:r>
    </w:p>
    <w:p w:rsidR="00C8691E" w:rsidRDefault="00C8691E" w:rsidP="005371D5">
      <w:pPr>
        <w:spacing w:after="0"/>
        <w:rPr>
          <w:rFonts w:ascii="Times New Roman" w:hAnsi="Times New Roman"/>
          <w:sz w:val="24"/>
          <w:szCs w:val="24"/>
        </w:rPr>
      </w:pPr>
      <w:r w:rsidRPr="00EE2467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</w:t>
      </w:r>
      <w:r w:rsidRPr="00EE2467">
        <w:rPr>
          <w:rFonts w:ascii="Times New Roman" w:hAnsi="Times New Roman"/>
          <w:sz w:val="24"/>
          <w:szCs w:val="24"/>
        </w:rPr>
        <w:t xml:space="preserve">  ____________</w:t>
      </w:r>
      <w:r>
        <w:rPr>
          <w:rFonts w:ascii="Times New Roman" w:hAnsi="Times New Roman"/>
          <w:sz w:val="24"/>
          <w:szCs w:val="24"/>
        </w:rPr>
        <w:t xml:space="preserve">    _____________________</w:t>
      </w:r>
      <w:r w:rsidRPr="00EE2467">
        <w:rPr>
          <w:rFonts w:ascii="Times New Roman" w:hAnsi="Times New Roman"/>
          <w:sz w:val="24"/>
          <w:szCs w:val="24"/>
        </w:rPr>
        <w:t xml:space="preserve">  </w:t>
      </w:r>
    </w:p>
    <w:p w:rsidR="00C8691E" w:rsidRPr="00C078BE" w:rsidRDefault="00C8691E" w:rsidP="005371D5">
      <w:pPr>
        <w:tabs>
          <w:tab w:val="left" w:pos="43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79C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078BE">
        <w:rPr>
          <w:rFonts w:ascii="Times New Roman" w:hAnsi="Times New Roman"/>
          <w:sz w:val="16"/>
          <w:szCs w:val="16"/>
        </w:rPr>
        <w:t xml:space="preserve">(должность)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C078BE">
        <w:rPr>
          <w:rFonts w:ascii="Times New Roman" w:hAnsi="Times New Roman"/>
          <w:sz w:val="16"/>
          <w:szCs w:val="16"/>
        </w:rPr>
        <w:t>(личная подпись)</w:t>
      </w:r>
      <w:r w:rsidRPr="00EE246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Pr="00C078BE">
        <w:rPr>
          <w:rFonts w:ascii="Times New Roman" w:hAnsi="Times New Roman"/>
          <w:sz w:val="16"/>
          <w:szCs w:val="16"/>
        </w:rPr>
        <w:t>(ФИО)</w:t>
      </w:r>
    </w:p>
    <w:p w:rsidR="00C8691E" w:rsidRPr="00EE2467" w:rsidRDefault="00C8691E" w:rsidP="005371D5">
      <w:pPr>
        <w:tabs>
          <w:tab w:val="left" w:pos="11115"/>
        </w:tabs>
        <w:rPr>
          <w:rFonts w:ascii="Times New Roman" w:hAnsi="Times New Roman"/>
          <w:sz w:val="24"/>
          <w:szCs w:val="24"/>
        </w:rPr>
      </w:pPr>
      <w:r w:rsidRPr="00EE2467">
        <w:rPr>
          <w:rFonts w:ascii="Times New Roman" w:hAnsi="Times New Roman"/>
          <w:sz w:val="24"/>
          <w:szCs w:val="24"/>
        </w:rPr>
        <w:tab/>
        <w:t xml:space="preserve"> </w:t>
      </w:r>
    </w:p>
    <w:p w:rsidR="00C8691E" w:rsidRPr="00EE2467" w:rsidRDefault="00C8691E" w:rsidP="005371D5">
      <w:pPr>
        <w:rPr>
          <w:rFonts w:ascii="Times New Roman" w:hAnsi="Times New Roman"/>
          <w:b/>
          <w:sz w:val="24"/>
          <w:szCs w:val="24"/>
        </w:rPr>
      </w:pPr>
      <w:r w:rsidRPr="00EE2467">
        <w:rPr>
          <w:rFonts w:ascii="Times New Roman" w:hAnsi="Times New Roman"/>
          <w:b/>
          <w:sz w:val="24"/>
          <w:szCs w:val="24"/>
        </w:rPr>
        <w:t>С приказом (распоряжением) ознакомлен</w:t>
      </w:r>
      <w:r w:rsidR="003B141C">
        <w:rPr>
          <w:rFonts w:ascii="Times New Roman" w:hAnsi="Times New Roman"/>
          <w:b/>
          <w:sz w:val="24"/>
          <w:szCs w:val="24"/>
        </w:rPr>
        <w:t>,</w:t>
      </w:r>
      <w:r w:rsidR="00BB5CFA">
        <w:rPr>
          <w:rFonts w:ascii="Times New Roman" w:hAnsi="Times New Roman"/>
          <w:b/>
          <w:sz w:val="24"/>
          <w:szCs w:val="24"/>
        </w:rPr>
        <w:t xml:space="preserve"> график работы и</w:t>
      </w:r>
      <w:bookmarkStart w:id="0" w:name="_GoBack"/>
      <w:bookmarkEnd w:id="0"/>
      <w:r w:rsidR="00B943AD">
        <w:rPr>
          <w:rFonts w:ascii="Times New Roman" w:hAnsi="Times New Roman"/>
          <w:b/>
          <w:sz w:val="24"/>
          <w:szCs w:val="24"/>
        </w:rPr>
        <w:t xml:space="preserve"> правила техники безопасности д</w:t>
      </w:r>
      <w:r w:rsidR="00B943AD">
        <w:rPr>
          <w:rFonts w:ascii="Times New Roman" w:hAnsi="Times New Roman"/>
          <w:b/>
          <w:sz w:val="24"/>
          <w:szCs w:val="24"/>
        </w:rPr>
        <w:t>о</w:t>
      </w:r>
      <w:r w:rsidR="00B943AD">
        <w:rPr>
          <w:rFonts w:ascii="Times New Roman" w:hAnsi="Times New Roman"/>
          <w:b/>
          <w:sz w:val="24"/>
          <w:szCs w:val="24"/>
        </w:rPr>
        <w:t>ведены</w:t>
      </w:r>
      <w:r w:rsidRPr="00EE2467">
        <w:rPr>
          <w:rFonts w:ascii="Times New Roman" w:hAnsi="Times New Roman"/>
          <w:b/>
          <w:sz w:val="24"/>
          <w:szCs w:val="24"/>
        </w:rPr>
        <w:t>:</w:t>
      </w:r>
    </w:p>
    <w:p w:rsidR="00C8691E" w:rsidRPr="00EE2467" w:rsidRDefault="00C8691E" w:rsidP="005371D5">
      <w:pPr>
        <w:spacing w:after="0"/>
        <w:rPr>
          <w:rFonts w:ascii="Times New Roman" w:hAnsi="Times New Roman"/>
          <w:sz w:val="24"/>
          <w:szCs w:val="24"/>
        </w:rPr>
      </w:pPr>
      <w:r w:rsidRPr="00EE2467">
        <w:rPr>
          <w:rFonts w:ascii="Times New Roman" w:hAnsi="Times New Roman"/>
          <w:sz w:val="24"/>
          <w:szCs w:val="24"/>
        </w:rPr>
        <w:t>Работник</w:t>
      </w:r>
      <w:r w:rsidRPr="00EE2467">
        <w:rPr>
          <w:rFonts w:ascii="Times New Roman" w:hAnsi="Times New Roman"/>
          <w:b/>
          <w:sz w:val="24"/>
          <w:szCs w:val="24"/>
        </w:rPr>
        <w:t xml:space="preserve"> </w:t>
      </w:r>
      <w:r w:rsidRPr="00EE2467">
        <w:rPr>
          <w:rFonts w:ascii="Times New Roman" w:hAnsi="Times New Roman"/>
          <w:sz w:val="24"/>
          <w:szCs w:val="24"/>
        </w:rPr>
        <w:t xml:space="preserve">    ______________</w:t>
      </w:r>
      <w:r w:rsidR="0075255D">
        <w:rPr>
          <w:rFonts w:ascii="Times New Roman" w:hAnsi="Times New Roman"/>
          <w:sz w:val="24"/>
          <w:szCs w:val="24"/>
        </w:rPr>
        <w:t>_______________________</w:t>
      </w:r>
      <w:r w:rsidRPr="00EE24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2467">
        <w:rPr>
          <w:rFonts w:ascii="Times New Roman" w:hAnsi="Times New Roman"/>
          <w:sz w:val="24"/>
          <w:szCs w:val="24"/>
        </w:rPr>
        <w:t xml:space="preserve">     </w:t>
      </w:r>
      <w:r w:rsidR="009B79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r w:rsidRPr="00EE2467">
        <w:rPr>
          <w:rFonts w:ascii="Times New Roman" w:hAnsi="Times New Roman"/>
          <w:sz w:val="24"/>
          <w:szCs w:val="24"/>
        </w:rPr>
        <w:t>___</w:t>
      </w:r>
      <w:r w:rsidR="0075255D">
        <w:rPr>
          <w:rFonts w:ascii="Times New Roman" w:hAnsi="Times New Roman"/>
          <w:sz w:val="24"/>
          <w:szCs w:val="24"/>
        </w:rPr>
        <w:t>_</w:t>
      </w:r>
      <w:r w:rsidRPr="00EE2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9B79CE">
        <w:rPr>
          <w:rFonts w:ascii="Times New Roman" w:hAnsi="Times New Roman"/>
          <w:sz w:val="24"/>
          <w:szCs w:val="24"/>
        </w:rPr>
        <w:t xml:space="preserve"> ____________</w:t>
      </w:r>
      <w:r w:rsidRPr="00EE2467">
        <w:rPr>
          <w:rFonts w:ascii="Times New Roman" w:hAnsi="Times New Roman"/>
          <w:sz w:val="24"/>
          <w:szCs w:val="24"/>
        </w:rPr>
        <w:t xml:space="preserve"> 20__ г.</w:t>
      </w:r>
    </w:p>
    <w:p w:rsidR="00C8691E" w:rsidRPr="00C078BE" w:rsidRDefault="00C8691E" w:rsidP="005371D5">
      <w:pPr>
        <w:rPr>
          <w:rFonts w:ascii="Times New Roman" w:hAnsi="Times New Roman"/>
          <w:sz w:val="16"/>
          <w:szCs w:val="16"/>
        </w:rPr>
      </w:pPr>
      <w:r w:rsidRPr="00C078BE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="0075255D">
        <w:rPr>
          <w:rFonts w:ascii="Times New Roman" w:hAnsi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078BE">
        <w:rPr>
          <w:rFonts w:ascii="Times New Roman" w:hAnsi="Times New Roman"/>
          <w:sz w:val="16"/>
          <w:szCs w:val="16"/>
        </w:rPr>
        <w:t xml:space="preserve">(личная подпись)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C078BE">
        <w:rPr>
          <w:rFonts w:ascii="Times New Roman" w:hAnsi="Times New Roman"/>
          <w:sz w:val="16"/>
          <w:szCs w:val="16"/>
        </w:rPr>
        <w:t xml:space="preserve"> </w:t>
      </w:r>
    </w:p>
    <w:p w:rsidR="00C8691E" w:rsidRPr="00EE2467" w:rsidRDefault="00B943AD" w:rsidP="005371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8691E" w:rsidRPr="00EE2467">
        <w:rPr>
          <w:rFonts w:ascii="Times New Roman" w:hAnsi="Times New Roman"/>
          <w:sz w:val="24"/>
          <w:szCs w:val="24"/>
        </w:rPr>
        <w:t xml:space="preserve">олжностное лицо </w:t>
      </w:r>
      <w:r w:rsidR="00C8691E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</w:t>
      </w:r>
      <w:r w:rsidR="0075255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C8691E">
        <w:rPr>
          <w:rFonts w:ascii="Times New Roman" w:hAnsi="Times New Roman"/>
          <w:sz w:val="24"/>
          <w:szCs w:val="24"/>
        </w:rPr>
        <w:t xml:space="preserve">    _________________ «___</w:t>
      </w:r>
      <w:r w:rsidR="0075255D">
        <w:rPr>
          <w:rFonts w:ascii="Times New Roman" w:hAnsi="Times New Roman"/>
          <w:sz w:val="24"/>
          <w:szCs w:val="24"/>
        </w:rPr>
        <w:t xml:space="preserve">_ </w:t>
      </w:r>
      <w:r w:rsidR="00C8691E">
        <w:rPr>
          <w:rFonts w:ascii="Times New Roman" w:hAnsi="Times New Roman"/>
          <w:sz w:val="24"/>
          <w:szCs w:val="24"/>
        </w:rPr>
        <w:t>» __________</w:t>
      </w:r>
      <w:r w:rsidR="0075255D">
        <w:rPr>
          <w:rFonts w:ascii="Times New Roman" w:hAnsi="Times New Roman"/>
          <w:sz w:val="24"/>
          <w:szCs w:val="24"/>
        </w:rPr>
        <w:t>__</w:t>
      </w:r>
      <w:r w:rsidR="00C8691E" w:rsidRPr="00EE2467">
        <w:rPr>
          <w:rFonts w:ascii="Times New Roman" w:hAnsi="Times New Roman"/>
          <w:sz w:val="24"/>
          <w:szCs w:val="24"/>
        </w:rPr>
        <w:t xml:space="preserve"> 20__ г.</w:t>
      </w:r>
    </w:p>
    <w:p w:rsidR="00C8691E" w:rsidRPr="00C078BE" w:rsidRDefault="00C8691E" w:rsidP="005371D5">
      <w:pPr>
        <w:rPr>
          <w:rFonts w:ascii="Times New Roman" w:hAnsi="Times New Roman"/>
          <w:sz w:val="16"/>
          <w:szCs w:val="16"/>
        </w:rPr>
      </w:pPr>
      <w:r w:rsidRPr="00EE246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5255D">
        <w:rPr>
          <w:rFonts w:ascii="Times New Roman" w:hAnsi="Times New Roman"/>
          <w:sz w:val="24"/>
          <w:szCs w:val="24"/>
        </w:rPr>
        <w:t xml:space="preserve">   </w:t>
      </w:r>
      <w:r w:rsidR="009B79CE">
        <w:rPr>
          <w:rFonts w:ascii="Times New Roman" w:hAnsi="Times New Roman"/>
          <w:sz w:val="24"/>
          <w:szCs w:val="24"/>
        </w:rPr>
        <w:t xml:space="preserve">   </w:t>
      </w:r>
      <w:r w:rsidR="0075255D">
        <w:rPr>
          <w:rFonts w:ascii="Times New Roman" w:hAnsi="Times New Roman"/>
          <w:sz w:val="24"/>
          <w:szCs w:val="24"/>
        </w:rPr>
        <w:t xml:space="preserve"> </w:t>
      </w:r>
      <w:r w:rsidRPr="00EE2467">
        <w:rPr>
          <w:rFonts w:ascii="Times New Roman" w:hAnsi="Times New Roman"/>
          <w:sz w:val="24"/>
          <w:szCs w:val="24"/>
        </w:rPr>
        <w:t xml:space="preserve"> </w:t>
      </w:r>
      <w:r w:rsidR="00B943AD" w:rsidRPr="00B943AD">
        <w:rPr>
          <w:rFonts w:ascii="Times New Roman" w:hAnsi="Times New Roman"/>
          <w:sz w:val="16"/>
          <w:szCs w:val="16"/>
        </w:rPr>
        <w:t>(должность)</w:t>
      </w:r>
      <w:r w:rsidRPr="00EE2467">
        <w:rPr>
          <w:rFonts w:ascii="Times New Roman" w:hAnsi="Times New Roman"/>
          <w:sz w:val="24"/>
          <w:szCs w:val="24"/>
        </w:rPr>
        <w:t xml:space="preserve">                      </w:t>
      </w:r>
      <w:r w:rsidR="0075255D">
        <w:rPr>
          <w:rFonts w:ascii="Times New Roman" w:hAnsi="Times New Roman"/>
          <w:sz w:val="24"/>
          <w:szCs w:val="24"/>
        </w:rPr>
        <w:t xml:space="preserve">      </w:t>
      </w:r>
      <w:r w:rsidRPr="00C078BE">
        <w:rPr>
          <w:rFonts w:ascii="Times New Roman" w:hAnsi="Times New Roman"/>
          <w:sz w:val="16"/>
          <w:szCs w:val="16"/>
        </w:rPr>
        <w:t xml:space="preserve">(личная подпись)   </w:t>
      </w:r>
      <w:r>
        <w:rPr>
          <w:rFonts w:ascii="Times New Roman" w:hAnsi="Times New Roman"/>
          <w:sz w:val="16"/>
          <w:szCs w:val="16"/>
        </w:rPr>
        <w:t xml:space="preserve">    </w:t>
      </w:r>
    </w:p>
    <w:p w:rsidR="00C8691E" w:rsidRDefault="00C8691E" w:rsidP="00587D7F">
      <w:pPr>
        <w:spacing w:after="0"/>
        <w:rPr>
          <w:rFonts w:ascii="Times New Roman" w:hAnsi="Times New Roman"/>
          <w:sz w:val="24"/>
          <w:szCs w:val="24"/>
        </w:rPr>
      </w:pPr>
    </w:p>
    <w:p w:rsidR="00C8691E" w:rsidRDefault="00C8691E" w:rsidP="00587D7F">
      <w:pPr>
        <w:spacing w:after="0"/>
        <w:rPr>
          <w:rFonts w:ascii="Times New Roman" w:hAnsi="Times New Roman"/>
          <w:sz w:val="24"/>
          <w:szCs w:val="24"/>
        </w:rPr>
      </w:pPr>
      <w:r w:rsidRPr="00DA75B0">
        <w:rPr>
          <w:rFonts w:ascii="Times New Roman" w:hAnsi="Times New Roman"/>
          <w:sz w:val="24"/>
          <w:szCs w:val="24"/>
        </w:rPr>
        <w:t>Копию приказа направить 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C8691E" w:rsidRPr="00587D7F" w:rsidRDefault="00C8691E" w:rsidP="005371D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proofErr w:type="gramStart"/>
      <w:r w:rsidRPr="00587D7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угол</w:t>
      </w:r>
      <w:r w:rsidR="009B79CE">
        <w:rPr>
          <w:rFonts w:ascii="Times New Roman" w:hAnsi="Times New Roman"/>
          <w:sz w:val="16"/>
          <w:szCs w:val="16"/>
        </w:rPr>
        <w:t>овную исполнительную инспекцию (</w:t>
      </w:r>
      <w:r w:rsidRPr="00587D7F">
        <w:rPr>
          <w:rFonts w:ascii="Times New Roman" w:hAnsi="Times New Roman"/>
          <w:sz w:val="16"/>
          <w:szCs w:val="16"/>
        </w:rPr>
        <w:t>отдел УФССП России по Архангельской области и Ненецкому автономному округу)</w:t>
      </w:r>
      <w:proofErr w:type="gramEnd"/>
    </w:p>
    <w:p w:rsidR="00C8691E" w:rsidRPr="00587D7F" w:rsidRDefault="00C8691E" w:rsidP="005371D5">
      <w:pPr>
        <w:tabs>
          <w:tab w:val="left" w:pos="8565"/>
        </w:tabs>
        <w:jc w:val="right"/>
        <w:rPr>
          <w:rFonts w:ascii="Times New Roman" w:hAnsi="Times New Roman"/>
          <w:sz w:val="20"/>
          <w:szCs w:val="20"/>
        </w:rPr>
      </w:pPr>
      <w:r w:rsidRPr="00587D7F">
        <w:rPr>
          <w:rFonts w:ascii="Times New Roman" w:hAnsi="Times New Roman"/>
          <w:sz w:val="20"/>
          <w:szCs w:val="20"/>
        </w:rPr>
        <w:t>Печать организации</w:t>
      </w:r>
    </w:p>
    <w:p w:rsidR="0075255D" w:rsidRDefault="0075255D" w:rsidP="005371D5">
      <w:pPr>
        <w:tabs>
          <w:tab w:val="left" w:pos="8565"/>
        </w:tabs>
        <w:jc w:val="right"/>
        <w:rPr>
          <w:rFonts w:ascii="Times New Roman" w:hAnsi="Times New Roman"/>
        </w:rPr>
      </w:pPr>
    </w:p>
    <w:p w:rsidR="0075255D" w:rsidRDefault="0075255D" w:rsidP="005371D5">
      <w:pPr>
        <w:tabs>
          <w:tab w:val="left" w:pos="8565"/>
        </w:tabs>
        <w:jc w:val="right"/>
        <w:rPr>
          <w:rFonts w:ascii="Times New Roman" w:hAnsi="Times New Roman"/>
        </w:rPr>
      </w:pPr>
    </w:p>
    <w:p w:rsidR="0075255D" w:rsidRDefault="0075255D" w:rsidP="005371D5">
      <w:pPr>
        <w:tabs>
          <w:tab w:val="left" w:pos="8565"/>
        </w:tabs>
        <w:jc w:val="right"/>
        <w:rPr>
          <w:rFonts w:ascii="Times New Roman" w:hAnsi="Times New Roman"/>
        </w:rPr>
      </w:pPr>
    </w:p>
    <w:p w:rsidR="0075255D" w:rsidRDefault="0075255D" w:rsidP="005371D5">
      <w:pPr>
        <w:tabs>
          <w:tab w:val="left" w:pos="8565"/>
        </w:tabs>
        <w:jc w:val="right"/>
        <w:rPr>
          <w:rFonts w:ascii="Times New Roman" w:hAnsi="Times New Roman"/>
        </w:rPr>
      </w:pPr>
    </w:p>
    <w:p w:rsidR="00C8691E" w:rsidRDefault="00C8691E" w:rsidP="005371D5">
      <w:pPr>
        <w:tabs>
          <w:tab w:val="left" w:pos="856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C8691E" w:rsidRPr="00F9559B" w:rsidRDefault="00C8691E" w:rsidP="005371D5">
      <w:pPr>
        <w:spacing w:after="0"/>
        <w:rPr>
          <w:rFonts w:ascii="Times New Roman" w:hAnsi="Times New Roman"/>
          <w:sz w:val="20"/>
          <w:szCs w:val="20"/>
        </w:rPr>
      </w:pPr>
      <w:r w:rsidRPr="00F9559B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C8691E" w:rsidRPr="00F9559B" w:rsidRDefault="00C8691E" w:rsidP="005371D5">
      <w:pPr>
        <w:jc w:val="center"/>
        <w:rPr>
          <w:rFonts w:ascii="Times New Roman" w:hAnsi="Times New Roman"/>
          <w:sz w:val="20"/>
          <w:szCs w:val="20"/>
        </w:rPr>
      </w:pPr>
      <w:r w:rsidRPr="00F9559B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pPr w:leftFromText="180" w:rightFromText="180" w:vertAnchor="text" w:horzAnchor="page" w:tblpX="1021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196"/>
      </w:tblGrid>
      <w:tr w:rsidR="00C8691E" w:rsidRPr="00F9559B" w:rsidTr="009F3F75">
        <w:trPr>
          <w:trHeight w:val="503"/>
        </w:trPr>
        <w:tc>
          <w:tcPr>
            <w:tcW w:w="2196" w:type="dxa"/>
          </w:tcPr>
          <w:p w:rsidR="00C8691E" w:rsidRPr="00FD57F2" w:rsidRDefault="00C8691E" w:rsidP="009F3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F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196" w:type="dxa"/>
          </w:tcPr>
          <w:p w:rsidR="00C8691E" w:rsidRPr="00FD57F2" w:rsidRDefault="00C8691E" w:rsidP="009F3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F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</w:tr>
      <w:tr w:rsidR="00C8691E" w:rsidRPr="00F9559B" w:rsidTr="009F3F75">
        <w:trPr>
          <w:trHeight w:val="887"/>
        </w:trPr>
        <w:tc>
          <w:tcPr>
            <w:tcW w:w="2196" w:type="dxa"/>
          </w:tcPr>
          <w:p w:rsidR="00C8691E" w:rsidRPr="00FD57F2" w:rsidRDefault="00C8691E" w:rsidP="009F3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C8691E" w:rsidRPr="00FD57F2" w:rsidRDefault="00C8691E" w:rsidP="009F3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691E" w:rsidRPr="00F9559B" w:rsidRDefault="00C8691E" w:rsidP="005371D5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588"/>
      </w:tblGrid>
      <w:tr w:rsidR="00C8691E" w:rsidRPr="00F9559B" w:rsidTr="005371D5">
        <w:trPr>
          <w:trHeight w:val="233"/>
        </w:trPr>
        <w:tc>
          <w:tcPr>
            <w:tcW w:w="5176" w:type="dxa"/>
            <w:gridSpan w:val="2"/>
          </w:tcPr>
          <w:p w:rsidR="00C8691E" w:rsidRPr="00FD57F2" w:rsidRDefault="00C8691E" w:rsidP="00537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F2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</w:tr>
      <w:tr w:rsidR="00C8691E" w:rsidRPr="00F9559B" w:rsidTr="005371D5">
        <w:trPr>
          <w:trHeight w:val="246"/>
        </w:trPr>
        <w:tc>
          <w:tcPr>
            <w:tcW w:w="2588" w:type="dxa"/>
          </w:tcPr>
          <w:p w:rsidR="00C8691E" w:rsidRPr="00FD57F2" w:rsidRDefault="00C8691E" w:rsidP="00537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F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588" w:type="dxa"/>
          </w:tcPr>
          <w:p w:rsidR="00C8691E" w:rsidRPr="00FD57F2" w:rsidRDefault="00C8691E" w:rsidP="00537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F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C8691E" w:rsidRPr="00F9559B" w:rsidTr="005371D5">
        <w:trPr>
          <w:trHeight w:val="246"/>
        </w:trPr>
        <w:tc>
          <w:tcPr>
            <w:tcW w:w="2588" w:type="dxa"/>
          </w:tcPr>
          <w:p w:rsidR="00C8691E" w:rsidRPr="00FD57F2" w:rsidRDefault="00C8691E" w:rsidP="00537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C8691E" w:rsidRPr="00FD57F2" w:rsidRDefault="00C8691E" w:rsidP="00537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691E" w:rsidRDefault="00C8691E" w:rsidP="005371D5">
      <w:pPr>
        <w:rPr>
          <w:rFonts w:ascii="Times New Roman" w:hAnsi="Times New Roman"/>
          <w:sz w:val="20"/>
          <w:szCs w:val="20"/>
        </w:rPr>
      </w:pPr>
    </w:p>
    <w:p w:rsidR="00C8691E" w:rsidRDefault="00C8691E" w:rsidP="005371D5">
      <w:pPr>
        <w:rPr>
          <w:rFonts w:ascii="Times New Roman" w:hAnsi="Times New Roman"/>
          <w:sz w:val="20"/>
          <w:szCs w:val="20"/>
        </w:rPr>
      </w:pPr>
    </w:p>
    <w:p w:rsidR="00C8691E" w:rsidRDefault="00C8691E" w:rsidP="005371D5">
      <w:pPr>
        <w:rPr>
          <w:rFonts w:ascii="Times New Roman" w:hAnsi="Times New Roman"/>
          <w:sz w:val="20"/>
          <w:szCs w:val="20"/>
        </w:rPr>
      </w:pPr>
    </w:p>
    <w:p w:rsidR="00C8691E" w:rsidRDefault="00C8691E" w:rsidP="005371D5">
      <w:pPr>
        <w:rPr>
          <w:rFonts w:ascii="Times New Roman" w:hAnsi="Times New Roman"/>
          <w:sz w:val="20"/>
          <w:szCs w:val="20"/>
        </w:rPr>
      </w:pPr>
    </w:p>
    <w:p w:rsidR="00C8691E" w:rsidRDefault="00C8691E" w:rsidP="005371D5">
      <w:pPr>
        <w:rPr>
          <w:rFonts w:ascii="Times New Roman" w:hAnsi="Times New Roman"/>
          <w:sz w:val="20"/>
          <w:szCs w:val="20"/>
        </w:rPr>
      </w:pPr>
    </w:p>
    <w:p w:rsidR="00C8691E" w:rsidRPr="00F9559B" w:rsidRDefault="00C8691E" w:rsidP="00537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</w:rPr>
      </w:pPr>
      <w:r w:rsidRPr="00F9559B">
        <w:rPr>
          <w:rFonts w:ascii="Times New Roman" w:hAnsi="Times New Roman"/>
          <w:bCs/>
          <w:sz w:val="20"/>
          <w:szCs w:val="20"/>
        </w:rPr>
        <w:t>Табель учета обязательных работ</w:t>
      </w:r>
    </w:p>
    <w:p w:rsidR="00C8691E" w:rsidRPr="00F9559B" w:rsidRDefault="00C8691E" w:rsidP="005371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page" w:tblpX="1039" w:tblpY="57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87"/>
        <w:gridCol w:w="469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942"/>
        <w:gridCol w:w="850"/>
      </w:tblGrid>
      <w:tr w:rsidR="0075255D" w:rsidRPr="003D37C9" w:rsidTr="009F3F75">
        <w:trPr>
          <w:trHeight w:val="983"/>
        </w:trPr>
        <w:tc>
          <w:tcPr>
            <w:tcW w:w="534" w:type="dxa"/>
          </w:tcPr>
          <w:p w:rsidR="0075255D" w:rsidRPr="0075255D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087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Фамилия, инициалы</w:t>
            </w:r>
          </w:p>
        </w:tc>
        <w:tc>
          <w:tcPr>
            <w:tcW w:w="6934" w:type="dxa"/>
            <w:gridSpan w:val="16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 xml:space="preserve">Отметки о явках и неявках на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обязательные </w:t>
            </w: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работ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 xml:space="preserve"> по числам месяца</w:t>
            </w:r>
          </w:p>
        </w:tc>
        <w:tc>
          <w:tcPr>
            <w:tcW w:w="942" w:type="dxa"/>
          </w:tcPr>
          <w:p w:rsidR="0075255D" w:rsidRDefault="0075255D" w:rsidP="009F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Отраб</w:t>
            </w: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тано за месяц</w:t>
            </w:r>
          </w:p>
          <w:p w:rsidR="0075255D" w:rsidRPr="00FD57F2" w:rsidRDefault="0075255D" w:rsidP="009F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(часы)</w:t>
            </w:r>
          </w:p>
        </w:tc>
        <w:tc>
          <w:tcPr>
            <w:tcW w:w="850" w:type="dxa"/>
          </w:tcPr>
          <w:p w:rsidR="0075255D" w:rsidRPr="00FD57F2" w:rsidRDefault="0069205B" w:rsidP="009F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Неявки по пр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чинам (часы)</w:t>
            </w:r>
          </w:p>
        </w:tc>
      </w:tr>
      <w:tr w:rsidR="0075255D" w:rsidRPr="003D37C9" w:rsidTr="009F3F75">
        <w:trPr>
          <w:trHeight w:val="377"/>
        </w:trPr>
        <w:tc>
          <w:tcPr>
            <w:tcW w:w="534" w:type="dxa"/>
            <w:vMerge w:val="restart"/>
          </w:tcPr>
          <w:p w:rsidR="0075255D" w:rsidRPr="0075255D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42" w:type="dxa"/>
            <w:vMerge w:val="restart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5255D" w:rsidRPr="003D37C9" w:rsidTr="009F3F75">
        <w:trPr>
          <w:trHeight w:val="145"/>
        </w:trPr>
        <w:tc>
          <w:tcPr>
            <w:tcW w:w="534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5255D" w:rsidRPr="003D37C9" w:rsidTr="009F3F75">
        <w:trPr>
          <w:trHeight w:val="145"/>
        </w:trPr>
        <w:tc>
          <w:tcPr>
            <w:tcW w:w="534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D57F2"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942" w:type="dxa"/>
            <w:vMerge w:val="restart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5255D" w:rsidRPr="003D37C9" w:rsidTr="009F3F75">
        <w:trPr>
          <w:trHeight w:val="145"/>
        </w:trPr>
        <w:tc>
          <w:tcPr>
            <w:tcW w:w="534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9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5255D" w:rsidRPr="00FD57F2" w:rsidRDefault="0075255D" w:rsidP="009F3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C8691E" w:rsidRPr="00F9559B" w:rsidRDefault="00C8691E" w:rsidP="005371D5">
      <w:pPr>
        <w:framePr w:hSpace="180" w:wrap="around" w:vAnchor="text" w:hAnchor="page" w:x="397" w:y="57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B79CE" w:rsidRDefault="009B79CE" w:rsidP="00752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55D" w:rsidRDefault="0075255D" w:rsidP="00752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C8691E" w:rsidRPr="003D37C9">
        <w:rPr>
          <w:rFonts w:ascii="Times New Roman" w:hAnsi="Times New Roman"/>
          <w:b/>
          <w:sz w:val="24"/>
          <w:szCs w:val="24"/>
        </w:rPr>
        <w:t>олжностное лицо</w:t>
      </w:r>
      <w:r w:rsidR="00C8691E" w:rsidRPr="00F9559B">
        <w:rPr>
          <w:rFonts w:ascii="Times New Roman" w:hAnsi="Times New Roman"/>
          <w:sz w:val="20"/>
          <w:szCs w:val="20"/>
        </w:rPr>
        <w:t xml:space="preserve">       __________________    ___________</w:t>
      </w:r>
      <w:r w:rsidR="00C8691E">
        <w:rPr>
          <w:rFonts w:ascii="Times New Roman" w:hAnsi="Times New Roman"/>
          <w:sz w:val="20"/>
          <w:szCs w:val="20"/>
        </w:rPr>
        <w:t>____     _____________________</w:t>
      </w:r>
      <w:r w:rsidR="00C8691E" w:rsidRPr="003D37C9">
        <w:rPr>
          <w:rFonts w:ascii="Times New Roman" w:hAnsi="Times New Roman"/>
          <w:sz w:val="16"/>
          <w:szCs w:val="16"/>
        </w:rPr>
        <w:t xml:space="preserve"> </w:t>
      </w:r>
    </w:p>
    <w:p w:rsidR="00C8691E" w:rsidRPr="003D37C9" w:rsidRDefault="00C8691E" w:rsidP="0075255D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3D37C9">
        <w:rPr>
          <w:rFonts w:ascii="Times New Roman" w:hAnsi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3D37C9">
        <w:rPr>
          <w:rFonts w:ascii="Times New Roman" w:hAnsi="Times New Roman"/>
          <w:sz w:val="16"/>
          <w:szCs w:val="16"/>
        </w:rPr>
        <w:t xml:space="preserve"> </w:t>
      </w:r>
      <w:r w:rsidR="0075255D" w:rsidRPr="0075255D">
        <w:rPr>
          <w:rFonts w:ascii="Times New Roman" w:hAnsi="Times New Roman"/>
          <w:sz w:val="16"/>
          <w:szCs w:val="16"/>
        </w:rPr>
        <w:t xml:space="preserve">   </w:t>
      </w:r>
      <w:r w:rsidRPr="003D37C9">
        <w:rPr>
          <w:rFonts w:ascii="Times New Roman" w:hAnsi="Times New Roman"/>
          <w:sz w:val="16"/>
          <w:szCs w:val="16"/>
        </w:rPr>
        <w:t xml:space="preserve">(должность)                        (личная подпись)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3D37C9">
        <w:rPr>
          <w:rFonts w:ascii="Times New Roman" w:hAnsi="Times New Roman"/>
          <w:sz w:val="16"/>
          <w:szCs w:val="16"/>
        </w:rPr>
        <w:t xml:space="preserve">  (расшифровка подписи)</w:t>
      </w:r>
    </w:p>
    <w:p w:rsidR="00C8691E" w:rsidRPr="003D37C9" w:rsidRDefault="00C8691E" w:rsidP="005371D5">
      <w:pPr>
        <w:rPr>
          <w:rFonts w:ascii="Times New Roman" w:hAnsi="Times New Roman"/>
          <w:sz w:val="24"/>
          <w:szCs w:val="24"/>
        </w:rPr>
      </w:pPr>
      <w:r w:rsidRPr="003D37C9">
        <w:rPr>
          <w:rFonts w:ascii="Times New Roman" w:hAnsi="Times New Roman"/>
          <w:sz w:val="24"/>
          <w:szCs w:val="24"/>
        </w:rPr>
        <w:t>«______» ______________ 20__ г.</w:t>
      </w:r>
    </w:p>
    <w:p w:rsidR="00C8691E" w:rsidRPr="00F9559B" w:rsidRDefault="00C8691E" w:rsidP="005371D5">
      <w:pPr>
        <w:rPr>
          <w:rFonts w:ascii="Times New Roman" w:hAnsi="Times New Roman"/>
          <w:sz w:val="20"/>
          <w:szCs w:val="20"/>
        </w:rPr>
      </w:pPr>
    </w:p>
    <w:p w:rsidR="00C8691E" w:rsidRPr="003D37C9" w:rsidRDefault="00C8691E" w:rsidP="005371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37C9">
        <w:rPr>
          <w:rFonts w:ascii="Times New Roman" w:hAnsi="Times New Roman"/>
          <w:b/>
          <w:sz w:val="24"/>
          <w:szCs w:val="24"/>
        </w:rPr>
        <w:t>Руководитель организации</w:t>
      </w:r>
    </w:p>
    <w:p w:rsidR="00C8691E" w:rsidRDefault="00C8691E" w:rsidP="005371D5">
      <w:pPr>
        <w:spacing w:after="0"/>
        <w:rPr>
          <w:rFonts w:ascii="Times New Roman" w:hAnsi="Times New Roman"/>
          <w:sz w:val="20"/>
          <w:szCs w:val="20"/>
        </w:rPr>
      </w:pPr>
      <w:r w:rsidRPr="003D37C9">
        <w:rPr>
          <w:rFonts w:ascii="Times New Roman" w:hAnsi="Times New Roman"/>
          <w:b/>
          <w:sz w:val="24"/>
          <w:szCs w:val="24"/>
        </w:rPr>
        <w:t>(структурного подразделения)</w:t>
      </w:r>
      <w:r w:rsidRPr="00F9559B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________________________</w:t>
      </w:r>
      <w:r w:rsidRPr="00F9559B">
        <w:rPr>
          <w:rFonts w:ascii="Times New Roman" w:hAnsi="Times New Roman"/>
          <w:sz w:val="20"/>
          <w:szCs w:val="20"/>
        </w:rPr>
        <w:t xml:space="preserve">     __________</w:t>
      </w:r>
      <w:r>
        <w:rPr>
          <w:rFonts w:ascii="Times New Roman" w:hAnsi="Times New Roman"/>
          <w:sz w:val="20"/>
          <w:szCs w:val="20"/>
        </w:rPr>
        <w:t>__     ________________________</w:t>
      </w:r>
      <w:r w:rsidRPr="00F9559B">
        <w:rPr>
          <w:rFonts w:ascii="Times New Roman" w:hAnsi="Times New Roman"/>
          <w:sz w:val="20"/>
          <w:szCs w:val="20"/>
        </w:rPr>
        <w:t xml:space="preserve">   </w:t>
      </w:r>
    </w:p>
    <w:p w:rsidR="00C8691E" w:rsidRPr="003D37C9" w:rsidRDefault="00C8691E" w:rsidP="005371D5">
      <w:pPr>
        <w:spacing w:after="0"/>
        <w:rPr>
          <w:rFonts w:ascii="Times New Roman" w:hAnsi="Times New Roman"/>
          <w:sz w:val="16"/>
          <w:szCs w:val="16"/>
        </w:rPr>
      </w:pPr>
      <w:r w:rsidRPr="003D37C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9B79CE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9B79CE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3D37C9">
        <w:rPr>
          <w:rFonts w:ascii="Times New Roman" w:hAnsi="Times New Roman"/>
          <w:sz w:val="16"/>
          <w:szCs w:val="16"/>
        </w:rPr>
        <w:t xml:space="preserve">  (должность)                    </w:t>
      </w:r>
      <w:r w:rsidR="009B79CE">
        <w:rPr>
          <w:rFonts w:ascii="Times New Roman" w:hAnsi="Times New Roman"/>
          <w:sz w:val="16"/>
          <w:szCs w:val="16"/>
        </w:rPr>
        <w:t xml:space="preserve">          </w:t>
      </w:r>
      <w:r w:rsidRPr="003D37C9">
        <w:rPr>
          <w:rFonts w:ascii="Times New Roman" w:hAnsi="Times New Roman"/>
          <w:sz w:val="16"/>
          <w:szCs w:val="16"/>
        </w:rPr>
        <w:t xml:space="preserve">(личная подпись)     </w:t>
      </w:r>
      <w:r w:rsidR="009B79CE">
        <w:rPr>
          <w:rFonts w:ascii="Times New Roman" w:hAnsi="Times New Roman"/>
          <w:sz w:val="16"/>
          <w:szCs w:val="16"/>
        </w:rPr>
        <w:t xml:space="preserve">           </w:t>
      </w:r>
      <w:r w:rsidRPr="003D37C9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C8691E" w:rsidRPr="00F9559B" w:rsidRDefault="00C8691E" w:rsidP="005371D5">
      <w:pPr>
        <w:rPr>
          <w:rFonts w:ascii="Times New Roman" w:hAnsi="Times New Roman"/>
          <w:sz w:val="20"/>
          <w:szCs w:val="20"/>
        </w:rPr>
      </w:pPr>
    </w:p>
    <w:p w:rsidR="00C8691E" w:rsidRDefault="00C8691E" w:rsidP="005371D5">
      <w:pPr>
        <w:rPr>
          <w:rFonts w:ascii="Times New Roman" w:hAnsi="Times New Roman"/>
          <w:sz w:val="24"/>
          <w:szCs w:val="24"/>
        </w:rPr>
      </w:pPr>
      <w:r w:rsidRPr="003D37C9">
        <w:rPr>
          <w:rFonts w:ascii="Times New Roman" w:hAnsi="Times New Roman"/>
          <w:sz w:val="24"/>
          <w:szCs w:val="24"/>
        </w:rPr>
        <w:t>«_____» _______________ 20__ г.</w:t>
      </w:r>
    </w:p>
    <w:p w:rsidR="00C8691E" w:rsidRDefault="00C8691E" w:rsidP="005371D5">
      <w:pPr>
        <w:rPr>
          <w:rFonts w:ascii="Times New Roman" w:hAnsi="Times New Roman"/>
          <w:sz w:val="24"/>
          <w:szCs w:val="24"/>
        </w:rPr>
      </w:pPr>
    </w:p>
    <w:p w:rsidR="00C8691E" w:rsidRDefault="00C8691E" w:rsidP="005A17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табеля направить в __________________________________________________________</w:t>
      </w:r>
      <w:r w:rsidR="009B79C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C8691E" w:rsidRPr="00587D7F" w:rsidRDefault="00C8691E" w:rsidP="005A170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="009B79C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Start"/>
      <w:r w:rsidRPr="00587D7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уголовную исполнительную инспекцию (</w:t>
      </w:r>
      <w:r w:rsidRPr="00587D7F">
        <w:rPr>
          <w:rFonts w:ascii="Times New Roman" w:hAnsi="Times New Roman"/>
          <w:sz w:val="16"/>
          <w:szCs w:val="16"/>
        </w:rPr>
        <w:t>отдел УФССП России по Архангельской области и Ненецкому автономному округу)</w:t>
      </w:r>
      <w:proofErr w:type="gramEnd"/>
    </w:p>
    <w:p w:rsidR="00C8691E" w:rsidRDefault="00C8691E" w:rsidP="005371D5">
      <w:pPr>
        <w:tabs>
          <w:tab w:val="left" w:pos="11115"/>
        </w:tabs>
        <w:rPr>
          <w:rFonts w:ascii="Times New Roman" w:hAnsi="Times New Roman"/>
          <w:sz w:val="20"/>
          <w:szCs w:val="20"/>
        </w:rPr>
      </w:pPr>
      <w:r w:rsidRPr="00F9559B">
        <w:rPr>
          <w:rFonts w:ascii="Times New Roman" w:hAnsi="Times New Roman"/>
          <w:sz w:val="20"/>
          <w:szCs w:val="20"/>
        </w:rPr>
        <w:tab/>
      </w:r>
    </w:p>
    <w:p w:rsidR="00C8691E" w:rsidRDefault="00C8691E" w:rsidP="000F1F39">
      <w:pPr>
        <w:tabs>
          <w:tab w:val="left" w:pos="11115"/>
        </w:tabs>
      </w:pPr>
      <w:r w:rsidRPr="00F9559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F9559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9B79CE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559B">
        <w:rPr>
          <w:rFonts w:ascii="Times New Roman" w:hAnsi="Times New Roman"/>
          <w:sz w:val="20"/>
          <w:szCs w:val="20"/>
        </w:rPr>
        <w:t>Печать организации</w:t>
      </w:r>
    </w:p>
    <w:sectPr w:rsidR="00C8691E" w:rsidSect="00237171">
      <w:pgSz w:w="11906" w:h="16838" w:code="9"/>
      <w:pgMar w:top="1077" w:right="737" w:bottom="1077" w:left="107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75" w:rsidRDefault="009F3F75" w:rsidP="004F7720">
      <w:pPr>
        <w:spacing w:after="0" w:line="240" w:lineRule="auto"/>
      </w:pPr>
      <w:r>
        <w:separator/>
      </w:r>
    </w:p>
  </w:endnote>
  <w:endnote w:type="continuationSeparator" w:id="0">
    <w:p w:rsidR="009F3F75" w:rsidRDefault="009F3F75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75" w:rsidRDefault="009F3F75" w:rsidP="004F7720">
      <w:pPr>
        <w:spacing w:after="0" w:line="240" w:lineRule="auto"/>
      </w:pPr>
      <w:r>
        <w:separator/>
      </w:r>
    </w:p>
  </w:footnote>
  <w:footnote w:type="continuationSeparator" w:id="0">
    <w:p w:rsidR="009F3F75" w:rsidRDefault="009F3F75" w:rsidP="004F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28F"/>
    <w:rsid w:val="00006903"/>
    <w:rsid w:val="00010C55"/>
    <w:rsid w:val="00014D1F"/>
    <w:rsid w:val="0002328F"/>
    <w:rsid w:val="00036FF5"/>
    <w:rsid w:val="000460CC"/>
    <w:rsid w:val="00052246"/>
    <w:rsid w:val="00056F94"/>
    <w:rsid w:val="000633AC"/>
    <w:rsid w:val="00066325"/>
    <w:rsid w:val="00070ED4"/>
    <w:rsid w:val="00073288"/>
    <w:rsid w:val="0007593A"/>
    <w:rsid w:val="00083AB1"/>
    <w:rsid w:val="000847A4"/>
    <w:rsid w:val="00085B2E"/>
    <w:rsid w:val="00092131"/>
    <w:rsid w:val="000A3580"/>
    <w:rsid w:val="000B2AF6"/>
    <w:rsid w:val="000B5025"/>
    <w:rsid w:val="000B6C08"/>
    <w:rsid w:val="000C1A9C"/>
    <w:rsid w:val="000C5AE0"/>
    <w:rsid w:val="000C74FC"/>
    <w:rsid w:val="000C7DD3"/>
    <w:rsid w:val="000E1169"/>
    <w:rsid w:val="000E446C"/>
    <w:rsid w:val="000F1F39"/>
    <w:rsid w:val="000F4AE9"/>
    <w:rsid w:val="001231FB"/>
    <w:rsid w:val="00136840"/>
    <w:rsid w:val="00150026"/>
    <w:rsid w:val="00171D9C"/>
    <w:rsid w:val="00176BF4"/>
    <w:rsid w:val="001874A9"/>
    <w:rsid w:val="00195CAE"/>
    <w:rsid w:val="001A32F3"/>
    <w:rsid w:val="001A67B2"/>
    <w:rsid w:val="001A7C41"/>
    <w:rsid w:val="001B6EC3"/>
    <w:rsid w:val="001C11E5"/>
    <w:rsid w:val="001C16E6"/>
    <w:rsid w:val="001C5C24"/>
    <w:rsid w:val="001D19C3"/>
    <w:rsid w:val="001D2EC1"/>
    <w:rsid w:val="001D5E38"/>
    <w:rsid w:val="001D762D"/>
    <w:rsid w:val="001F3F40"/>
    <w:rsid w:val="00201438"/>
    <w:rsid w:val="00205AF4"/>
    <w:rsid w:val="00206112"/>
    <w:rsid w:val="00217AF7"/>
    <w:rsid w:val="002337EA"/>
    <w:rsid w:val="00237171"/>
    <w:rsid w:val="002439CA"/>
    <w:rsid w:val="00251727"/>
    <w:rsid w:val="00254973"/>
    <w:rsid w:val="0025663A"/>
    <w:rsid w:val="00263144"/>
    <w:rsid w:val="00263849"/>
    <w:rsid w:val="00263BE6"/>
    <w:rsid w:val="00281C87"/>
    <w:rsid w:val="00285B72"/>
    <w:rsid w:val="0029740E"/>
    <w:rsid w:val="002B6B47"/>
    <w:rsid w:val="002C2F99"/>
    <w:rsid w:val="002D07F4"/>
    <w:rsid w:val="002D602B"/>
    <w:rsid w:val="002D609E"/>
    <w:rsid w:val="002F5FCC"/>
    <w:rsid w:val="00305E51"/>
    <w:rsid w:val="0031089F"/>
    <w:rsid w:val="00313C19"/>
    <w:rsid w:val="00314808"/>
    <w:rsid w:val="00317246"/>
    <w:rsid w:val="003316A6"/>
    <w:rsid w:val="00332180"/>
    <w:rsid w:val="00344B4D"/>
    <w:rsid w:val="00346F1B"/>
    <w:rsid w:val="0034762B"/>
    <w:rsid w:val="00352CB1"/>
    <w:rsid w:val="00383D5A"/>
    <w:rsid w:val="0038703D"/>
    <w:rsid w:val="003871C2"/>
    <w:rsid w:val="003A668B"/>
    <w:rsid w:val="003A7915"/>
    <w:rsid w:val="003B141C"/>
    <w:rsid w:val="003B5DBE"/>
    <w:rsid w:val="003C07D8"/>
    <w:rsid w:val="003C09EC"/>
    <w:rsid w:val="003D37C9"/>
    <w:rsid w:val="0044400E"/>
    <w:rsid w:val="00446CBC"/>
    <w:rsid w:val="004514D0"/>
    <w:rsid w:val="004662E5"/>
    <w:rsid w:val="004664ED"/>
    <w:rsid w:val="0047070B"/>
    <w:rsid w:val="004836DF"/>
    <w:rsid w:val="004A3514"/>
    <w:rsid w:val="004B0A9A"/>
    <w:rsid w:val="004C5013"/>
    <w:rsid w:val="004C5941"/>
    <w:rsid w:val="004C7697"/>
    <w:rsid w:val="004D1861"/>
    <w:rsid w:val="004D7386"/>
    <w:rsid w:val="004E4D40"/>
    <w:rsid w:val="004E7B96"/>
    <w:rsid w:val="004F27CB"/>
    <w:rsid w:val="004F7720"/>
    <w:rsid w:val="00500C15"/>
    <w:rsid w:val="0050494F"/>
    <w:rsid w:val="005061D7"/>
    <w:rsid w:val="00517284"/>
    <w:rsid w:val="005213E1"/>
    <w:rsid w:val="005371D5"/>
    <w:rsid w:val="0055455A"/>
    <w:rsid w:val="0055510C"/>
    <w:rsid w:val="00561A06"/>
    <w:rsid w:val="00566677"/>
    <w:rsid w:val="00577302"/>
    <w:rsid w:val="00581F14"/>
    <w:rsid w:val="00587D7F"/>
    <w:rsid w:val="00593D97"/>
    <w:rsid w:val="00594C74"/>
    <w:rsid w:val="005A1706"/>
    <w:rsid w:val="005D1E90"/>
    <w:rsid w:val="005D7E99"/>
    <w:rsid w:val="006336E2"/>
    <w:rsid w:val="00636F6D"/>
    <w:rsid w:val="00644C88"/>
    <w:rsid w:val="00664FD8"/>
    <w:rsid w:val="006654B7"/>
    <w:rsid w:val="006744A9"/>
    <w:rsid w:val="006801A8"/>
    <w:rsid w:val="00691EF9"/>
    <w:rsid w:val="0069205B"/>
    <w:rsid w:val="006B3989"/>
    <w:rsid w:val="006B5063"/>
    <w:rsid w:val="006B6441"/>
    <w:rsid w:val="006C3B14"/>
    <w:rsid w:val="006D07A6"/>
    <w:rsid w:val="006D2954"/>
    <w:rsid w:val="006F0FA7"/>
    <w:rsid w:val="0070580A"/>
    <w:rsid w:val="00706C4B"/>
    <w:rsid w:val="0071198E"/>
    <w:rsid w:val="00725049"/>
    <w:rsid w:val="0074097F"/>
    <w:rsid w:val="00741422"/>
    <w:rsid w:val="00742FA3"/>
    <w:rsid w:val="0075255D"/>
    <w:rsid w:val="0076204E"/>
    <w:rsid w:val="00763BDA"/>
    <w:rsid w:val="00785159"/>
    <w:rsid w:val="007967A6"/>
    <w:rsid w:val="007A0816"/>
    <w:rsid w:val="007A1336"/>
    <w:rsid w:val="007A300F"/>
    <w:rsid w:val="007C777C"/>
    <w:rsid w:val="007D6973"/>
    <w:rsid w:val="008014D8"/>
    <w:rsid w:val="00807ACF"/>
    <w:rsid w:val="00820213"/>
    <w:rsid w:val="00823408"/>
    <w:rsid w:val="00861BD9"/>
    <w:rsid w:val="00863FEF"/>
    <w:rsid w:val="00865101"/>
    <w:rsid w:val="0087475A"/>
    <w:rsid w:val="00886563"/>
    <w:rsid w:val="00893C6E"/>
    <w:rsid w:val="008A7703"/>
    <w:rsid w:val="008B196A"/>
    <w:rsid w:val="008B29EB"/>
    <w:rsid w:val="008B3F8A"/>
    <w:rsid w:val="008E512E"/>
    <w:rsid w:val="00904A50"/>
    <w:rsid w:val="00905D2E"/>
    <w:rsid w:val="009433BA"/>
    <w:rsid w:val="00944645"/>
    <w:rsid w:val="0095307F"/>
    <w:rsid w:val="009A54F9"/>
    <w:rsid w:val="009A65B8"/>
    <w:rsid w:val="009B79CE"/>
    <w:rsid w:val="009C644F"/>
    <w:rsid w:val="009F3F75"/>
    <w:rsid w:val="009F56D4"/>
    <w:rsid w:val="00A0055B"/>
    <w:rsid w:val="00A025E6"/>
    <w:rsid w:val="00A10797"/>
    <w:rsid w:val="00A333FA"/>
    <w:rsid w:val="00A35906"/>
    <w:rsid w:val="00A43731"/>
    <w:rsid w:val="00A6291F"/>
    <w:rsid w:val="00A65B0B"/>
    <w:rsid w:val="00A702C5"/>
    <w:rsid w:val="00A7607B"/>
    <w:rsid w:val="00A87C21"/>
    <w:rsid w:val="00A943BE"/>
    <w:rsid w:val="00AB5598"/>
    <w:rsid w:val="00AB6500"/>
    <w:rsid w:val="00AC4875"/>
    <w:rsid w:val="00AC66D3"/>
    <w:rsid w:val="00AC680D"/>
    <w:rsid w:val="00AE1C07"/>
    <w:rsid w:val="00B029B4"/>
    <w:rsid w:val="00B36882"/>
    <w:rsid w:val="00B47FE4"/>
    <w:rsid w:val="00B943AD"/>
    <w:rsid w:val="00BB5C25"/>
    <w:rsid w:val="00BB5CFA"/>
    <w:rsid w:val="00BD2A27"/>
    <w:rsid w:val="00BD4757"/>
    <w:rsid w:val="00BD62D7"/>
    <w:rsid w:val="00BE266E"/>
    <w:rsid w:val="00BE6040"/>
    <w:rsid w:val="00C0457F"/>
    <w:rsid w:val="00C078BE"/>
    <w:rsid w:val="00C5772F"/>
    <w:rsid w:val="00C67045"/>
    <w:rsid w:val="00C70ECE"/>
    <w:rsid w:val="00C76B19"/>
    <w:rsid w:val="00C8691E"/>
    <w:rsid w:val="00C86C5C"/>
    <w:rsid w:val="00C90796"/>
    <w:rsid w:val="00C928FE"/>
    <w:rsid w:val="00C92C67"/>
    <w:rsid w:val="00CB3415"/>
    <w:rsid w:val="00CC7A86"/>
    <w:rsid w:val="00CE20AD"/>
    <w:rsid w:val="00D00C81"/>
    <w:rsid w:val="00D01D10"/>
    <w:rsid w:val="00D20779"/>
    <w:rsid w:val="00D20BE0"/>
    <w:rsid w:val="00D22B96"/>
    <w:rsid w:val="00D31BD4"/>
    <w:rsid w:val="00D3220A"/>
    <w:rsid w:val="00D46923"/>
    <w:rsid w:val="00DA75B0"/>
    <w:rsid w:val="00DD710E"/>
    <w:rsid w:val="00DF4091"/>
    <w:rsid w:val="00DF4B59"/>
    <w:rsid w:val="00DF7BC6"/>
    <w:rsid w:val="00E116DF"/>
    <w:rsid w:val="00E23A38"/>
    <w:rsid w:val="00E26BFA"/>
    <w:rsid w:val="00E33C05"/>
    <w:rsid w:val="00E55FAB"/>
    <w:rsid w:val="00E635FC"/>
    <w:rsid w:val="00E65783"/>
    <w:rsid w:val="00E67E03"/>
    <w:rsid w:val="00E72AB6"/>
    <w:rsid w:val="00EC065B"/>
    <w:rsid w:val="00EC5113"/>
    <w:rsid w:val="00ED7789"/>
    <w:rsid w:val="00EE2467"/>
    <w:rsid w:val="00EE6C91"/>
    <w:rsid w:val="00F00179"/>
    <w:rsid w:val="00F11412"/>
    <w:rsid w:val="00F16429"/>
    <w:rsid w:val="00F26050"/>
    <w:rsid w:val="00F36CFA"/>
    <w:rsid w:val="00F423B3"/>
    <w:rsid w:val="00F5296D"/>
    <w:rsid w:val="00F70EFB"/>
    <w:rsid w:val="00F92935"/>
    <w:rsid w:val="00F9559B"/>
    <w:rsid w:val="00FB1C0A"/>
    <w:rsid w:val="00FD32EA"/>
    <w:rsid w:val="00FD57F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F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9205B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6920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05C41B-D259-46E9-ACB3-73FD67AA9949}" type="doc">
      <dgm:prSet loTypeId="urn:microsoft.com/office/officeart/2005/8/layout/orgChart1" loCatId="hierarchy" qsTypeId="urn:microsoft.com/office/officeart/2005/8/quickstyle/3d2" qsCatId="3D" csTypeId="urn:microsoft.com/office/officeart/2005/8/colors/colorful4" csCatId="colorful" phldr="1"/>
      <dgm:spPr/>
    </dgm:pt>
    <dgm:pt modelId="{90BF7C64-B77C-4712-89C2-490C3D3FC5F0}">
      <dgm:prSet custT="1"/>
      <dgm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8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Цели и задачи </a:t>
          </a: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8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обязательных</a:t>
          </a: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8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работ </a:t>
          </a:r>
          <a:endParaRPr lang="ru-RU" sz="1800">
            <a:solidFill>
              <a:sysClr val="windowText" lastClr="000000"/>
            </a:solidFill>
          </a:endParaRPr>
        </a:p>
      </dgm:t>
    </dgm:pt>
    <dgm:pt modelId="{5ECDEE0F-CD7E-43E4-ABFC-DFA0B5E52ADF}" type="parTrans" cxnId="{FBC75398-3253-468D-AE02-AC11EB1D3D70}">
      <dgm:prSet/>
      <dgm:spPr/>
      <dgm:t>
        <a:bodyPr/>
        <a:lstStyle/>
        <a:p>
          <a:endParaRPr lang="ru-RU"/>
        </a:p>
      </dgm:t>
    </dgm:pt>
    <dgm:pt modelId="{AB239DA7-B32C-458C-81DA-CBDFAF8E7A65}" type="sibTrans" cxnId="{FBC75398-3253-468D-AE02-AC11EB1D3D70}">
      <dgm:prSet/>
      <dgm:spPr/>
      <dgm:t>
        <a:bodyPr/>
        <a:lstStyle/>
        <a:p>
          <a:endParaRPr lang="ru-RU"/>
        </a:p>
      </dgm:t>
    </dgm:pt>
    <dgm:pt modelId="{DA20836D-5BC5-4850-8F6A-24E8F2AAC666}">
      <dgm:prSet custT="1"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Профилактика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правонарушений и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преступлений</a:t>
          </a:r>
          <a:endParaRPr lang="ru-RU" sz="16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EEC7D6-9ACE-4C57-BF72-20457DB48EB6}" type="parTrans" cxnId="{3AEF55CD-4868-4EDB-B37D-6A11EA21D705}">
      <dgm:prSet/>
      <dgm:spPr/>
      <dgm:t>
        <a:bodyPr/>
        <a:lstStyle/>
        <a:p>
          <a:endParaRPr lang="ru-RU"/>
        </a:p>
      </dgm:t>
    </dgm:pt>
    <dgm:pt modelId="{D3F8B0BE-A869-4BD6-8C8F-FD3403BA90E6}" type="sibTrans" cxnId="{3AEF55CD-4868-4EDB-B37D-6A11EA21D705}">
      <dgm:prSet/>
      <dgm:spPr/>
      <dgm:t>
        <a:bodyPr/>
        <a:lstStyle/>
        <a:p>
          <a:endParaRPr lang="ru-RU"/>
        </a:p>
      </dgm:t>
    </dgm:pt>
    <dgm:pt modelId="{5F23929D-CB37-4C0B-A157-73187FE81A16}">
      <dgm:prSet custT="1"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6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Неотвратимость наказания, публичность исполнения,</a:t>
          </a:r>
          <a:endParaRPr lang="en-US" sz="16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ru-RU" sz="16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предупреждение совершения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ru-RU" sz="16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повторных правонарушений</a:t>
          </a:r>
          <a:endParaRPr lang="ru-RU" sz="700" b="0" i="0" u="none" strike="noStrike" baseline="0">
            <a:latin typeface="Times New Roman" panose="02020603050405020304" pitchFamily="18" charset="0"/>
          </a:endParaRPr>
        </a:p>
      </dgm:t>
    </dgm:pt>
    <dgm:pt modelId="{6E349E66-C628-4B3F-B995-891CB5EB6B30}" type="parTrans" cxnId="{5EB47487-CF21-4F97-967D-6783D6C4A961}">
      <dgm:prSet/>
      <dgm:spPr/>
      <dgm:t>
        <a:bodyPr/>
        <a:lstStyle/>
        <a:p>
          <a:endParaRPr lang="ru-RU"/>
        </a:p>
      </dgm:t>
    </dgm:pt>
    <dgm:pt modelId="{2E00FEC2-3CAC-4AB7-93C0-66D6C7C56C43}" type="sibTrans" cxnId="{5EB47487-CF21-4F97-967D-6783D6C4A961}">
      <dgm:prSet/>
      <dgm:spPr/>
      <dgm:t>
        <a:bodyPr/>
        <a:lstStyle/>
        <a:p>
          <a:endParaRPr lang="ru-RU"/>
        </a:p>
      </dgm:t>
    </dgm:pt>
    <dgm:pt modelId="{D9BF5608-4095-4EF7-A21C-3CD9FF21C35E}">
      <dgm:prSet custT="1"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6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Содействие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ru-RU" sz="16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в решении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ru-RU" sz="16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вопросов местного значения</a:t>
          </a:r>
          <a:endParaRPr lang="ru-RU" sz="1600">
            <a:solidFill>
              <a:sysClr val="windowText" lastClr="000000"/>
            </a:solidFill>
          </a:endParaRPr>
        </a:p>
      </dgm:t>
    </dgm:pt>
    <dgm:pt modelId="{6E09A5C8-C3C3-486E-A240-4DCE1472AAE2}" type="parTrans" cxnId="{D66BC90D-AF21-457C-8F0E-1C9CF7D53286}">
      <dgm:prSet/>
      <dgm:spPr/>
      <dgm:t>
        <a:bodyPr/>
        <a:lstStyle/>
        <a:p>
          <a:endParaRPr lang="ru-RU"/>
        </a:p>
      </dgm:t>
    </dgm:pt>
    <dgm:pt modelId="{147A74FB-4171-4E60-93D7-C5046E70A8C6}" type="sibTrans" cxnId="{D66BC90D-AF21-457C-8F0E-1C9CF7D53286}">
      <dgm:prSet/>
      <dgm:spPr/>
      <dgm:t>
        <a:bodyPr/>
        <a:lstStyle/>
        <a:p>
          <a:endParaRPr lang="ru-RU"/>
        </a:p>
      </dgm:t>
    </dgm:pt>
    <dgm:pt modelId="{F55644B6-B861-402B-BE77-A67F5DE86C6C}">
      <dgm:prSet custT="1"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Уборка улиц и мест общего пользования, ремонт малых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архитектурных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сооружений,  озеленение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территорий и т.д.</a:t>
          </a:r>
          <a:endParaRPr lang="ru-RU" sz="7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90F689-1466-4662-B3BA-E77F4B1B5402}" type="parTrans" cxnId="{B5D9C5D0-98AD-4956-A1F4-56020A0E6273}">
      <dgm:prSet/>
      <dgm:spPr/>
      <dgm:t>
        <a:bodyPr/>
        <a:lstStyle/>
        <a:p>
          <a:endParaRPr lang="ru-RU"/>
        </a:p>
      </dgm:t>
    </dgm:pt>
    <dgm:pt modelId="{A6DAC1D0-9E17-40E2-9597-D610395345B2}" type="sibTrans" cxnId="{B5D9C5D0-98AD-4956-A1F4-56020A0E6273}">
      <dgm:prSet/>
      <dgm:spPr/>
      <dgm:t>
        <a:bodyPr/>
        <a:lstStyle/>
        <a:p>
          <a:endParaRPr lang="ru-RU"/>
        </a:p>
      </dgm:t>
    </dgm:pt>
    <dgm:pt modelId="{A4C4D5AF-ECCA-4602-A701-0FD79F4A5FFF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Отсутствие</a:t>
          </a:r>
        </a:p>
        <a:p>
          <a:pPr algn="ctr"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бюджетных</a:t>
          </a:r>
        </a:p>
        <a:p>
          <a:pPr algn="ctr">
            <a:spcAft>
              <a:spcPts val="0"/>
            </a:spcAft>
          </a:pPr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затрат</a:t>
          </a:r>
          <a:endParaRPr lang="ru-RU" sz="16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148727-9DBE-4102-ABC0-F107EE4CDA49}" type="parTrans" cxnId="{6278D80D-3329-4468-8A43-BC048DAA5BA9}">
      <dgm:prSet/>
      <dgm:spPr/>
      <dgm:t>
        <a:bodyPr/>
        <a:lstStyle/>
        <a:p>
          <a:endParaRPr lang="ru-RU"/>
        </a:p>
      </dgm:t>
    </dgm:pt>
    <dgm:pt modelId="{CF279F8E-3F24-4EE8-B1C1-3579D069D108}" type="sibTrans" cxnId="{6278D80D-3329-4468-8A43-BC048DAA5BA9}">
      <dgm:prSet/>
      <dgm:spPr/>
      <dgm:t>
        <a:bodyPr/>
        <a:lstStyle/>
        <a:p>
          <a:endParaRPr lang="ru-RU"/>
        </a:p>
      </dgm:t>
    </dgm:pt>
    <dgm:pt modelId="{130B50E4-B34E-4A3E-BAEA-300C3533F6E1}">
      <dgm:prSet custT="1"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6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Безвозмездный характер работ, освобождение от уплаты налоговых, страховых платежей</a:t>
          </a: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600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и заключения трудового договора</a:t>
          </a:r>
          <a:endParaRPr lang="ru-RU" sz="800" b="0" i="0" u="none" strike="noStrike" baseline="0">
            <a:latin typeface="Times New Roman" panose="02020603050405020304" pitchFamily="18" charset="0"/>
          </a:endParaRPr>
        </a:p>
      </dgm:t>
    </dgm:pt>
    <dgm:pt modelId="{77171127-52C5-4B5E-8011-937A2778D912}" type="parTrans" cxnId="{9B553F4A-352A-443D-BF45-449B457F2AEA}">
      <dgm:prSet/>
      <dgm:spPr/>
      <dgm:t>
        <a:bodyPr/>
        <a:lstStyle/>
        <a:p>
          <a:endParaRPr lang="ru-RU"/>
        </a:p>
      </dgm:t>
    </dgm:pt>
    <dgm:pt modelId="{AE557680-60C5-4A1A-8737-5D44C3859B65}" type="sibTrans" cxnId="{9B553F4A-352A-443D-BF45-449B457F2AEA}">
      <dgm:prSet/>
      <dgm:spPr/>
      <dgm:t>
        <a:bodyPr/>
        <a:lstStyle/>
        <a:p>
          <a:endParaRPr lang="ru-RU"/>
        </a:p>
      </dgm:t>
    </dgm:pt>
    <dgm:pt modelId="{3A261319-F2B2-4415-9C7A-64AD98867C04}" type="pres">
      <dgm:prSet presAssocID="{EE05C41B-D259-46E9-ACB3-73FD67AA99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66B8ADE-EDB4-4A59-939E-93924980A9DF}" type="pres">
      <dgm:prSet presAssocID="{90BF7C64-B77C-4712-89C2-490C3D3FC5F0}" presName="hierRoot1" presStyleCnt="0">
        <dgm:presLayoutVars>
          <dgm:hierBranch/>
        </dgm:presLayoutVars>
      </dgm:prSet>
      <dgm:spPr/>
    </dgm:pt>
    <dgm:pt modelId="{6E59409B-209B-4AAF-A3FD-571126DBD25E}" type="pres">
      <dgm:prSet presAssocID="{90BF7C64-B77C-4712-89C2-490C3D3FC5F0}" presName="rootComposite1" presStyleCnt="0"/>
      <dgm:spPr/>
    </dgm:pt>
    <dgm:pt modelId="{2F290B0F-3011-41DD-A066-198635448319}" type="pres">
      <dgm:prSet presAssocID="{90BF7C64-B77C-4712-89C2-490C3D3FC5F0}" presName="rootText1" presStyleLbl="node0" presStyleIdx="0" presStyleCnt="1" custScaleX="1300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7A10FD-D837-4E5C-BCC6-751E30E266C0}" type="pres">
      <dgm:prSet presAssocID="{90BF7C64-B77C-4712-89C2-490C3D3FC5F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AABEFF8-E4BE-4F42-AE4C-DA921A087EA7}" type="pres">
      <dgm:prSet presAssocID="{90BF7C64-B77C-4712-89C2-490C3D3FC5F0}" presName="hierChild2" presStyleCnt="0"/>
      <dgm:spPr/>
    </dgm:pt>
    <dgm:pt modelId="{9965D0A5-EE44-454E-B64D-8567F2B60AE3}" type="pres">
      <dgm:prSet presAssocID="{38EEC7D6-9ACE-4C57-BF72-20457DB48EB6}" presName="Name35" presStyleLbl="parChTrans1D2" presStyleIdx="0" presStyleCnt="3"/>
      <dgm:spPr/>
      <dgm:t>
        <a:bodyPr/>
        <a:lstStyle/>
        <a:p>
          <a:endParaRPr lang="ru-RU"/>
        </a:p>
      </dgm:t>
    </dgm:pt>
    <dgm:pt modelId="{4D056AC0-1743-4FC2-A7EF-E5D278E884B2}" type="pres">
      <dgm:prSet presAssocID="{DA20836D-5BC5-4850-8F6A-24E8F2AAC666}" presName="hierRoot2" presStyleCnt="0">
        <dgm:presLayoutVars>
          <dgm:hierBranch/>
        </dgm:presLayoutVars>
      </dgm:prSet>
      <dgm:spPr/>
    </dgm:pt>
    <dgm:pt modelId="{6E233CD4-1A3D-4764-8893-553857C61184}" type="pres">
      <dgm:prSet presAssocID="{DA20836D-5BC5-4850-8F6A-24E8F2AAC666}" presName="rootComposite" presStyleCnt="0"/>
      <dgm:spPr/>
    </dgm:pt>
    <dgm:pt modelId="{A744C8D9-4004-4C41-ACF9-5C9A152439E2}" type="pres">
      <dgm:prSet presAssocID="{DA20836D-5BC5-4850-8F6A-24E8F2AAC666}" presName="rootText" presStyleLbl="node2" presStyleIdx="0" presStyleCnt="3" custScaleY="1352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5B660C-1134-40EC-8D2C-58CFE3F14991}" type="pres">
      <dgm:prSet presAssocID="{DA20836D-5BC5-4850-8F6A-24E8F2AAC666}" presName="rootConnector" presStyleLbl="node2" presStyleIdx="0" presStyleCnt="3"/>
      <dgm:spPr/>
      <dgm:t>
        <a:bodyPr/>
        <a:lstStyle/>
        <a:p>
          <a:endParaRPr lang="ru-RU"/>
        </a:p>
      </dgm:t>
    </dgm:pt>
    <dgm:pt modelId="{FE2C08F4-99B7-491D-8182-F7D48AFA4A67}" type="pres">
      <dgm:prSet presAssocID="{DA20836D-5BC5-4850-8F6A-24E8F2AAC666}" presName="hierChild4" presStyleCnt="0"/>
      <dgm:spPr/>
    </dgm:pt>
    <dgm:pt modelId="{E58D8FDC-9913-473E-8F40-50650DB54E0B}" type="pres">
      <dgm:prSet presAssocID="{6E349E66-C628-4B3F-B995-891CB5EB6B30}" presName="Name35" presStyleLbl="parChTrans1D3" presStyleIdx="0" presStyleCnt="3"/>
      <dgm:spPr/>
      <dgm:t>
        <a:bodyPr/>
        <a:lstStyle/>
        <a:p>
          <a:endParaRPr lang="ru-RU"/>
        </a:p>
      </dgm:t>
    </dgm:pt>
    <dgm:pt modelId="{B5A8FA61-55EA-4060-B70C-BAF9CA0985DB}" type="pres">
      <dgm:prSet presAssocID="{5F23929D-CB37-4C0B-A157-73187FE81A16}" presName="hierRoot2" presStyleCnt="0">
        <dgm:presLayoutVars>
          <dgm:hierBranch val="r"/>
        </dgm:presLayoutVars>
      </dgm:prSet>
      <dgm:spPr/>
    </dgm:pt>
    <dgm:pt modelId="{4D9BB9FD-20F7-4031-B5AD-991692C4D1A1}" type="pres">
      <dgm:prSet presAssocID="{5F23929D-CB37-4C0B-A157-73187FE81A16}" presName="rootComposite" presStyleCnt="0"/>
      <dgm:spPr/>
    </dgm:pt>
    <dgm:pt modelId="{7A8DB099-9AB9-4072-830E-606C2D327B4B}" type="pres">
      <dgm:prSet presAssocID="{5F23929D-CB37-4C0B-A157-73187FE81A16}" presName="rootText" presStyleLbl="node3" presStyleIdx="0" presStyleCnt="3" custScaleY="2704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B1B012-7D21-4EBD-8F9B-142268F3EBCE}" type="pres">
      <dgm:prSet presAssocID="{5F23929D-CB37-4C0B-A157-73187FE81A16}" presName="rootConnector" presStyleLbl="node3" presStyleIdx="0" presStyleCnt="3"/>
      <dgm:spPr/>
      <dgm:t>
        <a:bodyPr/>
        <a:lstStyle/>
        <a:p>
          <a:endParaRPr lang="ru-RU"/>
        </a:p>
      </dgm:t>
    </dgm:pt>
    <dgm:pt modelId="{77D4B0C8-5B9C-4BE2-848E-D3692F9A4BD6}" type="pres">
      <dgm:prSet presAssocID="{5F23929D-CB37-4C0B-A157-73187FE81A16}" presName="hierChild4" presStyleCnt="0"/>
      <dgm:spPr/>
    </dgm:pt>
    <dgm:pt modelId="{64FC3DFA-6DE8-48C0-93D3-CE4F8D00BB83}" type="pres">
      <dgm:prSet presAssocID="{5F23929D-CB37-4C0B-A157-73187FE81A16}" presName="hierChild5" presStyleCnt="0"/>
      <dgm:spPr/>
    </dgm:pt>
    <dgm:pt modelId="{2B9DBD26-A182-409A-AE46-4D875878EB57}" type="pres">
      <dgm:prSet presAssocID="{DA20836D-5BC5-4850-8F6A-24E8F2AAC666}" presName="hierChild5" presStyleCnt="0"/>
      <dgm:spPr/>
    </dgm:pt>
    <dgm:pt modelId="{8A38A44C-2099-4FAD-BDBD-0D32A9424C08}" type="pres">
      <dgm:prSet presAssocID="{6E09A5C8-C3C3-486E-A240-4DCE1472AAE2}" presName="Name35" presStyleLbl="parChTrans1D2" presStyleIdx="1" presStyleCnt="3"/>
      <dgm:spPr/>
      <dgm:t>
        <a:bodyPr/>
        <a:lstStyle/>
        <a:p>
          <a:endParaRPr lang="ru-RU"/>
        </a:p>
      </dgm:t>
    </dgm:pt>
    <dgm:pt modelId="{43EE7E09-4B2A-4EAC-BFE1-8FCB59EEE31E}" type="pres">
      <dgm:prSet presAssocID="{D9BF5608-4095-4EF7-A21C-3CD9FF21C35E}" presName="hierRoot2" presStyleCnt="0">
        <dgm:presLayoutVars>
          <dgm:hierBranch/>
        </dgm:presLayoutVars>
      </dgm:prSet>
      <dgm:spPr/>
    </dgm:pt>
    <dgm:pt modelId="{4BCCF423-961B-47F6-A30E-3AB08E28ED03}" type="pres">
      <dgm:prSet presAssocID="{D9BF5608-4095-4EF7-A21C-3CD9FF21C35E}" presName="rootComposite" presStyleCnt="0"/>
      <dgm:spPr/>
    </dgm:pt>
    <dgm:pt modelId="{E5A4A631-2A3D-4034-BEA2-C028071A1A32}" type="pres">
      <dgm:prSet presAssocID="{D9BF5608-4095-4EF7-A21C-3CD9FF21C35E}" presName="rootText" presStyleLbl="node2" presStyleIdx="1" presStyleCnt="3" custScaleY="1331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839772-A712-4F99-BCE7-DE000030812F}" type="pres">
      <dgm:prSet presAssocID="{D9BF5608-4095-4EF7-A21C-3CD9FF21C35E}" presName="rootConnector" presStyleLbl="node2" presStyleIdx="1" presStyleCnt="3"/>
      <dgm:spPr/>
      <dgm:t>
        <a:bodyPr/>
        <a:lstStyle/>
        <a:p>
          <a:endParaRPr lang="ru-RU"/>
        </a:p>
      </dgm:t>
    </dgm:pt>
    <dgm:pt modelId="{5045C99F-C7AD-4B9B-8D0D-20105DCCC661}" type="pres">
      <dgm:prSet presAssocID="{D9BF5608-4095-4EF7-A21C-3CD9FF21C35E}" presName="hierChild4" presStyleCnt="0"/>
      <dgm:spPr/>
    </dgm:pt>
    <dgm:pt modelId="{9FE4C737-3A59-43FF-9B47-8201F75F84CC}" type="pres">
      <dgm:prSet presAssocID="{8A90F689-1466-4662-B3BA-E77F4B1B5402}" presName="Name35" presStyleLbl="parChTrans1D3" presStyleIdx="1" presStyleCnt="3"/>
      <dgm:spPr/>
      <dgm:t>
        <a:bodyPr/>
        <a:lstStyle/>
        <a:p>
          <a:endParaRPr lang="ru-RU"/>
        </a:p>
      </dgm:t>
    </dgm:pt>
    <dgm:pt modelId="{7CF70045-E018-41E7-9B89-302E270A6679}" type="pres">
      <dgm:prSet presAssocID="{F55644B6-B861-402B-BE77-A67F5DE86C6C}" presName="hierRoot2" presStyleCnt="0">
        <dgm:presLayoutVars>
          <dgm:hierBranch val="r"/>
        </dgm:presLayoutVars>
      </dgm:prSet>
      <dgm:spPr/>
    </dgm:pt>
    <dgm:pt modelId="{A87BBC6D-CDD4-4985-A404-FED3539DCFDD}" type="pres">
      <dgm:prSet presAssocID="{F55644B6-B861-402B-BE77-A67F5DE86C6C}" presName="rootComposite" presStyleCnt="0"/>
      <dgm:spPr/>
    </dgm:pt>
    <dgm:pt modelId="{A1B7A408-D60F-4EED-8409-65C548965A00}" type="pres">
      <dgm:prSet presAssocID="{F55644B6-B861-402B-BE77-A67F5DE86C6C}" presName="rootText" presStyleLbl="node3" presStyleIdx="1" presStyleCnt="3" custScaleY="2712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91B612-218D-49AB-B63A-F399203BED57}" type="pres">
      <dgm:prSet presAssocID="{F55644B6-B861-402B-BE77-A67F5DE86C6C}" presName="rootConnector" presStyleLbl="node3" presStyleIdx="1" presStyleCnt="3"/>
      <dgm:spPr/>
      <dgm:t>
        <a:bodyPr/>
        <a:lstStyle/>
        <a:p>
          <a:endParaRPr lang="ru-RU"/>
        </a:p>
      </dgm:t>
    </dgm:pt>
    <dgm:pt modelId="{DCD9FD48-577F-4505-83EB-1E2E2CCC8BA8}" type="pres">
      <dgm:prSet presAssocID="{F55644B6-B861-402B-BE77-A67F5DE86C6C}" presName="hierChild4" presStyleCnt="0"/>
      <dgm:spPr/>
    </dgm:pt>
    <dgm:pt modelId="{AB4118D7-ABAC-4905-9626-44F7D75663A2}" type="pres">
      <dgm:prSet presAssocID="{F55644B6-B861-402B-BE77-A67F5DE86C6C}" presName="hierChild5" presStyleCnt="0"/>
      <dgm:spPr/>
    </dgm:pt>
    <dgm:pt modelId="{DBD35488-2138-42B0-8A41-6EEBECF8A631}" type="pres">
      <dgm:prSet presAssocID="{D9BF5608-4095-4EF7-A21C-3CD9FF21C35E}" presName="hierChild5" presStyleCnt="0"/>
      <dgm:spPr/>
    </dgm:pt>
    <dgm:pt modelId="{2F924E72-9ECC-4215-AF90-6A6ECAFC2D41}" type="pres">
      <dgm:prSet presAssocID="{FE148727-9DBE-4102-ABC0-F107EE4CDA49}" presName="Name35" presStyleLbl="parChTrans1D2" presStyleIdx="2" presStyleCnt="3"/>
      <dgm:spPr/>
      <dgm:t>
        <a:bodyPr/>
        <a:lstStyle/>
        <a:p>
          <a:endParaRPr lang="ru-RU"/>
        </a:p>
      </dgm:t>
    </dgm:pt>
    <dgm:pt modelId="{A8D01198-D855-49E7-B349-3F0245E0D73B}" type="pres">
      <dgm:prSet presAssocID="{A4C4D5AF-ECCA-4602-A701-0FD79F4A5FFF}" presName="hierRoot2" presStyleCnt="0">
        <dgm:presLayoutVars>
          <dgm:hierBranch/>
        </dgm:presLayoutVars>
      </dgm:prSet>
      <dgm:spPr/>
    </dgm:pt>
    <dgm:pt modelId="{6AD4542C-5F01-40A2-9C9C-C67F54F496EF}" type="pres">
      <dgm:prSet presAssocID="{A4C4D5AF-ECCA-4602-A701-0FD79F4A5FFF}" presName="rootComposite" presStyleCnt="0"/>
      <dgm:spPr/>
    </dgm:pt>
    <dgm:pt modelId="{6DAEEBB1-49F5-4EC6-8F8C-DFCF245A0FC6}" type="pres">
      <dgm:prSet presAssocID="{A4C4D5AF-ECCA-4602-A701-0FD79F4A5FFF}" presName="rootText" presStyleLbl="node2" presStyleIdx="2" presStyleCnt="3" custScaleY="130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ECD59E-822E-4E79-99CE-415EDDCA35E0}" type="pres">
      <dgm:prSet presAssocID="{A4C4D5AF-ECCA-4602-A701-0FD79F4A5FFF}" presName="rootConnector" presStyleLbl="node2" presStyleIdx="2" presStyleCnt="3"/>
      <dgm:spPr/>
      <dgm:t>
        <a:bodyPr/>
        <a:lstStyle/>
        <a:p>
          <a:endParaRPr lang="ru-RU"/>
        </a:p>
      </dgm:t>
    </dgm:pt>
    <dgm:pt modelId="{919F75DF-CF4A-4F9E-90E1-43B98F449AA0}" type="pres">
      <dgm:prSet presAssocID="{A4C4D5AF-ECCA-4602-A701-0FD79F4A5FFF}" presName="hierChild4" presStyleCnt="0"/>
      <dgm:spPr/>
    </dgm:pt>
    <dgm:pt modelId="{9FEF5457-5FBF-47A3-99C1-DDA70DF83AC8}" type="pres">
      <dgm:prSet presAssocID="{77171127-52C5-4B5E-8011-937A2778D912}" presName="Name35" presStyleLbl="parChTrans1D3" presStyleIdx="2" presStyleCnt="3"/>
      <dgm:spPr/>
      <dgm:t>
        <a:bodyPr/>
        <a:lstStyle/>
        <a:p>
          <a:endParaRPr lang="ru-RU"/>
        </a:p>
      </dgm:t>
    </dgm:pt>
    <dgm:pt modelId="{11A08356-342B-40E4-9D67-67475795A79A}" type="pres">
      <dgm:prSet presAssocID="{130B50E4-B34E-4A3E-BAEA-300C3533F6E1}" presName="hierRoot2" presStyleCnt="0">
        <dgm:presLayoutVars>
          <dgm:hierBranch val="r"/>
        </dgm:presLayoutVars>
      </dgm:prSet>
      <dgm:spPr/>
    </dgm:pt>
    <dgm:pt modelId="{63DFABD0-E999-4DEB-BFAD-3CBAAFDABB13}" type="pres">
      <dgm:prSet presAssocID="{130B50E4-B34E-4A3E-BAEA-300C3533F6E1}" presName="rootComposite" presStyleCnt="0"/>
      <dgm:spPr/>
    </dgm:pt>
    <dgm:pt modelId="{B105C26F-53E1-41D0-BE1E-106B26F28880}" type="pres">
      <dgm:prSet presAssocID="{130B50E4-B34E-4A3E-BAEA-300C3533F6E1}" presName="rootText" presStyleLbl="node3" presStyleIdx="2" presStyleCnt="3" custScaleX="99345" custScaleY="2772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10E668-25CA-47BC-9E4D-4B3F886F6BC3}" type="pres">
      <dgm:prSet presAssocID="{130B50E4-B34E-4A3E-BAEA-300C3533F6E1}" presName="rootConnector" presStyleLbl="node3" presStyleIdx="2" presStyleCnt="3"/>
      <dgm:spPr/>
      <dgm:t>
        <a:bodyPr/>
        <a:lstStyle/>
        <a:p>
          <a:endParaRPr lang="ru-RU"/>
        </a:p>
      </dgm:t>
    </dgm:pt>
    <dgm:pt modelId="{9024D934-14BE-4354-95F5-76154732C5D5}" type="pres">
      <dgm:prSet presAssocID="{130B50E4-B34E-4A3E-BAEA-300C3533F6E1}" presName="hierChild4" presStyleCnt="0"/>
      <dgm:spPr/>
    </dgm:pt>
    <dgm:pt modelId="{873512B4-9D7E-4FE3-8A50-E7A73EEE0CDE}" type="pres">
      <dgm:prSet presAssocID="{130B50E4-B34E-4A3E-BAEA-300C3533F6E1}" presName="hierChild5" presStyleCnt="0"/>
      <dgm:spPr/>
    </dgm:pt>
    <dgm:pt modelId="{CD6A55EB-DC95-4CCD-9D08-AEF57DE7033E}" type="pres">
      <dgm:prSet presAssocID="{A4C4D5AF-ECCA-4602-A701-0FD79F4A5FFF}" presName="hierChild5" presStyleCnt="0"/>
      <dgm:spPr/>
    </dgm:pt>
    <dgm:pt modelId="{4287A79A-18BA-4405-9C65-03DF6CA281FE}" type="pres">
      <dgm:prSet presAssocID="{90BF7C64-B77C-4712-89C2-490C3D3FC5F0}" presName="hierChild3" presStyleCnt="0"/>
      <dgm:spPr/>
    </dgm:pt>
  </dgm:ptLst>
  <dgm:cxnLst>
    <dgm:cxn modelId="{D66BC90D-AF21-457C-8F0E-1C9CF7D53286}" srcId="{90BF7C64-B77C-4712-89C2-490C3D3FC5F0}" destId="{D9BF5608-4095-4EF7-A21C-3CD9FF21C35E}" srcOrd="1" destOrd="0" parTransId="{6E09A5C8-C3C3-486E-A240-4DCE1472AAE2}" sibTransId="{147A74FB-4171-4E60-93D7-C5046E70A8C6}"/>
    <dgm:cxn modelId="{01180218-8A30-4ECA-BB6E-A89D12C9F8BA}" type="presOf" srcId="{77171127-52C5-4B5E-8011-937A2778D912}" destId="{9FEF5457-5FBF-47A3-99C1-DDA70DF83AC8}" srcOrd="0" destOrd="0" presId="urn:microsoft.com/office/officeart/2005/8/layout/orgChart1"/>
    <dgm:cxn modelId="{CF578036-D094-447F-A5BD-7453BABE43AC}" type="presOf" srcId="{DA20836D-5BC5-4850-8F6A-24E8F2AAC666}" destId="{1D5B660C-1134-40EC-8D2C-58CFE3F14991}" srcOrd="1" destOrd="0" presId="urn:microsoft.com/office/officeart/2005/8/layout/orgChart1"/>
    <dgm:cxn modelId="{B5D9C5D0-98AD-4956-A1F4-56020A0E6273}" srcId="{D9BF5608-4095-4EF7-A21C-3CD9FF21C35E}" destId="{F55644B6-B861-402B-BE77-A67F5DE86C6C}" srcOrd="0" destOrd="0" parTransId="{8A90F689-1466-4662-B3BA-E77F4B1B5402}" sibTransId="{A6DAC1D0-9E17-40E2-9597-D610395345B2}"/>
    <dgm:cxn modelId="{1B5D4ACD-42CF-47DF-959D-BAB6121AEB54}" type="presOf" srcId="{8A90F689-1466-4662-B3BA-E77F4B1B5402}" destId="{9FE4C737-3A59-43FF-9B47-8201F75F84CC}" srcOrd="0" destOrd="0" presId="urn:microsoft.com/office/officeart/2005/8/layout/orgChart1"/>
    <dgm:cxn modelId="{972012A8-A7C0-4A23-9D92-1F6AC6B1E1E7}" type="presOf" srcId="{EE05C41B-D259-46E9-ACB3-73FD67AA9949}" destId="{3A261319-F2B2-4415-9C7A-64AD98867C04}" srcOrd="0" destOrd="0" presId="urn:microsoft.com/office/officeart/2005/8/layout/orgChart1"/>
    <dgm:cxn modelId="{3AEF55CD-4868-4EDB-B37D-6A11EA21D705}" srcId="{90BF7C64-B77C-4712-89C2-490C3D3FC5F0}" destId="{DA20836D-5BC5-4850-8F6A-24E8F2AAC666}" srcOrd="0" destOrd="0" parTransId="{38EEC7D6-9ACE-4C57-BF72-20457DB48EB6}" sibTransId="{D3F8B0BE-A869-4BD6-8C8F-FD3403BA90E6}"/>
    <dgm:cxn modelId="{94CAF794-BF62-45B6-ACE8-A17838BCB113}" type="presOf" srcId="{6E09A5C8-C3C3-486E-A240-4DCE1472AAE2}" destId="{8A38A44C-2099-4FAD-BDBD-0D32A9424C08}" srcOrd="0" destOrd="0" presId="urn:microsoft.com/office/officeart/2005/8/layout/orgChart1"/>
    <dgm:cxn modelId="{BDB9DAE9-6D33-4798-A476-9B903E22E569}" type="presOf" srcId="{5F23929D-CB37-4C0B-A157-73187FE81A16}" destId="{7A8DB099-9AB9-4072-830E-606C2D327B4B}" srcOrd="0" destOrd="0" presId="urn:microsoft.com/office/officeart/2005/8/layout/orgChart1"/>
    <dgm:cxn modelId="{9B553F4A-352A-443D-BF45-449B457F2AEA}" srcId="{A4C4D5AF-ECCA-4602-A701-0FD79F4A5FFF}" destId="{130B50E4-B34E-4A3E-BAEA-300C3533F6E1}" srcOrd="0" destOrd="0" parTransId="{77171127-52C5-4B5E-8011-937A2778D912}" sibTransId="{AE557680-60C5-4A1A-8737-5D44C3859B65}"/>
    <dgm:cxn modelId="{6278D80D-3329-4468-8A43-BC048DAA5BA9}" srcId="{90BF7C64-B77C-4712-89C2-490C3D3FC5F0}" destId="{A4C4D5AF-ECCA-4602-A701-0FD79F4A5FFF}" srcOrd="2" destOrd="0" parTransId="{FE148727-9DBE-4102-ABC0-F107EE4CDA49}" sibTransId="{CF279F8E-3F24-4EE8-B1C1-3579D069D108}"/>
    <dgm:cxn modelId="{0EC13F1B-6B61-4EED-B702-F912BFCDD75E}" type="presOf" srcId="{6E349E66-C628-4B3F-B995-891CB5EB6B30}" destId="{E58D8FDC-9913-473E-8F40-50650DB54E0B}" srcOrd="0" destOrd="0" presId="urn:microsoft.com/office/officeart/2005/8/layout/orgChart1"/>
    <dgm:cxn modelId="{3F791971-F2B8-44D7-8745-5592FF62D45C}" type="presOf" srcId="{FE148727-9DBE-4102-ABC0-F107EE4CDA49}" destId="{2F924E72-9ECC-4215-AF90-6A6ECAFC2D41}" srcOrd="0" destOrd="0" presId="urn:microsoft.com/office/officeart/2005/8/layout/orgChart1"/>
    <dgm:cxn modelId="{5290A291-DE7E-4D31-97C9-414F8FF63974}" type="presOf" srcId="{5F23929D-CB37-4C0B-A157-73187FE81A16}" destId="{4AB1B012-7D21-4EBD-8F9B-142268F3EBCE}" srcOrd="1" destOrd="0" presId="urn:microsoft.com/office/officeart/2005/8/layout/orgChart1"/>
    <dgm:cxn modelId="{756F993F-6128-4594-914F-C1479747833B}" type="presOf" srcId="{130B50E4-B34E-4A3E-BAEA-300C3533F6E1}" destId="{2910E668-25CA-47BC-9E4D-4B3F886F6BC3}" srcOrd="1" destOrd="0" presId="urn:microsoft.com/office/officeart/2005/8/layout/orgChart1"/>
    <dgm:cxn modelId="{2F5C5A2C-3069-4A86-AA4C-6C712690E2AC}" type="presOf" srcId="{130B50E4-B34E-4A3E-BAEA-300C3533F6E1}" destId="{B105C26F-53E1-41D0-BE1E-106B26F28880}" srcOrd="0" destOrd="0" presId="urn:microsoft.com/office/officeart/2005/8/layout/orgChart1"/>
    <dgm:cxn modelId="{F10251CC-E27D-4D17-BB6E-E4E7A9A8F34E}" type="presOf" srcId="{38EEC7D6-9ACE-4C57-BF72-20457DB48EB6}" destId="{9965D0A5-EE44-454E-B64D-8567F2B60AE3}" srcOrd="0" destOrd="0" presId="urn:microsoft.com/office/officeart/2005/8/layout/orgChart1"/>
    <dgm:cxn modelId="{A28B8028-77B4-4448-A4F5-B4A9CD127D12}" type="presOf" srcId="{90BF7C64-B77C-4712-89C2-490C3D3FC5F0}" destId="{2F290B0F-3011-41DD-A066-198635448319}" srcOrd="0" destOrd="0" presId="urn:microsoft.com/office/officeart/2005/8/layout/orgChart1"/>
    <dgm:cxn modelId="{0A03C421-BF1C-4164-878B-B1AB6037D4C8}" type="presOf" srcId="{90BF7C64-B77C-4712-89C2-490C3D3FC5F0}" destId="{057A10FD-D837-4E5C-BCC6-751E30E266C0}" srcOrd="1" destOrd="0" presId="urn:microsoft.com/office/officeart/2005/8/layout/orgChart1"/>
    <dgm:cxn modelId="{8466DEC5-4560-4AEC-9671-9E5F94C431B1}" type="presOf" srcId="{F55644B6-B861-402B-BE77-A67F5DE86C6C}" destId="{1491B612-218D-49AB-B63A-F399203BED57}" srcOrd="1" destOrd="0" presId="urn:microsoft.com/office/officeart/2005/8/layout/orgChart1"/>
    <dgm:cxn modelId="{BDF9FC14-B1FB-48CC-B9ED-3C62867F40E8}" type="presOf" srcId="{DA20836D-5BC5-4850-8F6A-24E8F2AAC666}" destId="{A744C8D9-4004-4C41-ACF9-5C9A152439E2}" srcOrd="0" destOrd="0" presId="urn:microsoft.com/office/officeart/2005/8/layout/orgChart1"/>
    <dgm:cxn modelId="{998C5C59-C5D4-46F9-B4D9-035BBD3004DC}" type="presOf" srcId="{A4C4D5AF-ECCA-4602-A701-0FD79F4A5FFF}" destId="{6DAEEBB1-49F5-4EC6-8F8C-DFCF245A0FC6}" srcOrd="0" destOrd="0" presId="urn:microsoft.com/office/officeart/2005/8/layout/orgChart1"/>
    <dgm:cxn modelId="{5EB47487-CF21-4F97-967D-6783D6C4A961}" srcId="{DA20836D-5BC5-4850-8F6A-24E8F2AAC666}" destId="{5F23929D-CB37-4C0B-A157-73187FE81A16}" srcOrd="0" destOrd="0" parTransId="{6E349E66-C628-4B3F-B995-891CB5EB6B30}" sibTransId="{2E00FEC2-3CAC-4AB7-93C0-66D6C7C56C43}"/>
    <dgm:cxn modelId="{FBC75398-3253-468D-AE02-AC11EB1D3D70}" srcId="{EE05C41B-D259-46E9-ACB3-73FD67AA9949}" destId="{90BF7C64-B77C-4712-89C2-490C3D3FC5F0}" srcOrd="0" destOrd="0" parTransId="{5ECDEE0F-CD7E-43E4-ABFC-DFA0B5E52ADF}" sibTransId="{AB239DA7-B32C-458C-81DA-CBDFAF8E7A65}"/>
    <dgm:cxn modelId="{F9EB9B37-7140-4B0D-B49F-0B0E4BB6E7AC}" type="presOf" srcId="{F55644B6-B861-402B-BE77-A67F5DE86C6C}" destId="{A1B7A408-D60F-4EED-8409-65C548965A00}" srcOrd="0" destOrd="0" presId="urn:microsoft.com/office/officeart/2005/8/layout/orgChart1"/>
    <dgm:cxn modelId="{73A4ABC7-E559-485F-86BF-00001FB1D01A}" type="presOf" srcId="{A4C4D5AF-ECCA-4602-A701-0FD79F4A5FFF}" destId="{1BECD59E-822E-4E79-99CE-415EDDCA35E0}" srcOrd="1" destOrd="0" presId="urn:microsoft.com/office/officeart/2005/8/layout/orgChart1"/>
    <dgm:cxn modelId="{0832C3C6-E9E1-4815-B150-C41571935A58}" type="presOf" srcId="{D9BF5608-4095-4EF7-A21C-3CD9FF21C35E}" destId="{E5A4A631-2A3D-4034-BEA2-C028071A1A32}" srcOrd="0" destOrd="0" presId="urn:microsoft.com/office/officeart/2005/8/layout/orgChart1"/>
    <dgm:cxn modelId="{8AC80B4E-8074-46AD-AF9D-01DB328C7DE3}" type="presOf" srcId="{D9BF5608-4095-4EF7-A21C-3CD9FF21C35E}" destId="{73839772-A712-4F99-BCE7-DE000030812F}" srcOrd="1" destOrd="0" presId="urn:microsoft.com/office/officeart/2005/8/layout/orgChart1"/>
    <dgm:cxn modelId="{220D2ACD-E885-45DD-9F7F-6C4993C4926B}" type="presParOf" srcId="{3A261319-F2B2-4415-9C7A-64AD98867C04}" destId="{D66B8ADE-EDB4-4A59-939E-93924980A9DF}" srcOrd="0" destOrd="0" presId="urn:microsoft.com/office/officeart/2005/8/layout/orgChart1"/>
    <dgm:cxn modelId="{52877603-01D0-4923-9D54-69E8094C0DD6}" type="presParOf" srcId="{D66B8ADE-EDB4-4A59-939E-93924980A9DF}" destId="{6E59409B-209B-4AAF-A3FD-571126DBD25E}" srcOrd="0" destOrd="0" presId="urn:microsoft.com/office/officeart/2005/8/layout/orgChart1"/>
    <dgm:cxn modelId="{64E9096B-1A44-479C-A30D-53C3A1B1EAB4}" type="presParOf" srcId="{6E59409B-209B-4AAF-A3FD-571126DBD25E}" destId="{2F290B0F-3011-41DD-A066-198635448319}" srcOrd="0" destOrd="0" presId="urn:microsoft.com/office/officeart/2005/8/layout/orgChart1"/>
    <dgm:cxn modelId="{EB3938C9-C40F-44E4-B0EE-85344BFDDD8E}" type="presParOf" srcId="{6E59409B-209B-4AAF-A3FD-571126DBD25E}" destId="{057A10FD-D837-4E5C-BCC6-751E30E266C0}" srcOrd="1" destOrd="0" presId="urn:microsoft.com/office/officeart/2005/8/layout/orgChart1"/>
    <dgm:cxn modelId="{4FB895F0-9D55-4618-965C-F0146FC11E73}" type="presParOf" srcId="{D66B8ADE-EDB4-4A59-939E-93924980A9DF}" destId="{BAABEFF8-E4BE-4F42-AE4C-DA921A087EA7}" srcOrd="1" destOrd="0" presId="urn:microsoft.com/office/officeart/2005/8/layout/orgChart1"/>
    <dgm:cxn modelId="{E93B7667-144E-4C2E-902F-DA5414A9AAC4}" type="presParOf" srcId="{BAABEFF8-E4BE-4F42-AE4C-DA921A087EA7}" destId="{9965D0A5-EE44-454E-B64D-8567F2B60AE3}" srcOrd="0" destOrd="0" presId="urn:microsoft.com/office/officeart/2005/8/layout/orgChart1"/>
    <dgm:cxn modelId="{B901C072-8314-4F8E-A74E-35107ABE4D4E}" type="presParOf" srcId="{BAABEFF8-E4BE-4F42-AE4C-DA921A087EA7}" destId="{4D056AC0-1743-4FC2-A7EF-E5D278E884B2}" srcOrd="1" destOrd="0" presId="urn:microsoft.com/office/officeart/2005/8/layout/orgChart1"/>
    <dgm:cxn modelId="{3347EC7E-8C5F-4DCF-B916-002BCF096FAA}" type="presParOf" srcId="{4D056AC0-1743-4FC2-A7EF-E5D278E884B2}" destId="{6E233CD4-1A3D-4764-8893-553857C61184}" srcOrd="0" destOrd="0" presId="urn:microsoft.com/office/officeart/2005/8/layout/orgChart1"/>
    <dgm:cxn modelId="{5D6B78A8-D5F6-4DA8-95E7-FE607AC3A1D6}" type="presParOf" srcId="{6E233CD4-1A3D-4764-8893-553857C61184}" destId="{A744C8D9-4004-4C41-ACF9-5C9A152439E2}" srcOrd="0" destOrd="0" presId="urn:microsoft.com/office/officeart/2005/8/layout/orgChart1"/>
    <dgm:cxn modelId="{712629B8-2EE0-455C-8A2A-CB1C7C29CFE9}" type="presParOf" srcId="{6E233CD4-1A3D-4764-8893-553857C61184}" destId="{1D5B660C-1134-40EC-8D2C-58CFE3F14991}" srcOrd="1" destOrd="0" presId="urn:microsoft.com/office/officeart/2005/8/layout/orgChart1"/>
    <dgm:cxn modelId="{A16DE643-AAB4-457D-8767-3BDCAA73E45F}" type="presParOf" srcId="{4D056AC0-1743-4FC2-A7EF-E5D278E884B2}" destId="{FE2C08F4-99B7-491D-8182-F7D48AFA4A67}" srcOrd="1" destOrd="0" presId="urn:microsoft.com/office/officeart/2005/8/layout/orgChart1"/>
    <dgm:cxn modelId="{ECB309E0-E7BF-4852-854D-A5A0F152D3BA}" type="presParOf" srcId="{FE2C08F4-99B7-491D-8182-F7D48AFA4A67}" destId="{E58D8FDC-9913-473E-8F40-50650DB54E0B}" srcOrd="0" destOrd="0" presId="urn:microsoft.com/office/officeart/2005/8/layout/orgChart1"/>
    <dgm:cxn modelId="{D548F403-9307-40C2-BE8F-A0703BBD99B7}" type="presParOf" srcId="{FE2C08F4-99B7-491D-8182-F7D48AFA4A67}" destId="{B5A8FA61-55EA-4060-B70C-BAF9CA0985DB}" srcOrd="1" destOrd="0" presId="urn:microsoft.com/office/officeart/2005/8/layout/orgChart1"/>
    <dgm:cxn modelId="{ED522CA7-A3A0-41FE-BF5C-9CBEF9201D1A}" type="presParOf" srcId="{B5A8FA61-55EA-4060-B70C-BAF9CA0985DB}" destId="{4D9BB9FD-20F7-4031-B5AD-991692C4D1A1}" srcOrd="0" destOrd="0" presId="urn:microsoft.com/office/officeart/2005/8/layout/orgChart1"/>
    <dgm:cxn modelId="{71C28DDC-2769-4DF5-8D51-FCD1F242AF1B}" type="presParOf" srcId="{4D9BB9FD-20F7-4031-B5AD-991692C4D1A1}" destId="{7A8DB099-9AB9-4072-830E-606C2D327B4B}" srcOrd="0" destOrd="0" presId="urn:microsoft.com/office/officeart/2005/8/layout/orgChart1"/>
    <dgm:cxn modelId="{94BCBE3F-DC49-4EF6-855D-3E1D0E1C96EA}" type="presParOf" srcId="{4D9BB9FD-20F7-4031-B5AD-991692C4D1A1}" destId="{4AB1B012-7D21-4EBD-8F9B-142268F3EBCE}" srcOrd="1" destOrd="0" presId="urn:microsoft.com/office/officeart/2005/8/layout/orgChart1"/>
    <dgm:cxn modelId="{A1B17FB1-EFC0-47AA-83EC-475913503D55}" type="presParOf" srcId="{B5A8FA61-55EA-4060-B70C-BAF9CA0985DB}" destId="{77D4B0C8-5B9C-4BE2-848E-D3692F9A4BD6}" srcOrd="1" destOrd="0" presId="urn:microsoft.com/office/officeart/2005/8/layout/orgChart1"/>
    <dgm:cxn modelId="{C5459B61-B6BC-4B0D-B9C6-480E79D577A2}" type="presParOf" srcId="{B5A8FA61-55EA-4060-B70C-BAF9CA0985DB}" destId="{64FC3DFA-6DE8-48C0-93D3-CE4F8D00BB83}" srcOrd="2" destOrd="0" presId="urn:microsoft.com/office/officeart/2005/8/layout/orgChart1"/>
    <dgm:cxn modelId="{2324366E-22D8-4B06-B693-F0CF9AD013C4}" type="presParOf" srcId="{4D056AC0-1743-4FC2-A7EF-E5D278E884B2}" destId="{2B9DBD26-A182-409A-AE46-4D875878EB57}" srcOrd="2" destOrd="0" presId="urn:microsoft.com/office/officeart/2005/8/layout/orgChart1"/>
    <dgm:cxn modelId="{3F8EBEAC-3B86-4372-B552-ED08034E9A9C}" type="presParOf" srcId="{BAABEFF8-E4BE-4F42-AE4C-DA921A087EA7}" destId="{8A38A44C-2099-4FAD-BDBD-0D32A9424C08}" srcOrd="2" destOrd="0" presId="urn:microsoft.com/office/officeart/2005/8/layout/orgChart1"/>
    <dgm:cxn modelId="{87872275-E317-45C5-82C6-484A95D68083}" type="presParOf" srcId="{BAABEFF8-E4BE-4F42-AE4C-DA921A087EA7}" destId="{43EE7E09-4B2A-4EAC-BFE1-8FCB59EEE31E}" srcOrd="3" destOrd="0" presId="urn:microsoft.com/office/officeart/2005/8/layout/orgChart1"/>
    <dgm:cxn modelId="{EED7F739-CF72-41FF-9E23-C733522042D9}" type="presParOf" srcId="{43EE7E09-4B2A-4EAC-BFE1-8FCB59EEE31E}" destId="{4BCCF423-961B-47F6-A30E-3AB08E28ED03}" srcOrd="0" destOrd="0" presId="urn:microsoft.com/office/officeart/2005/8/layout/orgChart1"/>
    <dgm:cxn modelId="{4A21CD6F-1EF7-4725-8259-6DC23F487AB5}" type="presParOf" srcId="{4BCCF423-961B-47F6-A30E-3AB08E28ED03}" destId="{E5A4A631-2A3D-4034-BEA2-C028071A1A32}" srcOrd="0" destOrd="0" presId="urn:microsoft.com/office/officeart/2005/8/layout/orgChart1"/>
    <dgm:cxn modelId="{3C690C9F-7B13-4B0B-9933-EC06E34735E2}" type="presParOf" srcId="{4BCCF423-961B-47F6-A30E-3AB08E28ED03}" destId="{73839772-A712-4F99-BCE7-DE000030812F}" srcOrd="1" destOrd="0" presId="urn:microsoft.com/office/officeart/2005/8/layout/orgChart1"/>
    <dgm:cxn modelId="{5C6D0190-CD46-4A0F-B6FF-22312B3B7B87}" type="presParOf" srcId="{43EE7E09-4B2A-4EAC-BFE1-8FCB59EEE31E}" destId="{5045C99F-C7AD-4B9B-8D0D-20105DCCC661}" srcOrd="1" destOrd="0" presId="urn:microsoft.com/office/officeart/2005/8/layout/orgChart1"/>
    <dgm:cxn modelId="{8473A801-697C-4617-9A4D-A8CFA8BBD9CB}" type="presParOf" srcId="{5045C99F-C7AD-4B9B-8D0D-20105DCCC661}" destId="{9FE4C737-3A59-43FF-9B47-8201F75F84CC}" srcOrd="0" destOrd="0" presId="urn:microsoft.com/office/officeart/2005/8/layout/orgChart1"/>
    <dgm:cxn modelId="{B608CFB8-14DC-4999-A70A-466E9BD0B8B1}" type="presParOf" srcId="{5045C99F-C7AD-4B9B-8D0D-20105DCCC661}" destId="{7CF70045-E018-41E7-9B89-302E270A6679}" srcOrd="1" destOrd="0" presId="urn:microsoft.com/office/officeart/2005/8/layout/orgChart1"/>
    <dgm:cxn modelId="{BAE0D6AF-6E54-4AFA-A815-21B1543198F1}" type="presParOf" srcId="{7CF70045-E018-41E7-9B89-302E270A6679}" destId="{A87BBC6D-CDD4-4985-A404-FED3539DCFDD}" srcOrd="0" destOrd="0" presId="urn:microsoft.com/office/officeart/2005/8/layout/orgChart1"/>
    <dgm:cxn modelId="{46710C20-7E6D-4A2C-B836-CBEA9D37E093}" type="presParOf" srcId="{A87BBC6D-CDD4-4985-A404-FED3539DCFDD}" destId="{A1B7A408-D60F-4EED-8409-65C548965A00}" srcOrd="0" destOrd="0" presId="urn:microsoft.com/office/officeart/2005/8/layout/orgChart1"/>
    <dgm:cxn modelId="{E5191B88-2D46-441D-9559-A958B8247A09}" type="presParOf" srcId="{A87BBC6D-CDD4-4985-A404-FED3539DCFDD}" destId="{1491B612-218D-49AB-B63A-F399203BED57}" srcOrd="1" destOrd="0" presId="urn:microsoft.com/office/officeart/2005/8/layout/orgChart1"/>
    <dgm:cxn modelId="{2C03BE9D-6289-4EBD-8153-A68E4753276F}" type="presParOf" srcId="{7CF70045-E018-41E7-9B89-302E270A6679}" destId="{DCD9FD48-577F-4505-83EB-1E2E2CCC8BA8}" srcOrd="1" destOrd="0" presId="urn:microsoft.com/office/officeart/2005/8/layout/orgChart1"/>
    <dgm:cxn modelId="{A4862A8E-6963-41D2-A6AA-E95FD33E58CD}" type="presParOf" srcId="{7CF70045-E018-41E7-9B89-302E270A6679}" destId="{AB4118D7-ABAC-4905-9626-44F7D75663A2}" srcOrd="2" destOrd="0" presId="urn:microsoft.com/office/officeart/2005/8/layout/orgChart1"/>
    <dgm:cxn modelId="{6F8FA872-1C46-43B5-99F5-7DF0711F26AC}" type="presParOf" srcId="{43EE7E09-4B2A-4EAC-BFE1-8FCB59EEE31E}" destId="{DBD35488-2138-42B0-8A41-6EEBECF8A631}" srcOrd="2" destOrd="0" presId="urn:microsoft.com/office/officeart/2005/8/layout/orgChart1"/>
    <dgm:cxn modelId="{2B15F0E5-4362-409F-9E45-CB9A35254201}" type="presParOf" srcId="{BAABEFF8-E4BE-4F42-AE4C-DA921A087EA7}" destId="{2F924E72-9ECC-4215-AF90-6A6ECAFC2D41}" srcOrd="4" destOrd="0" presId="urn:microsoft.com/office/officeart/2005/8/layout/orgChart1"/>
    <dgm:cxn modelId="{F5F7330C-4641-4E48-A191-5EE7F7D50C17}" type="presParOf" srcId="{BAABEFF8-E4BE-4F42-AE4C-DA921A087EA7}" destId="{A8D01198-D855-49E7-B349-3F0245E0D73B}" srcOrd="5" destOrd="0" presId="urn:microsoft.com/office/officeart/2005/8/layout/orgChart1"/>
    <dgm:cxn modelId="{0EBE9475-E439-4F5E-A452-58EB214A2838}" type="presParOf" srcId="{A8D01198-D855-49E7-B349-3F0245E0D73B}" destId="{6AD4542C-5F01-40A2-9C9C-C67F54F496EF}" srcOrd="0" destOrd="0" presId="urn:microsoft.com/office/officeart/2005/8/layout/orgChart1"/>
    <dgm:cxn modelId="{5A9D2730-586F-4449-9CC8-BAAE05ABEE64}" type="presParOf" srcId="{6AD4542C-5F01-40A2-9C9C-C67F54F496EF}" destId="{6DAEEBB1-49F5-4EC6-8F8C-DFCF245A0FC6}" srcOrd="0" destOrd="0" presId="urn:microsoft.com/office/officeart/2005/8/layout/orgChart1"/>
    <dgm:cxn modelId="{B70EA3E5-35E1-4CB4-8C9A-D1F2C6636B31}" type="presParOf" srcId="{6AD4542C-5F01-40A2-9C9C-C67F54F496EF}" destId="{1BECD59E-822E-4E79-99CE-415EDDCA35E0}" srcOrd="1" destOrd="0" presId="urn:microsoft.com/office/officeart/2005/8/layout/orgChart1"/>
    <dgm:cxn modelId="{E9667284-F78A-4E98-9D44-7C8F216BCFFC}" type="presParOf" srcId="{A8D01198-D855-49E7-B349-3F0245E0D73B}" destId="{919F75DF-CF4A-4F9E-90E1-43B98F449AA0}" srcOrd="1" destOrd="0" presId="urn:microsoft.com/office/officeart/2005/8/layout/orgChart1"/>
    <dgm:cxn modelId="{1DEFCF71-1A58-45C6-9605-C69965D3DC6A}" type="presParOf" srcId="{919F75DF-CF4A-4F9E-90E1-43B98F449AA0}" destId="{9FEF5457-5FBF-47A3-99C1-DDA70DF83AC8}" srcOrd="0" destOrd="0" presId="urn:microsoft.com/office/officeart/2005/8/layout/orgChart1"/>
    <dgm:cxn modelId="{0061164E-8432-4335-BF40-9162B3DFD6D7}" type="presParOf" srcId="{919F75DF-CF4A-4F9E-90E1-43B98F449AA0}" destId="{11A08356-342B-40E4-9D67-67475795A79A}" srcOrd="1" destOrd="0" presId="urn:microsoft.com/office/officeart/2005/8/layout/orgChart1"/>
    <dgm:cxn modelId="{86A27FD3-D502-483D-8B47-A2770D1B40D1}" type="presParOf" srcId="{11A08356-342B-40E4-9D67-67475795A79A}" destId="{63DFABD0-E999-4DEB-BFAD-3CBAAFDABB13}" srcOrd="0" destOrd="0" presId="urn:microsoft.com/office/officeart/2005/8/layout/orgChart1"/>
    <dgm:cxn modelId="{83073D7B-7B48-40EE-B46A-C617B978044F}" type="presParOf" srcId="{63DFABD0-E999-4DEB-BFAD-3CBAAFDABB13}" destId="{B105C26F-53E1-41D0-BE1E-106B26F28880}" srcOrd="0" destOrd="0" presId="urn:microsoft.com/office/officeart/2005/8/layout/orgChart1"/>
    <dgm:cxn modelId="{16312955-1F2F-4381-AB13-B62AB0D3AEDB}" type="presParOf" srcId="{63DFABD0-E999-4DEB-BFAD-3CBAAFDABB13}" destId="{2910E668-25CA-47BC-9E4D-4B3F886F6BC3}" srcOrd="1" destOrd="0" presId="urn:microsoft.com/office/officeart/2005/8/layout/orgChart1"/>
    <dgm:cxn modelId="{FB45896F-E527-4783-8CBE-8FEFE8B87BFE}" type="presParOf" srcId="{11A08356-342B-40E4-9D67-67475795A79A}" destId="{9024D934-14BE-4354-95F5-76154732C5D5}" srcOrd="1" destOrd="0" presId="urn:microsoft.com/office/officeart/2005/8/layout/orgChart1"/>
    <dgm:cxn modelId="{66E998E2-5C39-4048-B6AD-FB113F01A30D}" type="presParOf" srcId="{11A08356-342B-40E4-9D67-67475795A79A}" destId="{873512B4-9D7E-4FE3-8A50-E7A73EEE0CDE}" srcOrd="2" destOrd="0" presId="urn:microsoft.com/office/officeart/2005/8/layout/orgChart1"/>
    <dgm:cxn modelId="{382871FA-2EF8-4BDD-9A6F-D17ADF4D4DEC}" type="presParOf" srcId="{A8D01198-D855-49E7-B349-3F0245E0D73B}" destId="{CD6A55EB-DC95-4CCD-9D08-AEF57DE7033E}" srcOrd="2" destOrd="0" presId="urn:microsoft.com/office/officeart/2005/8/layout/orgChart1"/>
    <dgm:cxn modelId="{5F5A161C-EC17-4590-8308-E9D4476DFF45}" type="presParOf" srcId="{D66B8ADE-EDB4-4A59-939E-93924980A9DF}" destId="{4287A79A-18BA-4405-9C65-03DF6CA281F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5CC2C2-2FB0-4F2A-B80C-78D435C224AE}" type="doc">
      <dgm:prSet loTypeId="urn:microsoft.com/office/officeart/2005/8/layout/process2" loCatId="process" qsTypeId="urn:microsoft.com/office/officeart/2005/8/quickstyle/3d1" qsCatId="3D" csTypeId="urn:microsoft.com/office/officeart/2005/8/colors/accent5_2" csCatId="accent5" phldr="1"/>
      <dgm:spPr/>
    </dgm:pt>
    <dgm:pt modelId="{47B9B25A-BB42-45B3-921F-106C5B205F57}">
      <dgm:prSet phldrT="[Текст]" custT="1"/>
      <dgm:spPr>
        <a:solidFill>
          <a:srgbClr val="FFC00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2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полномочия органов местного самоуправления по организации исполнения обязательных работ</a:t>
          </a:r>
        </a:p>
      </dgm:t>
    </dgm:pt>
    <dgm:pt modelId="{8E5D8F15-23E1-400D-BE2A-21575C571E0D}" type="parTrans" cxnId="{7C97A4FA-49B0-4C0C-9213-7979C881A360}">
      <dgm:prSet/>
      <dgm:spPr/>
      <dgm:t>
        <a:bodyPr/>
        <a:lstStyle/>
        <a:p>
          <a:endParaRPr lang="ru-RU"/>
        </a:p>
      </dgm:t>
    </dgm:pt>
    <dgm:pt modelId="{6AD48C35-90D4-4AA1-A028-931DDED86B21}" type="sibTrans" cxnId="{7C97A4FA-49B0-4C0C-9213-7979C881A360}">
      <dgm:prSet/>
      <dgm:spPr>
        <a:solidFill>
          <a:srgbClr val="FFC000"/>
        </a:solidFill>
      </dgm:spPr>
      <dgm:t>
        <a:bodyPr/>
        <a:lstStyle/>
        <a:p>
          <a:endParaRPr lang="ru-RU"/>
        </a:p>
      </dgm:t>
    </dgm:pt>
    <dgm:pt modelId="{314D2371-129E-4218-AC5A-61378EB3E2AD}">
      <dgm:prSet phldrT="[Текст]" custT="1"/>
      <dgm:spPr>
        <a:solidFill>
          <a:srgbClr val="FFC00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вносить изменения в постановление, в котором определены виды обязательных работ и печерень организаций, с учетом необходимости увеличения их количества либо исключения в связи с прекращением деятельности</a:t>
          </a:r>
        </a:p>
      </dgm:t>
    </dgm:pt>
    <dgm:pt modelId="{78A227A8-D0C7-4E49-971D-A6D1EB0F62E0}" type="parTrans" cxnId="{7EE8DEC0-DAE3-49B5-9CDE-24F88DBAD883}">
      <dgm:prSet/>
      <dgm:spPr/>
      <dgm:t>
        <a:bodyPr/>
        <a:lstStyle/>
        <a:p>
          <a:endParaRPr lang="ru-RU"/>
        </a:p>
      </dgm:t>
    </dgm:pt>
    <dgm:pt modelId="{D1356EF8-D948-4D4A-891C-5792F0D1FB90}" type="sibTrans" cxnId="{7EE8DEC0-DAE3-49B5-9CDE-24F88DBAD883}">
      <dgm:prSet/>
      <dgm:spPr>
        <a:solidFill>
          <a:srgbClr val="FFC000"/>
        </a:solidFill>
      </dgm:spPr>
      <dgm:t>
        <a:bodyPr/>
        <a:lstStyle/>
        <a:p>
          <a:endParaRPr lang="ru-RU"/>
        </a:p>
      </dgm:t>
    </dgm:pt>
    <dgm:pt modelId="{5AA02756-ABD3-4276-8405-AD1BD0BF1BDE}">
      <dgm:prSet phldrT="[Текст]" custT="1"/>
      <dgm:spPr>
        <a:solidFill>
          <a:srgbClr val="FFC00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определить ответственных сотрудников, осуществляющих учет и контроль за лицами, выполняющими общественно-полезные работы</a:t>
          </a:r>
        </a:p>
      </dgm:t>
    </dgm:pt>
    <dgm:pt modelId="{A6E23291-0858-44DD-A749-FAE424A4A84B}" type="parTrans" cxnId="{FCD2BA74-ECB1-49ED-AA69-BDF5AB99B708}">
      <dgm:prSet/>
      <dgm:spPr/>
      <dgm:t>
        <a:bodyPr/>
        <a:lstStyle/>
        <a:p>
          <a:endParaRPr lang="ru-RU"/>
        </a:p>
      </dgm:t>
    </dgm:pt>
    <dgm:pt modelId="{9BE630C7-6ADC-4F63-A999-7046463C4394}" type="sibTrans" cxnId="{FCD2BA74-ECB1-49ED-AA69-BDF5AB99B708}">
      <dgm:prSet/>
      <dgm:spPr>
        <a:solidFill>
          <a:srgbClr val="FFC000"/>
        </a:solidFill>
      </dgm:spPr>
      <dgm:t>
        <a:bodyPr/>
        <a:lstStyle/>
        <a:p>
          <a:endParaRPr lang="ru-RU"/>
        </a:p>
      </dgm:t>
    </dgm:pt>
    <dgm:pt modelId="{40026ACA-DC7D-4E2E-9A11-E8350365F856}">
      <dgm:prSet custT="1"/>
      <dgm:spPr>
        <a:solidFill>
          <a:srgbClr val="FFC000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организуют отбывание обязательных работ в органе местного самоуправления</a:t>
          </a:r>
        </a:p>
      </dgm:t>
    </dgm:pt>
    <dgm:pt modelId="{61F3E6A1-1263-4213-9DBE-28FFC2EA1A47}" type="parTrans" cxnId="{B4F9A52B-4EF5-4A24-8C2E-476C19925D9F}">
      <dgm:prSet/>
      <dgm:spPr/>
      <dgm:t>
        <a:bodyPr/>
        <a:lstStyle/>
        <a:p>
          <a:endParaRPr lang="ru-RU"/>
        </a:p>
      </dgm:t>
    </dgm:pt>
    <dgm:pt modelId="{64AB9988-176F-4D95-B348-DD1786EE8C3D}" type="sibTrans" cxnId="{B4F9A52B-4EF5-4A24-8C2E-476C19925D9F}">
      <dgm:prSet/>
      <dgm:spPr/>
      <dgm:t>
        <a:bodyPr/>
        <a:lstStyle/>
        <a:p>
          <a:endParaRPr lang="ru-RU"/>
        </a:p>
      </dgm:t>
    </dgm:pt>
    <dgm:pt modelId="{5B89FF21-53E4-4CBD-8C45-741C6DF7CDEF}" type="pres">
      <dgm:prSet presAssocID="{AF5CC2C2-2FB0-4F2A-B80C-78D435C224AE}" presName="linearFlow" presStyleCnt="0">
        <dgm:presLayoutVars>
          <dgm:resizeHandles val="exact"/>
        </dgm:presLayoutVars>
      </dgm:prSet>
      <dgm:spPr/>
    </dgm:pt>
    <dgm:pt modelId="{CB0AEE68-E456-4ED6-A6F7-34773A4FB216}" type="pres">
      <dgm:prSet presAssocID="{47B9B25A-BB42-45B3-921F-106C5B205F57}" presName="node" presStyleLbl="node1" presStyleIdx="0" presStyleCnt="4" custScaleX="147586" custScaleY="2341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FB4F32-5373-468A-A93B-F90619D138D3}" type="pres">
      <dgm:prSet presAssocID="{6AD48C35-90D4-4AA1-A028-931DDED86B21}" presName="sibTrans" presStyleLbl="sibTrans2D1" presStyleIdx="0" presStyleCnt="3"/>
      <dgm:spPr/>
      <dgm:t>
        <a:bodyPr/>
        <a:lstStyle/>
        <a:p>
          <a:endParaRPr lang="ru-RU"/>
        </a:p>
      </dgm:t>
    </dgm:pt>
    <dgm:pt modelId="{31DAEF68-B0B3-4927-BDC4-7169C3E32356}" type="pres">
      <dgm:prSet presAssocID="{6AD48C35-90D4-4AA1-A028-931DDED86B21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FE6DC66F-2B79-441A-BBC8-C35F9CE63D1B}" type="pres">
      <dgm:prSet presAssocID="{314D2371-129E-4218-AC5A-61378EB3E2AD}" presName="node" presStyleLbl="node1" presStyleIdx="1" presStyleCnt="4" custScaleX="150017" custScaleY="2567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CB6D1D-AD53-4740-8231-8E562F8EFE1A}" type="pres">
      <dgm:prSet presAssocID="{D1356EF8-D948-4D4A-891C-5792F0D1FB9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DCE3C429-2504-42AD-87FC-73195CFC690D}" type="pres">
      <dgm:prSet presAssocID="{D1356EF8-D948-4D4A-891C-5792F0D1FB9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B973C784-FC11-4FC8-B04A-1F1903215553}" type="pres">
      <dgm:prSet presAssocID="{5AA02756-ABD3-4276-8405-AD1BD0BF1BDE}" presName="node" presStyleLbl="node1" presStyleIdx="2" presStyleCnt="4" custScaleX="151962" custScaleY="1355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F1FB37-B03B-4F0A-BF29-8C8986399CDA}" type="pres">
      <dgm:prSet presAssocID="{9BE630C7-6ADC-4F63-A999-7046463C4394}" presName="sibTrans" presStyleLbl="sibTrans2D1" presStyleIdx="2" presStyleCnt="3"/>
      <dgm:spPr/>
      <dgm:t>
        <a:bodyPr/>
        <a:lstStyle/>
        <a:p>
          <a:endParaRPr lang="ru-RU"/>
        </a:p>
      </dgm:t>
    </dgm:pt>
    <dgm:pt modelId="{D0869B9B-8C93-44CF-AC55-189DEFD2A929}" type="pres">
      <dgm:prSet presAssocID="{9BE630C7-6ADC-4F63-A999-7046463C4394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FE1464AC-98F7-4230-A43F-72E62BA7936A}" type="pres">
      <dgm:prSet presAssocID="{40026ACA-DC7D-4E2E-9A11-E8350365F856}" presName="node" presStyleLbl="node1" presStyleIdx="3" presStyleCnt="4" custScaleX="1548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4F9A52B-4EF5-4A24-8C2E-476C19925D9F}" srcId="{AF5CC2C2-2FB0-4F2A-B80C-78D435C224AE}" destId="{40026ACA-DC7D-4E2E-9A11-E8350365F856}" srcOrd="3" destOrd="0" parTransId="{61F3E6A1-1263-4213-9DBE-28FFC2EA1A47}" sibTransId="{64AB9988-176F-4D95-B348-DD1786EE8C3D}"/>
    <dgm:cxn modelId="{2CB417C4-6499-4110-9D13-FF0581165A2F}" type="presOf" srcId="{47B9B25A-BB42-45B3-921F-106C5B205F57}" destId="{CB0AEE68-E456-4ED6-A6F7-34773A4FB216}" srcOrd="0" destOrd="0" presId="urn:microsoft.com/office/officeart/2005/8/layout/process2"/>
    <dgm:cxn modelId="{10F94180-0CAA-42A4-A893-8BDC94094546}" type="presOf" srcId="{40026ACA-DC7D-4E2E-9A11-E8350365F856}" destId="{FE1464AC-98F7-4230-A43F-72E62BA7936A}" srcOrd="0" destOrd="0" presId="urn:microsoft.com/office/officeart/2005/8/layout/process2"/>
    <dgm:cxn modelId="{7C97A4FA-49B0-4C0C-9213-7979C881A360}" srcId="{AF5CC2C2-2FB0-4F2A-B80C-78D435C224AE}" destId="{47B9B25A-BB42-45B3-921F-106C5B205F57}" srcOrd="0" destOrd="0" parTransId="{8E5D8F15-23E1-400D-BE2A-21575C571E0D}" sibTransId="{6AD48C35-90D4-4AA1-A028-931DDED86B21}"/>
    <dgm:cxn modelId="{B8EA54C7-D79D-4BE0-912C-38BA5405D4E5}" type="presOf" srcId="{314D2371-129E-4218-AC5A-61378EB3E2AD}" destId="{FE6DC66F-2B79-441A-BBC8-C35F9CE63D1B}" srcOrd="0" destOrd="0" presId="urn:microsoft.com/office/officeart/2005/8/layout/process2"/>
    <dgm:cxn modelId="{7EE8DEC0-DAE3-49B5-9CDE-24F88DBAD883}" srcId="{AF5CC2C2-2FB0-4F2A-B80C-78D435C224AE}" destId="{314D2371-129E-4218-AC5A-61378EB3E2AD}" srcOrd="1" destOrd="0" parTransId="{78A227A8-D0C7-4E49-971D-A6D1EB0F62E0}" sibTransId="{D1356EF8-D948-4D4A-891C-5792F0D1FB90}"/>
    <dgm:cxn modelId="{1EF9EB4A-520D-490B-BD97-3F128970CDF1}" type="presOf" srcId="{D1356EF8-D948-4D4A-891C-5792F0D1FB90}" destId="{1FCB6D1D-AD53-4740-8231-8E562F8EFE1A}" srcOrd="0" destOrd="0" presId="urn:microsoft.com/office/officeart/2005/8/layout/process2"/>
    <dgm:cxn modelId="{794E9169-DD78-49F9-AAEF-5074D61B33AB}" type="presOf" srcId="{9BE630C7-6ADC-4F63-A999-7046463C4394}" destId="{69F1FB37-B03B-4F0A-BF29-8C8986399CDA}" srcOrd="0" destOrd="0" presId="urn:microsoft.com/office/officeart/2005/8/layout/process2"/>
    <dgm:cxn modelId="{888E0DB4-5DA1-43F8-B1F4-B48D24E8D0AA}" type="presOf" srcId="{5AA02756-ABD3-4276-8405-AD1BD0BF1BDE}" destId="{B973C784-FC11-4FC8-B04A-1F1903215553}" srcOrd="0" destOrd="0" presId="urn:microsoft.com/office/officeart/2005/8/layout/process2"/>
    <dgm:cxn modelId="{FCD2BA74-ECB1-49ED-AA69-BDF5AB99B708}" srcId="{AF5CC2C2-2FB0-4F2A-B80C-78D435C224AE}" destId="{5AA02756-ABD3-4276-8405-AD1BD0BF1BDE}" srcOrd="2" destOrd="0" parTransId="{A6E23291-0858-44DD-A749-FAE424A4A84B}" sibTransId="{9BE630C7-6ADC-4F63-A999-7046463C4394}"/>
    <dgm:cxn modelId="{E78D1672-D0A3-4904-9C41-2B4F5AD3202F}" type="presOf" srcId="{D1356EF8-D948-4D4A-891C-5792F0D1FB90}" destId="{DCE3C429-2504-42AD-87FC-73195CFC690D}" srcOrd="1" destOrd="0" presId="urn:microsoft.com/office/officeart/2005/8/layout/process2"/>
    <dgm:cxn modelId="{47B91144-0CD3-48C3-B61D-7DE268BD94C4}" type="presOf" srcId="{AF5CC2C2-2FB0-4F2A-B80C-78D435C224AE}" destId="{5B89FF21-53E4-4CBD-8C45-741C6DF7CDEF}" srcOrd="0" destOrd="0" presId="urn:microsoft.com/office/officeart/2005/8/layout/process2"/>
    <dgm:cxn modelId="{3B7992BF-B170-4402-A1AD-9870390384AA}" type="presOf" srcId="{9BE630C7-6ADC-4F63-A999-7046463C4394}" destId="{D0869B9B-8C93-44CF-AC55-189DEFD2A929}" srcOrd="1" destOrd="0" presId="urn:microsoft.com/office/officeart/2005/8/layout/process2"/>
    <dgm:cxn modelId="{D1F07682-D8C8-4F9B-9D17-A66678DCA366}" type="presOf" srcId="{6AD48C35-90D4-4AA1-A028-931DDED86B21}" destId="{A8FB4F32-5373-468A-A93B-F90619D138D3}" srcOrd="0" destOrd="0" presId="urn:microsoft.com/office/officeart/2005/8/layout/process2"/>
    <dgm:cxn modelId="{3C4132E9-3EB2-4DCD-8910-DFF709D3EC10}" type="presOf" srcId="{6AD48C35-90D4-4AA1-A028-931DDED86B21}" destId="{31DAEF68-B0B3-4927-BDC4-7169C3E32356}" srcOrd="1" destOrd="0" presId="urn:microsoft.com/office/officeart/2005/8/layout/process2"/>
    <dgm:cxn modelId="{BE847F0A-DD49-4B8E-BF94-B71088229C07}" type="presParOf" srcId="{5B89FF21-53E4-4CBD-8C45-741C6DF7CDEF}" destId="{CB0AEE68-E456-4ED6-A6F7-34773A4FB216}" srcOrd="0" destOrd="0" presId="urn:microsoft.com/office/officeart/2005/8/layout/process2"/>
    <dgm:cxn modelId="{E38A85A5-29A0-40E5-98EA-2F9F8447BD05}" type="presParOf" srcId="{5B89FF21-53E4-4CBD-8C45-741C6DF7CDEF}" destId="{A8FB4F32-5373-468A-A93B-F90619D138D3}" srcOrd="1" destOrd="0" presId="urn:microsoft.com/office/officeart/2005/8/layout/process2"/>
    <dgm:cxn modelId="{2912ED55-F7D9-4A9C-B809-28DA4E5B2830}" type="presParOf" srcId="{A8FB4F32-5373-468A-A93B-F90619D138D3}" destId="{31DAEF68-B0B3-4927-BDC4-7169C3E32356}" srcOrd="0" destOrd="0" presId="urn:microsoft.com/office/officeart/2005/8/layout/process2"/>
    <dgm:cxn modelId="{D9595815-80F3-4128-9BDE-8584E569E994}" type="presParOf" srcId="{5B89FF21-53E4-4CBD-8C45-741C6DF7CDEF}" destId="{FE6DC66F-2B79-441A-BBC8-C35F9CE63D1B}" srcOrd="2" destOrd="0" presId="urn:microsoft.com/office/officeart/2005/8/layout/process2"/>
    <dgm:cxn modelId="{681279DE-8A93-4C4B-83A6-28CA26FFD56C}" type="presParOf" srcId="{5B89FF21-53E4-4CBD-8C45-741C6DF7CDEF}" destId="{1FCB6D1D-AD53-4740-8231-8E562F8EFE1A}" srcOrd="3" destOrd="0" presId="urn:microsoft.com/office/officeart/2005/8/layout/process2"/>
    <dgm:cxn modelId="{E831E90D-EB23-45AC-914A-AA7D0E4D4B7E}" type="presParOf" srcId="{1FCB6D1D-AD53-4740-8231-8E562F8EFE1A}" destId="{DCE3C429-2504-42AD-87FC-73195CFC690D}" srcOrd="0" destOrd="0" presId="urn:microsoft.com/office/officeart/2005/8/layout/process2"/>
    <dgm:cxn modelId="{BB5AF5DC-0AF5-46DD-8B15-5192EE43EF32}" type="presParOf" srcId="{5B89FF21-53E4-4CBD-8C45-741C6DF7CDEF}" destId="{B973C784-FC11-4FC8-B04A-1F1903215553}" srcOrd="4" destOrd="0" presId="urn:microsoft.com/office/officeart/2005/8/layout/process2"/>
    <dgm:cxn modelId="{0A094806-D672-4CB3-8E2E-4BBAD1BADDB8}" type="presParOf" srcId="{5B89FF21-53E4-4CBD-8C45-741C6DF7CDEF}" destId="{69F1FB37-B03B-4F0A-BF29-8C8986399CDA}" srcOrd="5" destOrd="0" presId="urn:microsoft.com/office/officeart/2005/8/layout/process2"/>
    <dgm:cxn modelId="{400E5FEB-0371-4665-B2B2-022AE00AB2BC}" type="presParOf" srcId="{69F1FB37-B03B-4F0A-BF29-8C8986399CDA}" destId="{D0869B9B-8C93-44CF-AC55-189DEFD2A929}" srcOrd="0" destOrd="0" presId="urn:microsoft.com/office/officeart/2005/8/layout/process2"/>
    <dgm:cxn modelId="{5E0AB69D-B523-4107-8DC4-084F018CC620}" type="presParOf" srcId="{5B89FF21-53E4-4CBD-8C45-741C6DF7CDEF}" destId="{FE1464AC-98F7-4230-A43F-72E62BA7936A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B241C5A-99E3-411D-86EE-A916A01494D5}" type="doc">
      <dgm:prSet loTypeId="urn:microsoft.com/office/officeart/2005/8/layout/process2" loCatId="process" qsTypeId="urn:microsoft.com/office/officeart/2005/8/quickstyle/3d2" qsCatId="3D" csTypeId="urn:microsoft.com/office/officeart/2005/8/colors/accent4_1" csCatId="accent4" phldr="1"/>
      <dgm:spPr/>
    </dgm:pt>
    <dgm:pt modelId="{471B7FB1-54AE-4771-8548-6981BD95938E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и исполнение обязательных работ работодателем, включенным в перечень</a:t>
          </a:r>
        </a:p>
      </dgm:t>
    </dgm:pt>
    <dgm:pt modelId="{1B3AA269-4951-44ED-9A0A-BBE9F5237A23}" type="parTrans" cxnId="{834221BF-0661-479B-B2D9-1234F0A6557E}">
      <dgm:prSet/>
      <dgm:spPr/>
      <dgm:t>
        <a:bodyPr/>
        <a:lstStyle/>
        <a:p>
          <a:endParaRPr lang="ru-RU"/>
        </a:p>
      </dgm:t>
    </dgm:pt>
    <dgm:pt modelId="{4FA27C24-6405-40ED-BEBC-786E74CB9D94}" type="sibTrans" cxnId="{834221BF-0661-479B-B2D9-1234F0A6557E}">
      <dgm:prSet/>
      <dgm:spPr/>
      <dgm:t>
        <a:bodyPr/>
        <a:lstStyle/>
        <a:p>
          <a:endParaRPr lang="ru-RU"/>
        </a:p>
      </dgm:t>
    </dgm:pt>
    <dgm:pt modelId="{8E363833-131A-4A72-93EA-07F6CA09579A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при получении направления уголовно-исполнительной инспекциии или копии постановления о возбуждении исполнительного производства локальным актом определить сотрудника, осуществляющего контроль за деятельностью отбывающих наказание в виде обязательных работ, в том числе за пределами официально установленного в организации рабочего дня (обязательные работы выполняются в свободное от основной работы, службы или учебы время)</a:t>
          </a:r>
        </a:p>
      </dgm:t>
    </dgm:pt>
    <dgm:pt modelId="{CED05B03-3348-4250-9BBF-0CDE5CD4EC5C}" type="parTrans" cxnId="{E74F1A99-3DBF-4A28-AC69-26F8E3B07CC6}">
      <dgm:prSet/>
      <dgm:spPr/>
      <dgm:t>
        <a:bodyPr/>
        <a:lstStyle/>
        <a:p>
          <a:endParaRPr lang="ru-RU"/>
        </a:p>
      </dgm:t>
    </dgm:pt>
    <dgm:pt modelId="{097D5687-1DBA-476F-9EA7-4E13F6040D3D}" type="sibTrans" cxnId="{E74F1A99-3DBF-4A28-AC69-26F8E3B07CC6}">
      <dgm:prSet/>
      <dgm:spPr/>
      <dgm:t>
        <a:bodyPr/>
        <a:lstStyle/>
        <a:p>
          <a:endParaRPr lang="ru-RU"/>
        </a:p>
      </dgm:t>
    </dgm:pt>
    <dgm:pt modelId="{4DBD1F11-9E5F-4FBF-8BD8-21266EB1120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издать приказ о приеме лица для отбывания наказания в виде обязательных работ (приложение № 1)</a:t>
          </a:r>
        </a:p>
      </dgm:t>
    </dgm:pt>
    <dgm:pt modelId="{2D6A01CC-22A5-4C39-94EA-18E11D323EA7}" type="parTrans" cxnId="{0C2603B2-F240-48E0-A3AC-C68C240E23BC}">
      <dgm:prSet/>
      <dgm:spPr/>
      <dgm:t>
        <a:bodyPr/>
        <a:lstStyle/>
        <a:p>
          <a:endParaRPr lang="ru-RU"/>
        </a:p>
      </dgm:t>
    </dgm:pt>
    <dgm:pt modelId="{4F07684C-A2B0-4A41-A2D7-2AAD6B655F06}" type="sibTrans" cxnId="{0C2603B2-F240-48E0-A3AC-C68C240E23BC}">
      <dgm:prSet/>
      <dgm:spPr/>
      <dgm:t>
        <a:bodyPr/>
        <a:lstStyle/>
        <a:p>
          <a:endParaRPr lang="ru-RU"/>
        </a:p>
      </dgm:t>
    </dgm:pt>
    <dgm:pt modelId="{F98CB937-65CF-4AA3-AE03-5AD5643E004C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ознакомить лицо с графиком работы и правилами техники безопасности</a:t>
          </a:r>
        </a:p>
      </dgm:t>
    </dgm:pt>
    <dgm:pt modelId="{A62438BF-219C-4E64-8694-F0D767AA6586}" type="parTrans" cxnId="{0DE546C1-695A-4474-8E15-2DF4BA68DB6F}">
      <dgm:prSet/>
      <dgm:spPr/>
      <dgm:t>
        <a:bodyPr/>
        <a:lstStyle/>
        <a:p>
          <a:endParaRPr lang="ru-RU"/>
        </a:p>
      </dgm:t>
    </dgm:pt>
    <dgm:pt modelId="{EFA20370-6492-42F2-8926-446C652C30FD}" type="sibTrans" cxnId="{0DE546C1-695A-4474-8E15-2DF4BA68DB6F}">
      <dgm:prSet/>
      <dgm:spPr/>
      <dgm:t>
        <a:bodyPr/>
        <a:lstStyle/>
        <a:p>
          <a:endParaRPr lang="ru-RU"/>
        </a:p>
      </dgm:t>
    </dgm:pt>
    <dgm:pt modelId="{7AFC3BF7-1ED9-408E-9884-AF99D36E61F9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определить работнику объем работ, обеспечить его орудиями труда (инвентарем) и средствами индивидуальной защиты</a:t>
          </a:r>
        </a:p>
      </dgm:t>
    </dgm:pt>
    <dgm:pt modelId="{FB6A6A54-1032-43FD-9F8D-748B3F3D3AAC}" type="parTrans" cxnId="{2F821F9B-A671-4213-B872-F785A4EEF9F4}">
      <dgm:prSet/>
      <dgm:spPr/>
      <dgm:t>
        <a:bodyPr/>
        <a:lstStyle/>
        <a:p>
          <a:endParaRPr lang="ru-RU"/>
        </a:p>
      </dgm:t>
    </dgm:pt>
    <dgm:pt modelId="{92379DDD-B126-4EE3-A6C4-B6A483B9FA84}" type="sibTrans" cxnId="{2F821F9B-A671-4213-B872-F785A4EEF9F4}">
      <dgm:prSet/>
      <dgm:spPr/>
      <dgm:t>
        <a:bodyPr/>
        <a:lstStyle/>
        <a:p>
          <a:endParaRPr lang="ru-RU"/>
        </a:p>
      </dgm:t>
    </dgm:pt>
    <dgm:pt modelId="{44246CB2-D230-4A5E-8610-404DD63B2FA4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осуществлять контроль за выполнением обязательных работ, для чего ежедневно вносить сведения о явке (неявке) лица, отработанных им часах в табель учета времени обязательных работ (приложение № 2)</a:t>
          </a:r>
        </a:p>
      </dgm:t>
    </dgm:pt>
    <dgm:pt modelId="{B6C24D30-3376-4B8F-8B1A-E1DA6B6A9DCD}" type="parTrans" cxnId="{7FFF2209-284F-4383-980A-39E4EB5DFA60}">
      <dgm:prSet/>
      <dgm:spPr/>
      <dgm:t>
        <a:bodyPr/>
        <a:lstStyle/>
        <a:p>
          <a:endParaRPr lang="ru-RU"/>
        </a:p>
      </dgm:t>
    </dgm:pt>
    <dgm:pt modelId="{11F4F9AE-477D-4422-9970-FD0ADB466CF4}" type="sibTrans" cxnId="{7FFF2209-284F-4383-980A-39E4EB5DFA60}">
      <dgm:prSet/>
      <dgm:spPr/>
      <dgm:t>
        <a:bodyPr/>
        <a:lstStyle/>
        <a:p>
          <a:endParaRPr lang="ru-RU"/>
        </a:p>
      </dgm:t>
    </dgm:pt>
    <dgm:pt modelId="{A35C9360-B65A-447F-BF1D-562BB959D0EB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учитывать, что предоставление ежегодно оплачиваемого отпуска по основному месту работы не освободает лицо от отбытия наказания</a:t>
          </a:r>
        </a:p>
      </dgm:t>
    </dgm:pt>
    <dgm:pt modelId="{0FFF0572-639B-42D9-8980-905AA768790C}" type="sibTrans" cxnId="{43FD9D8C-2833-4157-B769-813DF65993B3}">
      <dgm:prSet/>
      <dgm:spPr/>
      <dgm:t>
        <a:bodyPr/>
        <a:lstStyle/>
        <a:p>
          <a:endParaRPr lang="ru-RU"/>
        </a:p>
      </dgm:t>
    </dgm:pt>
    <dgm:pt modelId="{F5C06A38-A4B7-46B6-8D73-52F9A383FA9A}" type="parTrans" cxnId="{43FD9D8C-2833-4157-B769-813DF65993B3}">
      <dgm:prSet/>
      <dgm:spPr/>
      <dgm:t>
        <a:bodyPr/>
        <a:lstStyle/>
        <a:p>
          <a:endParaRPr lang="ru-RU"/>
        </a:p>
      </dgm:t>
    </dgm:pt>
    <dgm:pt modelId="{F9AF1595-8E68-4679-89D3-6FF4F1A1AF12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уведомлять уголовно-исполнительную инспекцию или судебного пристава-исполнителя о количестве отработанных часов или об уклонении лица от отбывания наказания (предварительно посредством телефонной связи) с обязательным документальным подтверждением</a:t>
          </a:r>
        </a:p>
      </dgm:t>
    </dgm:pt>
    <dgm:pt modelId="{D0540452-AB23-4AE5-A78E-6C3AE131E7BA}" type="sibTrans" cxnId="{B267C6DA-62BC-412D-9C75-70C719FFCA6F}">
      <dgm:prSet/>
      <dgm:spPr/>
      <dgm:t>
        <a:bodyPr/>
        <a:lstStyle/>
        <a:p>
          <a:endParaRPr lang="ru-RU"/>
        </a:p>
      </dgm:t>
    </dgm:pt>
    <dgm:pt modelId="{59E8F200-14DC-45DE-A402-7D8B1890CFB5}" type="parTrans" cxnId="{B267C6DA-62BC-412D-9C75-70C719FFCA6F}">
      <dgm:prSet/>
      <dgm:spPr/>
      <dgm:t>
        <a:bodyPr/>
        <a:lstStyle/>
        <a:p>
          <a:endParaRPr lang="ru-RU"/>
        </a:p>
      </dgm:t>
    </dgm:pt>
    <dgm:pt modelId="{0AC737D1-E6C0-4BE3-85EE-01F751FE8797}" type="pres">
      <dgm:prSet presAssocID="{AB241C5A-99E3-411D-86EE-A916A01494D5}" presName="linearFlow" presStyleCnt="0">
        <dgm:presLayoutVars>
          <dgm:resizeHandles val="exact"/>
        </dgm:presLayoutVars>
      </dgm:prSet>
      <dgm:spPr/>
    </dgm:pt>
    <dgm:pt modelId="{036C7441-4AD8-4824-89D0-03B5AF1E255F}" type="pres">
      <dgm:prSet presAssocID="{471B7FB1-54AE-4771-8548-6981BD95938E}" presName="node" presStyleLbl="node1" presStyleIdx="0" presStyleCnt="8" custScaleX="311576" custScaleY="1469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FF227E-EEEC-41AC-A49A-B044FF88A135}" type="pres">
      <dgm:prSet presAssocID="{4FA27C24-6405-40ED-BEBC-786E74CB9D94}" presName="sibTrans" presStyleLbl="sibTrans2D1" presStyleIdx="0" presStyleCnt="7"/>
      <dgm:spPr/>
      <dgm:t>
        <a:bodyPr/>
        <a:lstStyle/>
        <a:p>
          <a:endParaRPr lang="ru-RU"/>
        </a:p>
      </dgm:t>
    </dgm:pt>
    <dgm:pt modelId="{268D9D05-2C23-4165-AD42-F98DCF5A4CA1}" type="pres">
      <dgm:prSet presAssocID="{4FA27C24-6405-40ED-BEBC-786E74CB9D94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F9F6AAAD-CF67-4E7C-89CE-4A28658F71FC}" type="pres">
      <dgm:prSet presAssocID="{8E363833-131A-4A72-93EA-07F6CA09579A}" presName="node" presStyleLbl="node1" presStyleIdx="1" presStyleCnt="8" custScaleX="315014" custScaleY="3339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4652D1-4997-490D-BADB-E25422B17E0C}" type="pres">
      <dgm:prSet presAssocID="{097D5687-1DBA-476F-9EA7-4E13F6040D3D}" presName="sibTrans" presStyleLbl="sibTrans2D1" presStyleIdx="1" presStyleCnt="7"/>
      <dgm:spPr/>
      <dgm:t>
        <a:bodyPr/>
        <a:lstStyle/>
        <a:p>
          <a:endParaRPr lang="ru-RU"/>
        </a:p>
      </dgm:t>
    </dgm:pt>
    <dgm:pt modelId="{22FFB182-8E60-45CB-B0BA-9B25B0CE7553}" type="pres">
      <dgm:prSet presAssocID="{097D5687-1DBA-476F-9EA7-4E13F6040D3D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75A55D64-40AE-4A95-B4BF-2540FD1A2AEB}" type="pres">
      <dgm:prSet presAssocID="{4DBD1F11-9E5F-4FBF-8BD8-21266EB11207}" presName="node" presStyleLbl="node1" presStyleIdx="2" presStyleCnt="8" custScaleX="3150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57224A-8B6C-42BE-9D79-DFAB4C209B79}" type="pres">
      <dgm:prSet presAssocID="{4F07684C-A2B0-4A41-A2D7-2AAD6B655F06}" presName="sibTrans" presStyleLbl="sibTrans2D1" presStyleIdx="2" presStyleCnt="7"/>
      <dgm:spPr/>
      <dgm:t>
        <a:bodyPr/>
        <a:lstStyle/>
        <a:p>
          <a:endParaRPr lang="ru-RU"/>
        </a:p>
      </dgm:t>
    </dgm:pt>
    <dgm:pt modelId="{8F060656-3F84-4C07-A4A2-8F3D58F96D18}" type="pres">
      <dgm:prSet presAssocID="{4F07684C-A2B0-4A41-A2D7-2AAD6B655F06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D38C0A49-4E13-47FA-8FAA-148AA925F6CF}" type="pres">
      <dgm:prSet presAssocID="{F98CB937-65CF-4AA3-AE03-5AD5643E004C}" presName="node" presStyleLbl="node1" presStyleIdx="3" presStyleCnt="8" custScaleX="3147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A459BC-3A1E-4D5F-92F8-D8574DA1D137}" type="pres">
      <dgm:prSet presAssocID="{EFA20370-6492-42F2-8926-446C652C30FD}" presName="sibTrans" presStyleLbl="sibTrans2D1" presStyleIdx="3" presStyleCnt="7"/>
      <dgm:spPr/>
      <dgm:t>
        <a:bodyPr/>
        <a:lstStyle/>
        <a:p>
          <a:endParaRPr lang="ru-RU"/>
        </a:p>
      </dgm:t>
    </dgm:pt>
    <dgm:pt modelId="{C6FC6A3B-8794-4F4F-867A-E6E7B9FD18DE}" type="pres">
      <dgm:prSet presAssocID="{EFA20370-6492-42F2-8926-446C652C30FD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380CACD0-C266-4203-8BE2-B212581C29F3}" type="pres">
      <dgm:prSet presAssocID="{7AFC3BF7-1ED9-408E-9884-AF99D36E61F9}" presName="node" presStyleLbl="node1" presStyleIdx="4" presStyleCnt="8" custScaleX="3150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C948C2-A03E-4321-BC7A-BF6C71D90541}" type="pres">
      <dgm:prSet presAssocID="{92379DDD-B126-4EE3-A6C4-B6A483B9FA84}" presName="sibTrans" presStyleLbl="sibTrans2D1" presStyleIdx="4" presStyleCnt="7"/>
      <dgm:spPr/>
      <dgm:t>
        <a:bodyPr/>
        <a:lstStyle/>
        <a:p>
          <a:endParaRPr lang="ru-RU"/>
        </a:p>
      </dgm:t>
    </dgm:pt>
    <dgm:pt modelId="{1CB1CC73-C153-48FD-B6F8-40F0EFEBB7FA}" type="pres">
      <dgm:prSet presAssocID="{92379DDD-B126-4EE3-A6C4-B6A483B9FA84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AA9110CB-4794-457D-8BC3-1D1CF5E4250E}" type="pres">
      <dgm:prSet presAssocID="{44246CB2-D230-4A5E-8610-404DD63B2FA4}" presName="node" presStyleLbl="node1" presStyleIdx="5" presStyleCnt="8" custScaleX="3150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4FAA54-7728-4AAF-9037-ABA9DCC487C4}" type="pres">
      <dgm:prSet presAssocID="{11F4F9AE-477D-4422-9970-FD0ADB466CF4}" presName="sibTrans" presStyleLbl="sibTrans2D1" presStyleIdx="5" presStyleCnt="7"/>
      <dgm:spPr/>
      <dgm:t>
        <a:bodyPr/>
        <a:lstStyle/>
        <a:p>
          <a:endParaRPr lang="ru-RU"/>
        </a:p>
      </dgm:t>
    </dgm:pt>
    <dgm:pt modelId="{C260E4ED-C07A-4B1D-8021-5AEF28681623}" type="pres">
      <dgm:prSet presAssocID="{11F4F9AE-477D-4422-9970-FD0ADB466CF4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3A771E39-4D47-4373-925B-90145FEEC4E9}" type="pres">
      <dgm:prSet presAssocID="{F9AF1595-8E68-4679-89D3-6FF4F1A1AF12}" presName="node" presStyleLbl="node1" presStyleIdx="6" presStyleCnt="8" custScaleX="315014" custScaleY="1523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165674-3417-4F92-BE69-5ABF67C2C4D2}" type="pres">
      <dgm:prSet presAssocID="{D0540452-AB23-4AE5-A78E-6C3AE131E7BA}" presName="sibTrans" presStyleLbl="sibTrans2D1" presStyleIdx="6" presStyleCnt="7"/>
      <dgm:spPr/>
      <dgm:t>
        <a:bodyPr/>
        <a:lstStyle/>
        <a:p>
          <a:endParaRPr lang="ru-RU"/>
        </a:p>
      </dgm:t>
    </dgm:pt>
    <dgm:pt modelId="{87109B0E-6B1D-48AC-809F-B4D9255C05D3}" type="pres">
      <dgm:prSet presAssocID="{D0540452-AB23-4AE5-A78E-6C3AE131E7BA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A3C7D2CD-3AE1-4AF9-95B2-80F1DFF68CAB}" type="pres">
      <dgm:prSet presAssocID="{A35C9360-B65A-447F-BF1D-562BB959D0EB}" presName="node" presStyleLbl="node1" presStyleIdx="7" presStyleCnt="8" custScaleX="3150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297A03-4AEC-4992-BEAF-61CB4E62A1EF}" type="presOf" srcId="{4F07684C-A2B0-4A41-A2D7-2AAD6B655F06}" destId="{0357224A-8B6C-42BE-9D79-DFAB4C209B79}" srcOrd="0" destOrd="0" presId="urn:microsoft.com/office/officeart/2005/8/layout/process2"/>
    <dgm:cxn modelId="{7FFF2209-284F-4383-980A-39E4EB5DFA60}" srcId="{AB241C5A-99E3-411D-86EE-A916A01494D5}" destId="{44246CB2-D230-4A5E-8610-404DD63B2FA4}" srcOrd="5" destOrd="0" parTransId="{B6C24D30-3376-4B8F-8B1A-E1DA6B6A9DCD}" sibTransId="{11F4F9AE-477D-4422-9970-FD0ADB466CF4}"/>
    <dgm:cxn modelId="{551090BA-C126-4C47-B32E-88F81CD98107}" type="presOf" srcId="{D0540452-AB23-4AE5-A78E-6C3AE131E7BA}" destId="{87109B0E-6B1D-48AC-809F-B4D9255C05D3}" srcOrd="1" destOrd="0" presId="urn:microsoft.com/office/officeart/2005/8/layout/process2"/>
    <dgm:cxn modelId="{4F6C9BB4-D7B8-4BF1-B830-C0B833361432}" type="presOf" srcId="{EFA20370-6492-42F2-8926-446C652C30FD}" destId="{C6FC6A3B-8794-4F4F-867A-E6E7B9FD18DE}" srcOrd="1" destOrd="0" presId="urn:microsoft.com/office/officeart/2005/8/layout/process2"/>
    <dgm:cxn modelId="{2F821F9B-A671-4213-B872-F785A4EEF9F4}" srcId="{AB241C5A-99E3-411D-86EE-A916A01494D5}" destId="{7AFC3BF7-1ED9-408E-9884-AF99D36E61F9}" srcOrd="4" destOrd="0" parTransId="{FB6A6A54-1032-43FD-9F8D-748B3F3D3AAC}" sibTransId="{92379DDD-B126-4EE3-A6C4-B6A483B9FA84}"/>
    <dgm:cxn modelId="{E07751CD-F769-476D-9043-EA0E8F407416}" type="presOf" srcId="{4DBD1F11-9E5F-4FBF-8BD8-21266EB11207}" destId="{75A55D64-40AE-4A95-B4BF-2540FD1A2AEB}" srcOrd="0" destOrd="0" presId="urn:microsoft.com/office/officeart/2005/8/layout/process2"/>
    <dgm:cxn modelId="{CBB7A1AD-EA8F-4EE5-88F6-C2589E2D57EF}" type="presOf" srcId="{92379DDD-B126-4EE3-A6C4-B6A483B9FA84}" destId="{1CB1CC73-C153-48FD-B6F8-40F0EFEBB7FA}" srcOrd="1" destOrd="0" presId="urn:microsoft.com/office/officeart/2005/8/layout/process2"/>
    <dgm:cxn modelId="{E5D07332-B0EC-4B9E-8980-1C2A5A982F4C}" type="presOf" srcId="{EFA20370-6492-42F2-8926-446C652C30FD}" destId="{31A459BC-3A1E-4D5F-92F8-D8574DA1D137}" srcOrd="0" destOrd="0" presId="urn:microsoft.com/office/officeart/2005/8/layout/process2"/>
    <dgm:cxn modelId="{B65B3683-3D6D-4380-9BE0-0A2E62DA17CA}" type="presOf" srcId="{F98CB937-65CF-4AA3-AE03-5AD5643E004C}" destId="{D38C0A49-4E13-47FA-8FAA-148AA925F6CF}" srcOrd="0" destOrd="0" presId="urn:microsoft.com/office/officeart/2005/8/layout/process2"/>
    <dgm:cxn modelId="{B96AD4D1-FDDF-4EC2-B889-E8784DF46D1C}" type="presOf" srcId="{4FA27C24-6405-40ED-BEBC-786E74CB9D94}" destId="{268D9D05-2C23-4165-AD42-F98DCF5A4CA1}" srcOrd="1" destOrd="0" presId="urn:microsoft.com/office/officeart/2005/8/layout/process2"/>
    <dgm:cxn modelId="{3D63A238-CDC3-4832-9F67-00BAE70DBFC0}" type="presOf" srcId="{AB241C5A-99E3-411D-86EE-A916A01494D5}" destId="{0AC737D1-E6C0-4BE3-85EE-01F751FE8797}" srcOrd="0" destOrd="0" presId="urn:microsoft.com/office/officeart/2005/8/layout/process2"/>
    <dgm:cxn modelId="{E74F1A99-3DBF-4A28-AC69-26F8E3B07CC6}" srcId="{AB241C5A-99E3-411D-86EE-A916A01494D5}" destId="{8E363833-131A-4A72-93EA-07F6CA09579A}" srcOrd="1" destOrd="0" parTransId="{CED05B03-3348-4250-9BBF-0CDE5CD4EC5C}" sibTransId="{097D5687-1DBA-476F-9EA7-4E13F6040D3D}"/>
    <dgm:cxn modelId="{FA7D8C3B-ED3D-4ACF-8347-7976D8E13327}" type="presOf" srcId="{471B7FB1-54AE-4771-8548-6981BD95938E}" destId="{036C7441-4AD8-4824-89D0-03B5AF1E255F}" srcOrd="0" destOrd="0" presId="urn:microsoft.com/office/officeart/2005/8/layout/process2"/>
    <dgm:cxn modelId="{2DD294F6-CAE8-4E88-88CD-83C510D4B6B9}" type="presOf" srcId="{4F07684C-A2B0-4A41-A2D7-2AAD6B655F06}" destId="{8F060656-3F84-4C07-A4A2-8F3D58F96D18}" srcOrd="1" destOrd="0" presId="urn:microsoft.com/office/officeart/2005/8/layout/process2"/>
    <dgm:cxn modelId="{966CA678-7738-44CF-B5C9-523142B3A2B5}" type="presOf" srcId="{11F4F9AE-477D-4422-9970-FD0ADB466CF4}" destId="{C260E4ED-C07A-4B1D-8021-5AEF28681623}" srcOrd="1" destOrd="0" presId="urn:microsoft.com/office/officeart/2005/8/layout/process2"/>
    <dgm:cxn modelId="{505DC1FB-D67B-4C55-B215-0702A89FCA1D}" type="presOf" srcId="{F9AF1595-8E68-4679-89D3-6FF4F1A1AF12}" destId="{3A771E39-4D47-4373-925B-90145FEEC4E9}" srcOrd="0" destOrd="0" presId="urn:microsoft.com/office/officeart/2005/8/layout/process2"/>
    <dgm:cxn modelId="{0DE546C1-695A-4474-8E15-2DF4BA68DB6F}" srcId="{AB241C5A-99E3-411D-86EE-A916A01494D5}" destId="{F98CB937-65CF-4AA3-AE03-5AD5643E004C}" srcOrd="3" destOrd="0" parTransId="{A62438BF-219C-4E64-8694-F0D767AA6586}" sibTransId="{EFA20370-6492-42F2-8926-446C652C30FD}"/>
    <dgm:cxn modelId="{0C2603B2-F240-48E0-A3AC-C68C240E23BC}" srcId="{AB241C5A-99E3-411D-86EE-A916A01494D5}" destId="{4DBD1F11-9E5F-4FBF-8BD8-21266EB11207}" srcOrd="2" destOrd="0" parTransId="{2D6A01CC-22A5-4C39-94EA-18E11D323EA7}" sibTransId="{4F07684C-A2B0-4A41-A2D7-2AAD6B655F06}"/>
    <dgm:cxn modelId="{8347746D-AD83-44D8-96EF-EFDEAA9FB987}" type="presOf" srcId="{92379DDD-B126-4EE3-A6C4-B6A483B9FA84}" destId="{58C948C2-A03E-4321-BC7A-BF6C71D90541}" srcOrd="0" destOrd="0" presId="urn:microsoft.com/office/officeart/2005/8/layout/process2"/>
    <dgm:cxn modelId="{B267C6DA-62BC-412D-9C75-70C719FFCA6F}" srcId="{AB241C5A-99E3-411D-86EE-A916A01494D5}" destId="{F9AF1595-8E68-4679-89D3-6FF4F1A1AF12}" srcOrd="6" destOrd="0" parTransId="{59E8F200-14DC-45DE-A402-7D8B1890CFB5}" sibTransId="{D0540452-AB23-4AE5-A78E-6C3AE131E7BA}"/>
    <dgm:cxn modelId="{3006739D-3E82-4CDF-BE44-2D1D966207E7}" type="presOf" srcId="{44246CB2-D230-4A5E-8610-404DD63B2FA4}" destId="{AA9110CB-4794-457D-8BC3-1D1CF5E4250E}" srcOrd="0" destOrd="0" presId="urn:microsoft.com/office/officeart/2005/8/layout/process2"/>
    <dgm:cxn modelId="{F9A6A398-E0A7-44D0-8C26-1EA728E3AC83}" type="presOf" srcId="{A35C9360-B65A-447F-BF1D-562BB959D0EB}" destId="{A3C7D2CD-3AE1-4AF9-95B2-80F1DFF68CAB}" srcOrd="0" destOrd="0" presId="urn:microsoft.com/office/officeart/2005/8/layout/process2"/>
    <dgm:cxn modelId="{0D4CEB5B-89C1-4F0E-82DC-11F23DC40B75}" type="presOf" srcId="{11F4F9AE-477D-4422-9970-FD0ADB466CF4}" destId="{004FAA54-7728-4AAF-9037-ABA9DCC487C4}" srcOrd="0" destOrd="0" presId="urn:microsoft.com/office/officeart/2005/8/layout/process2"/>
    <dgm:cxn modelId="{67882BA7-3F13-4BDD-80E1-D3D40851E07C}" type="presOf" srcId="{097D5687-1DBA-476F-9EA7-4E13F6040D3D}" destId="{6A4652D1-4997-490D-BADB-E25422B17E0C}" srcOrd="0" destOrd="0" presId="urn:microsoft.com/office/officeart/2005/8/layout/process2"/>
    <dgm:cxn modelId="{B4985265-7DA3-4E5E-A48D-7AB8DE6C8766}" type="presOf" srcId="{097D5687-1DBA-476F-9EA7-4E13F6040D3D}" destId="{22FFB182-8E60-45CB-B0BA-9B25B0CE7553}" srcOrd="1" destOrd="0" presId="urn:microsoft.com/office/officeart/2005/8/layout/process2"/>
    <dgm:cxn modelId="{834221BF-0661-479B-B2D9-1234F0A6557E}" srcId="{AB241C5A-99E3-411D-86EE-A916A01494D5}" destId="{471B7FB1-54AE-4771-8548-6981BD95938E}" srcOrd="0" destOrd="0" parTransId="{1B3AA269-4951-44ED-9A0A-BBE9F5237A23}" sibTransId="{4FA27C24-6405-40ED-BEBC-786E74CB9D94}"/>
    <dgm:cxn modelId="{43FD9D8C-2833-4157-B769-813DF65993B3}" srcId="{AB241C5A-99E3-411D-86EE-A916A01494D5}" destId="{A35C9360-B65A-447F-BF1D-562BB959D0EB}" srcOrd="7" destOrd="0" parTransId="{F5C06A38-A4B7-46B6-8D73-52F9A383FA9A}" sibTransId="{0FFF0572-639B-42D9-8980-905AA768790C}"/>
    <dgm:cxn modelId="{6E048B7C-DB26-4E5F-98AD-6374DCBEB668}" type="presOf" srcId="{D0540452-AB23-4AE5-A78E-6C3AE131E7BA}" destId="{21165674-3417-4F92-BE69-5ABF67C2C4D2}" srcOrd="0" destOrd="0" presId="urn:microsoft.com/office/officeart/2005/8/layout/process2"/>
    <dgm:cxn modelId="{E8702474-F57B-484A-9218-8FFC027E9E44}" type="presOf" srcId="{7AFC3BF7-1ED9-408E-9884-AF99D36E61F9}" destId="{380CACD0-C266-4203-8BE2-B212581C29F3}" srcOrd="0" destOrd="0" presId="urn:microsoft.com/office/officeart/2005/8/layout/process2"/>
    <dgm:cxn modelId="{70093C5C-438E-4B7A-9B88-EC50B07F540E}" type="presOf" srcId="{4FA27C24-6405-40ED-BEBC-786E74CB9D94}" destId="{25FF227E-EEEC-41AC-A49A-B044FF88A135}" srcOrd="0" destOrd="0" presId="urn:microsoft.com/office/officeart/2005/8/layout/process2"/>
    <dgm:cxn modelId="{1470529B-21F5-43E4-8008-F69B52A1560C}" type="presOf" srcId="{8E363833-131A-4A72-93EA-07F6CA09579A}" destId="{F9F6AAAD-CF67-4E7C-89CE-4A28658F71FC}" srcOrd="0" destOrd="0" presId="urn:microsoft.com/office/officeart/2005/8/layout/process2"/>
    <dgm:cxn modelId="{7CB43EC7-49F1-4BAE-A8E0-10B5D521D9B3}" type="presParOf" srcId="{0AC737D1-E6C0-4BE3-85EE-01F751FE8797}" destId="{036C7441-4AD8-4824-89D0-03B5AF1E255F}" srcOrd="0" destOrd="0" presId="urn:microsoft.com/office/officeart/2005/8/layout/process2"/>
    <dgm:cxn modelId="{9974822D-3B41-42C0-B955-3CD2316A1CA5}" type="presParOf" srcId="{0AC737D1-E6C0-4BE3-85EE-01F751FE8797}" destId="{25FF227E-EEEC-41AC-A49A-B044FF88A135}" srcOrd="1" destOrd="0" presId="urn:microsoft.com/office/officeart/2005/8/layout/process2"/>
    <dgm:cxn modelId="{9394F090-970F-4E58-B8D4-AF19FD06EA3D}" type="presParOf" srcId="{25FF227E-EEEC-41AC-A49A-B044FF88A135}" destId="{268D9D05-2C23-4165-AD42-F98DCF5A4CA1}" srcOrd="0" destOrd="0" presId="urn:microsoft.com/office/officeart/2005/8/layout/process2"/>
    <dgm:cxn modelId="{8FA545F9-9DA9-4645-866E-89FA5A33F25C}" type="presParOf" srcId="{0AC737D1-E6C0-4BE3-85EE-01F751FE8797}" destId="{F9F6AAAD-CF67-4E7C-89CE-4A28658F71FC}" srcOrd="2" destOrd="0" presId="urn:microsoft.com/office/officeart/2005/8/layout/process2"/>
    <dgm:cxn modelId="{7B57BEFE-1CB0-445B-BBC6-CCF3A1DCECB3}" type="presParOf" srcId="{0AC737D1-E6C0-4BE3-85EE-01F751FE8797}" destId="{6A4652D1-4997-490D-BADB-E25422B17E0C}" srcOrd="3" destOrd="0" presId="urn:microsoft.com/office/officeart/2005/8/layout/process2"/>
    <dgm:cxn modelId="{A99E2986-4485-4771-803E-2BC1F7C280B2}" type="presParOf" srcId="{6A4652D1-4997-490D-BADB-E25422B17E0C}" destId="{22FFB182-8E60-45CB-B0BA-9B25B0CE7553}" srcOrd="0" destOrd="0" presId="urn:microsoft.com/office/officeart/2005/8/layout/process2"/>
    <dgm:cxn modelId="{D35D4258-34E0-4A13-BA84-759BDB51EA94}" type="presParOf" srcId="{0AC737D1-E6C0-4BE3-85EE-01F751FE8797}" destId="{75A55D64-40AE-4A95-B4BF-2540FD1A2AEB}" srcOrd="4" destOrd="0" presId="urn:microsoft.com/office/officeart/2005/8/layout/process2"/>
    <dgm:cxn modelId="{DB924854-4059-4C64-AD0C-717DA2373512}" type="presParOf" srcId="{0AC737D1-E6C0-4BE3-85EE-01F751FE8797}" destId="{0357224A-8B6C-42BE-9D79-DFAB4C209B79}" srcOrd="5" destOrd="0" presId="urn:microsoft.com/office/officeart/2005/8/layout/process2"/>
    <dgm:cxn modelId="{2E9EFE4A-FAE0-40AC-9B4B-7E6EF06ADF4D}" type="presParOf" srcId="{0357224A-8B6C-42BE-9D79-DFAB4C209B79}" destId="{8F060656-3F84-4C07-A4A2-8F3D58F96D18}" srcOrd="0" destOrd="0" presId="urn:microsoft.com/office/officeart/2005/8/layout/process2"/>
    <dgm:cxn modelId="{8E5DB4D3-52B4-470F-A9A6-177BDBE3ACCE}" type="presParOf" srcId="{0AC737D1-E6C0-4BE3-85EE-01F751FE8797}" destId="{D38C0A49-4E13-47FA-8FAA-148AA925F6CF}" srcOrd="6" destOrd="0" presId="urn:microsoft.com/office/officeart/2005/8/layout/process2"/>
    <dgm:cxn modelId="{8EB601A0-02D1-4F3B-B97F-AAAA62A0D764}" type="presParOf" srcId="{0AC737D1-E6C0-4BE3-85EE-01F751FE8797}" destId="{31A459BC-3A1E-4D5F-92F8-D8574DA1D137}" srcOrd="7" destOrd="0" presId="urn:microsoft.com/office/officeart/2005/8/layout/process2"/>
    <dgm:cxn modelId="{86CB169B-2143-4FF8-A915-1AB579F7AFB9}" type="presParOf" srcId="{31A459BC-3A1E-4D5F-92F8-D8574DA1D137}" destId="{C6FC6A3B-8794-4F4F-867A-E6E7B9FD18DE}" srcOrd="0" destOrd="0" presId="urn:microsoft.com/office/officeart/2005/8/layout/process2"/>
    <dgm:cxn modelId="{A3F4F491-CC02-4333-9D63-91195B9A245C}" type="presParOf" srcId="{0AC737D1-E6C0-4BE3-85EE-01F751FE8797}" destId="{380CACD0-C266-4203-8BE2-B212581C29F3}" srcOrd="8" destOrd="0" presId="urn:microsoft.com/office/officeart/2005/8/layout/process2"/>
    <dgm:cxn modelId="{4C0E0824-FE47-42EE-853E-3C1AD213A18C}" type="presParOf" srcId="{0AC737D1-E6C0-4BE3-85EE-01F751FE8797}" destId="{58C948C2-A03E-4321-BC7A-BF6C71D90541}" srcOrd="9" destOrd="0" presId="urn:microsoft.com/office/officeart/2005/8/layout/process2"/>
    <dgm:cxn modelId="{4C96596A-F8D7-4114-81C7-F20FE4BA64CA}" type="presParOf" srcId="{58C948C2-A03E-4321-BC7A-BF6C71D90541}" destId="{1CB1CC73-C153-48FD-B6F8-40F0EFEBB7FA}" srcOrd="0" destOrd="0" presId="urn:microsoft.com/office/officeart/2005/8/layout/process2"/>
    <dgm:cxn modelId="{2218FEDB-2E26-41F7-A682-0A33BB3006A7}" type="presParOf" srcId="{0AC737D1-E6C0-4BE3-85EE-01F751FE8797}" destId="{AA9110CB-4794-457D-8BC3-1D1CF5E4250E}" srcOrd="10" destOrd="0" presId="urn:microsoft.com/office/officeart/2005/8/layout/process2"/>
    <dgm:cxn modelId="{7CF5F332-2843-436D-AC10-699E568A41D5}" type="presParOf" srcId="{0AC737D1-E6C0-4BE3-85EE-01F751FE8797}" destId="{004FAA54-7728-4AAF-9037-ABA9DCC487C4}" srcOrd="11" destOrd="0" presId="urn:microsoft.com/office/officeart/2005/8/layout/process2"/>
    <dgm:cxn modelId="{644ADA04-5449-49E3-BBFD-CF5437F3677C}" type="presParOf" srcId="{004FAA54-7728-4AAF-9037-ABA9DCC487C4}" destId="{C260E4ED-C07A-4B1D-8021-5AEF28681623}" srcOrd="0" destOrd="0" presId="urn:microsoft.com/office/officeart/2005/8/layout/process2"/>
    <dgm:cxn modelId="{28168FE3-808C-4F67-BF10-7F0492C8BF77}" type="presParOf" srcId="{0AC737D1-E6C0-4BE3-85EE-01F751FE8797}" destId="{3A771E39-4D47-4373-925B-90145FEEC4E9}" srcOrd="12" destOrd="0" presId="urn:microsoft.com/office/officeart/2005/8/layout/process2"/>
    <dgm:cxn modelId="{D76F06D7-C2C6-427A-8C57-814FD3197C66}" type="presParOf" srcId="{0AC737D1-E6C0-4BE3-85EE-01F751FE8797}" destId="{21165674-3417-4F92-BE69-5ABF67C2C4D2}" srcOrd="13" destOrd="0" presId="urn:microsoft.com/office/officeart/2005/8/layout/process2"/>
    <dgm:cxn modelId="{B7FFC10E-DE39-419F-BD25-E477AA21000E}" type="presParOf" srcId="{21165674-3417-4F92-BE69-5ABF67C2C4D2}" destId="{87109B0E-6B1D-48AC-809F-B4D9255C05D3}" srcOrd="0" destOrd="0" presId="urn:microsoft.com/office/officeart/2005/8/layout/process2"/>
    <dgm:cxn modelId="{2407300B-C17A-48A9-A5A9-A11470D4B0B6}" type="presParOf" srcId="{0AC737D1-E6C0-4BE3-85EE-01F751FE8797}" destId="{A3C7D2CD-3AE1-4AF9-95B2-80F1DFF68CAB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EF5457-5FBF-47A3-99C1-DDA70DF83AC8}">
      <dsp:nvSpPr>
        <dsp:cNvPr id="0" name=""/>
        <dsp:cNvSpPr/>
      </dsp:nvSpPr>
      <dsp:spPr>
        <a:xfrm>
          <a:off x="5941061" y="2890425"/>
          <a:ext cx="91440" cy="430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052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24E72-9ECC-4215-AF90-6A6ECAFC2D41}">
      <dsp:nvSpPr>
        <dsp:cNvPr id="0" name=""/>
        <dsp:cNvSpPr/>
      </dsp:nvSpPr>
      <dsp:spPr>
        <a:xfrm>
          <a:off x="3506152" y="1123808"/>
          <a:ext cx="2480628" cy="430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261"/>
              </a:lnTo>
              <a:lnTo>
                <a:pt x="2480628" y="215261"/>
              </a:lnTo>
              <a:lnTo>
                <a:pt x="2480628" y="43052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E4C737-3A59-43FF-9B47-8201F75F84CC}">
      <dsp:nvSpPr>
        <dsp:cNvPr id="0" name=""/>
        <dsp:cNvSpPr/>
      </dsp:nvSpPr>
      <dsp:spPr>
        <a:xfrm>
          <a:off x="3460432" y="2919076"/>
          <a:ext cx="91440" cy="430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052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8A44C-2099-4FAD-BDBD-0D32A9424C08}">
      <dsp:nvSpPr>
        <dsp:cNvPr id="0" name=""/>
        <dsp:cNvSpPr/>
      </dsp:nvSpPr>
      <dsp:spPr>
        <a:xfrm>
          <a:off x="3460432" y="1123808"/>
          <a:ext cx="91440" cy="430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052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D8FDC-9913-473E-8F40-50650DB54E0B}">
      <dsp:nvSpPr>
        <dsp:cNvPr id="0" name=""/>
        <dsp:cNvSpPr/>
      </dsp:nvSpPr>
      <dsp:spPr>
        <a:xfrm>
          <a:off x="979803" y="2940899"/>
          <a:ext cx="91440" cy="430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052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5D0A5-EE44-454E-B64D-8567F2B60AE3}">
      <dsp:nvSpPr>
        <dsp:cNvPr id="0" name=""/>
        <dsp:cNvSpPr/>
      </dsp:nvSpPr>
      <dsp:spPr>
        <a:xfrm>
          <a:off x="1025523" y="1123808"/>
          <a:ext cx="2480628" cy="430522"/>
        </a:xfrm>
        <a:custGeom>
          <a:avLst/>
          <a:gdLst/>
          <a:ahLst/>
          <a:cxnLst/>
          <a:rect l="0" t="0" r="0" b="0"/>
          <a:pathLst>
            <a:path>
              <a:moveTo>
                <a:pt x="2480628" y="0"/>
              </a:moveTo>
              <a:lnTo>
                <a:pt x="2480628" y="215261"/>
              </a:lnTo>
              <a:lnTo>
                <a:pt x="0" y="215261"/>
              </a:lnTo>
              <a:lnTo>
                <a:pt x="0" y="43052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90B0F-3011-41DD-A066-198635448319}">
      <dsp:nvSpPr>
        <dsp:cNvPr id="0" name=""/>
        <dsp:cNvSpPr/>
      </dsp:nvSpPr>
      <dsp:spPr>
        <a:xfrm>
          <a:off x="2173255" y="98755"/>
          <a:ext cx="2665794" cy="1025053"/>
        </a:xfrm>
        <a:prstGeom prst="rect">
          <a:avLst/>
        </a:prstGeom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R="0" lvl="0" algn="ctr" defTabSz="8001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Цели и задачи </a:t>
          </a:r>
        </a:p>
        <a:p>
          <a:pPr marR="0" lvl="0" algn="ctr" defTabSz="8001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обязательных</a:t>
          </a:r>
        </a:p>
        <a:p>
          <a:pPr marR="0" lvl="0" algn="ctr" defTabSz="8001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работ </a:t>
          </a:r>
          <a:endParaRPr lang="ru-RU" sz="1800" kern="1200">
            <a:solidFill>
              <a:sysClr val="windowText" lastClr="000000"/>
            </a:solidFill>
          </a:endParaRPr>
        </a:p>
      </dsp:txBody>
      <dsp:txXfrm>
        <a:off x="2173255" y="98755"/>
        <a:ext cx="2665794" cy="1025053"/>
      </dsp:txXfrm>
    </dsp:sp>
    <dsp:sp modelId="{A744C8D9-4004-4C41-ACF9-5C9A152439E2}">
      <dsp:nvSpPr>
        <dsp:cNvPr id="0" name=""/>
        <dsp:cNvSpPr/>
      </dsp:nvSpPr>
      <dsp:spPr>
        <a:xfrm>
          <a:off x="470" y="1554330"/>
          <a:ext cx="2050106" cy="138656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Профилактика 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правонарушений и 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преступлений</a:t>
          </a:r>
          <a:endParaRPr lang="ru-RU" sz="16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0" y="1554330"/>
        <a:ext cx="2050106" cy="1386568"/>
      </dsp:txXfrm>
    </dsp:sp>
    <dsp:sp modelId="{7A8DB099-9AB9-4072-830E-606C2D327B4B}">
      <dsp:nvSpPr>
        <dsp:cNvPr id="0" name=""/>
        <dsp:cNvSpPr/>
      </dsp:nvSpPr>
      <dsp:spPr>
        <a:xfrm>
          <a:off x="470" y="3371421"/>
          <a:ext cx="2050106" cy="277186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Неотвратимость наказания, публичность исполнения,</a:t>
          </a:r>
          <a:endParaRPr lang="en-US" sz="16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предупреждение совершения</a:t>
          </a:r>
        </a:p>
        <a:p>
          <a:pPr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повторных правонарушений</a:t>
          </a:r>
          <a:endParaRPr lang="ru-RU" sz="700" b="0" i="0" u="none" strike="noStrike" kern="1200" baseline="0">
            <a:latin typeface="Times New Roman" panose="02020603050405020304" pitchFamily="18" charset="0"/>
          </a:endParaRPr>
        </a:p>
      </dsp:txBody>
      <dsp:txXfrm>
        <a:off x="470" y="3371421"/>
        <a:ext cx="2050106" cy="2771866"/>
      </dsp:txXfrm>
    </dsp:sp>
    <dsp:sp modelId="{E5A4A631-2A3D-4034-BEA2-C028071A1A32}">
      <dsp:nvSpPr>
        <dsp:cNvPr id="0" name=""/>
        <dsp:cNvSpPr/>
      </dsp:nvSpPr>
      <dsp:spPr>
        <a:xfrm>
          <a:off x="2481099" y="1554330"/>
          <a:ext cx="2050106" cy="136474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Содействие</a:t>
          </a:r>
        </a:p>
        <a:p>
          <a:pPr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в решении</a:t>
          </a:r>
        </a:p>
        <a:p>
          <a:pPr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вопросов местного значения</a:t>
          </a:r>
          <a:endParaRPr lang="ru-RU" sz="1600" kern="1200">
            <a:solidFill>
              <a:sysClr val="windowText" lastClr="000000"/>
            </a:solidFill>
          </a:endParaRPr>
        </a:p>
      </dsp:txBody>
      <dsp:txXfrm>
        <a:off x="2481099" y="1554330"/>
        <a:ext cx="2050106" cy="1364745"/>
      </dsp:txXfrm>
    </dsp:sp>
    <dsp:sp modelId="{A1B7A408-D60F-4EED-8409-65C548965A00}">
      <dsp:nvSpPr>
        <dsp:cNvPr id="0" name=""/>
        <dsp:cNvSpPr/>
      </dsp:nvSpPr>
      <dsp:spPr>
        <a:xfrm>
          <a:off x="2481099" y="3349598"/>
          <a:ext cx="2050106" cy="278071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Уборка улиц и мест общего пользования, ремонт малых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архитектурных 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сооружений,  озеленение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территорий и т.д.</a:t>
          </a:r>
          <a:endParaRPr lang="ru-RU" sz="7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81099" y="3349598"/>
        <a:ext cx="2050106" cy="2780712"/>
      </dsp:txXfrm>
    </dsp:sp>
    <dsp:sp modelId="{6DAEEBB1-49F5-4EC6-8F8C-DFCF245A0FC6}">
      <dsp:nvSpPr>
        <dsp:cNvPr id="0" name=""/>
        <dsp:cNvSpPr/>
      </dsp:nvSpPr>
      <dsp:spPr>
        <a:xfrm>
          <a:off x="4961727" y="1554330"/>
          <a:ext cx="2050106" cy="133609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Отсутствие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бюджетных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затрат</a:t>
          </a:r>
          <a:endParaRPr lang="ru-RU" sz="16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61727" y="1554330"/>
        <a:ext cx="2050106" cy="1336095"/>
      </dsp:txXfrm>
    </dsp:sp>
    <dsp:sp modelId="{B105C26F-53E1-41D0-BE1E-106B26F28880}">
      <dsp:nvSpPr>
        <dsp:cNvPr id="0" name=""/>
        <dsp:cNvSpPr/>
      </dsp:nvSpPr>
      <dsp:spPr>
        <a:xfrm>
          <a:off x="4968442" y="3320948"/>
          <a:ext cx="2036678" cy="284203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Безвозмездный характер работ, освобождение от уплаты налоговых, страховых платежей</a:t>
          </a:r>
        </a:p>
        <a:p>
          <a:pPr marR="0"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и заключения трудового договора</a:t>
          </a:r>
          <a:endParaRPr lang="ru-RU" sz="800" b="0" i="0" u="none" strike="noStrike" kern="1200" baseline="0">
            <a:latin typeface="Times New Roman" panose="02020603050405020304" pitchFamily="18" charset="0"/>
          </a:endParaRPr>
        </a:p>
      </dsp:txBody>
      <dsp:txXfrm>
        <a:off x="4968442" y="3320948"/>
        <a:ext cx="2036678" cy="28420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0AEE68-E456-4ED6-A6F7-34773A4FB216}">
      <dsp:nvSpPr>
        <dsp:cNvPr id="0" name=""/>
        <dsp:cNvSpPr/>
      </dsp:nvSpPr>
      <dsp:spPr>
        <a:xfrm>
          <a:off x="1189886" y="4794"/>
          <a:ext cx="3994357" cy="1584592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полномочия органов местного самоуправления по организации исполнения обязательных работ</a:t>
          </a:r>
        </a:p>
      </dsp:txBody>
      <dsp:txXfrm>
        <a:off x="1236297" y="51205"/>
        <a:ext cx="3901535" cy="1491770"/>
      </dsp:txXfrm>
    </dsp:sp>
    <dsp:sp modelId="{A8FB4F32-5373-468A-A93B-F90619D138D3}">
      <dsp:nvSpPr>
        <dsp:cNvPr id="0" name=""/>
        <dsp:cNvSpPr/>
      </dsp:nvSpPr>
      <dsp:spPr>
        <a:xfrm rot="5400000">
          <a:off x="3060199" y="1606302"/>
          <a:ext cx="253730" cy="304476"/>
        </a:xfrm>
        <a:prstGeom prst="righ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-5400000">
        <a:off x="3095722" y="1631675"/>
        <a:ext cx="182686" cy="177611"/>
      </dsp:txXfrm>
    </dsp:sp>
    <dsp:sp modelId="{FE6DC66F-2B79-441A-BBC8-C35F9CE63D1B}">
      <dsp:nvSpPr>
        <dsp:cNvPr id="0" name=""/>
        <dsp:cNvSpPr/>
      </dsp:nvSpPr>
      <dsp:spPr>
        <a:xfrm>
          <a:off x="1156989" y="1927694"/>
          <a:ext cx="4060151" cy="1737324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вносить изменения в постановление, в котором определены виды обязательных работ и печерень организаций, с учетом необходимости увеличения их количества либо исключения в связи с прекращением деятельности</a:t>
          </a:r>
        </a:p>
      </dsp:txBody>
      <dsp:txXfrm>
        <a:off x="1207873" y="1978578"/>
        <a:ext cx="3958383" cy="1635556"/>
      </dsp:txXfrm>
    </dsp:sp>
    <dsp:sp modelId="{1FCB6D1D-AD53-4740-8231-8E562F8EFE1A}">
      <dsp:nvSpPr>
        <dsp:cNvPr id="0" name=""/>
        <dsp:cNvSpPr/>
      </dsp:nvSpPr>
      <dsp:spPr>
        <a:xfrm rot="5400000">
          <a:off x="3060199" y="3681934"/>
          <a:ext cx="253730" cy="304476"/>
        </a:xfrm>
        <a:prstGeom prst="righ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-5400000">
        <a:off x="3095722" y="3707307"/>
        <a:ext cx="182686" cy="177611"/>
      </dsp:txXfrm>
    </dsp:sp>
    <dsp:sp modelId="{B973C784-FC11-4FC8-B04A-1F1903215553}">
      <dsp:nvSpPr>
        <dsp:cNvPr id="0" name=""/>
        <dsp:cNvSpPr/>
      </dsp:nvSpPr>
      <dsp:spPr>
        <a:xfrm>
          <a:off x="1130668" y="4003326"/>
          <a:ext cx="4112792" cy="917267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определить ответственных сотрудников, осуществляющих учет и контроль за лицами, выполняющими общественно-полезные работы</a:t>
          </a:r>
        </a:p>
      </dsp:txBody>
      <dsp:txXfrm>
        <a:off x="1157534" y="4030192"/>
        <a:ext cx="4059060" cy="863535"/>
      </dsp:txXfrm>
    </dsp:sp>
    <dsp:sp modelId="{69F1FB37-B03B-4F0A-BF29-8C8986399CDA}">
      <dsp:nvSpPr>
        <dsp:cNvPr id="0" name=""/>
        <dsp:cNvSpPr/>
      </dsp:nvSpPr>
      <dsp:spPr>
        <a:xfrm rot="5400000">
          <a:off x="3060199" y="4937509"/>
          <a:ext cx="253730" cy="304476"/>
        </a:xfrm>
        <a:prstGeom prst="rightArrow">
          <a:avLst>
            <a:gd name="adj1" fmla="val 60000"/>
            <a:gd name="adj2" fmla="val 50000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-5400000">
        <a:off x="3095722" y="4962882"/>
        <a:ext cx="182686" cy="177611"/>
      </dsp:txXfrm>
    </dsp:sp>
    <dsp:sp modelId="{FE1464AC-98F7-4230-A43F-72E62BA7936A}">
      <dsp:nvSpPr>
        <dsp:cNvPr id="0" name=""/>
        <dsp:cNvSpPr/>
      </dsp:nvSpPr>
      <dsp:spPr>
        <a:xfrm>
          <a:off x="1091195" y="5258901"/>
          <a:ext cx="4191739" cy="676615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организуют отбывание обязательных работ в органе местного самоуправления</a:t>
          </a:r>
        </a:p>
      </dsp:txBody>
      <dsp:txXfrm>
        <a:off x="1111012" y="5278718"/>
        <a:ext cx="4152105" cy="6369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6C7441-4AD8-4824-89D0-03B5AF1E255F}">
      <dsp:nvSpPr>
        <dsp:cNvPr id="0" name=""/>
        <dsp:cNvSpPr/>
      </dsp:nvSpPr>
      <dsp:spPr>
        <a:xfrm>
          <a:off x="36807" y="6830"/>
          <a:ext cx="6671596" cy="904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и исполнение обязательных работ работодателем, включенным в перечень</a:t>
          </a:r>
        </a:p>
      </dsp:txBody>
      <dsp:txXfrm>
        <a:off x="63296" y="33319"/>
        <a:ext cx="6618618" cy="851409"/>
      </dsp:txXfrm>
    </dsp:sp>
    <dsp:sp modelId="{25FF227E-EEEC-41AC-A49A-B044FF88A135}">
      <dsp:nvSpPr>
        <dsp:cNvPr id="0" name=""/>
        <dsp:cNvSpPr/>
      </dsp:nvSpPr>
      <dsp:spPr>
        <a:xfrm rot="5400000">
          <a:off x="3257214" y="926602"/>
          <a:ext cx="230783" cy="2769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289525" y="949680"/>
        <a:ext cx="166163" cy="161548"/>
      </dsp:txXfrm>
    </dsp:sp>
    <dsp:sp modelId="{F9F6AAAD-CF67-4E7C-89CE-4A28658F71FC}">
      <dsp:nvSpPr>
        <dsp:cNvPr id="0" name=""/>
        <dsp:cNvSpPr/>
      </dsp:nvSpPr>
      <dsp:spPr>
        <a:xfrm>
          <a:off x="0" y="1218928"/>
          <a:ext cx="6745211" cy="20552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 получении направления уголовно-исполнительной инспекциии или копии постановления о возбуждении исполнительного производства локальным актом определить сотрудника, осуществляющего контроль за деятельностью отбывающих наказание в виде обязательных работ, в том числе за пределами официально установленного в организации рабочего дня (обязательные работы выполняются в свободное от основной работы, службы или учебы время)</a:t>
          </a:r>
        </a:p>
      </dsp:txBody>
      <dsp:txXfrm>
        <a:off x="60195" y="1279123"/>
        <a:ext cx="6624821" cy="1934829"/>
      </dsp:txXfrm>
    </dsp:sp>
    <dsp:sp modelId="{6A4652D1-4997-490D-BADB-E25422B17E0C}">
      <dsp:nvSpPr>
        <dsp:cNvPr id="0" name=""/>
        <dsp:cNvSpPr/>
      </dsp:nvSpPr>
      <dsp:spPr>
        <a:xfrm rot="5400000">
          <a:off x="3257214" y="3289533"/>
          <a:ext cx="230783" cy="2769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289525" y="3312611"/>
        <a:ext cx="166163" cy="161548"/>
      </dsp:txXfrm>
    </dsp:sp>
    <dsp:sp modelId="{75A55D64-40AE-4A95-B4BF-2540FD1A2AEB}">
      <dsp:nvSpPr>
        <dsp:cNvPr id="0" name=""/>
        <dsp:cNvSpPr/>
      </dsp:nvSpPr>
      <dsp:spPr>
        <a:xfrm>
          <a:off x="0" y="3581859"/>
          <a:ext cx="6745211" cy="615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издать приказ о приеме лица для отбывания наказания в виде обязательных работ (приложение № 1)</a:t>
          </a:r>
        </a:p>
      </dsp:txBody>
      <dsp:txXfrm>
        <a:off x="18025" y="3599884"/>
        <a:ext cx="6709161" cy="579371"/>
      </dsp:txXfrm>
    </dsp:sp>
    <dsp:sp modelId="{0357224A-8B6C-42BE-9D79-DFAB4C209B79}">
      <dsp:nvSpPr>
        <dsp:cNvPr id="0" name=""/>
        <dsp:cNvSpPr/>
      </dsp:nvSpPr>
      <dsp:spPr>
        <a:xfrm rot="5400000">
          <a:off x="3257214" y="4212666"/>
          <a:ext cx="230783" cy="2769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289525" y="4235744"/>
        <a:ext cx="166163" cy="161548"/>
      </dsp:txXfrm>
    </dsp:sp>
    <dsp:sp modelId="{D38C0A49-4E13-47FA-8FAA-148AA925F6CF}">
      <dsp:nvSpPr>
        <dsp:cNvPr id="0" name=""/>
        <dsp:cNvSpPr/>
      </dsp:nvSpPr>
      <dsp:spPr>
        <a:xfrm>
          <a:off x="2505" y="4504992"/>
          <a:ext cx="6740201" cy="615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ознакомить лицо с графиком работы и правилами техники безопасности</a:t>
          </a:r>
        </a:p>
      </dsp:txBody>
      <dsp:txXfrm>
        <a:off x="20530" y="4523017"/>
        <a:ext cx="6704151" cy="579371"/>
      </dsp:txXfrm>
    </dsp:sp>
    <dsp:sp modelId="{31A459BC-3A1E-4D5F-92F8-D8574DA1D137}">
      <dsp:nvSpPr>
        <dsp:cNvPr id="0" name=""/>
        <dsp:cNvSpPr/>
      </dsp:nvSpPr>
      <dsp:spPr>
        <a:xfrm rot="5400000">
          <a:off x="3257214" y="5135799"/>
          <a:ext cx="230783" cy="2769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289525" y="5158877"/>
        <a:ext cx="166163" cy="161548"/>
      </dsp:txXfrm>
    </dsp:sp>
    <dsp:sp modelId="{380CACD0-C266-4203-8BE2-B212581C29F3}">
      <dsp:nvSpPr>
        <dsp:cNvPr id="0" name=""/>
        <dsp:cNvSpPr/>
      </dsp:nvSpPr>
      <dsp:spPr>
        <a:xfrm>
          <a:off x="0" y="5428124"/>
          <a:ext cx="6745211" cy="615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определить работнику объем работ, обеспечить его орудиями труда (инвентарем) и средствами индивидуальной защиты</a:t>
          </a:r>
        </a:p>
      </dsp:txBody>
      <dsp:txXfrm>
        <a:off x="18025" y="5446149"/>
        <a:ext cx="6709161" cy="579371"/>
      </dsp:txXfrm>
    </dsp:sp>
    <dsp:sp modelId="{58C948C2-A03E-4321-BC7A-BF6C71D90541}">
      <dsp:nvSpPr>
        <dsp:cNvPr id="0" name=""/>
        <dsp:cNvSpPr/>
      </dsp:nvSpPr>
      <dsp:spPr>
        <a:xfrm rot="5400000">
          <a:off x="3257214" y="6058932"/>
          <a:ext cx="230783" cy="2769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289525" y="6082010"/>
        <a:ext cx="166163" cy="161548"/>
      </dsp:txXfrm>
    </dsp:sp>
    <dsp:sp modelId="{AA9110CB-4794-457D-8BC3-1D1CF5E4250E}">
      <dsp:nvSpPr>
        <dsp:cNvPr id="0" name=""/>
        <dsp:cNvSpPr/>
      </dsp:nvSpPr>
      <dsp:spPr>
        <a:xfrm>
          <a:off x="0" y="6351257"/>
          <a:ext cx="6745211" cy="615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осуществлять контроль за выполнением обязательных работ, для чего ежедневно вносить сведения о явке (неявке) лица, отработанных им часах в табель учета времени обязательных работ (приложение № 2)</a:t>
          </a:r>
        </a:p>
      </dsp:txBody>
      <dsp:txXfrm>
        <a:off x="18025" y="6369282"/>
        <a:ext cx="6709161" cy="579371"/>
      </dsp:txXfrm>
    </dsp:sp>
    <dsp:sp modelId="{004FAA54-7728-4AAF-9037-ABA9DCC487C4}">
      <dsp:nvSpPr>
        <dsp:cNvPr id="0" name=""/>
        <dsp:cNvSpPr/>
      </dsp:nvSpPr>
      <dsp:spPr>
        <a:xfrm rot="5400000">
          <a:off x="3257214" y="6982065"/>
          <a:ext cx="230783" cy="2769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289525" y="7005143"/>
        <a:ext cx="166163" cy="161548"/>
      </dsp:txXfrm>
    </dsp:sp>
    <dsp:sp modelId="{3A771E39-4D47-4373-925B-90145FEEC4E9}">
      <dsp:nvSpPr>
        <dsp:cNvPr id="0" name=""/>
        <dsp:cNvSpPr/>
      </dsp:nvSpPr>
      <dsp:spPr>
        <a:xfrm>
          <a:off x="0" y="7274390"/>
          <a:ext cx="6745211" cy="9377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уведомлять уголовно-исполнительную инспекцию или судебного пристава-исполнителя о количестве отработанных часов или об уклонении лица от отбывания наказания (предварительно посредством телефонной связи) с обязательным документальным подтверждением</a:t>
          </a:r>
        </a:p>
      </dsp:txBody>
      <dsp:txXfrm>
        <a:off x="27467" y="7301857"/>
        <a:ext cx="6690277" cy="882858"/>
      </dsp:txXfrm>
    </dsp:sp>
    <dsp:sp modelId="{21165674-3417-4F92-BE69-5ABF67C2C4D2}">
      <dsp:nvSpPr>
        <dsp:cNvPr id="0" name=""/>
        <dsp:cNvSpPr/>
      </dsp:nvSpPr>
      <dsp:spPr>
        <a:xfrm rot="5400000">
          <a:off x="3257214" y="8227568"/>
          <a:ext cx="230783" cy="2769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-5400000">
        <a:off x="3289525" y="8250646"/>
        <a:ext cx="166163" cy="161548"/>
      </dsp:txXfrm>
    </dsp:sp>
    <dsp:sp modelId="{A3C7D2CD-3AE1-4AF9-95B2-80F1DFF68CAB}">
      <dsp:nvSpPr>
        <dsp:cNvPr id="0" name=""/>
        <dsp:cNvSpPr/>
      </dsp:nvSpPr>
      <dsp:spPr>
        <a:xfrm>
          <a:off x="0" y="8519893"/>
          <a:ext cx="6745211" cy="615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учитывать, что предоставление ежегодно оплачиваемого отпуска по основному месту работы не освободает лицо от отбытия наказания</a:t>
          </a:r>
        </a:p>
      </dsp:txBody>
      <dsp:txXfrm>
        <a:off x="18025" y="8537918"/>
        <a:ext cx="6709161" cy="579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99D-7CB2-44BE-B22F-C1332DA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711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Перфильева</dc:creator>
  <cp:keywords/>
  <dc:description/>
  <cp:lastModifiedBy>Пугачёва Светлана Владимировна</cp:lastModifiedBy>
  <cp:revision>10</cp:revision>
  <cp:lastPrinted>2018-04-15T16:25:00Z</cp:lastPrinted>
  <dcterms:created xsi:type="dcterms:W3CDTF">2018-04-15T15:41:00Z</dcterms:created>
  <dcterms:modified xsi:type="dcterms:W3CDTF">2018-04-19T14:16:00Z</dcterms:modified>
</cp:coreProperties>
</file>