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045" w:rsidRPr="00493045" w:rsidRDefault="00493045" w:rsidP="00493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304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Извещение о проведении электронного аукциона </w:t>
      </w:r>
      <w:bookmarkStart w:id="0" w:name="_GoBack"/>
      <w:bookmarkEnd w:id="0"/>
      <w:r w:rsidRPr="00493045">
        <w:rPr>
          <w:rFonts w:ascii="Times New Roman" w:eastAsia="Times New Roman" w:hAnsi="Times New Roman" w:cs="Times New Roman"/>
          <w:sz w:val="21"/>
          <w:szCs w:val="21"/>
          <w:lang w:eastAsia="ru-RU"/>
        </w:rPr>
        <w:t>для закупки №0124100005020000003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93045" w:rsidRPr="00493045" w:rsidTr="00493045">
        <w:tc>
          <w:tcPr>
            <w:tcW w:w="2000" w:type="pct"/>
            <w:vAlign w:val="center"/>
            <w:hideMark/>
          </w:tcPr>
          <w:p w:rsidR="00493045" w:rsidRPr="00493045" w:rsidRDefault="00493045" w:rsidP="00493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93045" w:rsidRPr="00493045" w:rsidRDefault="00493045" w:rsidP="00493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0124100005020000003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Оказание услуг по обслуживанию охранно-пожарной сигнализации 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Электронный аукцион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АО «ЕЭТП»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http://roseltorg.ru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Заказчик</w:t>
            </w: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ПРОКУРАТУРА АРХАНГЕЛЬСКОЙ ОБЛАСТИ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ПРОКУРАТУРА АРХАНГЕЛЬСКОЙ ОБЛАСТИ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Архангельск г, ПР-КТ НОВГОРОДСКИЙ, 15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Архангельск г, ПР-КТ НОВГОРОДСКИЙ, 15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Федоров Андрей Евгеньевич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mto@arhoblprok.ru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7-8182-410181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27.02.2020 10:00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Заявки на участие в электронном аукционе подаются оператору электронной площадки. 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Подача заявок на участие в электронном аукционе осуществляется только лицами, зарегистрированными в единой информационной системе и аккредитованными на электронной площадке. Заявка на участие в электронном аукционе направляется участником такого аукциона оператору электронной площадки в форме двух электронных документов, содержащих части заявки, предусмотренные частями 3 и 5 статьи 66 Федерального закона от 05 апреля 2013 года № 44-ФЗ. Указанные электронные документы подаются одновременно. Заявки на участие в электронном аукционе направляются участниками такого аукциона оператору электронной площадки в порядке, определенном оператором электронной площадки, информация о котором размещена на сайте оператора электронной площадки в информационно-телекоммуникационной сети «Интернет». 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Дата </w:t>
            </w:r>
            <w:proofErr w:type="gramStart"/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28.02.2020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02.03.2020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225000.00 Российский рубль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Номер принимаемого бюджетного </w:t>
            </w: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обязательства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0012860920000000026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Дата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06.02.2020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3045" w:rsidRPr="00493045" w:rsidTr="0049304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4"/>
              <w:gridCol w:w="1897"/>
              <w:gridCol w:w="1897"/>
              <w:gridCol w:w="1897"/>
              <w:gridCol w:w="2960"/>
            </w:tblGrid>
            <w:tr w:rsidR="00493045" w:rsidRPr="00493045"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Всего: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Оплата за 2020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Оплата за 2022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Сумма на последующие годы </w:t>
                  </w:r>
                </w:p>
              </w:tc>
            </w:tr>
            <w:tr w:rsidR="00493045" w:rsidRPr="00493045"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225000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225000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</w:t>
                  </w:r>
                </w:p>
              </w:tc>
            </w:tr>
          </w:tbl>
          <w:p w:rsidR="00493045" w:rsidRPr="00493045" w:rsidRDefault="00493045" w:rsidP="00493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3045" w:rsidRPr="00493045" w:rsidTr="0049304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893"/>
              <w:gridCol w:w="1357"/>
              <w:gridCol w:w="1254"/>
              <w:gridCol w:w="1254"/>
              <w:gridCol w:w="2055"/>
            </w:tblGrid>
            <w:tr w:rsidR="00493045" w:rsidRPr="00493045">
              <w:trPr>
                <w:gridAfter w:val="1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493045" w:rsidRPr="00493045"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Код бюджетной классификации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Всего: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Оплата за 2020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Оплата за 2022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Сумма на последующие годы </w:t>
                  </w:r>
                </w:p>
              </w:tc>
            </w:tr>
            <w:tr w:rsidR="00493045" w:rsidRPr="00493045"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41503019190090019244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225000.00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225000.00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</w:tr>
          </w:tbl>
          <w:p w:rsidR="00493045" w:rsidRPr="00493045" w:rsidRDefault="00493045" w:rsidP="00493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Средства федерального бюджета 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201290105268929010100100320014321244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Архангельская </w:t>
            </w:r>
            <w:proofErr w:type="spellStart"/>
            <w:proofErr w:type="gramStart"/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Адреса объектов Заказчика указаны в разделе II документации об аукционе в электронной форме.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 оказания услуг: </w:t>
            </w:r>
            <w:proofErr w:type="gramStart"/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заключения</w:t>
            </w:r>
            <w:proofErr w:type="gramEnd"/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контракта по 31.12.2020 (включительно). </w:t>
            </w:r>
          </w:p>
        </w:tc>
      </w:tr>
      <w:tr w:rsidR="00493045" w:rsidRPr="00493045" w:rsidTr="00493045">
        <w:tc>
          <w:tcPr>
            <w:tcW w:w="0" w:type="auto"/>
            <w:gridSpan w:val="2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</w:tr>
      <w:tr w:rsidR="00493045" w:rsidRPr="00493045" w:rsidTr="00493045">
        <w:tc>
          <w:tcPr>
            <w:tcW w:w="0" w:type="auto"/>
            <w:gridSpan w:val="2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Российский рубль</w:t>
            </w:r>
          </w:p>
        </w:tc>
      </w:tr>
      <w:tr w:rsidR="00493045" w:rsidRPr="00493045" w:rsidTr="0049304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47"/>
              <w:gridCol w:w="1057"/>
              <w:gridCol w:w="1347"/>
              <w:gridCol w:w="847"/>
              <w:gridCol w:w="966"/>
              <w:gridCol w:w="966"/>
              <w:gridCol w:w="1076"/>
              <w:gridCol w:w="755"/>
              <w:gridCol w:w="994"/>
            </w:tblGrid>
            <w:tr w:rsidR="00493045" w:rsidRPr="00493045">
              <w:tc>
                <w:tcPr>
                  <w:tcW w:w="0" w:type="auto"/>
                  <w:vMerge w:val="restart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493045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493045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493045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493045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493045" w:rsidRPr="00493045">
              <w:tc>
                <w:tcPr>
                  <w:tcW w:w="0" w:type="auto"/>
                  <w:vMerge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493045" w:rsidRPr="00493045"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Оказание услуг по техническому обслуживанию охранно-пожарной сигнализации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43.21.10.140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Квартал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75000.00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3045" w:rsidRPr="00493045" w:rsidRDefault="00493045" w:rsidP="0049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9304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225000.00</w:t>
                  </w:r>
                </w:p>
              </w:tc>
            </w:tr>
          </w:tbl>
          <w:p w:rsidR="00493045" w:rsidRPr="00493045" w:rsidRDefault="00493045" w:rsidP="00493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93045" w:rsidRPr="00493045" w:rsidTr="00493045">
        <w:tc>
          <w:tcPr>
            <w:tcW w:w="0" w:type="auto"/>
            <w:gridSpan w:val="2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Итого: 225000.00 Российский рубль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и перечень предоставляемых документов указаны в документации об аукционе в электронной форме.</w:t>
            </w:r>
          </w:p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11250.00 Российский рубль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</w:t>
            </w: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В соответствии с частью 23 документации об аукционе в электронной форме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"Номер расчётного счёта" 40302810800001000003</w:t>
            </w:r>
          </w:p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"Номер лицевого счёта" 05241286090</w:t>
            </w:r>
          </w:p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"БИК" 041117001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93045" w:rsidRPr="00493045" w:rsidTr="00493045">
        <w:tc>
          <w:tcPr>
            <w:tcW w:w="0" w:type="auto"/>
            <w:gridSpan w:val="2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493045" w:rsidRPr="00493045" w:rsidTr="00493045">
        <w:tc>
          <w:tcPr>
            <w:tcW w:w="0" w:type="auto"/>
            <w:gridSpan w:val="2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493045" w:rsidRPr="00493045" w:rsidTr="00493045"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93045" w:rsidRPr="00493045" w:rsidRDefault="00493045" w:rsidP="00493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304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Документация об аукционе в электронной форме</w:t>
            </w:r>
          </w:p>
        </w:tc>
      </w:tr>
    </w:tbl>
    <w:p w:rsidR="00E21F1B" w:rsidRPr="00493045" w:rsidRDefault="00E21F1B">
      <w:pPr>
        <w:rPr>
          <w:rFonts w:ascii="Times New Roman" w:hAnsi="Times New Roman" w:cs="Times New Roman"/>
        </w:rPr>
      </w:pPr>
    </w:p>
    <w:sectPr w:rsidR="00E21F1B" w:rsidRPr="00493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384"/>
    <w:rsid w:val="00493045"/>
    <w:rsid w:val="00DC5384"/>
    <w:rsid w:val="00E2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3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93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93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93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93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93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3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93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93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93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93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93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51289">
          <w:marLeft w:val="0"/>
          <w:marRight w:val="0"/>
          <w:marTop w:val="9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01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1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89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1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008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25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793</Words>
  <Characters>4521</Characters>
  <Application>Microsoft Office Word</Application>
  <DocSecurity>0</DocSecurity>
  <Lines>37</Lines>
  <Paragraphs>10</Paragraphs>
  <ScaleCrop>false</ScaleCrop>
  <Company/>
  <LinksUpToDate>false</LinksUpToDate>
  <CharactersWithSpaces>5304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Согласнова Олеся Викторовна</dc:creator>
  <cp:keywords/>
  <dc:description/>
  <cp:lastModifiedBy>Согласнова Олеся Викторовна</cp:lastModifiedBy>
  <cp:revision>2</cp:revision>
  <dcterms:created xsi:type="dcterms:W3CDTF">2020-02-19T06:21:00Z</dcterms:created>
  <dcterms:modified xsi:type="dcterms:W3CDTF">2020-02-19T06:21:00Z</dcterms:modified>
</cp:coreProperties>
</file>