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15" w:rsidRPr="00C75D67" w:rsidRDefault="00610D15" w:rsidP="00610D15">
      <w:pPr>
        <w:spacing w:line="240" w:lineRule="exact"/>
        <w:jc w:val="center"/>
      </w:pPr>
      <w:r w:rsidRPr="00C75D67">
        <w:rPr>
          <w:b/>
        </w:rPr>
        <w:t xml:space="preserve">                                                                           </w:t>
      </w:r>
      <w:r w:rsidRPr="00C75D67">
        <w:t>УТВЕРЖДАЮ</w:t>
      </w:r>
    </w:p>
    <w:p w:rsidR="00610D15" w:rsidRPr="00C75D67" w:rsidRDefault="00610D15" w:rsidP="00610D15">
      <w:pPr>
        <w:spacing w:line="240" w:lineRule="exact"/>
        <w:jc w:val="right"/>
      </w:pPr>
    </w:p>
    <w:p w:rsidR="00610D15" w:rsidRPr="00C75D67" w:rsidRDefault="00610D15" w:rsidP="00610D15">
      <w:pPr>
        <w:spacing w:line="240" w:lineRule="exact"/>
        <w:jc w:val="center"/>
      </w:pPr>
    </w:p>
    <w:p w:rsidR="00C75D67" w:rsidRPr="00C75D67" w:rsidRDefault="00610D15" w:rsidP="00C75D67">
      <w:pPr>
        <w:spacing w:line="240" w:lineRule="exact"/>
        <w:jc w:val="center"/>
      </w:pPr>
      <w:r w:rsidRPr="00C75D67">
        <w:t xml:space="preserve">                                                                                      </w:t>
      </w:r>
      <w:r w:rsidR="00C75D67" w:rsidRPr="00C75D67">
        <w:t xml:space="preserve">Заместитель </w:t>
      </w:r>
      <w:r w:rsidRPr="00C75D67">
        <w:t xml:space="preserve">прокурора </w:t>
      </w:r>
    </w:p>
    <w:p w:rsidR="00610D15" w:rsidRPr="00C75D67" w:rsidRDefault="00C75D67" w:rsidP="00C75D67">
      <w:pPr>
        <w:spacing w:line="240" w:lineRule="exact"/>
        <w:jc w:val="center"/>
      </w:pPr>
      <w:r w:rsidRPr="00C75D67">
        <w:t xml:space="preserve">                                                                                      Архангельской </w:t>
      </w:r>
      <w:r w:rsidR="00610D15" w:rsidRPr="00C75D67">
        <w:t>области</w:t>
      </w:r>
    </w:p>
    <w:p w:rsidR="00610D15" w:rsidRPr="00C75D67" w:rsidRDefault="00610D15" w:rsidP="00610D15">
      <w:pPr>
        <w:spacing w:line="240" w:lineRule="exact"/>
        <w:jc w:val="right"/>
      </w:pPr>
    </w:p>
    <w:p w:rsidR="00610D15" w:rsidRPr="00C75D67" w:rsidRDefault="00C75D67" w:rsidP="00610D15">
      <w:pPr>
        <w:spacing w:line="240" w:lineRule="exact"/>
        <w:jc w:val="right"/>
      </w:pPr>
      <w:r w:rsidRPr="00C75D67">
        <w:t>В.М. Ананьев</w:t>
      </w:r>
    </w:p>
    <w:p w:rsidR="00610D15" w:rsidRPr="00C75D67" w:rsidRDefault="00610D15" w:rsidP="00610D15">
      <w:pPr>
        <w:spacing w:line="240" w:lineRule="exact"/>
        <w:jc w:val="center"/>
      </w:pPr>
      <w:r w:rsidRPr="00C75D67">
        <w:t xml:space="preserve">                                                                     </w:t>
      </w:r>
      <w:r w:rsidR="00824CC6" w:rsidRPr="00C75D67">
        <w:t>2</w:t>
      </w:r>
      <w:r w:rsidR="00C75D67" w:rsidRPr="00C75D67">
        <w:t>7</w:t>
      </w:r>
      <w:r w:rsidR="004B3A4C" w:rsidRPr="00C75D67">
        <w:t>.0</w:t>
      </w:r>
      <w:r w:rsidR="005B64EA" w:rsidRPr="00C75D67">
        <w:t>3</w:t>
      </w:r>
      <w:r w:rsidR="004B3A4C" w:rsidRPr="00C75D67">
        <w:t>.2019</w:t>
      </w:r>
    </w:p>
    <w:p w:rsidR="00610D15" w:rsidRPr="00C75D67" w:rsidRDefault="00610D15" w:rsidP="00610D15">
      <w:pPr>
        <w:spacing w:line="240" w:lineRule="exact"/>
        <w:ind w:firstLine="851"/>
      </w:pPr>
    </w:p>
    <w:p w:rsidR="00610D15" w:rsidRPr="00C75D67" w:rsidRDefault="00610D15" w:rsidP="00610D15">
      <w:pPr>
        <w:ind w:firstLine="851"/>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pPr>
    </w:p>
    <w:p w:rsidR="00610D15" w:rsidRPr="00C75D67" w:rsidRDefault="00610D15" w:rsidP="00610D15">
      <w:pPr>
        <w:jc w:val="center"/>
        <w:rPr>
          <w:b/>
        </w:rPr>
      </w:pPr>
    </w:p>
    <w:p w:rsidR="00610D15" w:rsidRPr="00C75D67" w:rsidRDefault="00610D15" w:rsidP="00610D15">
      <w:pPr>
        <w:jc w:val="center"/>
      </w:pPr>
      <w:r w:rsidRPr="00C75D67">
        <w:t xml:space="preserve">ДОКУМЕНТАЦИЯ </w:t>
      </w:r>
      <w:r w:rsidR="00CD1FD8" w:rsidRPr="00C75D67">
        <w:t>ОБ АУКЦИОНЕ В ЭЛЕКТРОННОЙ ФОРМЕ</w:t>
      </w:r>
    </w:p>
    <w:p w:rsidR="00610D15" w:rsidRPr="00C75D67" w:rsidRDefault="00610D15" w:rsidP="00610D15">
      <w:pPr>
        <w:jc w:val="center"/>
      </w:pPr>
      <w:r w:rsidRPr="00C75D67">
        <w:t xml:space="preserve">на право заключения государственного контракта </w:t>
      </w:r>
    </w:p>
    <w:p w:rsidR="00703D91" w:rsidRPr="00C75D67" w:rsidRDefault="00703D91" w:rsidP="00610D15">
      <w:pPr>
        <w:jc w:val="center"/>
      </w:pPr>
    </w:p>
    <w:p w:rsidR="00B92CA2" w:rsidRPr="00C75D67" w:rsidRDefault="00B92CA2" w:rsidP="00CC1B0A">
      <w:pPr>
        <w:autoSpaceDE w:val="0"/>
        <w:autoSpaceDN w:val="0"/>
        <w:adjustRightInd w:val="0"/>
        <w:jc w:val="center"/>
        <w:outlineLvl w:val="1"/>
        <w:rPr>
          <w:b/>
        </w:rPr>
      </w:pPr>
      <w:r w:rsidRPr="00C75D67">
        <w:rPr>
          <w:b/>
        </w:rPr>
        <w:t xml:space="preserve">на оказание услуг по проведению диспансеризации </w:t>
      </w:r>
    </w:p>
    <w:p w:rsidR="00537FE8" w:rsidRPr="00C75D67" w:rsidRDefault="00B92CA2" w:rsidP="00CC1B0A">
      <w:pPr>
        <w:autoSpaceDE w:val="0"/>
        <w:autoSpaceDN w:val="0"/>
        <w:adjustRightInd w:val="0"/>
        <w:jc w:val="center"/>
        <w:outlineLvl w:val="1"/>
        <w:rPr>
          <w:b/>
        </w:rPr>
      </w:pPr>
      <w:r w:rsidRPr="00C75D67">
        <w:rPr>
          <w:b/>
        </w:rPr>
        <w:t>государственных гражданских служащих</w:t>
      </w:r>
    </w:p>
    <w:p w:rsidR="004B3A4C" w:rsidRPr="00C75D67" w:rsidRDefault="004B3A4C" w:rsidP="00CC1B0A">
      <w:pPr>
        <w:autoSpaceDE w:val="0"/>
        <w:autoSpaceDN w:val="0"/>
        <w:adjustRightInd w:val="0"/>
        <w:jc w:val="center"/>
        <w:outlineLvl w:val="1"/>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Pr="00C75D67" w:rsidRDefault="00610D15" w:rsidP="00610D15">
      <w:pPr>
        <w:widowControl w:val="0"/>
        <w:jc w:val="center"/>
      </w:pPr>
    </w:p>
    <w:p w:rsidR="00610D15" w:rsidRDefault="00610D15" w:rsidP="00610D15">
      <w:pPr>
        <w:widowControl w:val="0"/>
        <w:jc w:val="center"/>
      </w:pPr>
    </w:p>
    <w:p w:rsidR="00C75D67" w:rsidRDefault="00C75D67" w:rsidP="00610D15">
      <w:pPr>
        <w:widowControl w:val="0"/>
        <w:jc w:val="center"/>
      </w:pPr>
    </w:p>
    <w:p w:rsidR="00C75D67" w:rsidRDefault="00C75D67" w:rsidP="00610D15">
      <w:pPr>
        <w:widowControl w:val="0"/>
        <w:jc w:val="center"/>
      </w:pPr>
    </w:p>
    <w:p w:rsidR="00610D15" w:rsidRDefault="00610D15" w:rsidP="00610D15">
      <w:pPr>
        <w:widowControl w:val="0"/>
        <w:jc w:val="center"/>
      </w:pPr>
    </w:p>
    <w:p w:rsidR="00C75D67" w:rsidRPr="00C75D67" w:rsidRDefault="00C75D67" w:rsidP="00610D15">
      <w:pPr>
        <w:widowControl w:val="0"/>
        <w:jc w:val="center"/>
      </w:pPr>
    </w:p>
    <w:p w:rsidR="00610D15" w:rsidRPr="00C75D67" w:rsidRDefault="00610D15" w:rsidP="00610D15">
      <w:pPr>
        <w:widowControl w:val="0"/>
        <w:jc w:val="center"/>
      </w:pPr>
    </w:p>
    <w:p w:rsidR="0061131A" w:rsidRPr="00C75D67" w:rsidRDefault="0061131A" w:rsidP="00610D15">
      <w:pPr>
        <w:widowControl w:val="0"/>
        <w:jc w:val="center"/>
      </w:pPr>
    </w:p>
    <w:p w:rsidR="0061131A" w:rsidRPr="00C75D67" w:rsidRDefault="0061131A" w:rsidP="00610D15">
      <w:pPr>
        <w:widowControl w:val="0"/>
        <w:jc w:val="center"/>
      </w:pPr>
    </w:p>
    <w:p w:rsidR="00610D15" w:rsidRPr="00C75D67" w:rsidRDefault="00610D15" w:rsidP="00610D15">
      <w:pPr>
        <w:widowControl w:val="0"/>
        <w:jc w:val="center"/>
      </w:pPr>
      <w:r w:rsidRPr="00C75D67">
        <w:t>Архангельск</w:t>
      </w:r>
    </w:p>
    <w:p w:rsidR="00610D15" w:rsidRPr="00C75D67" w:rsidRDefault="004B3A4C" w:rsidP="00C75D67">
      <w:pPr>
        <w:pStyle w:val="ConsPlusNormal"/>
        <w:widowControl/>
        <w:ind w:firstLine="0"/>
        <w:jc w:val="center"/>
        <w:rPr>
          <w:rFonts w:ascii="Times New Roman" w:hAnsi="Times New Roman" w:cs="Times New Roman"/>
          <w:sz w:val="24"/>
          <w:szCs w:val="24"/>
        </w:rPr>
      </w:pPr>
      <w:r w:rsidRPr="00C75D67">
        <w:rPr>
          <w:rFonts w:ascii="Times New Roman" w:hAnsi="Times New Roman" w:cs="Times New Roman"/>
          <w:sz w:val="24"/>
          <w:szCs w:val="24"/>
        </w:rPr>
        <w:t>2019</w:t>
      </w:r>
    </w:p>
    <w:p w:rsidR="00610D15" w:rsidRPr="00C75D67" w:rsidRDefault="00610D15" w:rsidP="00610D15">
      <w:pPr>
        <w:pStyle w:val="ConsPlusNormal"/>
        <w:widowControl/>
        <w:jc w:val="both"/>
        <w:rPr>
          <w:rFonts w:ascii="Times New Roman" w:hAnsi="Times New Roman" w:cs="Times New Roman"/>
          <w:sz w:val="24"/>
          <w:szCs w:val="24"/>
        </w:rPr>
        <w:sectPr w:rsidR="00610D15" w:rsidRPr="00C75D67" w:rsidSect="004D38D9">
          <w:headerReference w:type="even" r:id="rId9"/>
          <w:headerReference w:type="default" r:id="rId10"/>
          <w:pgSz w:w="11906" w:h="16838" w:code="9"/>
          <w:pgMar w:top="1134" w:right="851" w:bottom="1134" w:left="1701" w:header="709" w:footer="709" w:gutter="0"/>
          <w:pgNumType w:start="1"/>
          <w:cols w:space="708"/>
          <w:titlePg/>
          <w:docGrid w:linePitch="360"/>
        </w:sectPr>
      </w:pPr>
    </w:p>
    <w:p w:rsidR="00065504" w:rsidRPr="00C75D67" w:rsidRDefault="003E558F" w:rsidP="003E558F">
      <w:pPr>
        <w:pStyle w:val="ConsTitle"/>
        <w:widowControl/>
        <w:ind w:right="0"/>
        <w:jc w:val="center"/>
        <w:rPr>
          <w:rFonts w:ascii="Times New Roman" w:hAnsi="Times New Roman"/>
          <w:sz w:val="24"/>
          <w:szCs w:val="24"/>
        </w:rPr>
      </w:pPr>
      <w:r w:rsidRPr="00C75D67">
        <w:rPr>
          <w:rFonts w:ascii="Times New Roman" w:hAnsi="Times New Roman"/>
          <w:sz w:val="24"/>
          <w:szCs w:val="24"/>
          <w:lang w:val="en-US"/>
        </w:rPr>
        <w:lastRenderedPageBreak/>
        <w:t>I</w:t>
      </w:r>
      <w:r w:rsidRPr="00C75D67">
        <w:rPr>
          <w:rFonts w:ascii="Times New Roman" w:hAnsi="Times New Roman"/>
          <w:sz w:val="24"/>
          <w:szCs w:val="24"/>
        </w:rPr>
        <w:t xml:space="preserve">. </w:t>
      </w:r>
      <w:r w:rsidR="00065504" w:rsidRPr="00C75D67">
        <w:rPr>
          <w:rFonts w:ascii="Times New Roman" w:hAnsi="Times New Roman"/>
          <w:sz w:val="24"/>
          <w:szCs w:val="24"/>
        </w:rPr>
        <w:t>Общие положения</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623"/>
        <w:gridCol w:w="2670"/>
        <w:gridCol w:w="3226"/>
      </w:tblGrid>
      <w:tr w:rsidR="00065504" w:rsidRPr="00C75D67" w:rsidTr="00C75D67">
        <w:trPr>
          <w:jc w:val="center"/>
        </w:trPr>
        <w:tc>
          <w:tcPr>
            <w:tcW w:w="255" w:type="pct"/>
          </w:tcPr>
          <w:p w:rsidR="00065504" w:rsidRPr="00C75D67" w:rsidRDefault="00065504" w:rsidP="00C75D67">
            <w:pPr>
              <w:pStyle w:val="ConsTitle"/>
              <w:widowControl/>
              <w:ind w:right="0"/>
              <w:jc w:val="both"/>
              <w:rPr>
                <w:rFonts w:ascii="Times New Roman" w:hAnsi="Times New Roman"/>
                <w:sz w:val="24"/>
                <w:szCs w:val="24"/>
              </w:rPr>
            </w:pPr>
            <w:r w:rsidRPr="00C75D67">
              <w:rPr>
                <w:rFonts w:ascii="Times New Roman" w:hAnsi="Times New Roman"/>
                <w:sz w:val="24"/>
                <w:szCs w:val="24"/>
              </w:rPr>
              <w:t>№</w:t>
            </w:r>
          </w:p>
        </w:tc>
        <w:tc>
          <w:tcPr>
            <w:tcW w:w="4745" w:type="pct"/>
            <w:gridSpan w:val="3"/>
          </w:tcPr>
          <w:p w:rsidR="00065504" w:rsidRPr="00C75D67" w:rsidRDefault="009C00A6" w:rsidP="00C75D67">
            <w:pPr>
              <w:autoSpaceDE w:val="0"/>
              <w:autoSpaceDN w:val="0"/>
              <w:adjustRightInd w:val="0"/>
              <w:ind w:firstLine="540"/>
              <w:jc w:val="both"/>
              <w:outlineLvl w:val="1"/>
              <w:rPr>
                <w:b/>
                <w:bCs/>
              </w:rPr>
            </w:pPr>
            <w:r w:rsidRPr="00C75D67">
              <w:rPr>
                <w:b/>
              </w:rPr>
              <w:t>С</w:t>
            </w:r>
            <w:r w:rsidRPr="00C75D67">
              <w:rPr>
                <w:b/>
                <w:bCs/>
              </w:rPr>
              <w:t xml:space="preserve">одержание документации об аукционе в электронной форме </w:t>
            </w:r>
            <w:r w:rsidRPr="00C75D67">
              <w:rPr>
                <w:b/>
                <w:bCs/>
              </w:rPr>
              <w:br/>
              <w:t xml:space="preserve">(далее – электронный аукцион) </w:t>
            </w:r>
            <w:r w:rsidRPr="00C75D67">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C75D67" w:rsidTr="00E5179B">
        <w:trPr>
          <w:jc w:val="center"/>
        </w:trPr>
        <w:tc>
          <w:tcPr>
            <w:tcW w:w="255" w:type="pct"/>
          </w:tcPr>
          <w:p w:rsidR="00065504" w:rsidRPr="00C75D67" w:rsidRDefault="00065504"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65504" w:rsidRPr="00C75D67" w:rsidRDefault="004B7CA6" w:rsidP="00B51AAA">
            <w:pPr>
              <w:pStyle w:val="ConsTitle"/>
              <w:widowControl/>
              <w:ind w:right="0"/>
              <w:rPr>
                <w:rFonts w:ascii="Times New Roman" w:hAnsi="Times New Roman"/>
                <w:sz w:val="24"/>
                <w:szCs w:val="24"/>
              </w:rPr>
            </w:pPr>
            <w:r w:rsidRPr="00C75D67">
              <w:rPr>
                <w:rFonts w:ascii="Times New Roman" w:hAnsi="Times New Roman"/>
                <w:sz w:val="24"/>
                <w:szCs w:val="24"/>
              </w:rPr>
              <w:t>Наименование объекта закупки</w:t>
            </w:r>
          </w:p>
        </w:tc>
        <w:tc>
          <w:tcPr>
            <w:tcW w:w="2939" w:type="pct"/>
            <w:gridSpan w:val="2"/>
            <w:tcBorders>
              <w:bottom w:val="single" w:sz="4" w:space="0" w:color="auto"/>
            </w:tcBorders>
            <w:vAlign w:val="center"/>
          </w:tcPr>
          <w:p w:rsidR="00065504" w:rsidRPr="00C75D67" w:rsidRDefault="00B92CA2" w:rsidP="005B64EA">
            <w:pPr>
              <w:pStyle w:val="ConsTitle"/>
              <w:widowControl/>
              <w:ind w:right="0"/>
              <w:rPr>
                <w:rFonts w:ascii="Times New Roman" w:hAnsi="Times New Roman"/>
                <w:sz w:val="24"/>
                <w:szCs w:val="24"/>
              </w:rPr>
            </w:pPr>
            <w:r w:rsidRPr="00C75D67">
              <w:rPr>
                <w:rFonts w:ascii="Times New Roman" w:hAnsi="Times New Roman"/>
                <w:sz w:val="24"/>
                <w:szCs w:val="24"/>
              </w:rPr>
              <w:t>Оказание услуг по проведению диспансеризации государственных гражданских служащих</w:t>
            </w:r>
          </w:p>
        </w:tc>
      </w:tr>
      <w:tr w:rsidR="004B7CA6" w:rsidRPr="00C75D67" w:rsidTr="00E5179B">
        <w:trPr>
          <w:jc w:val="center"/>
        </w:trPr>
        <w:tc>
          <w:tcPr>
            <w:tcW w:w="255" w:type="pct"/>
          </w:tcPr>
          <w:p w:rsidR="004B7CA6" w:rsidRPr="00C75D67" w:rsidRDefault="004B7CA6"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4B7CA6" w:rsidRPr="00C75D67" w:rsidRDefault="004B7CA6" w:rsidP="009411DB">
            <w:pPr>
              <w:pStyle w:val="ConsTitle"/>
              <w:widowControl/>
              <w:ind w:right="0"/>
              <w:rPr>
                <w:rFonts w:ascii="Times New Roman" w:hAnsi="Times New Roman"/>
                <w:sz w:val="24"/>
                <w:szCs w:val="24"/>
              </w:rPr>
            </w:pPr>
            <w:r w:rsidRPr="00C75D67">
              <w:rPr>
                <w:rFonts w:ascii="Times New Roman" w:hAnsi="Times New Roman"/>
                <w:sz w:val="24"/>
                <w:szCs w:val="24"/>
              </w:rPr>
              <w:t xml:space="preserve">Способ определения </w:t>
            </w:r>
            <w:r w:rsidR="009411DB" w:rsidRPr="00C75D67">
              <w:rPr>
                <w:rFonts w:ascii="Times New Roman" w:hAnsi="Times New Roman"/>
                <w:sz w:val="24"/>
                <w:szCs w:val="24"/>
              </w:rPr>
              <w:t>исполнителя</w:t>
            </w:r>
          </w:p>
        </w:tc>
        <w:tc>
          <w:tcPr>
            <w:tcW w:w="2939" w:type="pct"/>
            <w:gridSpan w:val="2"/>
            <w:tcBorders>
              <w:bottom w:val="single" w:sz="4" w:space="0" w:color="auto"/>
            </w:tcBorders>
            <w:vAlign w:val="center"/>
          </w:tcPr>
          <w:p w:rsidR="004B7CA6" w:rsidRPr="00C75D67" w:rsidRDefault="004B3A4C" w:rsidP="004B3A4C">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Аукцион в электронной форме (э</w:t>
            </w:r>
            <w:r w:rsidR="00821474" w:rsidRPr="00C75D67">
              <w:rPr>
                <w:rFonts w:ascii="Times New Roman" w:hAnsi="Times New Roman"/>
                <w:sz w:val="24"/>
                <w:szCs w:val="24"/>
              </w:rPr>
              <w:t>лектронный аукцион</w:t>
            </w:r>
            <w:r w:rsidRPr="00C75D67">
              <w:rPr>
                <w:rFonts w:ascii="Times New Roman" w:hAnsi="Times New Roman"/>
                <w:sz w:val="24"/>
                <w:szCs w:val="24"/>
              </w:rPr>
              <w:t>)</w:t>
            </w:r>
          </w:p>
        </w:tc>
      </w:tr>
      <w:tr w:rsidR="00610D15" w:rsidRPr="00C75D67" w:rsidTr="00610D15">
        <w:trPr>
          <w:trHeight w:val="345"/>
          <w:jc w:val="center"/>
        </w:trPr>
        <w:tc>
          <w:tcPr>
            <w:tcW w:w="255" w:type="pct"/>
            <w:vMerge w:val="restart"/>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val="restart"/>
          </w:tcPr>
          <w:p w:rsidR="00610D15" w:rsidRPr="00C75D67" w:rsidRDefault="00610D15" w:rsidP="00610D15">
            <w:pPr>
              <w:pStyle w:val="ConsTitle"/>
              <w:widowControl/>
              <w:ind w:right="0"/>
              <w:rPr>
                <w:rFonts w:ascii="Times New Roman" w:hAnsi="Times New Roman"/>
                <w:sz w:val="24"/>
                <w:szCs w:val="24"/>
              </w:rPr>
            </w:pPr>
            <w:r w:rsidRPr="00C75D67">
              <w:rPr>
                <w:rFonts w:ascii="Times New Roman" w:hAnsi="Times New Roman"/>
                <w:sz w:val="24"/>
                <w:szCs w:val="24"/>
              </w:rPr>
              <w:t>Заказчик</w:t>
            </w:r>
          </w:p>
          <w:p w:rsidR="00610D15" w:rsidRPr="00C75D67" w:rsidRDefault="00610D15" w:rsidP="00610D15">
            <w:pPr>
              <w:pStyle w:val="ConsTitle"/>
              <w:widowControl/>
              <w:ind w:right="0"/>
              <w:rPr>
                <w:rFonts w:ascii="Times New Roman" w:hAnsi="Times New Roman"/>
                <w:sz w:val="24"/>
                <w:szCs w:val="24"/>
              </w:rPr>
            </w:pPr>
            <w:r w:rsidRPr="00C75D67">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331"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Наименование</w:t>
            </w:r>
          </w:p>
        </w:tc>
        <w:tc>
          <w:tcPr>
            <w:tcW w:w="1608"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Прокуратура Архангельской области</w:t>
            </w:r>
          </w:p>
        </w:tc>
      </w:tr>
      <w:tr w:rsidR="00610D15" w:rsidRPr="00C75D67" w:rsidTr="00610D15">
        <w:trPr>
          <w:trHeight w:val="315"/>
          <w:jc w:val="center"/>
        </w:trPr>
        <w:tc>
          <w:tcPr>
            <w:tcW w:w="255"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tcPr>
          <w:p w:rsidR="00610D15" w:rsidRPr="00C75D67"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Место нахождения/ почтовый адрес</w:t>
            </w:r>
          </w:p>
        </w:tc>
        <w:tc>
          <w:tcPr>
            <w:tcW w:w="1608"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163002, г. Архангельск, пр. Новгородский, 15</w:t>
            </w:r>
          </w:p>
        </w:tc>
      </w:tr>
      <w:tr w:rsidR="00610D15" w:rsidRPr="00C75D67" w:rsidTr="00610D15">
        <w:trPr>
          <w:trHeight w:val="345"/>
          <w:jc w:val="center"/>
        </w:trPr>
        <w:tc>
          <w:tcPr>
            <w:tcW w:w="255"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tcPr>
          <w:p w:rsidR="00610D15" w:rsidRPr="00C75D67"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ИНН</w:t>
            </w:r>
          </w:p>
        </w:tc>
        <w:tc>
          <w:tcPr>
            <w:tcW w:w="1608"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2901052689</w:t>
            </w:r>
          </w:p>
        </w:tc>
      </w:tr>
      <w:tr w:rsidR="00610D15" w:rsidRPr="00CC2F22" w:rsidTr="00610D15">
        <w:trPr>
          <w:trHeight w:val="390"/>
          <w:jc w:val="center"/>
        </w:trPr>
        <w:tc>
          <w:tcPr>
            <w:tcW w:w="255"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rPr>
            </w:pPr>
          </w:p>
        </w:tc>
        <w:tc>
          <w:tcPr>
            <w:tcW w:w="1806" w:type="pct"/>
            <w:vMerge/>
          </w:tcPr>
          <w:p w:rsidR="00610D15" w:rsidRPr="00C75D67"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rPr>
            </w:pPr>
            <w:r w:rsidRPr="00C75D67">
              <w:rPr>
                <w:rFonts w:ascii="Times New Roman" w:hAnsi="Times New Roman"/>
                <w:sz w:val="24"/>
                <w:szCs w:val="24"/>
              </w:rPr>
              <w:t>Адрес электронной почты</w:t>
            </w:r>
          </w:p>
        </w:tc>
        <w:tc>
          <w:tcPr>
            <w:tcW w:w="1608"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lang w:val="en-US"/>
              </w:rPr>
              <w:t>e-mail: mto@arhoblprok.ru</w:t>
            </w:r>
          </w:p>
        </w:tc>
      </w:tr>
      <w:tr w:rsidR="00610D15" w:rsidRPr="00C75D67" w:rsidTr="00610D15">
        <w:trPr>
          <w:trHeight w:val="300"/>
          <w:jc w:val="center"/>
        </w:trPr>
        <w:tc>
          <w:tcPr>
            <w:tcW w:w="255"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lang w:val="en-US"/>
              </w:rPr>
            </w:pPr>
          </w:p>
        </w:tc>
        <w:tc>
          <w:tcPr>
            <w:tcW w:w="1806" w:type="pct"/>
            <w:vMerge/>
          </w:tcPr>
          <w:p w:rsidR="00610D15" w:rsidRPr="00C75D67" w:rsidRDefault="00610D15" w:rsidP="00610D15">
            <w:pPr>
              <w:pStyle w:val="ConsTitle"/>
              <w:widowControl/>
              <w:ind w:right="0"/>
              <w:rPr>
                <w:rFonts w:ascii="Times New Roman" w:hAnsi="Times New Roman"/>
                <w:sz w:val="24"/>
                <w:szCs w:val="24"/>
                <w:lang w:val="en-US"/>
              </w:rPr>
            </w:pPr>
          </w:p>
        </w:tc>
        <w:tc>
          <w:tcPr>
            <w:tcW w:w="1331"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rPr>
              <w:t>Телефон</w:t>
            </w:r>
          </w:p>
        </w:tc>
        <w:tc>
          <w:tcPr>
            <w:tcW w:w="1608"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rPr>
              <w:t>(8182) 410-181</w:t>
            </w:r>
          </w:p>
        </w:tc>
      </w:tr>
      <w:tr w:rsidR="00610D15" w:rsidRPr="00C75D67" w:rsidTr="00610D15">
        <w:trPr>
          <w:trHeight w:val="495"/>
          <w:jc w:val="center"/>
        </w:trPr>
        <w:tc>
          <w:tcPr>
            <w:tcW w:w="255" w:type="pct"/>
            <w:vMerge/>
          </w:tcPr>
          <w:p w:rsidR="00610D15" w:rsidRPr="00C75D67" w:rsidRDefault="00610D15" w:rsidP="001F71F6">
            <w:pPr>
              <w:pStyle w:val="ConsTitle"/>
              <w:widowControl/>
              <w:numPr>
                <w:ilvl w:val="0"/>
                <w:numId w:val="1"/>
              </w:numPr>
              <w:ind w:left="0" w:right="0" w:firstLine="0"/>
              <w:jc w:val="center"/>
              <w:rPr>
                <w:rFonts w:ascii="Times New Roman" w:hAnsi="Times New Roman"/>
                <w:sz w:val="24"/>
                <w:szCs w:val="24"/>
                <w:lang w:val="en-US"/>
              </w:rPr>
            </w:pPr>
          </w:p>
        </w:tc>
        <w:tc>
          <w:tcPr>
            <w:tcW w:w="1806" w:type="pct"/>
            <w:vMerge/>
          </w:tcPr>
          <w:p w:rsidR="00610D15" w:rsidRPr="00C75D67" w:rsidRDefault="00610D15" w:rsidP="00610D15">
            <w:pPr>
              <w:pStyle w:val="ConsTitle"/>
              <w:widowControl/>
              <w:ind w:right="0"/>
              <w:rPr>
                <w:rFonts w:ascii="Times New Roman" w:hAnsi="Times New Roman"/>
                <w:sz w:val="24"/>
                <w:szCs w:val="24"/>
                <w:lang w:val="en-US"/>
              </w:rPr>
            </w:pPr>
          </w:p>
        </w:tc>
        <w:tc>
          <w:tcPr>
            <w:tcW w:w="1331" w:type="pct"/>
            <w:tcBorders>
              <w:bottom w:val="single" w:sz="4" w:space="0" w:color="auto"/>
            </w:tcBorders>
            <w:vAlign w:val="center"/>
          </w:tcPr>
          <w:p w:rsidR="00610D15" w:rsidRPr="00C75D67" w:rsidRDefault="00610D15" w:rsidP="000A155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rPr>
              <w:t>Ответственное должностное лицо</w:t>
            </w:r>
          </w:p>
        </w:tc>
        <w:tc>
          <w:tcPr>
            <w:tcW w:w="1608" w:type="pct"/>
            <w:tcBorders>
              <w:bottom w:val="single" w:sz="4" w:space="0" w:color="auto"/>
            </w:tcBorders>
            <w:vAlign w:val="center"/>
          </w:tcPr>
          <w:p w:rsidR="00610D15" w:rsidRPr="00C75D67" w:rsidRDefault="0061131A" w:rsidP="00C75D67">
            <w:pPr>
              <w:pStyle w:val="ConsNormal"/>
              <w:widowControl/>
              <w:ind w:right="0" w:firstLine="0"/>
              <w:jc w:val="center"/>
              <w:rPr>
                <w:rFonts w:ascii="Times New Roman" w:hAnsi="Times New Roman"/>
                <w:sz w:val="24"/>
                <w:szCs w:val="24"/>
                <w:lang w:val="en-US"/>
              </w:rPr>
            </w:pPr>
            <w:r w:rsidRPr="00C75D67">
              <w:rPr>
                <w:rFonts w:ascii="Times New Roman" w:hAnsi="Times New Roman"/>
                <w:sz w:val="24"/>
                <w:szCs w:val="24"/>
              </w:rPr>
              <w:t>Дементьева Наталья Вячеславовна</w:t>
            </w:r>
          </w:p>
        </w:tc>
      </w:tr>
      <w:tr w:rsidR="00E63573" w:rsidRPr="00C75D67" w:rsidTr="00E5179B">
        <w:trPr>
          <w:jc w:val="center"/>
        </w:trPr>
        <w:tc>
          <w:tcPr>
            <w:tcW w:w="255" w:type="pct"/>
          </w:tcPr>
          <w:p w:rsidR="00E63573" w:rsidRPr="00C75D67" w:rsidRDefault="00E63573" w:rsidP="001F71F6">
            <w:pPr>
              <w:pStyle w:val="ConsTitle"/>
              <w:widowControl/>
              <w:numPr>
                <w:ilvl w:val="0"/>
                <w:numId w:val="1"/>
              </w:numPr>
              <w:ind w:left="0" w:right="0" w:firstLine="0"/>
              <w:jc w:val="center"/>
              <w:rPr>
                <w:rFonts w:ascii="Times New Roman" w:hAnsi="Times New Roman"/>
                <w:sz w:val="24"/>
                <w:szCs w:val="24"/>
                <w:lang w:val="en-US"/>
              </w:rPr>
            </w:pPr>
          </w:p>
        </w:tc>
        <w:tc>
          <w:tcPr>
            <w:tcW w:w="1806" w:type="pct"/>
          </w:tcPr>
          <w:p w:rsidR="00D8760A" w:rsidRPr="00C75D67" w:rsidRDefault="00E63573" w:rsidP="00C75D67">
            <w:pPr>
              <w:pStyle w:val="ConsTitle"/>
              <w:widowControl/>
              <w:ind w:right="0"/>
              <w:rPr>
                <w:rFonts w:ascii="Times New Roman" w:hAnsi="Times New Roman"/>
                <w:b w:val="0"/>
                <w:sz w:val="24"/>
                <w:szCs w:val="24"/>
              </w:rPr>
            </w:pPr>
            <w:r w:rsidRPr="00C75D67">
              <w:rPr>
                <w:rFonts w:ascii="Times New Roman" w:hAnsi="Times New Roman"/>
                <w:sz w:val="24"/>
                <w:szCs w:val="24"/>
              </w:rPr>
              <w:t xml:space="preserve">Информация о контрактной службе, контрактном управляющем, </w:t>
            </w:r>
            <w:proofErr w:type="gramStart"/>
            <w:r w:rsidRPr="00C75D67">
              <w:rPr>
                <w:rFonts w:ascii="Times New Roman" w:hAnsi="Times New Roman"/>
                <w:sz w:val="24"/>
                <w:szCs w:val="24"/>
              </w:rPr>
              <w:t>ответственных</w:t>
            </w:r>
            <w:proofErr w:type="gramEnd"/>
            <w:r w:rsidRPr="00C75D67">
              <w:rPr>
                <w:rFonts w:ascii="Times New Roman" w:hAnsi="Times New Roman"/>
                <w:sz w:val="24"/>
                <w:szCs w:val="24"/>
              </w:rPr>
              <w:t xml:space="preserve"> за заключение </w:t>
            </w:r>
            <w:r w:rsidR="000A1557" w:rsidRPr="00C75D67">
              <w:rPr>
                <w:rFonts w:ascii="Times New Roman" w:hAnsi="Times New Roman"/>
                <w:sz w:val="24"/>
                <w:szCs w:val="24"/>
              </w:rPr>
              <w:t>контракта (далее</w:t>
            </w:r>
            <w:r w:rsidR="00A47CB1" w:rsidRPr="00C75D67">
              <w:rPr>
                <w:rFonts w:ascii="Times New Roman" w:hAnsi="Times New Roman"/>
                <w:sz w:val="24"/>
                <w:szCs w:val="24"/>
              </w:rPr>
              <w:t xml:space="preserve"> </w:t>
            </w:r>
            <w:r w:rsidR="000A1557" w:rsidRPr="00C75D67">
              <w:rPr>
                <w:rFonts w:ascii="Times New Roman" w:hAnsi="Times New Roman"/>
                <w:sz w:val="24"/>
                <w:szCs w:val="24"/>
              </w:rPr>
              <w:t xml:space="preserve">- контракта) </w:t>
            </w:r>
          </w:p>
        </w:tc>
        <w:tc>
          <w:tcPr>
            <w:tcW w:w="2939" w:type="pct"/>
            <w:gridSpan w:val="2"/>
            <w:tcBorders>
              <w:bottom w:val="single" w:sz="4" w:space="0" w:color="auto"/>
            </w:tcBorders>
          </w:tcPr>
          <w:p w:rsidR="00610D15" w:rsidRPr="00C75D67" w:rsidRDefault="00610D15" w:rsidP="00C75D67">
            <w:pPr>
              <w:jc w:val="both"/>
            </w:pPr>
            <w:r w:rsidRPr="00C75D67">
              <w:t>Контрактная служба – Приказ № 144 от 01.10.2015.</w:t>
            </w:r>
          </w:p>
          <w:p w:rsidR="00610D15" w:rsidRPr="00C75D67" w:rsidRDefault="00610D15" w:rsidP="00C75D67">
            <w:pPr>
              <w:jc w:val="both"/>
            </w:pPr>
            <w:r w:rsidRPr="00C75D67">
              <w:t>Руководитель – Калугин Николай Владимирович.</w:t>
            </w:r>
          </w:p>
          <w:p w:rsidR="00610D15" w:rsidRPr="00C75D67" w:rsidRDefault="00610D15" w:rsidP="00C75D67">
            <w:pPr>
              <w:pStyle w:val="parametervalue"/>
              <w:spacing w:before="0" w:beforeAutospacing="0" w:after="0" w:afterAutospacing="0"/>
              <w:jc w:val="both"/>
            </w:pPr>
            <w:r w:rsidRPr="00C75D67">
              <w:t xml:space="preserve">Ответственное должностное лицо - </w:t>
            </w:r>
            <w:r w:rsidR="0061131A" w:rsidRPr="00C75D67">
              <w:t>Дементьева Наталья Вячеславовна</w:t>
            </w:r>
            <w:r w:rsidRPr="00C75D67">
              <w:t>.</w:t>
            </w:r>
          </w:p>
          <w:p w:rsidR="00610D15" w:rsidRPr="00C75D67" w:rsidRDefault="00610D15" w:rsidP="00C75D67">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p>
          <w:p w:rsidR="00E63573" w:rsidRPr="00C75D67" w:rsidRDefault="00610D15" w:rsidP="00C75D67">
            <w:pPr>
              <w:pStyle w:val="ConsNormal"/>
              <w:widowControl/>
              <w:ind w:right="0" w:firstLine="0"/>
              <w:jc w:val="both"/>
              <w:rPr>
                <w:rFonts w:ascii="Times New Roman" w:hAnsi="Times New Roman"/>
                <w:sz w:val="24"/>
                <w:szCs w:val="24"/>
              </w:rPr>
            </w:pPr>
            <w:r w:rsidRPr="00C75D67">
              <w:rPr>
                <w:rFonts w:ascii="Times New Roman" w:hAnsi="Times New Roman"/>
                <w:sz w:val="24"/>
                <w:szCs w:val="24"/>
              </w:rPr>
              <w:t>Тел: (8182) 410-</w:t>
            </w:r>
            <w:r w:rsidR="0061131A" w:rsidRPr="00C75D67">
              <w:rPr>
                <w:rFonts w:ascii="Times New Roman" w:hAnsi="Times New Roman"/>
                <w:sz w:val="24"/>
                <w:szCs w:val="24"/>
              </w:rPr>
              <w:t>271</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C75D67" w:rsidRDefault="000A1557" w:rsidP="00D3702B">
            <w:pPr>
              <w:pStyle w:val="ConsTitle"/>
              <w:widowControl/>
              <w:ind w:right="0"/>
              <w:rPr>
                <w:rFonts w:ascii="Times New Roman" w:hAnsi="Times New Roman"/>
                <w:sz w:val="24"/>
                <w:szCs w:val="24"/>
              </w:rPr>
            </w:pPr>
            <w:r w:rsidRPr="00C75D67">
              <w:rPr>
                <w:rFonts w:ascii="Times New Roman" w:hAnsi="Times New Roman"/>
                <w:sz w:val="24"/>
                <w:szCs w:val="24"/>
              </w:rPr>
              <w:t xml:space="preserve">Источник финансирования </w:t>
            </w:r>
          </w:p>
        </w:tc>
        <w:tc>
          <w:tcPr>
            <w:tcW w:w="2939" w:type="pct"/>
            <w:gridSpan w:val="2"/>
            <w:tcBorders>
              <w:bottom w:val="single" w:sz="4" w:space="0" w:color="auto"/>
            </w:tcBorders>
            <w:vAlign w:val="center"/>
          </w:tcPr>
          <w:p w:rsidR="000A1557" w:rsidRPr="00C75D67" w:rsidRDefault="00610D15" w:rsidP="00683526">
            <w:pPr>
              <w:jc w:val="center"/>
            </w:pPr>
            <w:r w:rsidRPr="00C75D67">
              <w:t>Средства федерального бюджета</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Borders>
              <w:right w:val="single" w:sz="4" w:space="0" w:color="auto"/>
            </w:tcBorders>
          </w:tcPr>
          <w:p w:rsidR="000A1557" w:rsidRPr="00C75D67" w:rsidRDefault="000A1557" w:rsidP="0062417E">
            <w:pPr>
              <w:pStyle w:val="ConsTitle"/>
              <w:widowControl/>
              <w:ind w:right="0"/>
              <w:rPr>
                <w:rFonts w:ascii="Times New Roman" w:hAnsi="Times New Roman"/>
                <w:sz w:val="24"/>
                <w:szCs w:val="24"/>
              </w:rPr>
            </w:pPr>
            <w:r w:rsidRPr="00C75D67">
              <w:rPr>
                <w:rFonts w:ascii="Times New Roman" w:hAnsi="Times New Roman"/>
                <w:sz w:val="24"/>
                <w:szCs w:val="24"/>
              </w:rPr>
              <w:t>Начальная (максимальная) цена контракта</w:t>
            </w:r>
            <w:r w:rsidR="00D53E09" w:rsidRPr="00C75D67">
              <w:rPr>
                <w:rFonts w:ascii="Times New Roman" w:hAnsi="Times New Roman"/>
                <w:sz w:val="24"/>
                <w:szCs w:val="24"/>
              </w:rPr>
              <w:t>, руб.</w:t>
            </w:r>
          </w:p>
        </w:tc>
        <w:tc>
          <w:tcPr>
            <w:tcW w:w="2939" w:type="pct"/>
            <w:gridSpan w:val="2"/>
            <w:tcBorders>
              <w:top w:val="single" w:sz="4" w:space="0" w:color="auto"/>
              <w:left w:val="single" w:sz="4" w:space="0" w:color="auto"/>
              <w:bottom w:val="single" w:sz="4" w:space="0" w:color="auto"/>
              <w:right w:val="single" w:sz="4" w:space="0" w:color="auto"/>
            </w:tcBorders>
            <w:vAlign w:val="center"/>
          </w:tcPr>
          <w:p w:rsidR="000A1557" w:rsidRPr="00C75D67" w:rsidRDefault="005B64EA" w:rsidP="005B64EA">
            <w:pPr>
              <w:pStyle w:val="ConsTitle"/>
              <w:widowControl/>
              <w:ind w:left="-45" w:right="0"/>
              <w:jc w:val="both"/>
              <w:rPr>
                <w:rFonts w:ascii="Times New Roman" w:hAnsi="Times New Roman"/>
                <w:sz w:val="24"/>
                <w:szCs w:val="24"/>
              </w:rPr>
            </w:pPr>
            <w:r w:rsidRPr="00C75D67">
              <w:rPr>
                <w:rFonts w:ascii="Times New Roman" w:hAnsi="Times New Roman"/>
                <w:sz w:val="24"/>
                <w:szCs w:val="24"/>
              </w:rPr>
              <w:t>480 028,00</w:t>
            </w:r>
            <w:r w:rsidR="009877E0" w:rsidRPr="00C75D67">
              <w:rPr>
                <w:rFonts w:ascii="Times New Roman" w:hAnsi="Times New Roman"/>
                <w:sz w:val="24"/>
                <w:szCs w:val="24"/>
              </w:rPr>
              <w:t xml:space="preserve"> </w:t>
            </w:r>
            <w:r w:rsidR="00CC1B0A" w:rsidRPr="00C75D67">
              <w:rPr>
                <w:rFonts w:ascii="Times New Roman" w:hAnsi="Times New Roman"/>
                <w:sz w:val="24"/>
                <w:szCs w:val="24"/>
              </w:rPr>
              <w:t>(</w:t>
            </w:r>
            <w:r w:rsidRPr="00C75D67">
              <w:rPr>
                <w:rFonts w:ascii="Times New Roman" w:hAnsi="Times New Roman"/>
                <w:sz w:val="24"/>
                <w:szCs w:val="24"/>
              </w:rPr>
              <w:t xml:space="preserve">Четыреста восемьдесят тысяч двадцать восемь </w:t>
            </w:r>
            <w:r w:rsidR="001C6575" w:rsidRPr="00C75D67">
              <w:rPr>
                <w:rFonts w:ascii="Times New Roman" w:hAnsi="Times New Roman"/>
                <w:sz w:val="24"/>
                <w:szCs w:val="24"/>
              </w:rPr>
              <w:t>рублей 00</w:t>
            </w:r>
            <w:r w:rsidR="00CC1B0A" w:rsidRPr="00C75D67">
              <w:rPr>
                <w:rFonts w:ascii="Times New Roman" w:hAnsi="Times New Roman"/>
                <w:sz w:val="24"/>
                <w:szCs w:val="24"/>
              </w:rPr>
              <w:t xml:space="preserve"> копеек</w:t>
            </w:r>
            <w:r w:rsidR="00AE71E4" w:rsidRPr="00C75D67">
              <w:rPr>
                <w:rFonts w:ascii="Times New Roman" w:hAnsi="Times New Roman"/>
                <w:sz w:val="24"/>
                <w:szCs w:val="24"/>
              </w:rPr>
              <w:t>)</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C75D67" w:rsidRDefault="000A1557" w:rsidP="006C069A">
            <w:pPr>
              <w:autoSpaceDE w:val="0"/>
              <w:autoSpaceDN w:val="0"/>
              <w:adjustRightInd w:val="0"/>
              <w:jc w:val="both"/>
              <w:rPr>
                <w:bCs/>
              </w:rPr>
            </w:pPr>
            <w:r w:rsidRPr="00C75D67">
              <w:rPr>
                <w:b/>
                <w:bCs/>
              </w:rPr>
              <w:t xml:space="preserve">Идентификационный </w:t>
            </w:r>
            <w:r w:rsidRPr="00C75D67">
              <w:rPr>
                <w:b/>
                <w:bCs/>
              </w:rPr>
              <w:br/>
              <w:t>код закупки</w:t>
            </w:r>
          </w:p>
        </w:tc>
        <w:tc>
          <w:tcPr>
            <w:tcW w:w="2939" w:type="pct"/>
            <w:gridSpan w:val="2"/>
            <w:tcBorders>
              <w:top w:val="single" w:sz="4" w:space="0" w:color="auto"/>
              <w:bottom w:val="single" w:sz="4" w:space="0" w:color="auto"/>
            </w:tcBorders>
            <w:vAlign w:val="center"/>
          </w:tcPr>
          <w:p w:rsidR="000A1557" w:rsidRPr="00C75D67" w:rsidRDefault="00B92CA2" w:rsidP="00E5179B">
            <w:pPr>
              <w:pStyle w:val="ConsNormal"/>
              <w:widowControl/>
              <w:ind w:right="0" w:firstLine="0"/>
              <w:jc w:val="center"/>
              <w:rPr>
                <w:rFonts w:ascii="Times New Roman" w:hAnsi="Times New Roman"/>
                <w:b/>
                <w:sz w:val="24"/>
                <w:szCs w:val="24"/>
              </w:rPr>
            </w:pPr>
            <w:r w:rsidRPr="00C75D67">
              <w:rPr>
                <w:rFonts w:ascii="Times New Roman" w:hAnsi="Times New Roman"/>
                <w:b/>
                <w:sz w:val="24"/>
                <w:szCs w:val="24"/>
              </w:rPr>
              <w:t>191290105268929010100100320018621244</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C75D67" w:rsidRDefault="000A1557" w:rsidP="00C422E5">
            <w:pPr>
              <w:pStyle w:val="ConsTitle"/>
              <w:widowControl/>
              <w:ind w:right="0"/>
              <w:rPr>
                <w:rFonts w:ascii="Times New Roman" w:hAnsi="Times New Roman"/>
                <w:sz w:val="24"/>
                <w:szCs w:val="24"/>
              </w:rPr>
            </w:pPr>
            <w:r w:rsidRPr="00C75D67">
              <w:rPr>
                <w:rFonts w:ascii="Times New Roman" w:hAnsi="Times New Roman"/>
                <w:bCs/>
                <w:sz w:val="24"/>
                <w:szCs w:val="24"/>
              </w:rPr>
              <w:t>Обоснование начальной (максимальной) цены контракта</w:t>
            </w:r>
          </w:p>
        </w:tc>
        <w:tc>
          <w:tcPr>
            <w:tcW w:w="2939" w:type="pct"/>
            <w:gridSpan w:val="2"/>
            <w:tcBorders>
              <w:top w:val="single" w:sz="4" w:space="0" w:color="auto"/>
              <w:bottom w:val="single" w:sz="4" w:space="0" w:color="auto"/>
            </w:tcBorders>
          </w:tcPr>
          <w:p w:rsidR="006665F8" w:rsidRPr="00C75D67" w:rsidRDefault="001C6575" w:rsidP="0018525D">
            <w:pPr>
              <w:pStyle w:val="ConsNormal"/>
              <w:widowControl/>
              <w:ind w:right="0" w:firstLine="233"/>
              <w:jc w:val="both"/>
              <w:rPr>
                <w:rFonts w:ascii="Times New Roman" w:hAnsi="Times New Roman"/>
                <w:bCs/>
                <w:sz w:val="24"/>
                <w:szCs w:val="24"/>
              </w:rPr>
            </w:pPr>
            <w:r w:rsidRPr="00C75D67">
              <w:rPr>
                <w:rFonts w:ascii="Times New Roman" w:hAnsi="Times New Roman"/>
                <w:bCs/>
                <w:sz w:val="24"/>
                <w:szCs w:val="24"/>
              </w:rPr>
              <w:t xml:space="preserve">Обоснование начальной (максимальной) цены контракта представлено в Приложении № 2 раздела </w:t>
            </w:r>
            <w:r w:rsidR="00110D2F">
              <w:rPr>
                <w:rFonts w:ascii="Times New Roman" w:hAnsi="Times New Roman"/>
                <w:bCs/>
                <w:sz w:val="24"/>
                <w:szCs w:val="24"/>
              </w:rPr>
              <w:br/>
            </w:r>
            <w:r w:rsidRPr="00C75D67">
              <w:rPr>
                <w:rFonts w:ascii="Times New Roman" w:hAnsi="Times New Roman"/>
                <w:bCs/>
                <w:sz w:val="24"/>
                <w:szCs w:val="24"/>
              </w:rPr>
              <w:t>III «Приложения к документации об аукционе</w:t>
            </w:r>
            <w:r w:rsidR="009C00A6" w:rsidRPr="00C75D67">
              <w:rPr>
                <w:rFonts w:ascii="Times New Roman" w:hAnsi="Times New Roman"/>
                <w:bCs/>
                <w:sz w:val="24"/>
                <w:szCs w:val="24"/>
              </w:rPr>
              <w:t xml:space="preserve"> в электронной форме</w:t>
            </w:r>
            <w:r w:rsidRPr="00C75D67">
              <w:rPr>
                <w:rFonts w:ascii="Times New Roman" w:hAnsi="Times New Roman"/>
                <w:bCs/>
                <w:sz w:val="24"/>
                <w:szCs w:val="24"/>
              </w:rPr>
              <w:t>».</w:t>
            </w:r>
          </w:p>
        </w:tc>
      </w:tr>
      <w:tr w:rsidR="00B92CA2" w:rsidRPr="00C75D67" w:rsidTr="00E5179B">
        <w:trPr>
          <w:jc w:val="center"/>
        </w:trPr>
        <w:tc>
          <w:tcPr>
            <w:tcW w:w="255" w:type="pct"/>
          </w:tcPr>
          <w:p w:rsidR="00B92CA2" w:rsidRPr="00C75D67" w:rsidRDefault="00B92CA2" w:rsidP="001F71F6">
            <w:pPr>
              <w:numPr>
                <w:ilvl w:val="0"/>
                <w:numId w:val="1"/>
              </w:numPr>
              <w:autoSpaceDE w:val="0"/>
              <w:autoSpaceDN w:val="0"/>
              <w:adjustRightInd w:val="0"/>
              <w:ind w:left="0" w:firstLine="0"/>
              <w:jc w:val="center"/>
              <w:outlineLvl w:val="1"/>
              <w:rPr>
                <w:b/>
                <w:bCs/>
              </w:rPr>
            </w:pPr>
          </w:p>
        </w:tc>
        <w:tc>
          <w:tcPr>
            <w:tcW w:w="1806" w:type="pct"/>
            <w:tcBorders>
              <w:right w:val="single" w:sz="4" w:space="0" w:color="auto"/>
            </w:tcBorders>
          </w:tcPr>
          <w:p w:rsidR="00B92CA2" w:rsidRPr="00C75D67" w:rsidRDefault="00B92CA2" w:rsidP="00B92CA2">
            <w:pPr>
              <w:autoSpaceDE w:val="0"/>
              <w:autoSpaceDN w:val="0"/>
              <w:adjustRightInd w:val="0"/>
              <w:outlineLvl w:val="1"/>
              <w:rPr>
                <w:b/>
                <w:bCs/>
              </w:rPr>
            </w:pPr>
            <w:r w:rsidRPr="00C75D67">
              <w:rPr>
                <w:b/>
              </w:rPr>
              <w:t>Размер и порядок внесения денежных сре</w:t>
            </w:r>
            <w:proofErr w:type="gramStart"/>
            <w:r w:rsidRPr="00C75D67">
              <w:rPr>
                <w:b/>
              </w:rPr>
              <w:t>дств в к</w:t>
            </w:r>
            <w:proofErr w:type="gramEnd"/>
            <w:r w:rsidRPr="00C75D67">
              <w:rPr>
                <w:b/>
              </w:rPr>
              <w:t>ачестве обеспечения заявок на участие в электронном аукционе</w:t>
            </w:r>
          </w:p>
        </w:tc>
        <w:tc>
          <w:tcPr>
            <w:tcW w:w="2939" w:type="pct"/>
            <w:gridSpan w:val="2"/>
            <w:tcBorders>
              <w:top w:val="single" w:sz="4" w:space="0" w:color="auto"/>
              <w:left w:val="single" w:sz="4" w:space="0" w:color="auto"/>
              <w:bottom w:val="single" w:sz="4" w:space="0" w:color="auto"/>
              <w:right w:val="single" w:sz="4" w:space="0" w:color="auto"/>
            </w:tcBorders>
            <w:vAlign w:val="center"/>
          </w:tcPr>
          <w:p w:rsidR="00B92CA2" w:rsidRPr="00C75D67" w:rsidRDefault="00B92CA2" w:rsidP="00B92CA2">
            <w:pPr>
              <w:widowControl w:val="0"/>
              <w:autoSpaceDE w:val="0"/>
              <w:autoSpaceDN w:val="0"/>
              <w:adjustRightInd w:val="0"/>
              <w:ind w:firstLine="397"/>
              <w:jc w:val="center"/>
              <w:rPr>
                <w:strike/>
              </w:rPr>
            </w:pPr>
            <w:r w:rsidRPr="00C75D67">
              <w:t>НЕ УСТАНОВЛЕНО</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C75D67" w:rsidRDefault="000A1557" w:rsidP="006D3130">
            <w:pPr>
              <w:pStyle w:val="ConsTitle"/>
              <w:widowControl/>
              <w:ind w:right="0"/>
              <w:rPr>
                <w:rFonts w:ascii="Times New Roman" w:hAnsi="Times New Roman"/>
                <w:sz w:val="24"/>
                <w:szCs w:val="24"/>
              </w:rPr>
            </w:pPr>
            <w:r w:rsidRPr="00C75D67">
              <w:rPr>
                <w:rFonts w:ascii="Times New Roman" w:hAnsi="Times New Roman"/>
                <w:sz w:val="24"/>
                <w:szCs w:val="24"/>
              </w:rPr>
              <w:t>Требования к содержанию и составу заявки на участие в электронном аукционе</w:t>
            </w:r>
          </w:p>
        </w:tc>
        <w:tc>
          <w:tcPr>
            <w:tcW w:w="2939" w:type="pct"/>
            <w:gridSpan w:val="2"/>
            <w:tcBorders>
              <w:bottom w:val="single" w:sz="4" w:space="0" w:color="auto"/>
            </w:tcBorders>
          </w:tcPr>
          <w:p w:rsidR="009C00A6" w:rsidRPr="00C75D67" w:rsidRDefault="009C00A6" w:rsidP="009C00A6">
            <w:pPr>
              <w:autoSpaceDE w:val="0"/>
              <w:autoSpaceDN w:val="0"/>
              <w:adjustRightInd w:val="0"/>
              <w:ind w:firstLine="397"/>
              <w:jc w:val="both"/>
              <w:rPr>
                <w:bCs/>
              </w:rPr>
            </w:pPr>
            <w:r w:rsidRPr="00C75D67">
              <w:rPr>
                <w:bCs/>
              </w:rPr>
              <w:t>1. Заявка на участие в электронном аукционе состоит из двух частей.</w:t>
            </w:r>
          </w:p>
          <w:p w:rsidR="009C00A6" w:rsidRPr="00C75D67" w:rsidRDefault="009C00A6" w:rsidP="009C00A6">
            <w:pPr>
              <w:autoSpaceDE w:val="0"/>
              <w:autoSpaceDN w:val="0"/>
              <w:adjustRightInd w:val="0"/>
              <w:ind w:firstLine="397"/>
              <w:jc w:val="both"/>
              <w:rPr>
                <w:bCs/>
              </w:rPr>
            </w:pPr>
            <w:r w:rsidRPr="00C75D67">
              <w:rPr>
                <w:bCs/>
              </w:rPr>
              <w:t>2. Первая часть заявки на участие в электронном аукционе должна содержать:</w:t>
            </w:r>
          </w:p>
          <w:p w:rsidR="009C00A6" w:rsidRPr="00C75D67" w:rsidRDefault="009C00A6" w:rsidP="009C00A6">
            <w:pPr>
              <w:autoSpaceDE w:val="0"/>
              <w:autoSpaceDN w:val="0"/>
              <w:adjustRightInd w:val="0"/>
              <w:ind w:firstLine="397"/>
              <w:jc w:val="both"/>
              <w:rPr>
                <w:b/>
                <w:bCs/>
              </w:rPr>
            </w:pPr>
            <w:r w:rsidRPr="00C75D67">
              <w:rPr>
                <w:bCs/>
              </w:rPr>
              <w:t xml:space="preserve">1)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62CA8">
              <w:rPr>
                <w:b/>
                <w:bCs/>
                <w:i/>
              </w:rPr>
              <w:t>(такое согласие дается с применением программно-аппаратных средств электронной площадки).</w:t>
            </w:r>
          </w:p>
          <w:p w:rsidR="009C00A6" w:rsidRPr="00C75D67" w:rsidRDefault="009C00A6" w:rsidP="009C00A6">
            <w:pPr>
              <w:autoSpaceDE w:val="0"/>
              <w:autoSpaceDN w:val="0"/>
              <w:adjustRightInd w:val="0"/>
              <w:ind w:firstLine="397"/>
              <w:jc w:val="both"/>
            </w:pPr>
            <w:bookmarkStart w:id="0" w:name="Par10"/>
            <w:bookmarkEnd w:id="0"/>
            <w:r w:rsidRPr="00C75D67">
              <w:t xml:space="preserve">3. Вторая часть заявки на участие в электронном </w:t>
            </w:r>
            <w:r w:rsidRPr="00C75D67">
              <w:lastRenderedPageBreak/>
              <w:t>аукционе должна содержать следующие документы</w:t>
            </w:r>
            <w:r w:rsidRPr="00C75D67">
              <w:rPr>
                <w:rStyle w:val="afa"/>
              </w:rPr>
              <w:footnoteReference w:id="1"/>
            </w:r>
            <w:r w:rsidRPr="00C75D67">
              <w:t xml:space="preserve"> и информацию:</w:t>
            </w:r>
          </w:p>
          <w:p w:rsidR="009C00A6" w:rsidRPr="00C75D67" w:rsidRDefault="009C00A6" w:rsidP="009C00A6">
            <w:pPr>
              <w:autoSpaceDE w:val="0"/>
              <w:autoSpaceDN w:val="0"/>
              <w:adjustRightInd w:val="0"/>
              <w:ind w:firstLine="397"/>
              <w:jc w:val="both"/>
              <w:rPr>
                <w:b/>
              </w:rPr>
            </w:pPr>
            <w:proofErr w:type="gramStart"/>
            <w:r w:rsidRPr="00C75D67">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C75D67">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462CA8">
              <w:rPr>
                <w:b/>
                <w:i/>
              </w:rPr>
              <w:t xml:space="preserve">форма 1 «Информация об участнике </w:t>
            </w:r>
            <w:r w:rsidR="00462CA8" w:rsidRPr="00462CA8">
              <w:rPr>
                <w:b/>
                <w:i/>
              </w:rPr>
              <w:t>аукцион</w:t>
            </w:r>
            <w:r w:rsidR="00462CA8">
              <w:rPr>
                <w:b/>
                <w:i/>
              </w:rPr>
              <w:t>а</w:t>
            </w:r>
            <w:r w:rsidR="00462CA8" w:rsidRPr="00462CA8">
              <w:rPr>
                <w:b/>
                <w:i/>
              </w:rPr>
              <w:t xml:space="preserve"> в электронной форме</w:t>
            </w:r>
            <w:r w:rsidRPr="00462CA8">
              <w:rPr>
                <w:b/>
                <w:i/>
              </w:rPr>
              <w:t>» Приложения № 1 раздела III «Приложения к документации об аукционе в электронной форме»);</w:t>
            </w:r>
          </w:p>
          <w:p w:rsidR="00665CFD" w:rsidRPr="00C75D67" w:rsidRDefault="00665CFD" w:rsidP="00665CFD">
            <w:pPr>
              <w:ind w:firstLine="320"/>
              <w:jc w:val="both"/>
            </w:pPr>
            <w:r w:rsidRPr="00C75D67">
              <w:t>2) 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44-ФЗ, или копии этих документов:</w:t>
            </w:r>
          </w:p>
          <w:p w:rsidR="00697369" w:rsidRPr="00C75D67" w:rsidRDefault="00665CFD" w:rsidP="00697369">
            <w:pPr>
              <w:ind w:firstLine="320"/>
              <w:jc w:val="both"/>
              <w:rPr>
                <w:u w:val="single"/>
              </w:rPr>
            </w:pPr>
            <w:proofErr w:type="gramStart"/>
            <w:r w:rsidRPr="00C75D67">
              <w:rPr>
                <w:u w:val="single"/>
              </w:rPr>
              <w:t xml:space="preserve">лицензия на осуществление медицинской деятельности </w:t>
            </w:r>
            <w:r w:rsidRPr="00C75D67">
              <w:rPr>
                <w:b/>
                <w:i/>
              </w:rPr>
              <w:t>или</w:t>
            </w:r>
            <w:r w:rsidRPr="00C75D67">
              <w:rPr>
                <w:b/>
              </w:rPr>
              <w:t xml:space="preserve"> </w:t>
            </w:r>
            <w:r w:rsidRPr="00C75D67">
              <w:rPr>
                <w:u w:val="single"/>
              </w:rPr>
              <w:t>лицензия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w:t>
            </w:r>
            <w:r w:rsidR="00697369" w:rsidRPr="00C75D67">
              <w:rPr>
                <w:u w:val="single"/>
              </w:rPr>
              <w:t>новационного центра «</w:t>
            </w:r>
            <w:proofErr w:type="spellStart"/>
            <w:r w:rsidR="00697369" w:rsidRPr="00C75D67">
              <w:rPr>
                <w:u w:val="single"/>
              </w:rPr>
              <w:t>Сколково</w:t>
            </w:r>
            <w:proofErr w:type="spellEnd"/>
            <w:r w:rsidR="00697369" w:rsidRPr="00C75D67">
              <w:rPr>
                <w:u w:val="single"/>
              </w:rPr>
              <w:t xml:space="preserve">») </w:t>
            </w:r>
            <w:r w:rsidR="00697369" w:rsidRPr="00C75D67">
              <w:t xml:space="preserve">включая работы (услуги) при осуществлении амбулаторно-поликлинической медицинской помощи по специальностям: </w:t>
            </w:r>
            <w:r w:rsidR="00462CA8">
              <w:t>«</w:t>
            </w:r>
            <w:r w:rsidR="00697369" w:rsidRPr="00C75D67">
              <w:t>терапия</w:t>
            </w:r>
            <w:r w:rsidR="00462CA8">
              <w:t>»</w:t>
            </w:r>
            <w:r w:rsidR="00697369" w:rsidRPr="00C75D67">
              <w:t xml:space="preserve">, </w:t>
            </w:r>
            <w:r w:rsidR="00462CA8">
              <w:t>«</w:t>
            </w:r>
            <w:r w:rsidR="00697369" w:rsidRPr="00C75D67">
              <w:t>акушерство и гинекология</w:t>
            </w:r>
            <w:r w:rsidR="00462CA8">
              <w:t>»</w:t>
            </w:r>
            <w:r w:rsidR="00697369" w:rsidRPr="00C75D67">
              <w:t xml:space="preserve">, </w:t>
            </w:r>
            <w:r w:rsidR="00462CA8">
              <w:t>«</w:t>
            </w:r>
            <w:r w:rsidR="00697369" w:rsidRPr="00C75D67">
              <w:t>неврология</w:t>
            </w:r>
            <w:r w:rsidR="00462CA8">
              <w:t>»</w:t>
            </w:r>
            <w:r w:rsidR="00697369" w:rsidRPr="00C75D67">
              <w:t xml:space="preserve">, </w:t>
            </w:r>
            <w:r w:rsidR="00462CA8">
              <w:t>«</w:t>
            </w:r>
            <w:r w:rsidR="00697369" w:rsidRPr="00C75D67">
              <w:t>урология</w:t>
            </w:r>
            <w:r w:rsidR="00462CA8">
              <w:t>»</w:t>
            </w:r>
            <w:r w:rsidR="00697369" w:rsidRPr="00C75D67">
              <w:t xml:space="preserve">, </w:t>
            </w:r>
            <w:r w:rsidR="00462CA8">
              <w:t>«</w:t>
            </w:r>
            <w:r w:rsidR="00697369" w:rsidRPr="00C75D67">
              <w:t>хирургия</w:t>
            </w:r>
            <w:r w:rsidR="00462CA8">
              <w:t>»</w:t>
            </w:r>
            <w:r w:rsidR="00697369" w:rsidRPr="00C75D67">
              <w:t xml:space="preserve">, </w:t>
            </w:r>
            <w:r w:rsidR="00462CA8">
              <w:t>«</w:t>
            </w:r>
            <w:r w:rsidR="00697369" w:rsidRPr="00C75D67">
              <w:t>офтальмология</w:t>
            </w:r>
            <w:r w:rsidR="00462CA8">
              <w:t>»</w:t>
            </w:r>
            <w:r w:rsidR="00697369" w:rsidRPr="00C75D67">
              <w:t xml:space="preserve">, </w:t>
            </w:r>
            <w:r w:rsidR="00462CA8">
              <w:t>«</w:t>
            </w:r>
            <w:r w:rsidR="00697369" w:rsidRPr="00C75D67">
              <w:t>отоларингология</w:t>
            </w:r>
            <w:r w:rsidR="00462CA8">
              <w:t>»</w:t>
            </w:r>
            <w:r w:rsidR="00697369" w:rsidRPr="00C75D67">
              <w:t xml:space="preserve">, </w:t>
            </w:r>
            <w:r w:rsidR="00462CA8">
              <w:t>«</w:t>
            </w:r>
            <w:r w:rsidR="00697369" w:rsidRPr="00C75D67">
              <w:t>эндокринология</w:t>
            </w:r>
            <w:r w:rsidR="00462CA8">
              <w:t>»</w:t>
            </w:r>
            <w:r w:rsidR="00697369" w:rsidRPr="00C75D67">
              <w:t xml:space="preserve">, </w:t>
            </w:r>
            <w:r w:rsidR="00462CA8">
              <w:t>«</w:t>
            </w:r>
            <w:r w:rsidR="00697369" w:rsidRPr="00C75D67">
              <w:t>психиатрия</w:t>
            </w:r>
            <w:r w:rsidR="00462CA8">
              <w:t>»</w:t>
            </w:r>
            <w:r w:rsidR="00697369" w:rsidRPr="00C75D67">
              <w:t xml:space="preserve">, </w:t>
            </w:r>
            <w:r w:rsidR="00462CA8">
              <w:t>«</w:t>
            </w:r>
            <w:r w:rsidR="00697369" w:rsidRPr="00C75D67">
              <w:t>психиатрия-наркология</w:t>
            </w:r>
            <w:r w:rsidR="00462CA8">
              <w:t>»</w:t>
            </w:r>
            <w:r w:rsidR="00697369" w:rsidRPr="00C75D67">
              <w:t xml:space="preserve">, </w:t>
            </w:r>
            <w:r w:rsidR="00462CA8">
              <w:t>«</w:t>
            </w:r>
            <w:r w:rsidR="00697369" w:rsidRPr="00C75D67">
              <w:t>рентгенология</w:t>
            </w:r>
            <w:r w:rsidR="00462CA8">
              <w:t>»</w:t>
            </w:r>
            <w:r w:rsidR="00697369" w:rsidRPr="00C75D67">
              <w:t xml:space="preserve">, </w:t>
            </w:r>
            <w:r w:rsidR="00462CA8">
              <w:t>«</w:t>
            </w:r>
            <w:r w:rsidR="00697369" w:rsidRPr="00C75D67">
              <w:t>клиническая лабораторная диагностика</w:t>
            </w:r>
            <w:r w:rsidR="00462CA8">
              <w:t>»</w:t>
            </w:r>
            <w:r w:rsidR="00697369" w:rsidRPr="00C75D67">
              <w:t>.</w:t>
            </w:r>
            <w:proofErr w:type="gramEnd"/>
            <w:r w:rsidR="00F04186" w:rsidRPr="00C75D67">
              <w:t xml:space="preserve"> </w:t>
            </w:r>
            <w:r w:rsidR="00E33738" w:rsidRPr="00C75D67">
              <w:t>(</w:t>
            </w:r>
            <w:r w:rsidR="00F04186" w:rsidRPr="00C75D67">
              <w:t xml:space="preserve">Приказ </w:t>
            </w:r>
            <w:proofErr w:type="spellStart"/>
            <w:r w:rsidR="00F04186" w:rsidRPr="00C75D67">
              <w:t>Минздравсоцразвития</w:t>
            </w:r>
            <w:proofErr w:type="spellEnd"/>
            <w:r w:rsidR="00F04186" w:rsidRPr="00C75D67">
              <w:t xml:space="preserve"> Российской Федерации от 14.12.2009 N 984н «Об утверждении Порядка прохождения диспансеризации государственными гражданскими служащими Российской Федерации и </w:t>
            </w:r>
            <w:r w:rsidR="00F04186" w:rsidRPr="00C75D67">
              <w:lastRenderedPageBreak/>
              <w:t>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00462CA8">
              <w:t>)</w:t>
            </w:r>
            <w:r w:rsidR="00F04186" w:rsidRPr="00C75D67">
              <w:t>.</w:t>
            </w:r>
          </w:p>
          <w:p w:rsidR="00665CFD" w:rsidRPr="0093160D" w:rsidRDefault="00665CFD" w:rsidP="00665CFD">
            <w:pPr>
              <w:suppressAutoHyphens/>
              <w:ind w:firstLine="320"/>
              <w:jc w:val="both"/>
              <w:rPr>
                <w:i/>
              </w:rPr>
            </w:pPr>
            <w:r w:rsidRPr="00C75D67">
              <w:rPr>
                <w:i/>
              </w:rPr>
              <w:t>Адре</w:t>
            </w:r>
            <w:proofErr w:type="gramStart"/>
            <w:r w:rsidRPr="00C75D67">
              <w:rPr>
                <w:i/>
              </w:rPr>
              <w:t>с(</w:t>
            </w:r>
            <w:proofErr w:type="gramEnd"/>
            <w:r w:rsidRPr="00C75D67">
              <w:rPr>
                <w:i/>
              </w:rPr>
              <w:t xml:space="preserve">а) мест осуществления лицензируемого вида деятельности – в соответствии с частью </w:t>
            </w:r>
            <w:r w:rsidR="00F02BFE">
              <w:rPr>
                <w:i/>
              </w:rPr>
              <w:t>6</w:t>
            </w:r>
            <w:r w:rsidRPr="00C75D67">
              <w:rPr>
                <w:i/>
              </w:rPr>
              <w:t xml:space="preserve"> раздела </w:t>
            </w:r>
            <w:r w:rsidR="00F02BFE">
              <w:rPr>
                <w:i/>
              </w:rPr>
              <w:br/>
            </w:r>
            <w:r w:rsidRPr="00C75D67">
              <w:rPr>
                <w:i/>
                <w:lang w:val="en-US"/>
              </w:rPr>
              <w:t>II</w:t>
            </w:r>
            <w:r w:rsidRPr="00C75D67">
              <w:rPr>
                <w:b/>
              </w:rPr>
              <w:t xml:space="preserve"> </w:t>
            </w:r>
            <w:r w:rsidRPr="00C75D67">
              <w:rPr>
                <w:i/>
              </w:rPr>
              <w:t>«Сведения об услугах, на оказание которых осуществляется закупка, и об условиях ко</w:t>
            </w:r>
            <w:r w:rsidR="0093160D">
              <w:rPr>
                <w:i/>
              </w:rPr>
              <w:t>нтракта» настоящей документации</w:t>
            </w:r>
            <w:r w:rsidR="0093160D" w:rsidRPr="0093160D">
              <w:rPr>
                <w:i/>
              </w:rPr>
              <w:t>;</w:t>
            </w:r>
          </w:p>
          <w:p w:rsidR="009C00A6" w:rsidRPr="00C75D67" w:rsidRDefault="001322EE" w:rsidP="009C00A6">
            <w:pPr>
              <w:autoSpaceDE w:val="0"/>
              <w:autoSpaceDN w:val="0"/>
              <w:adjustRightInd w:val="0"/>
              <w:ind w:firstLine="397"/>
              <w:jc w:val="both"/>
              <w:rPr>
                <w:b/>
              </w:rPr>
            </w:pPr>
            <w:r w:rsidRPr="00C75D67">
              <w:t>3</w:t>
            </w:r>
            <w:r w:rsidR="009C00A6" w:rsidRPr="00C75D67">
              <w:t xml:space="preserve">) декларация о соответствии участника электронного аукциона требованиям, установленным </w:t>
            </w:r>
            <w:hyperlink r:id="rId11" w:history="1">
              <w:r w:rsidR="009C00A6" w:rsidRPr="00C75D67">
                <w:t>пунктами 3</w:t>
              </w:r>
            </w:hyperlink>
            <w:r w:rsidR="009C00A6" w:rsidRPr="00C75D67">
              <w:t>-</w:t>
            </w:r>
            <w:hyperlink r:id="rId12" w:history="1">
              <w:r w:rsidR="009C00A6" w:rsidRPr="00C75D67">
                <w:t>9 части 1 статьи 31</w:t>
              </w:r>
            </w:hyperlink>
            <w:r w:rsidR="009C00A6" w:rsidRPr="00C75D67">
              <w:t xml:space="preserve"> Федерального закона от 05 апреля 2013 года № 44-ФЗ </w:t>
            </w:r>
            <w:r w:rsidR="009C00A6" w:rsidRPr="00C75D67">
              <w:rPr>
                <w:b/>
              </w:rPr>
              <w:t>(указанная декларация предоставляется с использованием программно-аппаратных средств электронной площадки);</w:t>
            </w:r>
          </w:p>
          <w:p w:rsidR="009C00A6" w:rsidRPr="00C75D67" w:rsidRDefault="009C00A6" w:rsidP="009C00A6">
            <w:pPr>
              <w:autoSpaceDE w:val="0"/>
              <w:autoSpaceDN w:val="0"/>
              <w:adjustRightInd w:val="0"/>
              <w:ind w:firstLine="397"/>
              <w:jc w:val="both"/>
            </w:pPr>
            <w:proofErr w:type="gramStart"/>
            <w:r w:rsidRPr="00C75D67">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C75D67">
              <w:t xml:space="preserve"> контракта является крупной сделкой;</w:t>
            </w:r>
          </w:p>
          <w:p w:rsidR="009C00A6" w:rsidRPr="00C75D67" w:rsidRDefault="009C00A6" w:rsidP="009C00A6">
            <w:pPr>
              <w:autoSpaceDE w:val="0"/>
              <w:autoSpaceDN w:val="0"/>
              <w:adjustRightInd w:val="0"/>
              <w:ind w:firstLine="397"/>
              <w:jc w:val="both"/>
            </w:pPr>
            <w:r w:rsidRPr="00C75D67">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C00A6" w:rsidRPr="00C75D67" w:rsidRDefault="009C00A6" w:rsidP="009C00A6">
            <w:pPr>
              <w:autoSpaceDE w:val="0"/>
              <w:autoSpaceDN w:val="0"/>
              <w:adjustRightInd w:val="0"/>
              <w:ind w:firstLine="397"/>
              <w:jc w:val="both"/>
            </w:pPr>
            <w:proofErr w:type="gramStart"/>
            <w:r w:rsidRPr="00C75D67">
              <w:t xml:space="preserve">1) непредставления документов и информации, которые предусмотрены </w:t>
            </w:r>
            <w:hyperlink r:id="rId13" w:history="1">
              <w:r w:rsidRPr="00C75D67">
                <w:t>частью 11 статьи 24.1</w:t>
              </w:r>
            </w:hyperlink>
            <w:r w:rsidRPr="00C75D67">
              <w:t xml:space="preserve">, </w:t>
            </w:r>
            <w:hyperlink r:id="rId14" w:history="1">
              <w:r w:rsidRPr="00C75D67">
                <w:t>частями 3</w:t>
              </w:r>
            </w:hyperlink>
            <w:r w:rsidRPr="00C75D67">
              <w:t xml:space="preserve"> и </w:t>
            </w:r>
            <w:hyperlink r:id="rId15" w:history="1">
              <w:r w:rsidRPr="00C75D67">
                <w:t>5 статьи 66</w:t>
              </w:r>
            </w:hyperlink>
            <w:r w:rsidRPr="00C75D67">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9C00A6" w:rsidRPr="00C75D67" w:rsidRDefault="009C00A6" w:rsidP="009C00A6">
            <w:pPr>
              <w:autoSpaceDE w:val="0"/>
              <w:autoSpaceDN w:val="0"/>
              <w:adjustRightInd w:val="0"/>
              <w:ind w:firstLine="397"/>
              <w:jc w:val="both"/>
            </w:pPr>
            <w:r w:rsidRPr="00C75D67">
              <w:t xml:space="preserve">2) несоответствия участника такого аукциона требованиям, установленным в соответствии с </w:t>
            </w:r>
            <w:hyperlink r:id="rId16" w:history="1">
              <w:r w:rsidRPr="00C75D67">
                <w:t>частью 1</w:t>
              </w:r>
            </w:hyperlink>
            <w:r w:rsidRPr="00C75D67">
              <w:t xml:space="preserve">, </w:t>
            </w:r>
            <w:hyperlink r:id="rId17" w:history="1">
              <w:r w:rsidRPr="00C75D67">
                <w:t>частями 1.1</w:t>
              </w:r>
            </w:hyperlink>
            <w:r w:rsidRPr="00C75D67">
              <w:t xml:space="preserve">, </w:t>
            </w:r>
            <w:hyperlink r:id="rId18" w:history="1">
              <w:r w:rsidRPr="00C75D67">
                <w:t>2</w:t>
              </w:r>
            </w:hyperlink>
            <w:r w:rsidRPr="00C75D67">
              <w:t xml:space="preserve"> и </w:t>
            </w:r>
            <w:hyperlink r:id="rId19" w:history="1">
              <w:r w:rsidRPr="00C75D67">
                <w:t>2.1</w:t>
              </w:r>
            </w:hyperlink>
            <w:r w:rsidRPr="00C75D67">
              <w:t xml:space="preserve"> (при наличии таких требований) </w:t>
            </w:r>
            <w:hyperlink r:id="rId20" w:history="1">
              <w:r w:rsidRPr="00C75D67">
                <w:t>статьи 31</w:t>
              </w:r>
            </w:hyperlink>
            <w:r w:rsidRPr="00C75D67">
              <w:t xml:space="preserve"> указанного Федерального закона;</w:t>
            </w:r>
          </w:p>
          <w:p w:rsidR="00864445" w:rsidRPr="00C75D67" w:rsidRDefault="009C00A6" w:rsidP="009C00A6">
            <w:pPr>
              <w:autoSpaceDE w:val="0"/>
              <w:autoSpaceDN w:val="0"/>
              <w:adjustRightInd w:val="0"/>
              <w:ind w:firstLine="397"/>
              <w:jc w:val="both"/>
            </w:pPr>
            <w:proofErr w:type="gramStart"/>
            <w:r w:rsidRPr="00C75D67">
              <w:t xml:space="preserve">3) предусмотренном нормативными правовыми актами, принятыми в соответствии со </w:t>
            </w:r>
            <w:hyperlink r:id="rId21" w:history="1">
              <w:r w:rsidRPr="00C75D67">
                <w:t>статьей 14</w:t>
              </w:r>
            </w:hyperlink>
            <w:r w:rsidRPr="00C75D67">
              <w:t xml:space="preserve"> указанного Федерального закона.</w:t>
            </w:r>
            <w:proofErr w:type="gramEnd"/>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C75D67" w:rsidRDefault="000A1557" w:rsidP="00B51AAA">
            <w:pPr>
              <w:autoSpaceDE w:val="0"/>
              <w:autoSpaceDN w:val="0"/>
              <w:adjustRightInd w:val="0"/>
              <w:outlineLvl w:val="1"/>
              <w:rPr>
                <w:b/>
              </w:rPr>
            </w:pPr>
            <w:r w:rsidRPr="00C75D67">
              <w:rPr>
                <w:b/>
              </w:rPr>
              <w:t>Инструкция по заполнению заявки на участие в электронном аукционе</w:t>
            </w:r>
          </w:p>
        </w:tc>
        <w:tc>
          <w:tcPr>
            <w:tcW w:w="2939" w:type="pct"/>
            <w:gridSpan w:val="2"/>
            <w:tcBorders>
              <w:bottom w:val="single" w:sz="4" w:space="0" w:color="auto"/>
            </w:tcBorders>
          </w:tcPr>
          <w:p w:rsidR="009C00A6" w:rsidRPr="00C75D67" w:rsidRDefault="009C00A6" w:rsidP="009C00A6">
            <w:pPr>
              <w:widowControl w:val="0"/>
              <w:autoSpaceDE w:val="0"/>
              <w:autoSpaceDN w:val="0"/>
              <w:adjustRightInd w:val="0"/>
              <w:ind w:firstLine="397"/>
              <w:jc w:val="both"/>
            </w:pPr>
            <w:r w:rsidRPr="00C75D67">
              <w:t xml:space="preserve">1. Обмен информацией, связанной с проведением электронного аукциона, между участником такого аукциона, заказчиком, оператором электронной </w:t>
            </w:r>
            <w:r w:rsidRPr="00C75D67">
              <w:lastRenderedPageBreak/>
              <w:t>площадки осуществляется на электронной площадке в форме электронных документов.</w:t>
            </w:r>
          </w:p>
          <w:p w:rsidR="009C00A6" w:rsidRPr="00C75D67" w:rsidRDefault="009C00A6" w:rsidP="009C00A6">
            <w:pPr>
              <w:widowControl w:val="0"/>
              <w:autoSpaceDE w:val="0"/>
              <w:autoSpaceDN w:val="0"/>
              <w:adjustRightInd w:val="0"/>
              <w:ind w:firstLine="397"/>
              <w:jc w:val="both"/>
            </w:pPr>
            <w:r w:rsidRPr="00C75D67">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C00A6" w:rsidRPr="00C75D67" w:rsidRDefault="009C00A6" w:rsidP="009C00A6">
            <w:pPr>
              <w:widowControl w:val="0"/>
              <w:autoSpaceDE w:val="0"/>
              <w:autoSpaceDN w:val="0"/>
              <w:adjustRightInd w:val="0"/>
              <w:ind w:firstLine="397"/>
              <w:jc w:val="both"/>
            </w:pPr>
            <w:r w:rsidRPr="00C75D67">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2" w:history="1">
              <w:r w:rsidRPr="00C75D67">
                <w:t>частью 10</w:t>
              </w:r>
            </w:hyperlink>
            <w:r w:rsidRPr="00C75D67">
              <w:t xml:space="preserve"> настоящего раздела. Указанные электронные документы подаются одновременно.</w:t>
            </w:r>
          </w:p>
          <w:p w:rsidR="009C00A6" w:rsidRPr="00C75D67" w:rsidRDefault="009C00A6" w:rsidP="009C00A6">
            <w:pPr>
              <w:widowControl w:val="0"/>
              <w:autoSpaceDE w:val="0"/>
              <w:autoSpaceDN w:val="0"/>
              <w:adjustRightInd w:val="0"/>
              <w:ind w:firstLine="397"/>
              <w:jc w:val="both"/>
            </w:pPr>
            <w:r w:rsidRPr="00C75D67">
              <w:t>4. Участник электронного аукциона вправе подать только одну заявку на участие в таком аукционе.</w:t>
            </w:r>
          </w:p>
          <w:p w:rsidR="009C00A6" w:rsidRPr="00C75D67" w:rsidRDefault="009C00A6" w:rsidP="009C00A6">
            <w:pPr>
              <w:pStyle w:val="ConsPlusNormal"/>
              <w:widowControl/>
              <w:ind w:firstLine="397"/>
              <w:jc w:val="both"/>
              <w:rPr>
                <w:rFonts w:ascii="Times New Roman" w:hAnsi="Times New Roman" w:cs="Times New Roman"/>
                <w:sz w:val="24"/>
                <w:szCs w:val="24"/>
              </w:rPr>
            </w:pPr>
            <w:r w:rsidRPr="00C75D67">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C75D67">
              <w:rPr>
                <w:rFonts w:ascii="Times New Roman" w:hAnsi="Times New Roman" w:cs="Times New Roman"/>
                <w:bCs/>
                <w:sz w:val="24"/>
                <w:szCs w:val="24"/>
              </w:rPr>
              <w:t xml:space="preserve"> должны быть составлены на русском языке,</w:t>
            </w:r>
            <w:r w:rsidRPr="00C75D67">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C00A6" w:rsidRPr="00C75D67" w:rsidRDefault="009C00A6" w:rsidP="009C00A6">
            <w:pPr>
              <w:pStyle w:val="ConsPlusNormal"/>
              <w:widowControl/>
              <w:ind w:firstLine="397"/>
              <w:jc w:val="both"/>
              <w:rPr>
                <w:rFonts w:ascii="Times New Roman" w:hAnsi="Times New Roman" w:cs="Times New Roman"/>
                <w:i/>
                <w:iCs/>
                <w:sz w:val="24"/>
                <w:szCs w:val="24"/>
              </w:rPr>
            </w:pPr>
            <w:r w:rsidRPr="00C75D67">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C75D67">
              <w:rPr>
                <w:rFonts w:ascii="Times New Roman" w:hAnsi="Times New Roman" w:cs="Times New Roman"/>
                <w:sz w:val="24"/>
                <w:szCs w:val="24"/>
              </w:rPr>
              <w:t>в доступном и читаемом виде.</w:t>
            </w:r>
          </w:p>
          <w:p w:rsidR="009C00A6" w:rsidRPr="00C75D67" w:rsidRDefault="009C00A6" w:rsidP="009C00A6">
            <w:pPr>
              <w:pStyle w:val="ConsPlusNormal"/>
              <w:widowControl/>
              <w:ind w:firstLine="397"/>
              <w:jc w:val="both"/>
              <w:rPr>
                <w:rFonts w:ascii="Times New Roman" w:hAnsi="Times New Roman" w:cs="Times New Roman"/>
                <w:iCs/>
                <w:sz w:val="24"/>
                <w:szCs w:val="24"/>
              </w:rPr>
            </w:pPr>
            <w:r w:rsidRPr="00C75D67">
              <w:rPr>
                <w:rFonts w:ascii="Times New Roman" w:hAnsi="Times New Roman" w:cs="Times New Roman"/>
                <w:iCs/>
                <w:sz w:val="24"/>
                <w:szCs w:val="24"/>
              </w:rPr>
              <w:t>7. Рекомендуется:</w:t>
            </w:r>
          </w:p>
          <w:p w:rsidR="009C00A6" w:rsidRPr="00C75D67" w:rsidRDefault="009C00A6" w:rsidP="009C00A6">
            <w:pPr>
              <w:pStyle w:val="ConsPlusNormal"/>
              <w:widowControl/>
              <w:ind w:firstLine="397"/>
              <w:jc w:val="both"/>
              <w:rPr>
                <w:rFonts w:ascii="Times New Roman" w:hAnsi="Times New Roman" w:cs="Times New Roman"/>
                <w:sz w:val="24"/>
                <w:szCs w:val="24"/>
              </w:rPr>
            </w:pPr>
            <w:r w:rsidRPr="00C75D67">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C75D67">
              <w:rPr>
                <w:rFonts w:ascii="Times New Roman" w:hAnsi="Times New Roman" w:cs="Times New Roman"/>
                <w:sz w:val="24"/>
                <w:szCs w:val="24"/>
              </w:rPr>
              <w:t>4</w:t>
            </w:r>
            <w:proofErr w:type="gramEnd"/>
            <w:r w:rsidRPr="00C75D67">
              <w:rPr>
                <w:rFonts w:ascii="Times New Roman" w:hAnsi="Times New Roman" w:cs="Times New Roman"/>
                <w:sz w:val="24"/>
                <w:szCs w:val="24"/>
              </w:rPr>
              <w:t>, размер шрифта не менее 12 без масштабирования;</w:t>
            </w:r>
          </w:p>
          <w:p w:rsidR="009C00A6" w:rsidRPr="00C75D67" w:rsidRDefault="009C00A6" w:rsidP="009C00A6">
            <w:pPr>
              <w:pStyle w:val="ConsNormal"/>
              <w:widowControl/>
              <w:ind w:right="0" w:firstLine="397"/>
              <w:jc w:val="both"/>
              <w:rPr>
                <w:rFonts w:ascii="Times New Roman" w:hAnsi="Times New Roman"/>
                <w:sz w:val="24"/>
                <w:szCs w:val="24"/>
              </w:rPr>
            </w:pPr>
            <w:r w:rsidRPr="00C75D67">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C00A6" w:rsidRPr="00C75D67" w:rsidRDefault="009C00A6" w:rsidP="009C00A6">
            <w:pPr>
              <w:pStyle w:val="ConsNormal"/>
              <w:widowControl/>
              <w:ind w:right="0" w:firstLine="397"/>
              <w:jc w:val="both"/>
              <w:rPr>
                <w:rFonts w:ascii="Times New Roman" w:hAnsi="Times New Roman"/>
                <w:bCs/>
                <w:noProof/>
                <w:sz w:val="24"/>
                <w:szCs w:val="24"/>
              </w:rPr>
            </w:pPr>
            <w:r w:rsidRPr="00C75D67">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9C00A6" w:rsidRPr="00C75D67" w:rsidRDefault="009C00A6" w:rsidP="009C00A6">
            <w:pPr>
              <w:pStyle w:val="ConsNormal"/>
              <w:widowControl/>
              <w:ind w:right="0" w:firstLine="397"/>
              <w:jc w:val="both"/>
              <w:rPr>
                <w:rFonts w:ascii="Times New Roman" w:hAnsi="Times New Roman"/>
                <w:bCs/>
                <w:noProof/>
                <w:sz w:val="24"/>
                <w:szCs w:val="24"/>
              </w:rPr>
            </w:pPr>
            <w:r w:rsidRPr="00C75D67">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C00A6" w:rsidRPr="00C75D67" w:rsidRDefault="009C00A6" w:rsidP="009C00A6">
            <w:pPr>
              <w:pStyle w:val="ConsNormal"/>
              <w:widowControl/>
              <w:ind w:right="0" w:firstLine="397"/>
              <w:jc w:val="both"/>
              <w:rPr>
                <w:rFonts w:ascii="Times New Roman" w:hAnsi="Times New Roman"/>
                <w:sz w:val="24"/>
                <w:szCs w:val="24"/>
              </w:rPr>
            </w:pPr>
            <w:r w:rsidRPr="00C75D67">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C00A6" w:rsidRPr="00C75D67" w:rsidRDefault="009C00A6" w:rsidP="009C00A6">
            <w:pPr>
              <w:pStyle w:val="ConsNormal"/>
              <w:widowControl/>
              <w:ind w:right="0" w:firstLine="397"/>
              <w:jc w:val="both"/>
              <w:rPr>
                <w:rFonts w:ascii="Times New Roman" w:hAnsi="Times New Roman"/>
                <w:bCs/>
                <w:noProof/>
                <w:sz w:val="24"/>
                <w:szCs w:val="24"/>
              </w:rPr>
            </w:pPr>
            <w:r w:rsidRPr="00C75D67">
              <w:rPr>
                <w:rFonts w:ascii="Times New Roman" w:hAnsi="Times New Roman"/>
                <w:bCs/>
                <w:noProof/>
                <w:sz w:val="24"/>
                <w:szCs w:val="24"/>
              </w:rPr>
              <w:t xml:space="preserve">3) единицы измерения, наименования показателей, технических, функциональных параметров товара должны соответствовать обозначениям, </w:t>
            </w:r>
            <w:r w:rsidRPr="00C75D67">
              <w:rPr>
                <w:rFonts w:ascii="Times New Roman" w:hAnsi="Times New Roman"/>
                <w:bCs/>
                <w:noProof/>
                <w:sz w:val="24"/>
                <w:szCs w:val="24"/>
              </w:rPr>
              <w:lastRenderedPageBreak/>
              <w:t>установленным в документации об электронном аукционе.</w:t>
            </w:r>
          </w:p>
          <w:p w:rsidR="009C00A6" w:rsidRPr="00C75D67" w:rsidRDefault="009C00A6" w:rsidP="009C00A6">
            <w:pPr>
              <w:pStyle w:val="ConsNormal"/>
              <w:widowControl/>
              <w:ind w:right="0" w:firstLine="397"/>
              <w:jc w:val="both"/>
              <w:rPr>
                <w:rFonts w:ascii="Times New Roman" w:hAnsi="Times New Roman"/>
                <w:sz w:val="24"/>
                <w:szCs w:val="24"/>
              </w:rPr>
            </w:pPr>
            <w:r w:rsidRPr="00C75D67">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9C00A6" w:rsidRPr="00C75D67" w:rsidRDefault="009C00A6" w:rsidP="009C00A6">
            <w:pPr>
              <w:pStyle w:val="ConsNormal"/>
              <w:widowControl/>
              <w:ind w:right="0" w:firstLine="397"/>
              <w:jc w:val="both"/>
              <w:rPr>
                <w:rFonts w:ascii="Times New Roman" w:hAnsi="Times New Roman"/>
                <w:sz w:val="24"/>
                <w:szCs w:val="24"/>
              </w:rPr>
            </w:pPr>
            <w:r w:rsidRPr="00C75D67">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9C00A6" w:rsidRPr="00C75D67" w:rsidRDefault="009C00A6" w:rsidP="009C00A6">
            <w:pPr>
              <w:pStyle w:val="ConsNormal"/>
              <w:widowControl/>
              <w:ind w:right="0" w:firstLine="397"/>
              <w:jc w:val="both"/>
              <w:rPr>
                <w:rFonts w:ascii="Times New Roman" w:hAnsi="Times New Roman"/>
                <w:bCs/>
                <w:noProof/>
                <w:sz w:val="24"/>
                <w:szCs w:val="24"/>
              </w:rPr>
            </w:pPr>
            <w:proofErr w:type="gramStart"/>
            <w:r w:rsidRPr="00C75D67">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w:t>
            </w:r>
            <w:proofErr w:type="gramEnd"/>
            <w:r w:rsidRPr="00C75D67">
              <w:rPr>
                <w:rFonts w:ascii="Times New Roman" w:hAnsi="Times New Roman"/>
                <w:bCs/>
                <w:noProof/>
                <w:sz w:val="24"/>
                <w:szCs w:val="24"/>
              </w:rPr>
              <w:t xml:space="preserve"> слов;</w:t>
            </w:r>
          </w:p>
          <w:p w:rsidR="009C00A6" w:rsidRPr="00C75D67" w:rsidRDefault="009C00A6" w:rsidP="009C00A6">
            <w:pPr>
              <w:pStyle w:val="ConsNormal"/>
              <w:widowControl/>
              <w:ind w:right="0" w:firstLine="397"/>
              <w:jc w:val="both"/>
              <w:rPr>
                <w:rFonts w:ascii="Times New Roman" w:hAnsi="Times New Roman"/>
                <w:bCs/>
                <w:noProof/>
                <w:sz w:val="24"/>
                <w:szCs w:val="24"/>
              </w:rPr>
            </w:pPr>
            <w:proofErr w:type="gramStart"/>
            <w:r w:rsidRPr="00C75D67">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9C00A6" w:rsidRPr="00C75D67" w:rsidRDefault="009C00A6" w:rsidP="009C00A6">
            <w:pPr>
              <w:pStyle w:val="ConsNormal"/>
              <w:widowControl/>
              <w:ind w:right="0" w:firstLine="397"/>
              <w:jc w:val="both"/>
              <w:rPr>
                <w:rFonts w:ascii="Times New Roman" w:hAnsi="Times New Roman"/>
                <w:sz w:val="24"/>
                <w:szCs w:val="24"/>
              </w:rPr>
            </w:pPr>
            <w:r w:rsidRPr="00C75D67">
              <w:rPr>
                <w:rFonts w:ascii="Times New Roman" w:hAnsi="Times New Roman"/>
                <w:color w:val="000000"/>
                <w:sz w:val="24"/>
                <w:szCs w:val="24"/>
              </w:rPr>
              <w:t>В случае</w:t>
            </w:r>
            <w:proofErr w:type="gramStart"/>
            <w:r w:rsidRPr="00C75D67">
              <w:rPr>
                <w:rFonts w:ascii="Times New Roman" w:hAnsi="Times New Roman"/>
                <w:color w:val="000000"/>
                <w:sz w:val="24"/>
                <w:szCs w:val="24"/>
              </w:rPr>
              <w:t>,</w:t>
            </w:r>
            <w:proofErr w:type="gramEnd"/>
            <w:r w:rsidRPr="00C75D67">
              <w:rPr>
                <w:rFonts w:ascii="Times New Roman" w:hAnsi="Times New Roman"/>
                <w:color w:val="000000"/>
                <w:sz w:val="24"/>
                <w:szCs w:val="24"/>
              </w:rPr>
              <w:t xml:space="preserve"> если </w:t>
            </w:r>
            <w:r w:rsidRPr="00C75D67">
              <w:rPr>
                <w:rFonts w:ascii="Times New Roman" w:hAnsi="Times New Roman"/>
                <w:sz w:val="24"/>
                <w:szCs w:val="24"/>
              </w:rPr>
              <w:t>показатель товара устанавливается с использованием слова «до»,</w:t>
            </w:r>
            <w:r w:rsidRPr="00C75D67">
              <w:rPr>
                <w:rFonts w:ascii="Times New Roman" w:hAnsi="Times New Roman"/>
                <w:color w:val="000000"/>
                <w:sz w:val="24"/>
                <w:szCs w:val="24"/>
              </w:rPr>
              <w:t xml:space="preserve"> </w:t>
            </w:r>
            <w:r w:rsidRPr="00C75D67">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9C00A6" w:rsidRPr="00C75D67" w:rsidRDefault="009C00A6" w:rsidP="009C00A6">
            <w:pPr>
              <w:pStyle w:val="ConsNormal"/>
              <w:widowControl/>
              <w:ind w:right="0" w:firstLine="397"/>
              <w:jc w:val="both"/>
              <w:rPr>
                <w:rFonts w:ascii="Times New Roman" w:hAnsi="Times New Roman"/>
                <w:bCs/>
                <w:noProof/>
                <w:sz w:val="24"/>
                <w:szCs w:val="24"/>
              </w:rPr>
            </w:pPr>
            <w:proofErr w:type="gramStart"/>
            <w:r w:rsidRPr="00C75D67">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w:t>
            </w:r>
            <w:proofErr w:type="gramEnd"/>
            <w:r w:rsidRPr="00C75D67">
              <w:rPr>
                <w:rFonts w:ascii="Times New Roman" w:hAnsi="Times New Roman"/>
                <w:bCs/>
                <w:noProof/>
                <w:sz w:val="24"/>
                <w:szCs w:val="24"/>
              </w:rPr>
              <w:t xml:space="preserve"> обозначенный диапазон без слов «не более», «не менее».</w:t>
            </w:r>
          </w:p>
          <w:p w:rsidR="009C00A6" w:rsidRPr="00C75D67" w:rsidRDefault="009C00A6" w:rsidP="009C00A6">
            <w:pPr>
              <w:pStyle w:val="ConsNormal"/>
              <w:widowControl/>
              <w:ind w:right="0" w:firstLine="397"/>
              <w:jc w:val="both"/>
              <w:rPr>
                <w:rFonts w:ascii="Times New Roman" w:hAnsi="Times New Roman"/>
                <w:bCs/>
                <w:noProof/>
                <w:sz w:val="24"/>
                <w:szCs w:val="24"/>
              </w:rPr>
            </w:pPr>
            <w:r w:rsidRPr="00C75D67">
              <w:rPr>
                <w:rFonts w:ascii="Times New Roman" w:hAnsi="Times New Roman"/>
                <w:bCs/>
                <w:noProof/>
                <w:sz w:val="24"/>
                <w:szCs w:val="24"/>
              </w:rPr>
              <w:t xml:space="preserve">В качестве обозначения диапазона могут </w:t>
            </w:r>
            <w:r w:rsidRPr="00C75D67">
              <w:rPr>
                <w:rFonts w:ascii="Times New Roman" w:hAnsi="Times New Roman"/>
                <w:bCs/>
                <w:noProof/>
                <w:sz w:val="24"/>
                <w:szCs w:val="24"/>
              </w:rPr>
              <w:lastRenderedPageBreak/>
              <w:t>использоваться следующие общепринятые знаки:</w:t>
            </w:r>
          </w:p>
          <w:p w:rsidR="009C00A6" w:rsidRPr="00C75D67" w:rsidRDefault="00CC2F22" w:rsidP="009C00A6">
            <w:pPr>
              <w:pStyle w:val="ConsNormal"/>
              <w:widowControl/>
              <w:ind w:right="0" w:firstLine="397"/>
              <w:jc w:val="both"/>
              <w:rPr>
                <w:rFonts w:ascii="Times New Roman" w:hAnsi="Times New Roman"/>
                <w:sz w:val="24"/>
                <w:szCs w:val="24"/>
              </w:rPr>
            </w:pPr>
            <w:hyperlink r:id="rId23" w:tooltip="Обелюс" w:history="1">
              <w:proofErr w:type="spellStart"/>
              <w:r w:rsidR="009C00A6" w:rsidRPr="00C75D67">
                <w:rPr>
                  <w:rFonts w:ascii="Times New Roman" w:hAnsi="Times New Roman"/>
                  <w:sz w:val="24"/>
                  <w:szCs w:val="24"/>
                </w:rPr>
                <w:t>обелюс</w:t>
              </w:r>
              <w:proofErr w:type="spellEnd"/>
            </w:hyperlink>
            <w:r w:rsidR="009C00A6" w:rsidRPr="00C75D67">
              <w:rPr>
                <w:rFonts w:ascii="Times New Roman" w:hAnsi="Times New Roman"/>
                <w:sz w:val="24"/>
                <w:szCs w:val="24"/>
              </w:rPr>
              <w:t xml:space="preserve"> «__÷__»;</w:t>
            </w:r>
          </w:p>
          <w:p w:rsidR="009C00A6" w:rsidRPr="00C75D67" w:rsidRDefault="00CC2F22" w:rsidP="009C00A6">
            <w:pPr>
              <w:pStyle w:val="ConsNormal"/>
              <w:widowControl/>
              <w:ind w:right="0" w:firstLine="397"/>
              <w:jc w:val="both"/>
              <w:rPr>
                <w:rFonts w:ascii="Times New Roman" w:hAnsi="Times New Roman"/>
                <w:sz w:val="24"/>
                <w:szCs w:val="24"/>
              </w:rPr>
            </w:pPr>
            <w:hyperlink r:id="rId24" w:tooltip="Двоеточие" w:history="1">
              <w:r w:rsidR="009C00A6" w:rsidRPr="00C75D67">
                <w:rPr>
                  <w:rFonts w:ascii="Times New Roman" w:hAnsi="Times New Roman"/>
                  <w:sz w:val="24"/>
                  <w:szCs w:val="24"/>
                </w:rPr>
                <w:t>двоеточие</w:t>
              </w:r>
              <w:proofErr w:type="gramStart"/>
            </w:hyperlink>
            <w:r w:rsidR="009C00A6" w:rsidRPr="00C75D67">
              <w:rPr>
                <w:rFonts w:ascii="Times New Roman" w:hAnsi="Times New Roman"/>
                <w:sz w:val="24"/>
                <w:szCs w:val="24"/>
              </w:rPr>
              <w:t xml:space="preserve"> «__:__»;</w:t>
            </w:r>
            <w:proofErr w:type="gramEnd"/>
          </w:p>
          <w:p w:rsidR="009C00A6" w:rsidRPr="00C75D67" w:rsidRDefault="00CC2F22" w:rsidP="009C00A6">
            <w:pPr>
              <w:pStyle w:val="ConsNormal"/>
              <w:widowControl/>
              <w:ind w:right="0" w:firstLine="397"/>
              <w:jc w:val="both"/>
              <w:rPr>
                <w:rFonts w:ascii="Times New Roman" w:hAnsi="Times New Roman"/>
                <w:sz w:val="24"/>
                <w:szCs w:val="24"/>
              </w:rPr>
            </w:pPr>
            <w:hyperlink r:id="rId25" w:tooltip="Тильда" w:history="1">
              <w:r w:rsidR="009C00A6" w:rsidRPr="00C75D67">
                <w:rPr>
                  <w:rFonts w:ascii="Times New Roman" w:hAnsi="Times New Roman"/>
                  <w:sz w:val="24"/>
                  <w:szCs w:val="24"/>
                </w:rPr>
                <w:t>тильда</w:t>
              </w:r>
            </w:hyperlink>
            <w:r w:rsidR="009C00A6" w:rsidRPr="00C75D67">
              <w:rPr>
                <w:rFonts w:ascii="Times New Roman" w:hAnsi="Times New Roman"/>
                <w:sz w:val="24"/>
                <w:szCs w:val="24"/>
              </w:rPr>
              <w:t xml:space="preserve"> «__~__»;</w:t>
            </w:r>
          </w:p>
          <w:p w:rsidR="009C00A6" w:rsidRPr="00C75D67" w:rsidRDefault="009C00A6" w:rsidP="009C00A6">
            <w:pPr>
              <w:pStyle w:val="ConsNormal"/>
              <w:widowControl/>
              <w:ind w:right="0" w:firstLine="397"/>
              <w:jc w:val="both"/>
              <w:rPr>
                <w:rFonts w:ascii="Times New Roman" w:hAnsi="Times New Roman"/>
                <w:sz w:val="24"/>
                <w:szCs w:val="24"/>
              </w:rPr>
            </w:pPr>
            <w:r w:rsidRPr="00C75D67">
              <w:rPr>
                <w:rFonts w:ascii="Times New Roman" w:hAnsi="Times New Roman"/>
                <w:sz w:val="24"/>
                <w:szCs w:val="24"/>
              </w:rPr>
              <w:t>горизонтальное двоеточие, две следующие друг за другом точки «__··__»;</w:t>
            </w:r>
          </w:p>
          <w:p w:rsidR="009C00A6" w:rsidRPr="00C75D67" w:rsidRDefault="00CC2F22" w:rsidP="009C00A6">
            <w:pPr>
              <w:pStyle w:val="ConsNormal"/>
              <w:widowControl/>
              <w:ind w:right="0" w:firstLine="397"/>
              <w:jc w:val="both"/>
              <w:rPr>
                <w:rFonts w:ascii="Times New Roman" w:hAnsi="Times New Roman"/>
                <w:sz w:val="24"/>
                <w:szCs w:val="24"/>
              </w:rPr>
            </w:pPr>
            <w:hyperlink r:id="rId26" w:tooltip="Многоточие" w:history="1">
              <w:r w:rsidR="009C00A6" w:rsidRPr="00C75D67">
                <w:rPr>
                  <w:rFonts w:ascii="Times New Roman" w:hAnsi="Times New Roman"/>
                  <w:sz w:val="24"/>
                  <w:szCs w:val="24"/>
                </w:rPr>
                <w:t>многоточие</w:t>
              </w:r>
            </w:hyperlink>
            <w:r w:rsidR="009C00A6" w:rsidRPr="00C75D67">
              <w:rPr>
                <w:rFonts w:ascii="Times New Roman" w:hAnsi="Times New Roman"/>
                <w:sz w:val="24"/>
                <w:szCs w:val="24"/>
              </w:rPr>
              <w:t xml:space="preserve"> «__…__»;</w:t>
            </w:r>
          </w:p>
          <w:p w:rsidR="009C00A6" w:rsidRPr="00C75D67" w:rsidRDefault="009C00A6" w:rsidP="009C00A6">
            <w:pPr>
              <w:pStyle w:val="ConsNormal"/>
              <w:widowControl/>
              <w:ind w:right="0" w:firstLine="397"/>
              <w:jc w:val="both"/>
              <w:rPr>
                <w:rFonts w:ascii="Times New Roman" w:hAnsi="Times New Roman"/>
                <w:color w:val="000000"/>
                <w:sz w:val="24"/>
                <w:szCs w:val="24"/>
              </w:rPr>
            </w:pPr>
            <w:proofErr w:type="gramStart"/>
            <w:r w:rsidRPr="00C75D67">
              <w:rPr>
                <w:rFonts w:ascii="Times New Roman" w:hAnsi="Times New Roman"/>
                <w:bCs/>
                <w:noProof/>
                <w:sz w:val="24"/>
                <w:szCs w:val="24"/>
              </w:rPr>
              <w:t xml:space="preserve">7) в случае, </w:t>
            </w:r>
            <w:r w:rsidRPr="00C75D67">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C75D67">
              <w:rPr>
                <w:rFonts w:ascii="Times New Roman" w:hAnsi="Times New Roman"/>
                <w:color w:val="000000"/>
                <w:sz w:val="24"/>
                <w:szCs w:val="24"/>
              </w:rPr>
              <w:t xml:space="preserve">. </w:t>
            </w:r>
            <w:proofErr w:type="gramStart"/>
            <w:r w:rsidRPr="00C75D67">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C75D67">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18525D" w:rsidRPr="00C75D67" w:rsidRDefault="009C00A6" w:rsidP="009C00A6">
            <w:pPr>
              <w:pStyle w:val="ConsNormal"/>
              <w:widowControl/>
              <w:ind w:right="0" w:firstLine="397"/>
              <w:jc w:val="both"/>
              <w:rPr>
                <w:rFonts w:ascii="Times New Roman" w:hAnsi="Times New Roman"/>
                <w:bCs/>
                <w:noProof/>
                <w:sz w:val="24"/>
                <w:szCs w:val="24"/>
              </w:rPr>
            </w:pPr>
            <w:r w:rsidRPr="00C75D67">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C75D67" w:rsidRDefault="00F02BFE" w:rsidP="00F02BFE">
            <w:pPr>
              <w:autoSpaceDE w:val="0"/>
              <w:autoSpaceDN w:val="0"/>
              <w:adjustRightInd w:val="0"/>
              <w:outlineLvl w:val="1"/>
              <w:rPr>
                <w:b/>
              </w:rPr>
            </w:pPr>
            <w:r>
              <w:rPr>
                <w:b/>
              </w:rPr>
              <w:t>Единые т</w:t>
            </w:r>
            <w:r w:rsidR="000A1557" w:rsidRPr="00C75D67">
              <w:rPr>
                <w:b/>
              </w:rPr>
              <w:t xml:space="preserve">ребования </w:t>
            </w:r>
            <w:r w:rsidR="000A1557" w:rsidRPr="00C75D67">
              <w:rPr>
                <w:b/>
              </w:rPr>
              <w:br/>
              <w:t xml:space="preserve">к участникам электронного аукциона </w:t>
            </w:r>
          </w:p>
        </w:tc>
        <w:tc>
          <w:tcPr>
            <w:tcW w:w="2939" w:type="pct"/>
            <w:gridSpan w:val="2"/>
            <w:tcBorders>
              <w:bottom w:val="single" w:sz="4" w:space="0" w:color="auto"/>
            </w:tcBorders>
          </w:tcPr>
          <w:p w:rsidR="009C00A6" w:rsidRPr="00C75D67" w:rsidRDefault="009C00A6" w:rsidP="009C00A6">
            <w:pPr>
              <w:pStyle w:val="ConsNormal"/>
              <w:widowControl/>
              <w:ind w:right="0" w:firstLine="397"/>
              <w:jc w:val="both"/>
              <w:rPr>
                <w:rFonts w:ascii="Times New Roman" w:hAnsi="Times New Roman"/>
                <w:sz w:val="24"/>
                <w:szCs w:val="24"/>
              </w:rPr>
            </w:pPr>
            <w:r w:rsidRPr="00C75D67">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9C00A6" w:rsidRPr="00C75D67" w:rsidRDefault="009C00A6" w:rsidP="009C00A6">
            <w:pPr>
              <w:widowControl w:val="0"/>
              <w:autoSpaceDE w:val="0"/>
              <w:autoSpaceDN w:val="0"/>
              <w:adjustRightInd w:val="0"/>
              <w:ind w:firstLine="397"/>
              <w:jc w:val="both"/>
            </w:pPr>
            <w:r w:rsidRPr="00C75D67">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75D67">
              <w:t>являющихся</w:t>
            </w:r>
            <w:proofErr w:type="gramEnd"/>
            <w:r w:rsidRPr="00C75D67">
              <w:t xml:space="preserve"> объектом закупки;</w:t>
            </w:r>
          </w:p>
          <w:p w:rsidR="009C00A6" w:rsidRPr="00C75D67" w:rsidRDefault="009C00A6" w:rsidP="009C00A6">
            <w:pPr>
              <w:widowControl w:val="0"/>
              <w:autoSpaceDE w:val="0"/>
              <w:autoSpaceDN w:val="0"/>
              <w:adjustRightInd w:val="0"/>
              <w:ind w:firstLine="397"/>
              <w:jc w:val="both"/>
            </w:pPr>
            <w:r w:rsidRPr="00C75D67">
              <w:t xml:space="preserve">2) </w:t>
            </w:r>
            <w:proofErr w:type="spellStart"/>
            <w:r w:rsidRPr="00C75D67">
              <w:t>непроведение</w:t>
            </w:r>
            <w:proofErr w:type="spellEnd"/>
            <w:r w:rsidRPr="00C75D6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C00A6" w:rsidRPr="00C75D67" w:rsidRDefault="009C00A6" w:rsidP="009C00A6">
            <w:pPr>
              <w:widowControl w:val="0"/>
              <w:autoSpaceDE w:val="0"/>
              <w:autoSpaceDN w:val="0"/>
              <w:adjustRightInd w:val="0"/>
              <w:ind w:firstLine="397"/>
              <w:jc w:val="both"/>
            </w:pPr>
            <w:r w:rsidRPr="00C75D67">
              <w:t xml:space="preserve">3) </w:t>
            </w:r>
            <w:proofErr w:type="spellStart"/>
            <w:r w:rsidRPr="00C75D67">
              <w:t>неприостановление</w:t>
            </w:r>
            <w:proofErr w:type="spellEnd"/>
            <w:r w:rsidRPr="00C75D67">
              <w:t xml:space="preserve"> деятельности участника закупки в порядке, установленном </w:t>
            </w:r>
            <w:hyperlink r:id="rId27" w:history="1">
              <w:r w:rsidRPr="00C75D67">
                <w:t>Кодексом</w:t>
              </w:r>
            </w:hyperlink>
            <w:r w:rsidRPr="00C75D67">
              <w:t xml:space="preserve"> Российской Федерации об административных правонарушениях, на дату подачи заявки на участие в закупке;</w:t>
            </w:r>
          </w:p>
          <w:p w:rsidR="009C00A6" w:rsidRPr="00C75D67" w:rsidRDefault="009C00A6" w:rsidP="009C00A6">
            <w:pPr>
              <w:widowControl w:val="0"/>
              <w:autoSpaceDE w:val="0"/>
              <w:autoSpaceDN w:val="0"/>
              <w:adjustRightInd w:val="0"/>
              <w:ind w:firstLine="397"/>
              <w:jc w:val="both"/>
            </w:pPr>
            <w:proofErr w:type="gramStart"/>
            <w:r w:rsidRPr="00C75D67">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C75D67">
                <w:t>законодательством</w:t>
              </w:r>
            </w:hyperlink>
            <w:r w:rsidRPr="00C75D67">
              <w:t xml:space="preserve"> Российской Федерации о налогах и сборах, которые реструктурированы в соответствии с </w:t>
            </w:r>
            <w:r w:rsidRPr="00C75D67">
              <w:lastRenderedPageBreak/>
              <w:t>законодательством Российской Федерации, по которым имеется вступившее в законную силу решение суда о признании</w:t>
            </w:r>
            <w:proofErr w:type="gramEnd"/>
            <w:r w:rsidRPr="00C75D67">
              <w:t xml:space="preserve"> обязанности </w:t>
            </w:r>
            <w:proofErr w:type="gramStart"/>
            <w:r w:rsidRPr="00C75D67">
              <w:t>заявителя</w:t>
            </w:r>
            <w:proofErr w:type="gramEnd"/>
            <w:r w:rsidRPr="00C75D67">
              <w:t xml:space="preserve"> по уплате этих сумм исполненной или которые признаны безнадежными к взысканию в соответствии с </w:t>
            </w:r>
            <w:hyperlink r:id="rId29" w:history="1">
              <w:r w:rsidRPr="00C75D67">
                <w:t>законодательством</w:t>
              </w:r>
            </w:hyperlink>
            <w:r w:rsidRPr="00C75D6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75D67">
              <w:t>указанных</w:t>
            </w:r>
            <w:proofErr w:type="gramEnd"/>
            <w:r w:rsidRPr="00C75D6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00A6" w:rsidRPr="00C75D67" w:rsidRDefault="009C00A6" w:rsidP="009C00A6">
            <w:pPr>
              <w:widowControl w:val="0"/>
              <w:autoSpaceDE w:val="0"/>
              <w:autoSpaceDN w:val="0"/>
              <w:adjustRightInd w:val="0"/>
              <w:ind w:firstLine="397"/>
              <w:jc w:val="both"/>
            </w:pPr>
            <w:proofErr w:type="gramStart"/>
            <w:r w:rsidRPr="00C75D67">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history="1">
              <w:r w:rsidRPr="00C75D67">
                <w:t>статьями 289</w:t>
              </w:r>
            </w:hyperlink>
            <w:r w:rsidRPr="00C75D67">
              <w:t xml:space="preserve">, </w:t>
            </w:r>
            <w:hyperlink r:id="rId31" w:history="1">
              <w:r w:rsidRPr="00C75D67">
                <w:t>290</w:t>
              </w:r>
            </w:hyperlink>
            <w:r w:rsidRPr="00C75D67">
              <w:t xml:space="preserve">, </w:t>
            </w:r>
            <w:hyperlink r:id="rId32" w:history="1">
              <w:r w:rsidRPr="00C75D67">
                <w:t>291</w:t>
              </w:r>
            </w:hyperlink>
            <w:r w:rsidRPr="00C75D67">
              <w:t xml:space="preserve">, </w:t>
            </w:r>
            <w:hyperlink r:id="rId33" w:history="1">
              <w:r w:rsidRPr="00C75D67">
                <w:t>291.1</w:t>
              </w:r>
            </w:hyperlink>
            <w:r w:rsidRPr="00C75D67">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75D67">
              <w:t xml:space="preserve"> </w:t>
            </w:r>
            <w:proofErr w:type="gramStart"/>
            <w:r w:rsidRPr="00C75D6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C00A6" w:rsidRPr="00C75D67" w:rsidRDefault="009C00A6" w:rsidP="009C00A6">
            <w:pPr>
              <w:widowControl w:val="0"/>
              <w:autoSpaceDE w:val="0"/>
              <w:autoSpaceDN w:val="0"/>
              <w:adjustRightInd w:val="0"/>
              <w:ind w:firstLine="397"/>
              <w:jc w:val="both"/>
            </w:pPr>
            <w:r w:rsidRPr="00C75D67">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4" w:history="1">
              <w:r w:rsidRPr="00C75D67">
                <w:t>статьей 19.28</w:t>
              </w:r>
            </w:hyperlink>
            <w:r w:rsidRPr="00C75D67">
              <w:t xml:space="preserve"> Кодекса Российской Федерации об административных правонарушениях;</w:t>
            </w:r>
          </w:p>
          <w:p w:rsidR="009C00A6" w:rsidRPr="00C75D67" w:rsidRDefault="009C00A6" w:rsidP="009C00A6">
            <w:pPr>
              <w:widowControl w:val="0"/>
              <w:autoSpaceDE w:val="0"/>
              <w:autoSpaceDN w:val="0"/>
              <w:adjustRightInd w:val="0"/>
              <w:ind w:firstLine="397"/>
              <w:jc w:val="both"/>
            </w:pPr>
            <w:proofErr w:type="gramStart"/>
            <w:r w:rsidRPr="00C75D67">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C75D67">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75D67">
              <w:t xml:space="preserve"> </w:t>
            </w:r>
            <w:proofErr w:type="gramStart"/>
            <w:r w:rsidRPr="00C75D6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75D67">
              <w:t>неполнородными</w:t>
            </w:r>
            <w:proofErr w:type="spellEnd"/>
            <w:r w:rsidRPr="00C75D67">
              <w:t xml:space="preserve"> (имеющими общих отца или мать) братьями и сестрами), усыновителями или усыновленными указанных физических лиц;</w:t>
            </w:r>
            <w:proofErr w:type="gramEnd"/>
          </w:p>
          <w:p w:rsidR="009C00A6" w:rsidRPr="00C75D67" w:rsidRDefault="009C00A6" w:rsidP="009C00A6">
            <w:pPr>
              <w:widowControl w:val="0"/>
              <w:autoSpaceDE w:val="0"/>
              <w:autoSpaceDN w:val="0"/>
              <w:adjustRightInd w:val="0"/>
              <w:ind w:firstLine="397"/>
              <w:jc w:val="both"/>
            </w:pPr>
            <w:r w:rsidRPr="00C75D67">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C00A6" w:rsidRPr="00C75D67" w:rsidRDefault="009C00A6" w:rsidP="009C00A6">
            <w:pPr>
              <w:widowControl w:val="0"/>
              <w:autoSpaceDE w:val="0"/>
              <w:autoSpaceDN w:val="0"/>
              <w:adjustRightInd w:val="0"/>
              <w:ind w:firstLine="397"/>
              <w:jc w:val="both"/>
              <w:rPr>
                <w:iCs/>
              </w:rPr>
            </w:pPr>
            <w:r w:rsidRPr="00C75D67">
              <w:t xml:space="preserve">9) </w:t>
            </w:r>
            <w:r w:rsidRPr="00C75D67">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C00A6" w:rsidRPr="00C75D67" w:rsidRDefault="009C00A6" w:rsidP="009C00A6">
            <w:pPr>
              <w:widowControl w:val="0"/>
              <w:autoSpaceDE w:val="0"/>
              <w:autoSpaceDN w:val="0"/>
              <w:adjustRightInd w:val="0"/>
              <w:ind w:firstLine="397"/>
              <w:jc w:val="both"/>
            </w:pPr>
            <w:r w:rsidRPr="00C75D67">
              <w:rPr>
                <w:iCs/>
              </w:rPr>
              <w:t xml:space="preserve">10) </w:t>
            </w:r>
            <w:r w:rsidRPr="00C75D67">
              <w:t>участник закупки не является офшорной компанией.</w:t>
            </w:r>
          </w:p>
          <w:p w:rsidR="000A1557" w:rsidRPr="00C75D67" w:rsidRDefault="009C00A6" w:rsidP="009C00A6">
            <w:pPr>
              <w:widowControl w:val="0"/>
              <w:autoSpaceDE w:val="0"/>
              <w:autoSpaceDN w:val="0"/>
              <w:adjustRightInd w:val="0"/>
              <w:ind w:firstLine="397"/>
              <w:jc w:val="both"/>
              <w:rPr>
                <w:i/>
                <w:iCs/>
              </w:rPr>
            </w:pPr>
            <w:r w:rsidRPr="00C75D67">
              <w:rPr>
                <w:bCs/>
              </w:rPr>
              <w:t xml:space="preserve">11) отсутствие у участника закупки </w:t>
            </w:r>
            <w:hyperlink r:id="rId35" w:history="1">
              <w:r w:rsidRPr="00C75D67">
                <w:rPr>
                  <w:bCs/>
                </w:rPr>
                <w:t>ограничений</w:t>
              </w:r>
            </w:hyperlink>
            <w:r w:rsidRPr="00C75D67">
              <w:rPr>
                <w:bCs/>
              </w:rPr>
              <w:t xml:space="preserve"> для участия в закупках, установленных законодательством Российской Федерации.</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C75D67" w:rsidRDefault="000A1557" w:rsidP="002C6F6D">
            <w:pPr>
              <w:pStyle w:val="ConsTitle"/>
              <w:widowControl/>
              <w:ind w:right="0"/>
              <w:rPr>
                <w:rFonts w:ascii="Times New Roman" w:hAnsi="Times New Roman"/>
                <w:sz w:val="24"/>
                <w:szCs w:val="24"/>
              </w:rPr>
            </w:pPr>
            <w:r w:rsidRPr="00C75D67">
              <w:rPr>
                <w:rFonts w:ascii="Times New Roman" w:hAnsi="Times New Roman"/>
                <w:sz w:val="24"/>
                <w:szCs w:val="24"/>
              </w:rPr>
              <w:t>Адрес электронной площадки в информационно-телекоммуникационной сети «Интернет»</w:t>
            </w:r>
          </w:p>
        </w:tc>
        <w:tc>
          <w:tcPr>
            <w:tcW w:w="2939" w:type="pct"/>
            <w:gridSpan w:val="2"/>
            <w:tcBorders>
              <w:top w:val="single" w:sz="4" w:space="0" w:color="auto"/>
            </w:tcBorders>
            <w:vAlign w:val="center"/>
          </w:tcPr>
          <w:p w:rsidR="000A1557" w:rsidRPr="00C75D67" w:rsidRDefault="00B21EFA" w:rsidP="00485A8B">
            <w:pPr>
              <w:widowControl w:val="0"/>
              <w:autoSpaceDE w:val="0"/>
              <w:autoSpaceDN w:val="0"/>
              <w:adjustRightInd w:val="0"/>
              <w:ind w:firstLine="397"/>
              <w:jc w:val="center"/>
            </w:pPr>
            <w:r w:rsidRPr="00C75D67">
              <w:t>https://roseltorg.ru</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C75D67" w:rsidRDefault="000A1557" w:rsidP="002C6F6D">
            <w:pPr>
              <w:pStyle w:val="ConsTitle"/>
              <w:widowControl/>
              <w:ind w:right="0"/>
              <w:rPr>
                <w:rFonts w:ascii="Times New Roman" w:hAnsi="Times New Roman"/>
                <w:sz w:val="24"/>
                <w:szCs w:val="24"/>
              </w:rPr>
            </w:pPr>
            <w:r w:rsidRPr="00C75D67">
              <w:rPr>
                <w:rFonts w:ascii="Times New Roman" w:hAnsi="Times New Roman"/>
                <w:sz w:val="24"/>
                <w:szCs w:val="24"/>
              </w:rPr>
              <w:t>Место и порядок подачи заявок участников электронного аукциона</w:t>
            </w:r>
          </w:p>
        </w:tc>
        <w:tc>
          <w:tcPr>
            <w:tcW w:w="2939" w:type="pct"/>
            <w:gridSpan w:val="2"/>
            <w:tcBorders>
              <w:top w:val="single" w:sz="4" w:space="0" w:color="auto"/>
            </w:tcBorders>
          </w:tcPr>
          <w:p w:rsidR="000A1557" w:rsidRPr="00C75D67" w:rsidRDefault="00B21EFA" w:rsidP="00B02F23">
            <w:pPr>
              <w:widowControl w:val="0"/>
              <w:autoSpaceDE w:val="0"/>
              <w:autoSpaceDN w:val="0"/>
              <w:adjustRightInd w:val="0"/>
              <w:ind w:firstLine="397"/>
              <w:jc w:val="both"/>
            </w:pPr>
            <w:r w:rsidRPr="00C75D67">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часть заявки на участие в электронном аукционе и соответственно вторую часть заявки на участие в электронном аукционе, подписанных усиленной электронной подписью уполномоченного лица участника закупки. Указанные электронные документы подаются одновременно. </w:t>
            </w:r>
            <w:r w:rsidRPr="00C75D67">
              <w:lastRenderedPageBreak/>
              <w:t>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C75D67" w:rsidRDefault="000A1557" w:rsidP="00930AD5">
            <w:pPr>
              <w:pStyle w:val="ConsTitle"/>
              <w:widowControl/>
              <w:ind w:right="0"/>
              <w:rPr>
                <w:rFonts w:ascii="Times New Roman" w:hAnsi="Times New Roman"/>
                <w:sz w:val="24"/>
                <w:szCs w:val="24"/>
              </w:rPr>
            </w:pPr>
            <w:r w:rsidRPr="00C75D67">
              <w:rPr>
                <w:rFonts w:ascii="Times New Roman" w:hAnsi="Times New Roman"/>
                <w:sz w:val="24"/>
                <w:szCs w:val="24"/>
              </w:rPr>
              <w:t>Срок подачи заявок участников электронного аукциона</w:t>
            </w:r>
          </w:p>
        </w:tc>
        <w:tc>
          <w:tcPr>
            <w:tcW w:w="2939" w:type="pct"/>
            <w:gridSpan w:val="2"/>
            <w:tcBorders>
              <w:top w:val="single" w:sz="4" w:space="0" w:color="auto"/>
            </w:tcBorders>
            <w:vAlign w:val="center"/>
          </w:tcPr>
          <w:p w:rsidR="000A1557" w:rsidRPr="00C75D67" w:rsidRDefault="00B21EFA" w:rsidP="002916ED">
            <w:pPr>
              <w:pStyle w:val="ConsTitle"/>
              <w:widowControl/>
              <w:ind w:right="0" w:firstLine="397"/>
              <w:jc w:val="both"/>
              <w:rPr>
                <w:rFonts w:ascii="Times New Roman" w:hAnsi="Times New Roman"/>
                <w:b w:val="0"/>
                <w:snapToGrid/>
                <w:sz w:val="24"/>
                <w:szCs w:val="24"/>
              </w:rPr>
            </w:pPr>
            <w:r w:rsidRPr="00C75D67">
              <w:rPr>
                <w:rFonts w:ascii="Times New Roman" w:hAnsi="Times New Roman"/>
                <w:b w:val="0"/>
                <w:sz w:val="24"/>
                <w:szCs w:val="24"/>
              </w:rPr>
              <w:t xml:space="preserve">Участник электронного аукциона вправе подать заявку </w:t>
            </w:r>
            <w:proofErr w:type="gramStart"/>
            <w:r w:rsidRPr="00C75D67">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C75D67">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C75D67" w:rsidRDefault="00B21EFA" w:rsidP="00123C84">
            <w:pPr>
              <w:pStyle w:val="ConsTitle"/>
              <w:widowControl/>
              <w:ind w:right="0"/>
              <w:rPr>
                <w:rFonts w:ascii="Times New Roman" w:hAnsi="Times New Roman"/>
                <w:sz w:val="24"/>
                <w:szCs w:val="24"/>
              </w:rPr>
            </w:pPr>
            <w:r w:rsidRPr="00C75D67">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39" w:type="pct"/>
            <w:gridSpan w:val="2"/>
            <w:tcBorders>
              <w:top w:val="single" w:sz="4" w:space="0" w:color="auto"/>
            </w:tcBorders>
          </w:tcPr>
          <w:p w:rsidR="00B21EFA" w:rsidRPr="00F02BFE" w:rsidRDefault="00B21EFA" w:rsidP="00B21EFA">
            <w:pPr>
              <w:widowControl w:val="0"/>
              <w:autoSpaceDE w:val="0"/>
              <w:autoSpaceDN w:val="0"/>
              <w:adjustRightInd w:val="0"/>
              <w:ind w:firstLine="397"/>
              <w:jc w:val="both"/>
            </w:pPr>
            <w:r w:rsidRPr="00F02BFE">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21EFA" w:rsidRPr="00F02BFE" w:rsidRDefault="00B21EFA" w:rsidP="00B21EFA">
            <w:pPr>
              <w:widowControl w:val="0"/>
              <w:autoSpaceDE w:val="0"/>
              <w:autoSpaceDN w:val="0"/>
              <w:adjustRightInd w:val="0"/>
              <w:ind w:firstLine="397"/>
              <w:jc w:val="both"/>
            </w:pPr>
            <w:r w:rsidRPr="00F02BFE">
              <w:t xml:space="preserve">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02BFE">
              <w:t>позднее</w:t>
            </w:r>
            <w:proofErr w:type="gramEnd"/>
            <w:r w:rsidRPr="00F02BFE">
              <w:t xml:space="preserve"> чем за три дня до даты окончания срока подачи заявок на участие в таком аукционе.</w:t>
            </w:r>
          </w:p>
          <w:p w:rsidR="000A1557" w:rsidRPr="00F02BFE" w:rsidRDefault="00B21EFA" w:rsidP="00F02BFE">
            <w:pPr>
              <w:pStyle w:val="ConsPlusNormal"/>
              <w:widowControl/>
              <w:ind w:firstLine="397"/>
              <w:jc w:val="both"/>
              <w:rPr>
                <w:rFonts w:ascii="Times New Roman" w:hAnsi="Times New Roman" w:cs="Times New Roman"/>
                <w:bCs/>
                <w:sz w:val="24"/>
                <w:szCs w:val="24"/>
              </w:rPr>
            </w:pPr>
            <w:r w:rsidRPr="00F02BFE">
              <w:rPr>
                <w:rFonts w:ascii="Times New Roman" w:hAnsi="Times New Roman" w:cs="Times New Roman"/>
                <w:sz w:val="24"/>
                <w:szCs w:val="24"/>
              </w:rPr>
              <w:t xml:space="preserve">3. Разъяснения положений документации об электронном аукционе предоставляются участникам электронного аукциона в период </w:t>
            </w:r>
            <w:r w:rsidRPr="00F02BFE">
              <w:rPr>
                <w:rFonts w:ascii="Times New Roman" w:hAnsi="Times New Roman" w:cs="Times New Roman"/>
                <w:b/>
                <w:sz w:val="24"/>
                <w:szCs w:val="24"/>
              </w:rPr>
              <w:t xml:space="preserve">с </w:t>
            </w:r>
            <w:r w:rsidR="001322EE" w:rsidRPr="00F02BFE">
              <w:rPr>
                <w:rFonts w:ascii="Times New Roman" w:hAnsi="Times New Roman" w:cs="Times New Roman"/>
                <w:b/>
                <w:sz w:val="24"/>
                <w:szCs w:val="24"/>
              </w:rPr>
              <w:t>2</w:t>
            </w:r>
            <w:r w:rsidR="00F02BFE">
              <w:rPr>
                <w:rFonts w:ascii="Times New Roman" w:hAnsi="Times New Roman" w:cs="Times New Roman"/>
                <w:b/>
                <w:sz w:val="24"/>
                <w:szCs w:val="24"/>
              </w:rPr>
              <w:t>7</w:t>
            </w:r>
            <w:r w:rsidR="001322EE" w:rsidRPr="00F02BFE">
              <w:rPr>
                <w:rFonts w:ascii="Times New Roman" w:hAnsi="Times New Roman" w:cs="Times New Roman"/>
                <w:b/>
                <w:sz w:val="24"/>
                <w:szCs w:val="24"/>
              </w:rPr>
              <w:t xml:space="preserve"> марта</w:t>
            </w:r>
            <w:r w:rsidRPr="00F02BFE">
              <w:rPr>
                <w:rFonts w:ascii="Times New Roman" w:hAnsi="Times New Roman" w:cs="Times New Roman"/>
                <w:b/>
                <w:sz w:val="24"/>
                <w:szCs w:val="24"/>
              </w:rPr>
              <w:t xml:space="preserve"> 2019 года по </w:t>
            </w:r>
            <w:r w:rsidR="001322EE" w:rsidRPr="00F02BFE">
              <w:rPr>
                <w:rFonts w:ascii="Times New Roman" w:hAnsi="Times New Roman" w:cs="Times New Roman"/>
                <w:b/>
                <w:sz w:val="24"/>
                <w:szCs w:val="24"/>
              </w:rPr>
              <w:t xml:space="preserve">03 апреля </w:t>
            </w:r>
            <w:r w:rsidRPr="00F02BFE">
              <w:rPr>
                <w:rFonts w:ascii="Times New Roman" w:hAnsi="Times New Roman" w:cs="Times New Roman"/>
                <w:b/>
                <w:sz w:val="24"/>
                <w:szCs w:val="24"/>
              </w:rPr>
              <w:t>2019 года.</w:t>
            </w:r>
          </w:p>
        </w:tc>
      </w:tr>
      <w:tr w:rsidR="00B21EFA" w:rsidRPr="00C75D67" w:rsidTr="00E5179B">
        <w:trPr>
          <w:jc w:val="center"/>
        </w:trPr>
        <w:tc>
          <w:tcPr>
            <w:tcW w:w="255" w:type="pct"/>
          </w:tcPr>
          <w:p w:rsidR="00B21EFA" w:rsidRPr="00C75D67" w:rsidRDefault="00B21EFA"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B21EFA" w:rsidRPr="00C75D67" w:rsidRDefault="00B21EFA" w:rsidP="00810986">
            <w:pPr>
              <w:pStyle w:val="ConsTitle"/>
              <w:widowControl/>
              <w:ind w:right="0"/>
              <w:rPr>
                <w:rFonts w:ascii="Times New Roman" w:hAnsi="Times New Roman"/>
                <w:sz w:val="24"/>
                <w:szCs w:val="24"/>
              </w:rPr>
            </w:pPr>
            <w:r w:rsidRPr="00C75D67">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39" w:type="pct"/>
            <w:gridSpan w:val="2"/>
            <w:tcBorders>
              <w:top w:val="single" w:sz="4" w:space="0" w:color="auto"/>
            </w:tcBorders>
            <w:vAlign w:val="center"/>
          </w:tcPr>
          <w:p w:rsidR="00B21EFA" w:rsidRPr="00F02BFE" w:rsidRDefault="001322EE" w:rsidP="00810986">
            <w:pPr>
              <w:pStyle w:val="ConsTitle"/>
              <w:widowControl/>
              <w:ind w:right="0"/>
              <w:jc w:val="center"/>
              <w:rPr>
                <w:rFonts w:ascii="Times New Roman" w:hAnsi="Times New Roman"/>
                <w:sz w:val="24"/>
                <w:szCs w:val="24"/>
              </w:rPr>
            </w:pPr>
            <w:r w:rsidRPr="00F02BFE">
              <w:rPr>
                <w:rFonts w:ascii="Times New Roman" w:hAnsi="Times New Roman"/>
                <w:sz w:val="24"/>
                <w:szCs w:val="24"/>
              </w:rPr>
              <w:t>05</w:t>
            </w:r>
            <w:r w:rsidR="00BE0BA8" w:rsidRPr="00F02BFE">
              <w:rPr>
                <w:rFonts w:ascii="Times New Roman" w:hAnsi="Times New Roman"/>
                <w:sz w:val="24"/>
                <w:szCs w:val="24"/>
              </w:rPr>
              <w:t xml:space="preserve"> </w:t>
            </w:r>
            <w:r w:rsidRPr="00F02BFE">
              <w:rPr>
                <w:rFonts w:ascii="Times New Roman" w:hAnsi="Times New Roman"/>
                <w:sz w:val="24"/>
                <w:szCs w:val="24"/>
              </w:rPr>
              <w:t>апреля</w:t>
            </w:r>
            <w:r w:rsidR="00B21EFA" w:rsidRPr="00F02BFE">
              <w:rPr>
                <w:rFonts w:ascii="Times New Roman" w:hAnsi="Times New Roman"/>
                <w:sz w:val="24"/>
                <w:szCs w:val="24"/>
              </w:rPr>
              <w:t xml:space="preserve"> 2019 года </w:t>
            </w:r>
          </w:p>
          <w:p w:rsidR="00B21EFA" w:rsidRPr="00F02BFE" w:rsidRDefault="00B21EFA" w:rsidP="00810986">
            <w:pPr>
              <w:pStyle w:val="ConsTitle"/>
              <w:widowControl/>
              <w:ind w:right="0"/>
              <w:jc w:val="center"/>
              <w:rPr>
                <w:rFonts w:ascii="Times New Roman" w:hAnsi="Times New Roman"/>
                <w:sz w:val="24"/>
                <w:szCs w:val="24"/>
              </w:rPr>
            </w:pPr>
            <w:r w:rsidRPr="00F02BFE">
              <w:rPr>
                <w:rFonts w:ascii="Times New Roman" w:hAnsi="Times New Roman"/>
                <w:sz w:val="24"/>
                <w:szCs w:val="24"/>
              </w:rPr>
              <w:t>10:00 часов по московскому времени</w:t>
            </w:r>
          </w:p>
        </w:tc>
      </w:tr>
      <w:tr w:rsidR="00B21EFA" w:rsidRPr="00C75D67" w:rsidTr="00E5179B">
        <w:trPr>
          <w:jc w:val="center"/>
        </w:trPr>
        <w:tc>
          <w:tcPr>
            <w:tcW w:w="255" w:type="pct"/>
          </w:tcPr>
          <w:p w:rsidR="00B21EFA" w:rsidRPr="00C75D67" w:rsidRDefault="00B21EFA"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B21EFA" w:rsidRPr="00C75D67" w:rsidRDefault="00B21EFA" w:rsidP="00810986">
            <w:pPr>
              <w:pStyle w:val="ConsTitle"/>
              <w:widowControl/>
              <w:ind w:right="0"/>
              <w:rPr>
                <w:rFonts w:ascii="Times New Roman" w:hAnsi="Times New Roman"/>
                <w:sz w:val="24"/>
                <w:szCs w:val="24"/>
              </w:rPr>
            </w:pPr>
            <w:r w:rsidRPr="00C75D67">
              <w:rPr>
                <w:rFonts w:ascii="Times New Roman" w:hAnsi="Times New Roman"/>
                <w:sz w:val="24"/>
                <w:szCs w:val="24"/>
              </w:rPr>
              <w:t xml:space="preserve">Дата </w:t>
            </w:r>
            <w:proofErr w:type="gramStart"/>
            <w:r w:rsidRPr="00C75D67">
              <w:rPr>
                <w:rFonts w:ascii="Times New Roman" w:hAnsi="Times New Roman"/>
                <w:sz w:val="24"/>
                <w:szCs w:val="24"/>
              </w:rPr>
              <w:t>окончания срока рассмотрения первых частей заявок</w:t>
            </w:r>
            <w:proofErr w:type="gramEnd"/>
            <w:r w:rsidRPr="00C75D67">
              <w:rPr>
                <w:rFonts w:ascii="Times New Roman" w:hAnsi="Times New Roman"/>
                <w:sz w:val="24"/>
                <w:szCs w:val="24"/>
              </w:rPr>
              <w:t xml:space="preserve"> на участие в электронном аукционе </w:t>
            </w:r>
          </w:p>
        </w:tc>
        <w:tc>
          <w:tcPr>
            <w:tcW w:w="2939" w:type="pct"/>
            <w:gridSpan w:val="2"/>
            <w:tcBorders>
              <w:top w:val="single" w:sz="4" w:space="0" w:color="auto"/>
            </w:tcBorders>
            <w:vAlign w:val="center"/>
          </w:tcPr>
          <w:p w:rsidR="00B21EFA" w:rsidRPr="00F02BFE" w:rsidRDefault="00BE0BA8" w:rsidP="001322EE">
            <w:pPr>
              <w:pStyle w:val="ConsTitle"/>
              <w:widowControl/>
              <w:ind w:right="0"/>
              <w:jc w:val="center"/>
              <w:rPr>
                <w:rFonts w:ascii="Times New Roman" w:hAnsi="Times New Roman"/>
                <w:sz w:val="24"/>
                <w:szCs w:val="24"/>
              </w:rPr>
            </w:pPr>
            <w:r w:rsidRPr="00F02BFE">
              <w:rPr>
                <w:rFonts w:ascii="Times New Roman" w:hAnsi="Times New Roman"/>
                <w:sz w:val="24"/>
                <w:szCs w:val="24"/>
              </w:rPr>
              <w:t>0</w:t>
            </w:r>
            <w:r w:rsidR="001322EE" w:rsidRPr="00F02BFE">
              <w:rPr>
                <w:rFonts w:ascii="Times New Roman" w:hAnsi="Times New Roman"/>
                <w:sz w:val="24"/>
                <w:szCs w:val="24"/>
              </w:rPr>
              <w:t>8</w:t>
            </w:r>
            <w:r w:rsidRPr="00F02BFE">
              <w:rPr>
                <w:rFonts w:ascii="Times New Roman" w:hAnsi="Times New Roman"/>
                <w:sz w:val="24"/>
                <w:szCs w:val="24"/>
              </w:rPr>
              <w:t xml:space="preserve"> </w:t>
            </w:r>
            <w:r w:rsidR="001322EE" w:rsidRPr="00F02BFE">
              <w:rPr>
                <w:rFonts w:ascii="Times New Roman" w:hAnsi="Times New Roman"/>
                <w:sz w:val="24"/>
                <w:szCs w:val="24"/>
              </w:rPr>
              <w:t>апреля</w:t>
            </w:r>
            <w:r w:rsidR="00B21EFA" w:rsidRPr="00F02BFE">
              <w:rPr>
                <w:rFonts w:ascii="Times New Roman" w:hAnsi="Times New Roman"/>
                <w:sz w:val="24"/>
                <w:szCs w:val="24"/>
              </w:rPr>
              <w:t xml:space="preserve"> 2019 года</w:t>
            </w:r>
          </w:p>
        </w:tc>
      </w:tr>
      <w:tr w:rsidR="00B21EFA" w:rsidRPr="00C75D67" w:rsidTr="00E5179B">
        <w:trPr>
          <w:jc w:val="center"/>
        </w:trPr>
        <w:tc>
          <w:tcPr>
            <w:tcW w:w="255" w:type="pct"/>
          </w:tcPr>
          <w:p w:rsidR="00B21EFA" w:rsidRPr="00C75D67" w:rsidRDefault="00B21EFA"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B21EFA" w:rsidRPr="00C75D67" w:rsidRDefault="00B21EFA" w:rsidP="00810986">
            <w:pPr>
              <w:pStyle w:val="ConsTitle"/>
              <w:widowControl/>
              <w:ind w:right="0"/>
              <w:rPr>
                <w:rFonts w:ascii="Times New Roman" w:hAnsi="Times New Roman"/>
                <w:sz w:val="24"/>
                <w:szCs w:val="24"/>
              </w:rPr>
            </w:pPr>
            <w:r w:rsidRPr="00C75D67">
              <w:rPr>
                <w:rFonts w:ascii="Times New Roman" w:hAnsi="Times New Roman"/>
                <w:sz w:val="24"/>
                <w:szCs w:val="24"/>
              </w:rPr>
              <w:t xml:space="preserve">Дата проведения электронного аукциона </w:t>
            </w:r>
          </w:p>
        </w:tc>
        <w:tc>
          <w:tcPr>
            <w:tcW w:w="2939" w:type="pct"/>
            <w:gridSpan w:val="2"/>
            <w:vAlign w:val="center"/>
          </w:tcPr>
          <w:p w:rsidR="00B21EFA" w:rsidRPr="00F02BFE" w:rsidRDefault="001322EE" w:rsidP="001322EE">
            <w:pPr>
              <w:pStyle w:val="ConsTitle"/>
              <w:widowControl/>
              <w:ind w:right="0"/>
              <w:jc w:val="center"/>
              <w:rPr>
                <w:rFonts w:ascii="Times New Roman" w:hAnsi="Times New Roman"/>
                <w:sz w:val="24"/>
                <w:szCs w:val="24"/>
              </w:rPr>
            </w:pPr>
            <w:r w:rsidRPr="00F02BFE">
              <w:rPr>
                <w:rFonts w:ascii="Times New Roman" w:hAnsi="Times New Roman"/>
                <w:sz w:val="24"/>
                <w:szCs w:val="24"/>
              </w:rPr>
              <w:t xml:space="preserve">11 апреля </w:t>
            </w:r>
            <w:r w:rsidR="00B21EFA" w:rsidRPr="00F02BFE">
              <w:rPr>
                <w:rFonts w:ascii="Times New Roman" w:hAnsi="Times New Roman"/>
                <w:sz w:val="24"/>
                <w:szCs w:val="24"/>
              </w:rPr>
              <w:t>2019 года</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C75D67" w:rsidRDefault="000A1557" w:rsidP="009411DB">
            <w:pPr>
              <w:pStyle w:val="ConsTitle"/>
              <w:widowControl/>
              <w:ind w:right="0"/>
              <w:rPr>
                <w:rFonts w:ascii="Times New Roman" w:hAnsi="Times New Roman"/>
                <w:sz w:val="24"/>
                <w:szCs w:val="24"/>
              </w:rPr>
            </w:pPr>
            <w:r w:rsidRPr="00C75D67">
              <w:rPr>
                <w:rFonts w:ascii="Times New Roman" w:hAnsi="Times New Roman"/>
                <w:sz w:val="24"/>
                <w:szCs w:val="24"/>
              </w:rPr>
              <w:t xml:space="preserve">Информация о валюте, используемой для формирования цены контракта и расчетов </w:t>
            </w:r>
            <w:r w:rsidRPr="00C75D67">
              <w:rPr>
                <w:rFonts w:ascii="Times New Roman" w:hAnsi="Times New Roman"/>
                <w:sz w:val="24"/>
                <w:szCs w:val="24"/>
              </w:rPr>
              <w:br/>
              <w:t xml:space="preserve">с </w:t>
            </w:r>
            <w:r w:rsidR="009411DB" w:rsidRPr="00C75D67">
              <w:rPr>
                <w:rFonts w:ascii="Times New Roman" w:hAnsi="Times New Roman"/>
                <w:sz w:val="24"/>
                <w:szCs w:val="24"/>
              </w:rPr>
              <w:t>исполнителями</w:t>
            </w:r>
          </w:p>
        </w:tc>
        <w:tc>
          <w:tcPr>
            <w:tcW w:w="2939" w:type="pct"/>
            <w:gridSpan w:val="2"/>
            <w:vAlign w:val="center"/>
          </w:tcPr>
          <w:p w:rsidR="000A1557" w:rsidRPr="00C75D67" w:rsidRDefault="000A1557" w:rsidP="00D274C3">
            <w:pPr>
              <w:pStyle w:val="ConsTitle"/>
              <w:widowControl/>
              <w:ind w:right="0"/>
              <w:jc w:val="center"/>
              <w:rPr>
                <w:rFonts w:ascii="Times New Roman" w:hAnsi="Times New Roman"/>
                <w:b w:val="0"/>
                <w:sz w:val="24"/>
                <w:szCs w:val="24"/>
              </w:rPr>
            </w:pPr>
            <w:r w:rsidRPr="00C75D67">
              <w:rPr>
                <w:rFonts w:ascii="Times New Roman" w:hAnsi="Times New Roman"/>
                <w:b w:val="0"/>
                <w:sz w:val="24"/>
                <w:szCs w:val="24"/>
              </w:rPr>
              <w:t>РУБЛЬ РОССИЙСКОЙ ФЕДЕРАЦИИ</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C75D67" w:rsidRDefault="000A1557" w:rsidP="00B51AAA">
            <w:pPr>
              <w:pStyle w:val="ConsTitle"/>
              <w:widowControl/>
              <w:ind w:right="0"/>
              <w:rPr>
                <w:rFonts w:ascii="Times New Roman" w:hAnsi="Times New Roman"/>
                <w:sz w:val="24"/>
                <w:szCs w:val="24"/>
              </w:rPr>
            </w:pPr>
            <w:r w:rsidRPr="00C75D67">
              <w:rPr>
                <w:rFonts w:ascii="Times New Roman" w:hAnsi="Times New Roman"/>
                <w:sz w:val="24"/>
                <w:szCs w:val="24"/>
              </w:rPr>
              <w:t xml:space="preserve">Порядок применения официального курса иностранной валюты </w:t>
            </w:r>
            <w:r w:rsidRPr="00C75D67">
              <w:rPr>
                <w:rFonts w:ascii="Times New Roman" w:hAnsi="Times New Roman"/>
                <w:sz w:val="24"/>
                <w:szCs w:val="24"/>
              </w:rPr>
              <w:br/>
              <w:t xml:space="preserve">к рублю Российской Федерации, установленного Центральным банком Российской Федерации </w:t>
            </w:r>
            <w:r w:rsidRPr="00C75D67">
              <w:rPr>
                <w:rFonts w:ascii="Times New Roman" w:hAnsi="Times New Roman"/>
                <w:sz w:val="24"/>
                <w:szCs w:val="24"/>
              </w:rPr>
              <w:br/>
              <w:t>и используемого при оплате контракта</w:t>
            </w:r>
          </w:p>
        </w:tc>
        <w:tc>
          <w:tcPr>
            <w:tcW w:w="2939" w:type="pct"/>
            <w:gridSpan w:val="2"/>
            <w:vAlign w:val="center"/>
          </w:tcPr>
          <w:p w:rsidR="000A1557" w:rsidRPr="00C75D67" w:rsidRDefault="000A1557" w:rsidP="00AF3058">
            <w:pPr>
              <w:jc w:val="center"/>
            </w:pPr>
            <w:r w:rsidRPr="00C75D67">
              <w:t>НЕ ПРИМЕНЯЕТСЯ</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sz w:val="24"/>
                <w:szCs w:val="24"/>
              </w:rPr>
            </w:pPr>
          </w:p>
        </w:tc>
        <w:tc>
          <w:tcPr>
            <w:tcW w:w="1806" w:type="pct"/>
          </w:tcPr>
          <w:p w:rsidR="000A1557" w:rsidRPr="00C75D67" w:rsidRDefault="000A1557" w:rsidP="006576C1">
            <w:pPr>
              <w:pStyle w:val="ConsTitle"/>
              <w:widowControl/>
              <w:ind w:right="0"/>
              <w:rPr>
                <w:rFonts w:ascii="Times New Roman" w:hAnsi="Times New Roman"/>
                <w:sz w:val="24"/>
                <w:szCs w:val="24"/>
              </w:rPr>
            </w:pPr>
            <w:r w:rsidRPr="00C75D67">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39" w:type="pct"/>
            <w:gridSpan w:val="2"/>
            <w:vAlign w:val="center"/>
          </w:tcPr>
          <w:p w:rsidR="00B21EFA" w:rsidRPr="00C75D67" w:rsidRDefault="00B21EFA" w:rsidP="00B21EFA">
            <w:pPr>
              <w:ind w:firstLine="397"/>
              <w:jc w:val="both"/>
              <w:rPr>
                <w:b/>
              </w:rPr>
            </w:pPr>
            <w:r w:rsidRPr="00C75D67">
              <w:t xml:space="preserve">1. Размер обеспечения исполнения контракта – </w:t>
            </w:r>
            <w:r w:rsidRPr="00C75D67">
              <w:br/>
              <w:t xml:space="preserve">5 % начальной (максимальной) цены контракта, что составляет </w:t>
            </w:r>
            <w:r w:rsidR="001322EE" w:rsidRPr="00C75D67">
              <w:rPr>
                <w:b/>
              </w:rPr>
              <w:t>24 001,40</w:t>
            </w:r>
            <w:r w:rsidRPr="00C75D67">
              <w:rPr>
                <w:b/>
              </w:rPr>
              <w:t xml:space="preserve"> (</w:t>
            </w:r>
            <w:r w:rsidR="001322EE" w:rsidRPr="00C75D67">
              <w:rPr>
                <w:b/>
              </w:rPr>
              <w:t>Двадцать четыре тысячи один рубль сорок копеек).</w:t>
            </w:r>
          </w:p>
          <w:p w:rsidR="00B21EFA" w:rsidRPr="00C75D67" w:rsidRDefault="00B21EFA" w:rsidP="00B21EFA">
            <w:pPr>
              <w:ind w:firstLine="397"/>
              <w:jc w:val="both"/>
            </w:pPr>
            <w:r w:rsidRPr="00C75D67">
              <w:t xml:space="preserve">2. Контракт заключается только после предоставления участником электронного аукциона, с которым заключается контракт, обеспечения исполнения контракта в соответствии с Федеральным законом от 05 апреля 2013 года № 44-ФЗ. </w:t>
            </w:r>
          </w:p>
          <w:p w:rsidR="00B21EFA" w:rsidRPr="00C75D67" w:rsidRDefault="00B21EFA" w:rsidP="00B21EFA">
            <w:pPr>
              <w:ind w:firstLine="397"/>
              <w:jc w:val="both"/>
            </w:pPr>
            <w:r w:rsidRPr="00C75D67">
              <w:t xml:space="preserve">3. Исполнение контракта может обеспечиваться предоставлением банковской гарантии, выданной банком и соответствующей требованиям </w:t>
            </w:r>
            <w:hyperlink r:id="rId36" w:history="1">
              <w:r w:rsidRPr="00C75D67">
                <w:t>статьи 45</w:t>
              </w:r>
            </w:hyperlink>
            <w:r w:rsidRPr="00C75D67">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21EFA" w:rsidRPr="00C75D67" w:rsidRDefault="00B21EFA" w:rsidP="00B21EFA">
            <w:pPr>
              <w:ind w:firstLine="397"/>
              <w:jc w:val="both"/>
            </w:pPr>
            <w:r w:rsidRPr="00C75D67">
              <w:t>4. Способ обеспечения исполнения контракта определяется участником электронного аукциона, с которым заключается контракт, самостоятельно.</w:t>
            </w:r>
          </w:p>
          <w:p w:rsidR="00B21EFA" w:rsidRPr="00C75D67" w:rsidRDefault="00B21EFA" w:rsidP="00B21EFA">
            <w:pPr>
              <w:ind w:firstLine="397"/>
              <w:jc w:val="both"/>
            </w:pPr>
            <w:r w:rsidRPr="00C75D67">
              <w:t>5.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B21EFA" w:rsidRPr="00C75D67" w:rsidRDefault="00B21EFA" w:rsidP="00B21EFA">
            <w:pPr>
              <w:ind w:firstLine="397"/>
              <w:jc w:val="both"/>
            </w:pPr>
            <w:r w:rsidRPr="00C75D67">
              <w:t>6. Способы и порядок предоставления обеспечения исполнения контракта, требования к такому обеспечению:</w:t>
            </w:r>
          </w:p>
          <w:p w:rsidR="00B21EFA" w:rsidRPr="00C75D67" w:rsidRDefault="00B21EFA" w:rsidP="00B21EFA">
            <w:pPr>
              <w:ind w:firstLine="397"/>
              <w:jc w:val="both"/>
              <w:rPr>
                <w:u w:val="single"/>
              </w:rPr>
            </w:pPr>
            <w:r w:rsidRPr="00C75D67">
              <w:rPr>
                <w:u w:val="single"/>
              </w:rPr>
              <w:t>6.1. В виде безотзывной банковской гарантии, выданной банком:</w:t>
            </w:r>
          </w:p>
          <w:p w:rsidR="00B21EFA" w:rsidRPr="00C75D67" w:rsidRDefault="00B21EFA" w:rsidP="00B21EFA">
            <w:pPr>
              <w:ind w:firstLine="397"/>
              <w:jc w:val="both"/>
              <w:rPr>
                <w:u w:val="single"/>
              </w:rPr>
            </w:pPr>
            <w:r w:rsidRPr="00C75D67">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B21EFA" w:rsidRPr="00C75D67" w:rsidRDefault="00B21EFA" w:rsidP="00B21EFA">
            <w:pPr>
              <w:ind w:firstLine="397"/>
              <w:jc w:val="both"/>
              <w:rPr>
                <w:u w:val="single"/>
              </w:rPr>
            </w:pPr>
            <w:r w:rsidRPr="00C75D67">
              <w:t>6.1.2. Банковская гарантия должна быть безотзывной и должна содержать:</w:t>
            </w:r>
          </w:p>
          <w:p w:rsidR="00B21EFA" w:rsidRPr="00C75D67" w:rsidRDefault="00B21EFA" w:rsidP="00B21EFA">
            <w:pPr>
              <w:ind w:firstLine="397"/>
              <w:jc w:val="both"/>
              <w:rPr>
                <w:u w:val="single"/>
              </w:rPr>
            </w:pPr>
            <w:r w:rsidRPr="00C75D67">
              <w:t xml:space="preserve">1) сумму банковской гарантии, подлежащую </w:t>
            </w:r>
            <w:r w:rsidRPr="00C75D67">
              <w:lastRenderedPageBreak/>
              <w:t>уплате гарантом заказчику в случае ненадлежащего исполнения обязатель</w:t>
            </w:r>
            <w:proofErr w:type="gramStart"/>
            <w:r w:rsidRPr="00C75D67">
              <w:t>ств пр</w:t>
            </w:r>
            <w:proofErr w:type="gramEnd"/>
            <w:r w:rsidRPr="00C75D67">
              <w:t xml:space="preserve">инципалом в соответствии со </w:t>
            </w:r>
            <w:hyperlink r:id="rId37" w:history="1">
              <w:r w:rsidRPr="00C75D67">
                <w:t>статьей 96</w:t>
              </w:r>
            </w:hyperlink>
            <w:r w:rsidRPr="00C75D67">
              <w:t xml:space="preserve"> Федерального закона от 05 апреля 2013 года № 44-ФЗ;</w:t>
            </w:r>
          </w:p>
          <w:p w:rsidR="00B21EFA" w:rsidRPr="00C75D67" w:rsidRDefault="00B21EFA" w:rsidP="00B21EFA">
            <w:pPr>
              <w:ind w:firstLine="397"/>
              <w:jc w:val="both"/>
              <w:rPr>
                <w:u w:val="single"/>
              </w:rPr>
            </w:pPr>
            <w:r w:rsidRPr="00C75D67">
              <w:t>2) обязательства принципала, надлежащее исполнение которых обеспечивается банковской гарантией;</w:t>
            </w:r>
          </w:p>
          <w:p w:rsidR="00B21EFA" w:rsidRPr="00C75D67" w:rsidRDefault="00B21EFA" w:rsidP="00B21EFA">
            <w:pPr>
              <w:ind w:firstLine="397"/>
              <w:jc w:val="both"/>
              <w:rPr>
                <w:u w:val="single"/>
              </w:rPr>
            </w:pPr>
            <w:r w:rsidRPr="00C75D67">
              <w:t>3) обязанность гаранта уплатить заказчику неустойку в размере 0,1 процента денежной суммы, подлежащей уплате, за каждый день просрочки;</w:t>
            </w:r>
          </w:p>
          <w:p w:rsidR="00B21EFA" w:rsidRPr="00C75D67" w:rsidRDefault="00B21EFA" w:rsidP="00B21EFA">
            <w:pPr>
              <w:ind w:firstLine="397"/>
              <w:jc w:val="both"/>
              <w:rPr>
                <w:u w:val="single"/>
              </w:rPr>
            </w:pPr>
            <w:r w:rsidRPr="00C75D6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21EFA" w:rsidRPr="00C75D67" w:rsidRDefault="00B21EFA" w:rsidP="00B21EFA">
            <w:pPr>
              <w:ind w:firstLine="397"/>
              <w:jc w:val="both"/>
              <w:rPr>
                <w:u w:val="single"/>
              </w:rPr>
            </w:pPr>
            <w:r w:rsidRPr="00C75D67">
              <w:t xml:space="preserve">5) срок действия банковской гарантии с учетом требований статьи </w:t>
            </w:r>
            <w:hyperlink r:id="rId38" w:history="1">
              <w:r w:rsidRPr="00C75D67">
                <w:t>96</w:t>
              </w:r>
            </w:hyperlink>
            <w:r w:rsidRPr="00C75D67">
              <w:t xml:space="preserve"> Федерального закона </w:t>
            </w:r>
            <w:r w:rsidRPr="00C75D67">
              <w:br/>
              <w:t>от 05 апреля 2013 года № 44-ФЗ;</w:t>
            </w:r>
          </w:p>
          <w:p w:rsidR="00B21EFA" w:rsidRPr="00C75D67" w:rsidRDefault="00B21EFA" w:rsidP="00B21EFA">
            <w:pPr>
              <w:ind w:firstLine="397"/>
              <w:jc w:val="both"/>
              <w:rPr>
                <w:u w:val="single"/>
              </w:rPr>
            </w:pPr>
            <w:r w:rsidRPr="00C75D67">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1EFA" w:rsidRPr="00C75D67" w:rsidRDefault="00B21EFA" w:rsidP="00B21EFA">
            <w:pPr>
              <w:ind w:firstLine="397"/>
              <w:jc w:val="both"/>
              <w:rPr>
                <w:u w:val="single"/>
              </w:rPr>
            </w:pPr>
            <w:r w:rsidRPr="00C75D67">
              <w:t xml:space="preserve">7) установленный Правительством Российской Федерации </w:t>
            </w:r>
            <w:hyperlink r:id="rId39" w:history="1">
              <w:r w:rsidRPr="00C75D67">
                <w:t>перечень</w:t>
              </w:r>
            </w:hyperlink>
            <w:r w:rsidRPr="00C75D6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21EFA" w:rsidRPr="00C75D67" w:rsidRDefault="00B21EFA" w:rsidP="00B21EFA">
            <w:pPr>
              <w:ind w:firstLine="397"/>
              <w:jc w:val="both"/>
            </w:pPr>
            <w:r w:rsidRPr="00C75D67">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1EFA" w:rsidRPr="00C75D67" w:rsidRDefault="00B21EFA" w:rsidP="00B21EFA">
            <w:pPr>
              <w:ind w:firstLine="397"/>
              <w:jc w:val="both"/>
            </w:pPr>
            <w:r w:rsidRPr="00C75D67">
              <w:t xml:space="preserve">6.1.4. </w:t>
            </w:r>
            <w:proofErr w:type="gramStart"/>
            <w:r w:rsidRPr="00C75D67">
              <w:t xml:space="preserve">Банковская гарантия должна соответствовать </w:t>
            </w:r>
            <w:hyperlink r:id="rId40" w:history="1">
              <w:r w:rsidRPr="00C75D67">
                <w:t>дополнительным требования</w:t>
              </w:r>
            </w:hyperlink>
            <w:r w:rsidRPr="00C75D67">
              <w:t xml:space="preserve">м к банковской гарантии, используемой для целей Федерального закона </w:t>
            </w:r>
            <w:r w:rsidRPr="00C75D67">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C75D67">
              <w:br/>
              <w:t>«О контрактной системе в сфере закупок товаров, работ, услуг для обеспечения</w:t>
            </w:r>
            <w:proofErr w:type="gramEnd"/>
            <w:r w:rsidRPr="00C75D67">
              <w:t xml:space="preserve"> государственных и муниципальных нужд».</w:t>
            </w:r>
          </w:p>
          <w:p w:rsidR="00B21EFA" w:rsidRPr="00C75D67" w:rsidRDefault="00B21EFA" w:rsidP="00B21EFA">
            <w:pPr>
              <w:ind w:firstLine="397"/>
              <w:jc w:val="both"/>
              <w:rPr>
                <w:u w:val="single"/>
              </w:rPr>
            </w:pPr>
            <w:r w:rsidRPr="00C75D67">
              <w:rPr>
                <w:u w:val="single"/>
              </w:rPr>
              <w:t xml:space="preserve">6.2. Внесение денежных средств на указанный заказчиком счет, на котором в соответствии с </w:t>
            </w:r>
            <w:r w:rsidRPr="00C75D67">
              <w:rPr>
                <w:u w:val="single"/>
              </w:rPr>
              <w:lastRenderedPageBreak/>
              <w:t>законодательством Российской Федерации учитываются операции со средствами, поступающими заказчику.</w:t>
            </w:r>
          </w:p>
          <w:p w:rsidR="00B21EFA" w:rsidRPr="00C75D67" w:rsidRDefault="00B21EFA" w:rsidP="00B21EFA">
            <w:pPr>
              <w:ind w:firstLine="397"/>
              <w:jc w:val="both"/>
            </w:pPr>
            <w:r w:rsidRPr="00C75D67">
              <w:t>6.2.1. Денежные средства, вносимые на указанный заказчиком счет, должны быть перечислены в размере, установленном в настоящей документации.</w:t>
            </w:r>
          </w:p>
          <w:p w:rsidR="00B21EFA" w:rsidRPr="00C75D67" w:rsidRDefault="00B21EFA" w:rsidP="00B21EFA">
            <w:pPr>
              <w:ind w:firstLine="397"/>
              <w:jc w:val="both"/>
            </w:pPr>
            <w:r w:rsidRPr="00C75D67">
              <w:t xml:space="preserve">6.2.2. Денежные средства должны быть зачислены по реквизитам счета заказчика до заключения контракта. </w:t>
            </w:r>
          </w:p>
          <w:p w:rsidR="00B21EFA" w:rsidRPr="00C75D67" w:rsidRDefault="00B21EFA" w:rsidP="00B21EFA">
            <w:pPr>
              <w:ind w:firstLine="397"/>
              <w:jc w:val="both"/>
            </w:pPr>
            <w:r w:rsidRPr="00C75D67">
              <w:t xml:space="preserve">6.2.3. Реквизиты счета для перечисления денежных средств: </w:t>
            </w:r>
          </w:p>
          <w:p w:rsidR="00B21EFA" w:rsidRPr="00C75D67" w:rsidRDefault="00B21EFA" w:rsidP="00B21EFA">
            <w:pPr>
              <w:keepNext/>
              <w:keepLines/>
              <w:suppressLineNumbers/>
              <w:suppressAutoHyphens/>
              <w:snapToGrid w:val="0"/>
              <w:ind w:left="-107" w:firstLine="283"/>
              <w:rPr>
                <w:lang w:eastAsia="zh-CN"/>
              </w:rPr>
            </w:pPr>
            <w:r w:rsidRPr="00C75D67">
              <w:rPr>
                <w:lang w:eastAsia="zh-CN"/>
              </w:rPr>
              <w:t>УФК по Архангельской области и НАО</w:t>
            </w:r>
          </w:p>
          <w:p w:rsidR="00B21EFA" w:rsidRPr="00C75D67" w:rsidRDefault="00B21EFA" w:rsidP="00B21EFA">
            <w:pPr>
              <w:keepNext/>
              <w:keepLines/>
              <w:widowControl w:val="0"/>
              <w:suppressLineNumbers/>
              <w:suppressAutoHyphens/>
              <w:snapToGrid w:val="0"/>
              <w:ind w:left="205"/>
              <w:rPr>
                <w:lang w:eastAsia="zh-CN"/>
              </w:rPr>
            </w:pPr>
            <w:r w:rsidRPr="00C75D67">
              <w:rPr>
                <w:lang w:eastAsia="zh-CN"/>
              </w:rPr>
              <w:t xml:space="preserve">(Прокуратура Архангельской области </w:t>
            </w:r>
            <w:r w:rsidRPr="00C75D67">
              <w:rPr>
                <w:lang w:eastAsia="zh-CN"/>
              </w:rPr>
              <w:br/>
            </w:r>
            <w:proofErr w:type="gramStart"/>
            <w:r w:rsidRPr="00C75D67">
              <w:rPr>
                <w:lang w:eastAsia="zh-CN"/>
              </w:rPr>
              <w:t>л</w:t>
            </w:r>
            <w:proofErr w:type="gramEnd"/>
            <w:r w:rsidRPr="00C75D67">
              <w:rPr>
                <w:lang w:eastAsia="zh-CN"/>
              </w:rPr>
              <w:t>/</w:t>
            </w:r>
            <w:proofErr w:type="spellStart"/>
            <w:r w:rsidRPr="00C75D67">
              <w:rPr>
                <w:lang w:eastAsia="zh-CN"/>
              </w:rPr>
              <w:t>сч</w:t>
            </w:r>
            <w:proofErr w:type="spellEnd"/>
            <w:r w:rsidRPr="00C75D67">
              <w:rPr>
                <w:lang w:eastAsia="zh-CN"/>
              </w:rPr>
              <w:t xml:space="preserve"> 05241286090)</w:t>
            </w:r>
          </w:p>
          <w:p w:rsidR="00B21EFA" w:rsidRPr="00C75D67" w:rsidRDefault="00B21EFA" w:rsidP="00B21EFA">
            <w:pPr>
              <w:keepNext/>
              <w:keepLines/>
              <w:widowControl w:val="0"/>
              <w:suppressLineNumbers/>
              <w:suppressAutoHyphens/>
              <w:snapToGrid w:val="0"/>
              <w:ind w:left="205"/>
              <w:rPr>
                <w:lang w:eastAsia="zh-CN"/>
              </w:rPr>
            </w:pPr>
            <w:r w:rsidRPr="00C75D67">
              <w:rPr>
                <w:lang w:eastAsia="zh-CN"/>
              </w:rPr>
              <w:t>Адрес: 163002, г. Архангельск, пр. Новгородский, 15</w:t>
            </w:r>
          </w:p>
          <w:p w:rsidR="00B21EFA" w:rsidRPr="00C75D67" w:rsidRDefault="00B21EFA" w:rsidP="00B21EFA">
            <w:pPr>
              <w:widowControl w:val="0"/>
              <w:shd w:val="clear" w:color="auto" w:fill="FFFFFF"/>
              <w:autoSpaceDE w:val="0"/>
              <w:autoSpaceDN w:val="0"/>
              <w:adjustRightInd w:val="0"/>
              <w:ind w:left="-107" w:firstLine="283"/>
              <w:jc w:val="both"/>
            </w:pPr>
            <w:r w:rsidRPr="00C75D67">
              <w:t>ИНН 2901052689</w:t>
            </w:r>
            <w:r w:rsidRPr="00C75D67">
              <w:rPr>
                <w:lang w:eastAsia="zh-CN"/>
              </w:rPr>
              <w:t xml:space="preserve"> </w:t>
            </w:r>
          </w:p>
          <w:p w:rsidR="00B21EFA" w:rsidRPr="00C75D67" w:rsidRDefault="00B21EFA" w:rsidP="00B21EFA">
            <w:pPr>
              <w:widowControl w:val="0"/>
              <w:shd w:val="clear" w:color="auto" w:fill="FFFFFF"/>
              <w:autoSpaceDE w:val="0"/>
              <w:autoSpaceDN w:val="0"/>
              <w:adjustRightInd w:val="0"/>
              <w:ind w:left="-107" w:firstLine="283"/>
              <w:jc w:val="both"/>
            </w:pPr>
            <w:r w:rsidRPr="00C75D67">
              <w:t>КПП 290101001</w:t>
            </w:r>
          </w:p>
          <w:p w:rsidR="00B21EFA" w:rsidRPr="00C75D67" w:rsidRDefault="00B21EFA" w:rsidP="00B21EFA">
            <w:pPr>
              <w:widowControl w:val="0"/>
              <w:shd w:val="clear" w:color="auto" w:fill="FFFFFF"/>
              <w:autoSpaceDE w:val="0"/>
              <w:autoSpaceDN w:val="0"/>
              <w:adjustRightInd w:val="0"/>
              <w:ind w:left="-107" w:firstLine="283"/>
              <w:jc w:val="both"/>
            </w:pPr>
            <w:r w:rsidRPr="00C75D67">
              <w:t>БИК 041117001</w:t>
            </w:r>
          </w:p>
          <w:p w:rsidR="00B21EFA" w:rsidRPr="00C75D67" w:rsidRDefault="00B21EFA" w:rsidP="00B21EFA">
            <w:pPr>
              <w:widowControl w:val="0"/>
              <w:shd w:val="clear" w:color="auto" w:fill="FFFFFF"/>
              <w:autoSpaceDE w:val="0"/>
              <w:autoSpaceDN w:val="0"/>
              <w:adjustRightInd w:val="0"/>
              <w:ind w:left="205"/>
              <w:jc w:val="both"/>
              <w:rPr>
                <w:lang w:eastAsia="zh-CN"/>
              </w:rPr>
            </w:pPr>
            <w:r w:rsidRPr="00C75D67">
              <w:rPr>
                <w:lang w:eastAsia="zh-CN"/>
              </w:rPr>
              <w:t xml:space="preserve">ОТДЕЛЕНИЕ АРХАНГЕЛЬСК </w:t>
            </w:r>
          </w:p>
          <w:p w:rsidR="00B21EFA" w:rsidRPr="00C75D67" w:rsidRDefault="00B21EFA" w:rsidP="00B21EFA">
            <w:pPr>
              <w:widowControl w:val="0"/>
              <w:shd w:val="clear" w:color="auto" w:fill="FFFFFF"/>
              <w:autoSpaceDE w:val="0"/>
              <w:autoSpaceDN w:val="0"/>
              <w:adjustRightInd w:val="0"/>
              <w:ind w:left="-107" w:firstLine="283"/>
              <w:jc w:val="both"/>
              <w:rPr>
                <w:lang w:eastAsia="zh-CN"/>
              </w:rPr>
            </w:pPr>
            <w:r w:rsidRPr="00C75D67">
              <w:rPr>
                <w:lang w:eastAsia="zh-CN"/>
              </w:rPr>
              <w:t>ОКТМО 11701000</w:t>
            </w:r>
          </w:p>
          <w:p w:rsidR="00B21EFA" w:rsidRPr="00C75D67" w:rsidRDefault="00B21EFA" w:rsidP="00B21EFA">
            <w:pPr>
              <w:jc w:val="both"/>
              <w:rPr>
                <w:lang w:eastAsia="zh-CN"/>
              </w:rPr>
            </w:pPr>
            <w:r w:rsidRPr="00C75D67">
              <w:rPr>
                <w:lang w:eastAsia="zh-CN"/>
              </w:rPr>
              <w:t xml:space="preserve">   Счет: 40302810800001000003</w:t>
            </w:r>
          </w:p>
          <w:p w:rsidR="00B21EFA" w:rsidRPr="00C75D67" w:rsidRDefault="00B21EFA" w:rsidP="00B21EFA">
            <w:pPr>
              <w:ind w:firstLine="397"/>
              <w:jc w:val="both"/>
            </w:pPr>
            <w:r w:rsidRPr="00C75D67">
              <w:t>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исполнителем в письменном требовании.</w:t>
            </w:r>
          </w:p>
          <w:p w:rsidR="00B21EFA" w:rsidRPr="00C75D67" w:rsidRDefault="00B21EFA" w:rsidP="00B21EFA">
            <w:pPr>
              <w:ind w:firstLine="397"/>
              <w:jc w:val="both"/>
            </w:pPr>
            <w:r w:rsidRPr="00C75D67">
              <w:t>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21EFA" w:rsidRPr="00C75D67" w:rsidRDefault="00B21EFA" w:rsidP="00B21EFA">
            <w:pPr>
              <w:autoSpaceDE w:val="0"/>
              <w:autoSpaceDN w:val="0"/>
              <w:adjustRightInd w:val="0"/>
              <w:ind w:firstLine="418"/>
              <w:jc w:val="both"/>
              <w:rPr>
                <w:b/>
                <w:bCs/>
              </w:rPr>
            </w:pPr>
            <w:r w:rsidRPr="00C75D67">
              <w:t xml:space="preserve">8. </w:t>
            </w:r>
            <w:r w:rsidRPr="00C75D67">
              <w:rPr>
                <w:bCs/>
              </w:rPr>
              <w:t>В случае</w:t>
            </w:r>
            <w:proofErr w:type="gramStart"/>
            <w:r w:rsidRPr="00C75D67">
              <w:rPr>
                <w:bCs/>
              </w:rPr>
              <w:t>,</w:t>
            </w:r>
            <w:proofErr w:type="gramEnd"/>
            <w:r w:rsidRPr="00C75D67">
              <w:rPr>
                <w:bCs/>
              </w:rPr>
              <w:t xml:space="preserve"> если при проведении аукциона в электронной форме цена контракта снижена на двадцать пять процентов и более от начальной (максимальной) цены контракта, победитель аукциона в электронной форме предоставляет обеспечение исполнения контракта в соответствии с </w:t>
            </w:r>
            <w:hyperlink r:id="rId41" w:history="1">
              <w:r w:rsidRPr="00C75D67">
                <w:rPr>
                  <w:bCs/>
                </w:rPr>
                <w:t>частью 1 статьи 37</w:t>
              </w:r>
            </w:hyperlink>
            <w:r w:rsidRPr="00C75D67">
              <w:rPr>
                <w:bCs/>
              </w:rPr>
              <w:t xml:space="preserve"> </w:t>
            </w:r>
            <w:r w:rsidRPr="00C75D67">
              <w:t>Федерального закона от 05 апреля 2013 года № 44-ФЗ</w:t>
            </w:r>
            <w:r w:rsidRPr="00C75D67">
              <w:rPr>
                <w:bCs/>
              </w:rPr>
              <w:t xml:space="preserve"> или обеспечение исполнения контракта в размере, предусмотренном документацией об аукционе в электронной форме одновременно с информацией, предусмотренной </w:t>
            </w:r>
            <w:hyperlink r:id="rId42" w:history="1">
              <w:r w:rsidRPr="00C75D67">
                <w:rPr>
                  <w:bCs/>
                </w:rPr>
                <w:t>частью 2 статьи 37</w:t>
              </w:r>
            </w:hyperlink>
            <w:r w:rsidRPr="00C75D67">
              <w:rPr>
                <w:bCs/>
              </w:rPr>
              <w:t xml:space="preserve"> </w:t>
            </w:r>
            <w:r w:rsidRPr="00C75D67">
              <w:t>Федерального закона от 05 апреля 2013 года № 44-ФЗ</w:t>
            </w:r>
            <w:r w:rsidRPr="00C75D67">
              <w:rPr>
                <w:bCs/>
              </w:rPr>
              <w:t>.</w:t>
            </w:r>
          </w:p>
          <w:p w:rsidR="000A1557" w:rsidRPr="00C75D67" w:rsidRDefault="00B21EFA" w:rsidP="00B21EFA">
            <w:pPr>
              <w:autoSpaceDE w:val="0"/>
              <w:autoSpaceDN w:val="0"/>
              <w:adjustRightInd w:val="0"/>
              <w:ind w:firstLine="320"/>
              <w:jc w:val="both"/>
            </w:pPr>
            <w:r w:rsidRPr="00C75D67">
              <w:t>9. 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C75D67" w:rsidRDefault="000A1557" w:rsidP="008077E7">
            <w:r w:rsidRPr="00C75D67">
              <w:rPr>
                <w:b/>
              </w:rPr>
              <w:t xml:space="preserve">Информация о банковском сопровождении контракта в соответствии со статьей 35 Федерального закона от 05 апреля 2013 года </w:t>
            </w:r>
            <w:r w:rsidRPr="00C75D67">
              <w:rPr>
                <w:b/>
              </w:rPr>
              <w:br/>
              <w:t>№ 44-ФЗ</w:t>
            </w:r>
          </w:p>
        </w:tc>
        <w:tc>
          <w:tcPr>
            <w:tcW w:w="2939" w:type="pct"/>
            <w:gridSpan w:val="2"/>
            <w:vAlign w:val="center"/>
          </w:tcPr>
          <w:p w:rsidR="000A1557" w:rsidRPr="00C75D67" w:rsidRDefault="007014C0" w:rsidP="007014C0">
            <w:pPr>
              <w:widowControl w:val="0"/>
              <w:autoSpaceDE w:val="0"/>
              <w:autoSpaceDN w:val="0"/>
              <w:adjustRightInd w:val="0"/>
              <w:ind w:firstLine="397"/>
              <w:jc w:val="center"/>
              <w:rPr>
                <w:bCs/>
              </w:rPr>
            </w:pPr>
            <w:r w:rsidRPr="00C75D67">
              <w:rPr>
                <w:bCs/>
              </w:rPr>
              <w:t>НЕ ПРЕДУСМОТРЕНО</w:t>
            </w:r>
          </w:p>
        </w:tc>
      </w:tr>
      <w:tr w:rsidR="000A1557" w:rsidRPr="00C75D67" w:rsidTr="00E5179B">
        <w:trPr>
          <w:jc w:val="center"/>
        </w:trPr>
        <w:tc>
          <w:tcPr>
            <w:tcW w:w="255" w:type="pct"/>
          </w:tcPr>
          <w:p w:rsidR="000A1557" w:rsidRPr="00C75D67" w:rsidRDefault="000A1557"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0A1557" w:rsidRPr="00C75D67" w:rsidRDefault="000A1557" w:rsidP="00804D60">
            <w:pPr>
              <w:pStyle w:val="ConsTitle"/>
              <w:widowControl/>
              <w:ind w:right="0"/>
              <w:rPr>
                <w:rFonts w:ascii="Times New Roman" w:hAnsi="Times New Roman"/>
                <w:sz w:val="24"/>
                <w:szCs w:val="24"/>
              </w:rPr>
            </w:pPr>
            <w:r w:rsidRPr="00C75D67">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C75D67">
              <w:rPr>
                <w:rFonts w:ascii="Times New Roman" w:hAnsi="Times New Roman"/>
                <w:sz w:val="24"/>
                <w:szCs w:val="24"/>
              </w:rPr>
              <w:br/>
              <w:t xml:space="preserve">от 05 апреля 2013 года </w:t>
            </w:r>
            <w:r w:rsidRPr="00C75D67">
              <w:rPr>
                <w:rFonts w:ascii="Times New Roman" w:hAnsi="Times New Roman"/>
                <w:sz w:val="24"/>
                <w:szCs w:val="24"/>
              </w:rPr>
              <w:br/>
              <w:t>№ 44-ФЗ</w:t>
            </w:r>
          </w:p>
        </w:tc>
        <w:tc>
          <w:tcPr>
            <w:tcW w:w="2939" w:type="pct"/>
            <w:gridSpan w:val="2"/>
            <w:vAlign w:val="center"/>
          </w:tcPr>
          <w:p w:rsidR="00B21EFA" w:rsidRPr="00C75D67" w:rsidRDefault="00B21EFA" w:rsidP="00B21EFA">
            <w:pPr>
              <w:ind w:firstLine="397"/>
              <w:jc w:val="both"/>
            </w:pPr>
            <w:r w:rsidRPr="00C75D67">
              <w:t xml:space="preserve">Цена Контракта может быть снижена по соглашению Сторон без </w:t>
            </w:r>
            <w:proofErr w:type="gramStart"/>
            <w:r w:rsidRPr="00C75D67">
              <w:t>изменения</w:t>
            </w:r>
            <w:proofErr w:type="gramEnd"/>
            <w:r w:rsidRPr="00C75D67">
              <w:t xml:space="preserve"> предусмотренного Контрактом объема услуг, качества оказываемых услуг и иных условий исполнения Контракта. </w:t>
            </w:r>
          </w:p>
          <w:p w:rsidR="00163F63" w:rsidRPr="00C75D67" w:rsidRDefault="00863DD4" w:rsidP="00AD46B2">
            <w:pPr>
              <w:tabs>
                <w:tab w:val="left" w:pos="993"/>
              </w:tabs>
              <w:ind w:firstLine="490"/>
              <w:jc w:val="both"/>
              <w:rPr>
                <w:bCs/>
              </w:rPr>
            </w:pPr>
            <w:r w:rsidRPr="00C75D67">
              <w:rPr>
                <w:rFonts w:eastAsia="Calibri"/>
              </w:rPr>
              <w:t xml:space="preserve">По предложению Заказчика предусмотренный Контрактом объем оказанных услуг может быть увеличен или уменьшен не более чем на десять процентов. </w:t>
            </w:r>
            <w:proofErr w:type="gramStart"/>
            <w:r w:rsidRPr="00C75D67">
              <w:rPr>
                <w:rFonts w:eastAsia="Calibri"/>
              </w:rPr>
              <w:t xml:space="preserve">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w:t>
            </w:r>
            <w:r w:rsidR="00AD46B2" w:rsidRPr="00C75D67">
              <w:rPr>
                <w:rFonts w:eastAsia="Calibri"/>
              </w:rPr>
              <w:t>услуг</w:t>
            </w:r>
            <w:r w:rsidRPr="00C75D67">
              <w:rPr>
                <w:rFonts w:eastAsia="Calibri"/>
              </w:rPr>
              <w:t>, но не более чем на десять процентов цены Контракта, а в случае уменьшения предусмотренного Контрактом объема услуг, Стороны Контракта обязуются уменьшить цену Контракта исходя</w:t>
            </w:r>
            <w:proofErr w:type="gramEnd"/>
            <w:r w:rsidRPr="00C75D67">
              <w:rPr>
                <w:rFonts w:eastAsia="Calibri"/>
              </w:rPr>
              <w:t xml:space="preserve"> из цены единицы услуг.</w:t>
            </w:r>
          </w:p>
        </w:tc>
      </w:tr>
      <w:tr w:rsidR="00B21EFA" w:rsidRPr="00C75D67" w:rsidTr="00810986">
        <w:trPr>
          <w:jc w:val="center"/>
        </w:trPr>
        <w:tc>
          <w:tcPr>
            <w:tcW w:w="255" w:type="pct"/>
          </w:tcPr>
          <w:p w:rsidR="00B21EFA" w:rsidRPr="00C75D67" w:rsidRDefault="00B21EFA"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B21EFA" w:rsidRPr="00C75D67" w:rsidRDefault="00B21EFA" w:rsidP="00810986">
            <w:pPr>
              <w:pStyle w:val="a3"/>
              <w:jc w:val="left"/>
              <w:rPr>
                <w:sz w:val="24"/>
                <w:szCs w:val="24"/>
              </w:rPr>
            </w:pPr>
            <w:r w:rsidRPr="00C75D67">
              <w:rPr>
                <w:sz w:val="24"/>
                <w:szCs w:val="24"/>
              </w:rPr>
              <w:t>Ограничение участия в определении исполнителя, установленное в соответствии со статьей 30 Федерального закона от 05 апреля 2013 года № 44-ФЗ</w:t>
            </w:r>
          </w:p>
        </w:tc>
        <w:tc>
          <w:tcPr>
            <w:tcW w:w="2939" w:type="pct"/>
            <w:gridSpan w:val="2"/>
            <w:vAlign w:val="center"/>
          </w:tcPr>
          <w:p w:rsidR="00B21EFA" w:rsidRPr="00C75D67" w:rsidRDefault="001322EE" w:rsidP="001322EE">
            <w:pPr>
              <w:jc w:val="center"/>
              <w:rPr>
                <w:bCs/>
              </w:rPr>
            </w:pPr>
            <w:r w:rsidRPr="00C75D67">
              <w:rPr>
                <w:bCs/>
              </w:rPr>
              <w:t xml:space="preserve">НЕ </w:t>
            </w:r>
            <w:r w:rsidR="00B21EFA" w:rsidRPr="00C75D67">
              <w:rPr>
                <w:bCs/>
              </w:rPr>
              <w:t>ПРЕДУСМОТРЕНО</w:t>
            </w:r>
          </w:p>
        </w:tc>
      </w:tr>
      <w:tr w:rsidR="00B21EFA" w:rsidRPr="00C75D67" w:rsidTr="00E5179B">
        <w:trPr>
          <w:jc w:val="center"/>
        </w:trPr>
        <w:tc>
          <w:tcPr>
            <w:tcW w:w="255" w:type="pct"/>
          </w:tcPr>
          <w:p w:rsidR="00B21EFA" w:rsidRPr="00C75D67" w:rsidRDefault="00B21EFA" w:rsidP="001F71F6">
            <w:pPr>
              <w:pStyle w:val="ConsTitle"/>
              <w:widowControl/>
              <w:numPr>
                <w:ilvl w:val="0"/>
                <w:numId w:val="1"/>
              </w:numPr>
              <w:ind w:left="0" w:right="0" w:firstLine="0"/>
              <w:jc w:val="center"/>
              <w:rPr>
                <w:rFonts w:ascii="Times New Roman" w:hAnsi="Times New Roman"/>
                <w:bCs/>
                <w:sz w:val="24"/>
                <w:szCs w:val="24"/>
              </w:rPr>
            </w:pPr>
          </w:p>
        </w:tc>
        <w:tc>
          <w:tcPr>
            <w:tcW w:w="1806" w:type="pct"/>
            <w:vAlign w:val="center"/>
          </w:tcPr>
          <w:p w:rsidR="00B21EFA" w:rsidRPr="00C75D67" w:rsidRDefault="00B21EFA" w:rsidP="00810986">
            <w:pPr>
              <w:pStyle w:val="a3"/>
              <w:jc w:val="left"/>
              <w:rPr>
                <w:sz w:val="24"/>
                <w:szCs w:val="24"/>
              </w:rPr>
            </w:pPr>
            <w:r w:rsidRPr="00C75D67">
              <w:rPr>
                <w:sz w:val="24"/>
                <w:szCs w:val="24"/>
              </w:rPr>
              <w:t>Преимущества, предоставляемые в соответствии со статьей 28 Федерального закона от 05 апреля 2013 года № 44-ФЗ</w:t>
            </w:r>
          </w:p>
        </w:tc>
        <w:tc>
          <w:tcPr>
            <w:tcW w:w="2939" w:type="pct"/>
            <w:gridSpan w:val="2"/>
            <w:vAlign w:val="center"/>
          </w:tcPr>
          <w:p w:rsidR="00B21EFA" w:rsidRPr="00C75D67" w:rsidRDefault="00B21EFA" w:rsidP="00810986">
            <w:pPr>
              <w:jc w:val="center"/>
            </w:pPr>
            <w:r w:rsidRPr="00C75D67">
              <w:rPr>
                <w:bCs/>
              </w:rPr>
              <w:t>НЕ ПРЕДУСМОТРЕНО</w:t>
            </w:r>
          </w:p>
        </w:tc>
      </w:tr>
      <w:tr w:rsidR="00B21EFA" w:rsidRPr="00C75D67" w:rsidTr="00E5179B">
        <w:trPr>
          <w:jc w:val="center"/>
        </w:trPr>
        <w:tc>
          <w:tcPr>
            <w:tcW w:w="255" w:type="pct"/>
          </w:tcPr>
          <w:p w:rsidR="00B21EFA" w:rsidRPr="00C75D67" w:rsidRDefault="00B21EFA" w:rsidP="001F71F6">
            <w:pPr>
              <w:pStyle w:val="ConsTitle"/>
              <w:widowControl/>
              <w:numPr>
                <w:ilvl w:val="0"/>
                <w:numId w:val="1"/>
              </w:numPr>
              <w:ind w:left="0" w:right="0" w:firstLine="0"/>
              <w:jc w:val="center"/>
              <w:rPr>
                <w:rFonts w:ascii="Times New Roman" w:hAnsi="Times New Roman"/>
                <w:bCs/>
                <w:sz w:val="24"/>
                <w:szCs w:val="24"/>
              </w:rPr>
            </w:pPr>
          </w:p>
        </w:tc>
        <w:tc>
          <w:tcPr>
            <w:tcW w:w="1806" w:type="pct"/>
            <w:vAlign w:val="center"/>
          </w:tcPr>
          <w:p w:rsidR="00B21EFA" w:rsidRPr="00C75D67" w:rsidRDefault="00B21EFA" w:rsidP="00810986">
            <w:pPr>
              <w:pStyle w:val="a3"/>
              <w:jc w:val="left"/>
              <w:rPr>
                <w:sz w:val="24"/>
                <w:szCs w:val="24"/>
              </w:rPr>
            </w:pPr>
            <w:r w:rsidRPr="00C75D67">
              <w:rPr>
                <w:sz w:val="24"/>
                <w:szCs w:val="24"/>
              </w:rPr>
              <w:t xml:space="preserve">Преимущества, предоставляемые в соответствии со статьей 29 Федерального закона от 05 апреля 2013 года </w:t>
            </w:r>
            <w:r w:rsidRPr="00C75D67">
              <w:rPr>
                <w:sz w:val="24"/>
                <w:szCs w:val="24"/>
              </w:rPr>
              <w:br/>
              <w:t>№ 44-ФЗ</w:t>
            </w:r>
          </w:p>
        </w:tc>
        <w:tc>
          <w:tcPr>
            <w:tcW w:w="2939" w:type="pct"/>
            <w:gridSpan w:val="2"/>
            <w:vAlign w:val="center"/>
          </w:tcPr>
          <w:p w:rsidR="00B21EFA" w:rsidRPr="00C75D67" w:rsidRDefault="00B21EFA" w:rsidP="00810986">
            <w:pPr>
              <w:jc w:val="center"/>
            </w:pPr>
            <w:r w:rsidRPr="00C75D67">
              <w:rPr>
                <w:bCs/>
              </w:rPr>
              <w:t>НЕ ПРЕДУСМОТРЕНО</w:t>
            </w:r>
          </w:p>
        </w:tc>
      </w:tr>
      <w:tr w:rsidR="00B21EFA" w:rsidRPr="00C75D67" w:rsidTr="00E5179B">
        <w:trPr>
          <w:jc w:val="center"/>
        </w:trPr>
        <w:tc>
          <w:tcPr>
            <w:tcW w:w="255" w:type="pct"/>
          </w:tcPr>
          <w:p w:rsidR="00B21EFA" w:rsidRPr="00C75D67" w:rsidRDefault="00B21EFA"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B21EFA" w:rsidRPr="00C75D67" w:rsidRDefault="00B21EFA" w:rsidP="00810986">
            <w:pPr>
              <w:pStyle w:val="a3"/>
              <w:jc w:val="left"/>
              <w:rPr>
                <w:b w:val="0"/>
                <w:bCs/>
                <w:strike/>
                <w:sz w:val="24"/>
                <w:szCs w:val="24"/>
              </w:rPr>
            </w:pPr>
            <w:r w:rsidRPr="00C75D67">
              <w:rPr>
                <w:sz w:val="24"/>
                <w:szCs w:val="24"/>
              </w:rPr>
              <w:t>Условия, запреты и ограничения допуска услуг, оказываемых иностранными лицами</w:t>
            </w:r>
          </w:p>
        </w:tc>
        <w:tc>
          <w:tcPr>
            <w:tcW w:w="2939" w:type="pct"/>
            <w:gridSpan w:val="2"/>
            <w:vAlign w:val="center"/>
          </w:tcPr>
          <w:p w:rsidR="00B21EFA" w:rsidRPr="00C75D67" w:rsidRDefault="00B21EFA" w:rsidP="00810986">
            <w:pPr>
              <w:widowControl w:val="0"/>
              <w:autoSpaceDE w:val="0"/>
              <w:autoSpaceDN w:val="0"/>
              <w:adjustRightInd w:val="0"/>
              <w:ind w:firstLine="397"/>
              <w:jc w:val="center"/>
            </w:pPr>
            <w:r w:rsidRPr="00C75D67">
              <w:t>НЕ ПРИМЕНЯЕТСЯ</w:t>
            </w:r>
          </w:p>
        </w:tc>
      </w:tr>
      <w:tr w:rsidR="00B21EFA" w:rsidRPr="00C75D67" w:rsidTr="00E5179B">
        <w:trPr>
          <w:jc w:val="center"/>
        </w:trPr>
        <w:tc>
          <w:tcPr>
            <w:tcW w:w="255" w:type="pct"/>
          </w:tcPr>
          <w:p w:rsidR="00B21EFA" w:rsidRPr="00C75D67" w:rsidRDefault="00B21EFA" w:rsidP="001F71F6">
            <w:pPr>
              <w:pStyle w:val="ConsTitle"/>
              <w:widowControl/>
              <w:numPr>
                <w:ilvl w:val="0"/>
                <w:numId w:val="1"/>
              </w:numPr>
              <w:ind w:left="0" w:right="0" w:firstLine="0"/>
              <w:jc w:val="center"/>
              <w:rPr>
                <w:rFonts w:ascii="Times New Roman" w:hAnsi="Times New Roman"/>
                <w:bCs/>
                <w:sz w:val="24"/>
                <w:szCs w:val="24"/>
              </w:rPr>
            </w:pPr>
          </w:p>
        </w:tc>
        <w:tc>
          <w:tcPr>
            <w:tcW w:w="1806" w:type="pct"/>
            <w:vAlign w:val="center"/>
          </w:tcPr>
          <w:p w:rsidR="00B21EFA" w:rsidRPr="00C75D67" w:rsidRDefault="00B21EFA" w:rsidP="00810986">
            <w:pPr>
              <w:pStyle w:val="a3"/>
              <w:jc w:val="left"/>
              <w:rPr>
                <w:sz w:val="24"/>
                <w:szCs w:val="24"/>
              </w:rPr>
            </w:pPr>
            <w:r w:rsidRPr="00C75D67">
              <w:rPr>
                <w:sz w:val="24"/>
                <w:szCs w:val="24"/>
              </w:rPr>
              <w:t xml:space="preserve">Информация о возможности одностороннего отказа </w:t>
            </w:r>
            <w:r w:rsidRPr="00C75D67">
              <w:rPr>
                <w:sz w:val="24"/>
                <w:szCs w:val="24"/>
              </w:rPr>
              <w:br/>
              <w:t xml:space="preserve">от исполнения контракта в соответствии с положениями частей 8-25 статьи 95 Федерального закона от 05 </w:t>
            </w:r>
            <w:r w:rsidRPr="00C75D67">
              <w:rPr>
                <w:sz w:val="24"/>
                <w:szCs w:val="24"/>
              </w:rPr>
              <w:lastRenderedPageBreak/>
              <w:t>апреля 2013 года № 44-ФЗ</w:t>
            </w:r>
          </w:p>
        </w:tc>
        <w:tc>
          <w:tcPr>
            <w:tcW w:w="2939" w:type="pct"/>
            <w:gridSpan w:val="2"/>
            <w:vAlign w:val="center"/>
          </w:tcPr>
          <w:p w:rsidR="00B21EFA" w:rsidRPr="00C75D67" w:rsidRDefault="00B21EFA" w:rsidP="00810986">
            <w:pPr>
              <w:jc w:val="center"/>
              <w:rPr>
                <w:bCs/>
              </w:rPr>
            </w:pPr>
            <w:r w:rsidRPr="00C75D67">
              <w:rPr>
                <w:bCs/>
              </w:rPr>
              <w:lastRenderedPageBreak/>
              <w:t>ПРЕДУСМОТРЕНО</w:t>
            </w:r>
          </w:p>
        </w:tc>
      </w:tr>
      <w:tr w:rsidR="00A438DC" w:rsidRPr="00C75D67" w:rsidTr="00E5179B">
        <w:trPr>
          <w:jc w:val="center"/>
        </w:trPr>
        <w:tc>
          <w:tcPr>
            <w:tcW w:w="255" w:type="pct"/>
          </w:tcPr>
          <w:p w:rsidR="00A438DC" w:rsidRPr="00C75D67" w:rsidRDefault="00A438DC" w:rsidP="001F71F6">
            <w:pPr>
              <w:pStyle w:val="ConsTitle"/>
              <w:widowControl/>
              <w:numPr>
                <w:ilvl w:val="0"/>
                <w:numId w:val="1"/>
              </w:numPr>
              <w:ind w:left="0" w:right="0" w:firstLine="0"/>
              <w:jc w:val="center"/>
              <w:rPr>
                <w:rFonts w:ascii="Times New Roman" w:hAnsi="Times New Roman"/>
                <w:bCs/>
                <w:sz w:val="24"/>
                <w:szCs w:val="24"/>
              </w:rPr>
            </w:pPr>
          </w:p>
        </w:tc>
        <w:tc>
          <w:tcPr>
            <w:tcW w:w="1806" w:type="pct"/>
          </w:tcPr>
          <w:p w:rsidR="00A438DC" w:rsidRPr="00C75D67" w:rsidRDefault="00A438DC" w:rsidP="00810986">
            <w:pPr>
              <w:pStyle w:val="a3"/>
              <w:jc w:val="left"/>
              <w:rPr>
                <w:b w:val="0"/>
                <w:sz w:val="24"/>
                <w:szCs w:val="24"/>
              </w:rPr>
            </w:pPr>
            <w:r w:rsidRPr="00C75D67">
              <w:rPr>
                <w:sz w:val="24"/>
                <w:szCs w:val="24"/>
              </w:rPr>
              <w:t>Информация о заключении контракта</w:t>
            </w:r>
            <w:r w:rsidRPr="00C75D67">
              <w:rPr>
                <w:b w:val="0"/>
                <w:sz w:val="24"/>
                <w:szCs w:val="24"/>
              </w:rPr>
              <w:t xml:space="preserve"> </w:t>
            </w:r>
            <w:r w:rsidRPr="00C75D67">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proofErr w:type="gramStart"/>
            <w:r w:rsidRPr="00C75D67">
              <w:rPr>
                <w:b w:val="0"/>
                <w:sz w:val="24"/>
                <w:szCs w:val="24"/>
              </w:rPr>
              <w:t>уклонившимися</w:t>
            </w:r>
            <w:proofErr w:type="gramEnd"/>
            <w:r w:rsidRPr="00C75D67">
              <w:rPr>
                <w:b w:val="0"/>
                <w:sz w:val="24"/>
                <w:szCs w:val="24"/>
              </w:rPr>
              <w:t xml:space="preserve"> от заключения контракта)</w:t>
            </w:r>
          </w:p>
        </w:tc>
        <w:tc>
          <w:tcPr>
            <w:tcW w:w="2939" w:type="pct"/>
            <w:gridSpan w:val="2"/>
          </w:tcPr>
          <w:p w:rsidR="00A438DC" w:rsidRPr="00C75D67" w:rsidRDefault="00A438DC" w:rsidP="00810986">
            <w:pPr>
              <w:autoSpaceDE w:val="0"/>
              <w:autoSpaceDN w:val="0"/>
              <w:adjustRightInd w:val="0"/>
              <w:ind w:firstLine="397"/>
              <w:jc w:val="both"/>
            </w:pPr>
            <w:r w:rsidRPr="00C75D67">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A438DC" w:rsidRPr="00C75D67" w:rsidRDefault="00A438DC" w:rsidP="00810986">
            <w:pPr>
              <w:autoSpaceDE w:val="0"/>
              <w:autoSpaceDN w:val="0"/>
              <w:adjustRightInd w:val="0"/>
              <w:ind w:firstLine="397"/>
              <w:jc w:val="both"/>
            </w:pPr>
            <w:r w:rsidRPr="00C75D67">
              <w:t xml:space="preserve">2. </w:t>
            </w:r>
            <w:proofErr w:type="gramStart"/>
            <w:r w:rsidRPr="00C75D67">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43" w:history="1">
              <w:r w:rsidRPr="00C75D67">
                <w:t>частью 4</w:t>
              </w:r>
            </w:hyperlink>
            <w:r w:rsidRPr="00C75D67">
              <w:t xml:space="preserve"> статьи 83.2 Федерального закона от</w:t>
            </w:r>
            <w:proofErr w:type="gramEnd"/>
            <w:r w:rsidRPr="00C75D67">
              <w:t xml:space="preserve"> 05 апреля 2013 года № 44-ФЗ.</w:t>
            </w:r>
          </w:p>
          <w:p w:rsidR="00A438DC" w:rsidRPr="00C75D67" w:rsidRDefault="00A438DC" w:rsidP="00810986">
            <w:pPr>
              <w:widowControl w:val="0"/>
              <w:autoSpaceDE w:val="0"/>
              <w:autoSpaceDN w:val="0"/>
              <w:adjustRightInd w:val="0"/>
              <w:ind w:firstLine="397"/>
              <w:jc w:val="both"/>
            </w:pPr>
            <w:r w:rsidRPr="00C75D67">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A438DC" w:rsidRPr="00C75D67" w:rsidRDefault="00A438DC" w:rsidP="00810986">
            <w:pPr>
              <w:autoSpaceDE w:val="0"/>
              <w:autoSpaceDN w:val="0"/>
              <w:adjustRightInd w:val="0"/>
              <w:ind w:firstLine="397"/>
              <w:jc w:val="both"/>
            </w:pPr>
            <w:r w:rsidRPr="00C75D67">
              <w:t xml:space="preserve">4. Победитель электронного аукциона (за исключением победителя, предусмотренного </w:t>
            </w:r>
            <w:hyperlink r:id="rId44" w:history="1">
              <w:r w:rsidRPr="00C75D67">
                <w:t>частью 14</w:t>
              </w:r>
            </w:hyperlink>
            <w:r w:rsidRPr="00C75D67">
              <w:t xml:space="preserve"> статьи 83.2 Федерального закона от 05 апреля 2013 года № 44-ФЗ) признается </w:t>
            </w:r>
            <w:proofErr w:type="gramStart"/>
            <w:r w:rsidRPr="00C75D67">
              <w:t>заказчиком</w:t>
            </w:r>
            <w:proofErr w:type="gramEnd"/>
            <w:r w:rsidRPr="00C75D67">
              <w:t xml:space="preserve"> уклонившимся от заключения контракта в случае, если в сроки, предусмотренные статьей 83.2 Федерального закона 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w:t>
            </w:r>
            <w:proofErr w:type="gramStart"/>
            <w:r w:rsidRPr="00C75D67">
              <w:t>предусмотренный</w:t>
            </w:r>
            <w:proofErr w:type="gramEnd"/>
            <w:r w:rsidRPr="00C75D67">
              <w:t xml:space="preserve"> </w:t>
            </w:r>
            <w:hyperlink r:id="rId45" w:history="1">
              <w:r w:rsidRPr="00C75D67">
                <w:t>частью 4</w:t>
              </w:r>
            </w:hyperlink>
            <w:r w:rsidRPr="00C75D67">
              <w:t xml:space="preserve"> статьи 83.2 Федерального закона от 05 апреля 2013 года № 44-ФЗ, или не исполнил требования, предусмотренные </w:t>
            </w:r>
            <w:hyperlink r:id="rId46" w:history="1">
              <w:r w:rsidRPr="00C75D67">
                <w:t>статьей 37</w:t>
              </w:r>
            </w:hyperlink>
            <w:r w:rsidRPr="00C75D67">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438DC" w:rsidRPr="00C75D67" w:rsidRDefault="00A438DC" w:rsidP="00810986">
            <w:pPr>
              <w:autoSpaceDE w:val="0"/>
              <w:autoSpaceDN w:val="0"/>
              <w:adjustRightInd w:val="0"/>
              <w:ind w:firstLine="397"/>
              <w:jc w:val="both"/>
            </w:pPr>
            <w:r w:rsidRPr="00C75D67">
              <w:t xml:space="preserve">5. </w:t>
            </w:r>
            <w:proofErr w:type="gramStart"/>
            <w:r w:rsidRPr="00C75D67">
              <w:t xml:space="preserve">Участник электронного аукциона, признанный победителем электронного аукциона в соответствии с </w:t>
            </w:r>
            <w:hyperlink r:id="rId47" w:history="1">
              <w:r w:rsidRPr="00C75D67">
                <w:t>частью 14</w:t>
              </w:r>
            </w:hyperlink>
            <w:r w:rsidRPr="00C75D67">
              <w:t xml:space="preserve"> статьи 83.2 Федерального закона от 05 апреля 2013 года № 44-ФЗ, вправе подписать проект контракта или разместить предусмотренный </w:t>
            </w:r>
            <w:hyperlink r:id="rId48" w:history="1">
              <w:r w:rsidRPr="00C75D67">
                <w:t>частью 4</w:t>
              </w:r>
            </w:hyperlink>
            <w:r w:rsidRPr="00C75D67">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w:t>
            </w:r>
            <w:proofErr w:type="gramEnd"/>
            <w:r w:rsidRPr="00C75D67">
              <w:t xml:space="preserve"> отказаться от заключения контракта. </w:t>
            </w:r>
            <w:proofErr w:type="gramStart"/>
            <w:r w:rsidRPr="00C75D67">
              <w:t xml:space="preserve">Этот </w:t>
            </w:r>
            <w:r w:rsidRPr="00C75D67">
              <w:lastRenderedPageBreak/>
              <w:t xml:space="preserve">победитель считается уклонившимся от заключения контракта в случае неисполнения требований </w:t>
            </w:r>
            <w:hyperlink r:id="rId49" w:history="1">
              <w:r w:rsidRPr="00C75D67">
                <w:t>части 6</w:t>
              </w:r>
            </w:hyperlink>
            <w:r w:rsidRPr="00C75D67">
              <w:t xml:space="preserve"> статьи 83.2 Федерального закона от 05 апреля 2013 года № 44-ФЗ и (или) не</w:t>
            </w:r>
            <w:r w:rsidR="001322EE" w:rsidRPr="00C75D67">
              <w:t xml:space="preserve"> </w:t>
            </w:r>
            <w:r w:rsidRPr="00C75D67">
              <w:t xml:space="preserve">предоставления обеспечения исполнения контракта либо неисполнения требования, предусмотренного </w:t>
            </w:r>
            <w:hyperlink r:id="rId50" w:history="1">
              <w:r w:rsidRPr="00C75D67">
                <w:t>статьей 37</w:t>
              </w:r>
            </w:hyperlink>
            <w:r w:rsidRPr="00C75D67">
              <w:t xml:space="preserve"> Федерального закона от 05 апреля 2013 года № 44-ФЗ, в случае подписания проекта контракта в соответствии с </w:t>
            </w:r>
            <w:hyperlink r:id="rId51" w:history="1">
              <w:r w:rsidRPr="00C75D67">
                <w:t>частью 3</w:t>
              </w:r>
            </w:hyperlink>
            <w:r w:rsidRPr="00C75D67">
              <w:t xml:space="preserve"> статьи 83.2 Федерального закона от 05</w:t>
            </w:r>
            <w:proofErr w:type="gramEnd"/>
            <w:r w:rsidRPr="00C75D67">
              <w:t xml:space="preserve"> апреля 2013 года № 44-ФЗ. Такой победитель признается отказавшимся от заключения контракта в случае, если в срок, предусмотренный </w:t>
            </w:r>
            <w:hyperlink r:id="rId52" w:history="1">
              <w:r w:rsidRPr="00C75D67">
                <w:t>частью 3</w:t>
              </w:r>
            </w:hyperlink>
            <w:r w:rsidRPr="00C75D67">
              <w:t xml:space="preserve"> статьи 83.2 Федерального закона от 05 апреля 2013 года № 44-ФЗ, он не подписал проект контракта или не направил протокол разногласий.</w:t>
            </w:r>
          </w:p>
          <w:p w:rsidR="00A438DC" w:rsidRPr="00C75D67" w:rsidRDefault="00A438DC" w:rsidP="00810986">
            <w:pPr>
              <w:autoSpaceDE w:val="0"/>
              <w:autoSpaceDN w:val="0"/>
              <w:adjustRightInd w:val="0"/>
              <w:ind w:firstLine="397"/>
              <w:jc w:val="both"/>
              <w:rPr>
                <w:bCs/>
              </w:rPr>
            </w:pPr>
            <w:r w:rsidRPr="00C75D67">
              <w:t>6. В случае не</w:t>
            </w:r>
            <w:r w:rsidR="001322EE" w:rsidRPr="00C75D67">
              <w:t xml:space="preserve"> </w:t>
            </w:r>
            <w:r w:rsidRPr="00C75D67">
              <w:t>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4E5EAB" w:rsidRPr="00C75D67" w:rsidRDefault="00065504" w:rsidP="004E5EAB">
      <w:pPr>
        <w:jc w:val="center"/>
        <w:rPr>
          <w:b/>
        </w:rPr>
      </w:pPr>
      <w:r w:rsidRPr="00C75D67">
        <w:rPr>
          <w:bCs/>
          <w:i/>
        </w:rPr>
        <w:lastRenderedPageBreak/>
        <w:br w:type="page"/>
      </w:r>
      <w:r w:rsidR="004E5EAB" w:rsidRPr="00C75D67">
        <w:rPr>
          <w:b/>
          <w:bCs/>
          <w:lang w:val="en-US"/>
        </w:rPr>
        <w:lastRenderedPageBreak/>
        <w:t>II</w:t>
      </w:r>
      <w:r w:rsidR="004E5EAB" w:rsidRPr="00C75D67">
        <w:rPr>
          <w:b/>
          <w:bCs/>
        </w:rPr>
        <w:t xml:space="preserve">. </w:t>
      </w:r>
      <w:r w:rsidR="004E5EAB" w:rsidRPr="00C75D67">
        <w:rPr>
          <w:b/>
        </w:rPr>
        <w:t xml:space="preserve">Сведения о услугах, на оказание которых осуществляется закупка, </w:t>
      </w:r>
      <w:r w:rsidR="004E5EAB" w:rsidRPr="00C75D67">
        <w:rPr>
          <w:b/>
        </w:rPr>
        <w:br/>
        <w:t>и об условиях контракта</w:t>
      </w:r>
    </w:p>
    <w:p w:rsidR="004E5EAB" w:rsidRPr="00C75D67" w:rsidRDefault="004E5EAB" w:rsidP="004E5EAB">
      <w:pPr>
        <w:jc w:val="center"/>
        <w:rPr>
          <w:b/>
          <w:snapToGrid w:val="0"/>
        </w:rPr>
      </w:pPr>
    </w:p>
    <w:p w:rsidR="003B2038" w:rsidRPr="00C75D67" w:rsidRDefault="001322EE" w:rsidP="001322EE">
      <w:pPr>
        <w:pStyle w:val="ae"/>
        <w:widowControl w:val="0"/>
        <w:numPr>
          <w:ilvl w:val="0"/>
          <w:numId w:val="15"/>
        </w:numPr>
        <w:autoSpaceDE w:val="0"/>
        <w:autoSpaceDN w:val="0"/>
        <w:adjustRightInd w:val="0"/>
        <w:spacing w:after="200" w:line="276" w:lineRule="auto"/>
        <w:ind w:left="720"/>
        <w:jc w:val="both"/>
        <w:rPr>
          <w:b/>
        </w:rPr>
      </w:pPr>
      <w:r w:rsidRPr="00C75D67">
        <w:rPr>
          <w:b/>
        </w:rPr>
        <w:t>Наименование объекта закупки:</w:t>
      </w:r>
      <w:r w:rsidRPr="00C75D67">
        <w:rPr>
          <w:color w:val="00B050"/>
        </w:rPr>
        <w:t xml:space="preserve"> </w:t>
      </w:r>
      <w:r w:rsidR="003B2038" w:rsidRPr="00C75D67">
        <w:t>Оказание услуг по проведению диспансеризации государственных гражданских служащих.</w:t>
      </w:r>
      <w:r w:rsidR="003B2038" w:rsidRPr="00C75D67">
        <w:rPr>
          <w:b/>
        </w:rPr>
        <w:t xml:space="preserve"> </w:t>
      </w:r>
    </w:p>
    <w:p w:rsidR="0021619B" w:rsidRPr="00C75D67" w:rsidRDefault="0021619B" w:rsidP="001322EE">
      <w:pPr>
        <w:pStyle w:val="ae"/>
        <w:widowControl w:val="0"/>
        <w:numPr>
          <w:ilvl w:val="0"/>
          <w:numId w:val="15"/>
        </w:numPr>
        <w:autoSpaceDE w:val="0"/>
        <w:autoSpaceDN w:val="0"/>
        <w:adjustRightInd w:val="0"/>
        <w:spacing w:after="200" w:line="276" w:lineRule="auto"/>
        <w:ind w:left="720"/>
        <w:jc w:val="both"/>
        <w:rPr>
          <w:b/>
        </w:rPr>
      </w:pPr>
      <w:r w:rsidRPr="00C75D67">
        <w:rPr>
          <w:b/>
        </w:rPr>
        <w:t xml:space="preserve">Объем оказываемых услуг: </w:t>
      </w:r>
    </w:p>
    <w:tbl>
      <w:tblPr>
        <w:tblStyle w:val="42"/>
        <w:tblW w:w="9781" w:type="dxa"/>
        <w:tblInd w:w="-34" w:type="dxa"/>
        <w:tblLook w:val="04A0" w:firstRow="1" w:lastRow="0" w:firstColumn="1" w:lastColumn="0" w:noHBand="0" w:noVBand="1"/>
      </w:tblPr>
      <w:tblGrid>
        <w:gridCol w:w="6946"/>
        <w:gridCol w:w="1276"/>
        <w:gridCol w:w="1559"/>
      </w:tblGrid>
      <w:tr w:rsidR="0021619B" w:rsidRPr="00C75D67" w:rsidTr="00697369">
        <w:tc>
          <w:tcPr>
            <w:tcW w:w="6946" w:type="dxa"/>
          </w:tcPr>
          <w:p w:rsidR="0021619B" w:rsidRPr="00C75D67" w:rsidRDefault="001322EE" w:rsidP="00B92CA2">
            <w:pPr>
              <w:widowControl w:val="0"/>
              <w:autoSpaceDE w:val="0"/>
              <w:autoSpaceDN w:val="0"/>
              <w:adjustRightInd w:val="0"/>
              <w:jc w:val="center"/>
              <w:rPr>
                <w:b/>
              </w:rPr>
            </w:pPr>
            <w:r w:rsidRPr="00C75D67">
              <w:rPr>
                <w:b/>
              </w:rPr>
              <w:t>Н</w:t>
            </w:r>
            <w:r w:rsidR="0021619B" w:rsidRPr="00C75D67">
              <w:rPr>
                <w:b/>
              </w:rPr>
              <w:t>аименование</w:t>
            </w:r>
            <w:r w:rsidRPr="00C75D67">
              <w:rPr>
                <w:b/>
              </w:rPr>
              <w:t xml:space="preserve"> услуг</w:t>
            </w:r>
          </w:p>
        </w:tc>
        <w:tc>
          <w:tcPr>
            <w:tcW w:w="1276" w:type="dxa"/>
          </w:tcPr>
          <w:p w:rsidR="0021619B" w:rsidRPr="00C75D67" w:rsidRDefault="0021619B" w:rsidP="00B92CA2">
            <w:pPr>
              <w:widowControl w:val="0"/>
              <w:autoSpaceDE w:val="0"/>
              <w:autoSpaceDN w:val="0"/>
              <w:adjustRightInd w:val="0"/>
              <w:jc w:val="center"/>
              <w:rPr>
                <w:b/>
              </w:rPr>
            </w:pPr>
            <w:proofErr w:type="spellStart"/>
            <w:r w:rsidRPr="00C75D67">
              <w:rPr>
                <w:b/>
              </w:rPr>
              <w:t>Ед</w:t>
            </w:r>
            <w:proofErr w:type="gramStart"/>
            <w:r w:rsidRPr="00C75D67">
              <w:rPr>
                <w:b/>
              </w:rPr>
              <w:t>.и</w:t>
            </w:r>
            <w:proofErr w:type="gramEnd"/>
            <w:r w:rsidRPr="00C75D67">
              <w:rPr>
                <w:b/>
              </w:rPr>
              <w:t>зм</w:t>
            </w:r>
            <w:proofErr w:type="spellEnd"/>
            <w:r w:rsidRPr="00C75D67">
              <w:rPr>
                <w:b/>
              </w:rPr>
              <w:t>.</w:t>
            </w:r>
          </w:p>
        </w:tc>
        <w:tc>
          <w:tcPr>
            <w:tcW w:w="1559" w:type="dxa"/>
          </w:tcPr>
          <w:p w:rsidR="0021619B" w:rsidRPr="00C75D67" w:rsidRDefault="001322EE" w:rsidP="00B92CA2">
            <w:pPr>
              <w:widowControl w:val="0"/>
              <w:autoSpaceDE w:val="0"/>
              <w:autoSpaceDN w:val="0"/>
              <w:adjustRightInd w:val="0"/>
              <w:jc w:val="center"/>
              <w:rPr>
                <w:b/>
              </w:rPr>
            </w:pPr>
            <w:r w:rsidRPr="00C75D67">
              <w:rPr>
                <w:b/>
              </w:rPr>
              <w:t>К</w:t>
            </w:r>
            <w:r w:rsidR="0021619B" w:rsidRPr="00C75D67">
              <w:rPr>
                <w:b/>
              </w:rPr>
              <w:t>оличество</w:t>
            </w:r>
          </w:p>
        </w:tc>
      </w:tr>
      <w:tr w:rsidR="0021619B" w:rsidRPr="00C75D67" w:rsidTr="00697369">
        <w:trPr>
          <w:trHeight w:val="539"/>
        </w:trPr>
        <w:tc>
          <w:tcPr>
            <w:tcW w:w="6946" w:type="dxa"/>
          </w:tcPr>
          <w:p w:rsidR="0021619B" w:rsidRPr="00C75D67" w:rsidRDefault="00697369" w:rsidP="00F02BFE">
            <w:pPr>
              <w:autoSpaceDE w:val="0"/>
              <w:autoSpaceDN w:val="0"/>
              <w:adjustRightInd w:val="0"/>
              <w:outlineLvl w:val="0"/>
            </w:pPr>
            <w:r w:rsidRPr="00C75D67">
              <w:t xml:space="preserve">Оказание услуг по проведению диспансеризации государственных гражданских служащих </w:t>
            </w:r>
            <w:r w:rsidR="00F02BFE" w:rsidRPr="00C75D67">
              <w:t>–</w:t>
            </w:r>
            <w:r w:rsidRPr="00C75D67">
              <w:t xml:space="preserve"> женщин до 40 лет </w:t>
            </w:r>
          </w:p>
        </w:tc>
        <w:tc>
          <w:tcPr>
            <w:tcW w:w="1276" w:type="dxa"/>
            <w:shd w:val="clear" w:color="auto" w:fill="auto"/>
            <w:vAlign w:val="center"/>
          </w:tcPr>
          <w:p w:rsidR="0021619B" w:rsidRPr="00C75D67" w:rsidRDefault="00697369" w:rsidP="00B81BF0">
            <w:pPr>
              <w:suppressAutoHyphens/>
              <w:jc w:val="center"/>
              <w:rPr>
                <w:snapToGrid w:val="0"/>
                <w:lang w:eastAsia="zh-CN"/>
              </w:rPr>
            </w:pPr>
            <w:r w:rsidRPr="00C75D67">
              <w:rPr>
                <w:snapToGrid w:val="0"/>
                <w:lang w:eastAsia="zh-CN"/>
              </w:rPr>
              <w:t>штука</w:t>
            </w:r>
          </w:p>
        </w:tc>
        <w:tc>
          <w:tcPr>
            <w:tcW w:w="1559" w:type="dxa"/>
            <w:shd w:val="clear" w:color="auto" w:fill="auto"/>
            <w:vAlign w:val="center"/>
          </w:tcPr>
          <w:p w:rsidR="0021619B" w:rsidRPr="00C75D67" w:rsidRDefault="00697369" w:rsidP="00B81BF0">
            <w:pPr>
              <w:suppressAutoHyphens/>
              <w:jc w:val="center"/>
              <w:rPr>
                <w:snapToGrid w:val="0"/>
                <w:lang w:eastAsia="zh-CN"/>
              </w:rPr>
            </w:pPr>
            <w:r w:rsidRPr="00C75D67">
              <w:rPr>
                <w:snapToGrid w:val="0"/>
                <w:lang w:eastAsia="zh-CN"/>
              </w:rPr>
              <w:t>42</w:t>
            </w:r>
          </w:p>
        </w:tc>
      </w:tr>
      <w:tr w:rsidR="00697369" w:rsidRPr="00C75D67" w:rsidTr="00697369">
        <w:trPr>
          <w:trHeight w:val="539"/>
        </w:trPr>
        <w:tc>
          <w:tcPr>
            <w:tcW w:w="6946" w:type="dxa"/>
          </w:tcPr>
          <w:p w:rsidR="00697369" w:rsidRPr="00C75D67" w:rsidRDefault="00697369" w:rsidP="00F02BFE">
            <w:pPr>
              <w:autoSpaceDE w:val="0"/>
              <w:autoSpaceDN w:val="0"/>
              <w:adjustRightInd w:val="0"/>
              <w:outlineLvl w:val="0"/>
            </w:pPr>
            <w:r w:rsidRPr="00C75D67">
              <w:t xml:space="preserve">Оказание услуг по проведению диспансеризации государственных гражданских служащих </w:t>
            </w:r>
            <w:r w:rsidR="00F02BFE" w:rsidRPr="00C75D67">
              <w:t>–</w:t>
            </w:r>
            <w:r w:rsidRPr="00C75D67">
              <w:t xml:space="preserve"> женщин после 40 лет</w:t>
            </w:r>
          </w:p>
        </w:tc>
        <w:tc>
          <w:tcPr>
            <w:tcW w:w="1276" w:type="dxa"/>
            <w:shd w:val="clear" w:color="auto" w:fill="auto"/>
            <w:vAlign w:val="center"/>
          </w:tcPr>
          <w:p w:rsidR="00697369" w:rsidRPr="00C75D67" w:rsidRDefault="00697369" w:rsidP="00B81BF0">
            <w:pPr>
              <w:suppressAutoHyphens/>
              <w:jc w:val="center"/>
              <w:rPr>
                <w:snapToGrid w:val="0"/>
                <w:lang w:eastAsia="zh-CN"/>
              </w:rPr>
            </w:pPr>
            <w:r w:rsidRPr="00C75D67">
              <w:rPr>
                <w:snapToGrid w:val="0"/>
                <w:lang w:eastAsia="zh-CN"/>
              </w:rPr>
              <w:t>штука</w:t>
            </w:r>
          </w:p>
        </w:tc>
        <w:tc>
          <w:tcPr>
            <w:tcW w:w="1559" w:type="dxa"/>
            <w:shd w:val="clear" w:color="auto" w:fill="auto"/>
            <w:vAlign w:val="center"/>
          </w:tcPr>
          <w:p w:rsidR="00697369" w:rsidRPr="00C75D67" w:rsidRDefault="00697369" w:rsidP="00B81BF0">
            <w:pPr>
              <w:suppressAutoHyphens/>
              <w:jc w:val="center"/>
              <w:rPr>
                <w:snapToGrid w:val="0"/>
                <w:lang w:eastAsia="zh-CN"/>
              </w:rPr>
            </w:pPr>
            <w:r w:rsidRPr="00C75D67">
              <w:rPr>
                <w:snapToGrid w:val="0"/>
                <w:lang w:eastAsia="zh-CN"/>
              </w:rPr>
              <w:t>28</w:t>
            </w:r>
          </w:p>
        </w:tc>
      </w:tr>
      <w:tr w:rsidR="00697369" w:rsidRPr="00C75D67" w:rsidTr="00697369">
        <w:trPr>
          <w:trHeight w:val="539"/>
        </w:trPr>
        <w:tc>
          <w:tcPr>
            <w:tcW w:w="6946" w:type="dxa"/>
          </w:tcPr>
          <w:p w:rsidR="00697369" w:rsidRPr="00C75D67" w:rsidRDefault="00697369" w:rsidP="00F02BFE">
            <w:pPr>
              <w:autoSpaceDE w:val="0"/>
              <w:autoSpaceDN w:val="0"/>
              <w:adjustRightInd w:val="0"/>
              <w:outlineLvl w:val="0"/>
            </w:pPr>
            <w:r w:rsidRPr="00C75D67">
              <w:t xml:space="preserve">Оказание услуг по проведению диспансеризации государственных гражданских служащих </w:t>
            </w:r>
            <w:r w:rsidR="00F02BFE" w:rsidRPr="00C75D67">
              <w:t>–</w:t>
            </w:r>
            <w:r w:rsidRPr="00C75D67">
              <w:t xml:space="preserve"> мужчин до 40 лет</w:t>
            </w:r>
          </w:p>
        </w:tc>
        <w:tc>
          <w:tcPr>
            <w:tcW w:w="1276" w:type="dxa"/>
            <w:shd w:val="clear" w:color="auto" w:fill="auto"/>
            <w:vAlign w:val="center"/>
          </w:tcPr>
          <w:p w:rsidR="00697369" w:rsidRPr="00C75D67" w:rsidRDefault="00697369" w:rsidP="00B81BF0">
            <w:pPr>
              <w:suppressAutoHyphens/>
              <w:jc w:val="center"/>
              <w:rPr>
                <w:snapToGrid w:val="0"/>
                <w:lang w:eastAsia="zh-CN"/>
              </w:rPr>
            </w:pPr>
            <w:r w:rsidRPr="00C75D67">
              <w:rPr>
                <w:snapToGrid w:val="0"/>
                <w:lang w:eastAsia="zh-CN"/>
              </w:rPr>
              <w:t>штука</w:t>
            </w:r>
          </w:p>
        </w:tc>
        <w:tc>
          <w:tcPr>
            <w:tcW w:w="1559" w:type="dxa"/>
            <w:shd w:val="clear" w:color="auto" w:fill="auto"/>
            <w:vAlign w:val="center"/>
          </w:tcPr>
          <w:p w:rsidR="00697369" w:rsidRPr="00C75D67" w:rsidRDefault="00697369" w:rsidP="00B81BF0">
            <w:pPr>
              <w:suppressAutoHyphens/>
              <w:jc w:val="center"/>
              <w:rPr>
                <w:snapToGrid w:val="0"/>
                <w:lang w:eastAsia="zh-CN"/>
              </w:rPr>
            </w:pPr>
            <w:r w:rsidRPr="00C75D67">
              <w:rPr>
                <w:snapToGrid w:val="0"/>
                <w:lang w:eastAsia="zh-CN"/>
              </w:rPr>
              <w:t>3</w:t>
            </w:r>
          </w:p>
        </w:tc>
      </w:tr>
      <w:tr w:rsidR="00697369" w:rsidRPr="00C75D67" w:rsidTr="00697369">
        <w:trPr>
          <w:trHeight w:val="539"/>
        </w:trPr>
        <w:tc>
          <w:tcPr>
            <w:tcW w:w="6946" w:type="dxa"/>
          </w:tcPr>
          <w:p w:rsidR="00697369" w:rsidRPr="00C75D67" w:rsidRDefault="00697369" w:rsidP="00F02BFE">
            <w:pPr>
              <w:autoSpaceDE w:val="0"/>
              <w:autoSpaceDN w:val="0"/>
              <w:adjustRightInd w:val="0"/>
              <w:outlineLvl w:val="0"/>
            </w:pPr>
            <w:r w:rsidRPr="00C75D67">
              <w:t xml:space="preserve">Оказание услуг по проведению диспансеризации государственных гражданских служащих </w:t>
            </w:r>
            <w:r w:rsidR="00F02BFE" w:rsidRPr="00C75D67">
              <w:t>–</w:t>
            </w:r>
            <w:r w:rsidRPr="00C75D67">
              <w:t xml:space="preserve"> мужчин после 40 лет</w:t>
            </w:r>
          </w:p>
        </w:tc>
        <w:tc>
          <w:tcPr>
            <w:tcW w:w="1276" w:type="dxa"/>
            <w:shd w:val="clear" w:color="auto" w:fill="auto"/>
            <w:vAlign w:val="center"/>
          </w:tcPr>
          <w:p w:rsidR="00697369" w:rsidRPr="00C75D67" w:rsidRDefault="00697369" w:rsidP="00B81BF0">
            <w:pPr>
              <w:suppressAutoHyphens/>
              <w:jc w:val="center"/>
              <w:rPr>
                <w:snapToGrid w:val="0"/>
                <w:lang w:eastAsia="zh-CN"/>
              </w:rPr>
            </w:pPr>
            <w:r w:rsidRPr="00C75D67">
              <w:rPr>
                <w:snapToGrid w:val="0"/>
                <w:lang w:eastAsia="zh-CN"/>
              </w:rPr>
              <w:t>штука</w:t>
            </w:r>
          </w:p>
        </w:tc>
        <w:tc>
          <w:tcPr>
            <w:tcW w:w="1559" w:type="dxa"/>
            <w:shd w:val="clear" w:color="auto" w:fill="auto"/>
            <w:vAlign w:val="center"/>
          </w:tcPr>
          <w:p w:rsidR="00697369" w:rsidRPr="00C75D67" w:rsidRDefault="00697369" w:rsidP="00B81BF0">
            <w:pPr>
              <w:suppressAutoHyphens/>
              <w:jc w:val="center"/>
              <w:rPr>
                <w:snapToGrid w:val="0"/>
                <w:lang w:eastAsia="zh-CN"/>
              </w:rPr>
            </w:pPr>
            <w:r w:rsidRPr="00C75D67">
              <w:rPr>
                <w:snapToGrid w:val="0"/>
                <w:lang w:eastAsia="zh-CN"/>
              </w:rPr>
              <w:t>5</w:t>
            </w:r>
          </w:p>
        </w:tc>
      </w:tr>
    </w:tbl>
    <w:p w:rsidR="0021619B" w:rsidRPr="00C75D67" w:rsidRDefault="0021619B" w:rsidP="0021619B">
      <w:pPr>
        <w:ind w:left="-142" w:firstLine="709"/>
        <w:jc w:val="both"/>
        <w:rPr>
          <w:b/>
          <w:spacing w:val="-7"/>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5"/>
        <w:gridCol w:w="5245"/>
        <w:gridCol w:w="1275"/>
      </w:tblGrid>
      <w:tr w:rsidR="0021619B" w:rsidRPr="00C75D67" w:rsidTr="007F4639">
        <w:tc>
          <w:tcPr>
            <w:tcW w:w="710" w:type="dxa"/>
          </w:tcPr>
          <w:p w:rsidR="0021619B" w:rsidRPr="00F02BFE" w:rsidRDefault="0021619B" w:rsidP="00F02BFE">
            <w:pPr>
              <w:jc w:val="center"/>
              <w:rPr>
                <w:b/>
                <w:bCs/>
                <w:spacing w:val="-7"/>
                <w:sz w:val="20"/>
                <w:szCs w:val="20"/>
              </w:rPr>
            </w:pPr>
            <w:r w:rsidRPr="00F02BFE">
              <w:rPr>
                <w:b/>
                <w:bCs/>
                <w:spacing w:val="-7"/>
                <w:sz w:val="20"/>
                <w:szCs w:val="20"/>
              </w:rPr>
              <w:t xml:space="preserve">№ </w:t>
            </w:r>
            <w:proofErr w:type="gramStart"/>
            <w:r w:rsidRPr="00F02BFE">
              <w:rPr>
                <w:b/>
                <w:bCs/>
                <w:spacing w:val="-7"/>
                <w:sz w:val="20"/>
                <w:szCs w:val="20"/>
              </w:rPr>
              <w:t>п</w:t>
            </w:r>
            <w:proofErr w:type="gramEnd"/>
            <w:r w:rsidRPr="00F02BFE">
              <w:rPr>
                <w:b/>
                <w:bCs/>
                <w:spacing w:val="-7"/>
                <w:sz w:val="20"/>
                <w:szCs w:val="20"/>
              </w:rPr>
              <w:t>/п</w:t>
            </w:r>
          </w:p>
        </w:tc>
        <w:tc>
          <w:tcPr>
            <w:tcW w:w="2835" w:type="dxa"/>
          </w:tcPr>
          <w:p w:rsidR="0021619B" w:rsidRPr="00F02BFE" w:rsidRDefault="0021619B" w:rsidP="00F02BFE">
            <w:pPr>
              <w:jc w:val="center"/>
              <w:rPr>
                <w:b/>
                <w:bCs/>
                <w:spacing w:val="-7"/>
                <w:sz w:val="20"/>
                <w:szCs w:val="20"/>
              </w:rPr>
            </w:pPr>
            <w:r w:rsidRPr="00F02BFE">
              <w:rPr>
                <w:b/>
                <w:bCs/>
                <w:spacing w:val="-7"/>
                <w:sz w:val="20"/>
                <w:szCs w:val="20"/>
              </w:rPr>
              <w:t xml:space="preserve">Группы </w:t>
            </w:r>
            <w:proofErr w:type="gramStart"/>
            <w:r w:rsidRPr="00F02BFE">
              <w:rPr>
                <w:b/>
                <w:bCs/>
                <w:spacing w:val="-7"/>
                <w:sz w:val="20"/>
                <w:szCs w:val="20"/>
              </w:rPr>
              <w:t>исследуемых</w:t>
            </w:r>
            <w:proofErr w:type="gramEnd"/>
          </w:p>
          <w:p w:rsidR="0021619B" w:rsidRPr="00F02BFE" w:rsidRDefault="0021619B" w:rsidP="00F02BFE">
            <w:pPr>
              <w:jc w:val="center"/>
              <w:rPr>
                <w:b/>
                <w:bCs/>
                <w:spacing w:val="-7"/>
                <w:sz w:val="20"/>
                <w:szCs w:val="20"/>
              </w:rPr>
            </w:pPr>
            <w:r w:rsidRPr="00F02BFE">
              <w:rPr>
                <w:b/>
                <w:bCs/>
                <w:spacing w:val="-7"/>
                <w:sz w:val="20"/>
                <w:szCs w:val="20"/>
              </w:rPr>
              <w:t>государственных служащих</w:t>
            </w:r>
          </w:p>
        </w:tc>
        <w:tc>
          <w:tcPr>
            <w:tcW w:w="5245" w:type="dxa"/>
          </w:tcPr>
          <w:p w:rsidR="0021619B" w:rsidRPr="00F02BFE" w:rsidRDefault="0021619B" w:rsidP="00F02BFE">
            <w:pPr>
              <w:jc w:val="center"/>
              <w:rPr>
                <w:b/>
                <w:bCs/>
                <w:spacing w:val="-7"/>
                <w:sz w:val="20"/>
                <w:szCs w:val="20"/>
              </w:rPr>
            </w:pPr>
            <w:r w:rsidRPr="00F02BFE">
              <w:rPr>
                <w:b/>
                <w:bCs/>
                <w:spacing w:val="-7"/>
                <w:sz w:val="20"/>
                <w:szCs w:val="20"/>
              </w:rPr>
              <w:t>Состав оказываемой услуги</w:t>
            </w:r>
          </w:p>
        </w:tc>
        <w:tc>
          <w:tcPr>
            <w:tcW w:w="1275" w:type="dxa"/>
          </w:tcPr>
          <w:p w:rsidR="0021619B" w:rsidRPr="00F02BFE" w:rsidRDefault="0021619B" w:rsidP="00F02BFE">
            <w:pPr>
              <w:ind w:left="-2" w:right="-108"/>
              <w:jc w:val="center"/>
              <w:rPr>
                <w:b/>
                <w:bCs/>
                <w:spacing w:val="-7"/>
                <w:sz w:val="20"/>
                <w:szCs w:val="20"/>
              </w:rPr>
            </w:pPr>
            <w:r w:rsidRPr="00F02BFE">
              <w:rPr>
                <w:b/>
                <w:bCs/>
                <w:spacing w:val="-7"/>
                <w:sz w:val="20"/>
                <w:szCs w:val="20"/>
              </w:rPr>
              <w:t>Объем оказыва</w:t>
            </w:r>
            <w:r w:rsidR="00CE71EC" w:rsidRPr="00F02BFE">
              <w:rPr>
                <w:b/>
                <w:bCs/>
                <w:spacing w:val="-7"/>
                <w:sz w:val="20"/>
                <w:szCs w:val="20"/>
              </w:rPr>
              <w:t xml:space="preserve">емой услуги </w:t>
            </w:r>
            <w:r w:rsidR="00F02BFE">
              <w:rPr>
                <w:b/>
                <w:bCs/>
                <w:spacing w:val="-7"/>
                <w:sz w:val="20"/>
                <w:szCs w:val="20"/>
              </w:rPr>
              <w:br/>
              <w:t xml:space="preserve">(количество </w:t>
            </w:r>
            <w:r w:rsidR="00CE71EC" w:rsidRPr="00F02BFE">
              <w:rPr>
                <w:b/>
                <w:bCs/>
                <w:spacing w:val="-7"/>
                <w:sz w:val="20"/>
                <w:szCs w:val="20"/>
              </w:rPr>
              <w:t>человек</w:t>
            </w:r>
            <w:r w:rsidRPr="00F02BFE">
              <w:rPr>
                <w:b/>
                <w:bCs/>
                <w:spacing w:val="-7"/>
                <w:sz w:val="20"/>
                <w:szCs w:val="20"/>
              </w:rPr>
              <w:t>)</w:t>
            </w:r>
          </w:p>
        </w:tc>
      </w:tr>
      <w:tr w:rsidR="0021619B" w:rsidRPr="00C75D67" w:rsidTr="007F4639">
        <w:tc>
          <w:tcPr>
            <w:tcW w:w="710" w:type="dxa"/>
          </w:tcPr>
          <w:p w:rsidR="0021619B" w:rsidRPr="00C75D67" w:rsidRDefault="0021619B" w:rsidP="00F02BFE">
            <w:pPr>
              <w:jc w:val="center"/>
              <w:rPr>
                <w:spacing w:val="-7"/>
              </w:rPr>
            </w:pPr>
            <w:r w:rsidRPr="00C75D67">
              <w:rPr>
                <w:spacing w:val="-7"/>
              </w:rPr>
              <w:t>1.</w:t>
            </w:r>
          </w:p>
        </w:tc>
        <w:tc>
          <w:tcPr>
            <w:tcW w:w="2835" w:type="dxa"/>
          </w:tcPr>
          <w:p w:rsidR="0021619B" w:rsidRPr="00C75D67" w:rsidRDefault="00A96BBB" w:rsidP="00F02BFE">
            <w:r w:rsidRPr="00C75D67">
              <w:t xml:space="preserve">Оказание услуг по </w:t>
            </w:r>
            <w:r w:rsidR="00F02BFE" w:rsidRPr="00C75D67">
              <w:t xml:space="preserve">проведению </w:t>
            </w:r>
            <w:r w:rsidRPr="00C75D67">
              <w:t>диспансеризации госуда</w:t>
            </w:r>
            <w:r w:rsidR="00E41BC8" w:rsidRPr="00C75D67">
              <w:t xml:space="preserve">рственных гражданских служащих – </w:t>
            </w:r>
            <w:r w:rsidRPr="00F02BFE">
              <w:rPr>
                <w:b/>
              </w:rPr>
              <w:t>ж</w:t>
            </w:r>
            <w:r w:rsidR="0021619B" w:rsidRPr="00F02BFE">
              <w:rPr>
                <w:b/>
                <w:spacing w:val="-7"/>
              </w:rPr>
              <w:t>енщины</w:t>
            </w:r>
            <w:r w:rsidR="001322EE" w:rsidRPr="00F02BFE">
              <w:rPr>
                <w:b/>
                <w:spacing w:val="-7"/>
              </w:rPr>
              <w:t xml:space="preserve"> </w:t>
            </w:r>
            <w:r w:rsidR="0021619B" w:rsidRPr="00F02BFE">
              <w:rPr>
                <w:b/>
                <w:spacing w:val="-7"/>
              </w:rPr>
              <w:t>до 40 лет</w:t>
            </w:r>
          </w:p>
        </w:tc>
        <w:tc>
          <w:tcPr>
            <w:tcW w:w="5245" w:type="dxa"/>
          </w:tcPr>
          <w:p w:rsidR="0021619B" w:rsidRPr="00C75D67" w:rsidRDefault="0021619B" w:rsidP="001322EE">
            <w:pPr>
              <w:ind w:left="34"/>
              <w:rPr>
                <w:b/>
                <w:spacing w:val="-7"/>
              </w:rPr>
            </w:pPr>
            <w:r w:rsidRPr="00C75D67">
              <w:rPr>
                <w:b/>
                <w:spacing w:val="-7"/>
              </w:rPr>
              <w:t>Осмотр врачами-специалистами:</w:t>
            </w:r>
          </w:p>
          <w:p w:rsidR="00C053AF" w:rsidRPr="00C75D67" w:rsidRDefault="00CA54B6" w:rsidP="001322EE">
            <w:pPr>
              <w:ind w:left="34"/>
              <w:rPr>
                <w:color w:val="000000"/>
              </w:rPr>
            </w:pPr>
            <w:r w:rsidRPr="00C75D67">
              <w:rPr>
                <w:color w:val="000000"/>
              </w:rPr>
              <w:t>1)</w:t>
            </w:r>
            <w:r w:rsidR="00364D28" w:rsidRPr="00C75D67">
              <w:rPr>
                <w:color w:val="000000"/>
              </w:rPr>
              <w:t xml:space="preserve"> </w:t>
            </w:r>
            <w:r w:rsidR="0021619B" w:rsidRPr="00C75D67">
              <w:rPr>
                <w:color w:val="000000"/>
              </w:rPr>
              <w:t>терапевт;</w:t>
            </w:r>
            <w:r w:rsidR="001322EE" w:rsidRPr="00C75D67">
              <w:rPr>
                <w:color w:val="000000"/>
              </w:rPr>
              <w:t xml:space="preserve"> </w:t>
            </w:r>
          </w:p>
          <w:p w:rsidR="00C053AF" w:rsidRPr="00C75D67" w:rsidRDefault="00CA54B6" w:rsidP="001322EE">
            <w:pPr>
              <w:ind w:left="34"/>
              <w:rPr>
                <w:color w:val="000000"/>
              </w:rPr>
            </w:pPr>
            <w:r w:rsidRPr="00C75D67">
              <w:rPr>
                <w:color w:val="000000"/>
              </w:rPr>
              <w:t xml:space="preserve">2) </w:t>
            </w:r>
            <w:r w:rsidR="001322EE" w:rsidRPr="00C75D67">
              <w:rPr>
                <w:color w:val="000000"/>
              </w:rPr>
              <w:t>невролог;</w:t>
            </w:r>
            <w:r w:rsidR="00364D28" w:rsidRPr="00C75D67">
              <w:rPr>
                <w:color w:val="000000"/>
              </w:rPr>
              <w:t xml:space="preserve"> </w:t>
            </w:r>
          </w:p>
          <w:p w:rsidR="00C053AF" w:rsidRPr="00C75D67" w:rsidRDefault="00CA54B6" w:rsidP="001322EE">
            <w:pPr>
              <w:ind w:left="34"/>
              <w:rPr>
                <w:color w:val="000000"/>
              </w:rPr>
            </w:pPr>
            <w:r w:rsidRPr="00C75D67">
              <w:rPr>
                <w:color w:val="000000"/>
              </w:rPr>
              <w:t xml:space="preserve">3) </w:t>
            </w:r>
            <w:r w:rsidR="0021619B" w:rsidRPr="00C75D67">
              <w:rPr>
                <w:color w:val="000000"/>
              </w:rPr>
              <w:t>акушер-гинеколог;</w:t>
            </w:r>
            <w:r w:rsidR="001322EE" w:rsidRPr="00C75D67">
              <w:rPr>
                <w:color w:val="000000"/>
              </w:rPr>
              <w:t xml:space="preserve"> </w:t>
            </w:r>
          </w:p>
          <w:p w:rsidR="00C053AF" w:rsidRPr="00C75D67" w:rsidRDefault="00CA54B6" w:rsidP="001322EE">
            <w:pPr>
              <w:ind w:left="34"/>
              <w:rPr>
                <w:color w:val="000000"/>
              </w:rPr>
            </w:pPr>
            <w:r w:rsidRPr="00C75D67">
              <w:rPr>
                <w:color w:val="000000"/>
              </w:rPr>
              <w:t>4)</w:t>
            </w:r>
            <w:r w:rsidR="00C053AF" w:rsidRPr="00C75D67">
              <w:rPr>
                <w:color w:val="000000"/>
              </w:rPr>
              <w:t xml:space="preserve"> </w:t>
            </w:r>
            <w:r w:rsidR="0021619B" w:rsidRPr="00C75D67">
              <w:rPr>
                <w:color w:val="000000"/>
              </w:rPr>
              <w:t>хирург;</w:t>
            </w:r>
            <w:r w:rsidR="001322EE" w:rsidRPr="00C75D67">
              <w:rPr>
                <w:color w:val="000000"/>
              </w:rPr>
              <w:t xml:space="preserve"> </w:t>
            </w:r>
          </w:p>
          <w:p w:rsidR="00C053AF" w:rsidRPr="00C75D67" w:rsidRDefault="00CA54B6" w:rsidP="001322EE">
            <w:pPr>
              <w:ind w:left="34"/>
              <w:rPr>
                <w:color w:val="000000"/>
              </w:rPr>
            </w:pPr>
            <w:r w:rsidRPr="00C75D67">
              <w:rPr>
                <w:color w:val="000000"/>
              </w:rPr>
              <w:t>5)</w:t>
            </w:r>
            <w:r w:rsidR="00C053AF" w:rsidRPr="00C75D67">
              <w:rPr>
                <w:color w:val="000000"/>
              </w:rPr>
              <w:t xml:space="preserve"> </w:t>
            </w:r>
            <w:r w:rsidR="0021619B" w:rsidRPr="00C75D67">
              <w:rPr>
                <w:color w:val="000000"/>
              </w:rPr>
              <w:t>офтальмолог;</w:t>
            </w:r>
            <w:r w:rsidR="00364D28" w:rsidRPr="00C75D67">
              <w:rPr>
                <w:color w:val="000000"/>
              </w:rPr>
              <w:t xml:space="preserve"> </w:t>
            </w:r>
          </w:p>
          <w:p w:rsidR="00C053AF" w:rsidRPr="00C75D67" w:rsidRDefault="00CA54B6" w:rsidP="001322EE">
            <w:pPr>
              <w:ind w:left="34"/>
              <w:rPr>
                <w:color w:val="000000"/>
              </w:rPr>
            </w:pPr>
            <w:r w:rsidRPr="00C75D67">
              <w:rPr>
                <w:color w:val="000000"/>
              </w:rPr>
              <w:t>6)</w:t>
            </w:r>
            <w:r w:rsidR="00C053AF" w:rsidRPr="00C75D67">
              <w:rPr>
                <w:color w:val="000000"/>
              </w:rPr>
              <w:t xml:space="preserve"> </w:t>
            </w:r>
            <w:r w:rsidR="0021619B" w:rsidRPr="00C75D67">
              <w:rPr>
                <w:color w:val="000000"/>
              </w:rPr>
              <w:t>отоларинголог;</w:t>
            </w:r>
            <w:r w:rsidR="001322EE" w:rsidRPr="00C75D67">
              <w:rPr>
                <w:color w:val="000000"/>
              </w:rPr>
              <w:t xml:space="preserve"> </w:t>
            </w:r>
          </w:p>
          <w:p w:rsidR="00C053AF" w:rsidRPr="00C75D67" w:rsidRDefault="00CA54B6" w:rsidP="001322EE">
            <w:pPr>
              <w:ind w:left="34"/>
              <w:rPr>
                <w:color w:val="000000"/>
              </w:rPr>
            </w:pPr>
            <w:r w:rsidRPr="00C75D67">
              <w:rPr>
                <w:color w:val="000000"/>
              </w:rPr>
              <w:t>7)</w:t>
            </w:r>
            <w:r w:rsidR="00C053AF" w:rsidRPr="00C75D67">
              <w:rPr>
                <w:color w:val="000000"/>
              </w:rPr>
              <w:t xml:space="preserve"> </w:t>
            </w:r>
            <w:r w:rsidR="0021619B" w:rsidRPr="00C75D67">
              <w:rPr>
                <w:color w:val="000000"/>
              </w:rPr>
              <w:t>эндокринолог;</w:t>
            </w:r>
            <w:r w:rsidR="00364D28" w:rsidRPr="00C75D67">
              <w:rPr>
                <w:color w:val="000000"/>
              </w:rPr>
              <w:t xml:space="preserve"> </w:t>
            </w:r>
          </w:p>
          <w:p w:rsidR="00C053AF" w:rsidRPr="00C75D67" w:rsidRDefault="00CA54B6" w:rsidP="001322EE">
            <w:pPr>
              <w:ind w:left="34"/>
              <w:rPr>
                <w:color w:val="000000"/>
              </w:rPr>
            </w:pPr>
            <w:r w:rsidRPr="00C75D67">
              <w:rPr>
                <w:color w:val="000000"/>
              </w:rPr>
              <w:t>8)</w:t>
            </w:r>
            <w:r w:rsidR="00C053AF" w:rsidRPr="00C75D67">
              <w:rPr>
                <w:color w:val="000000"/>
              </w:rPr>
              <w:t xml:space="preserve"> </w:t>
            </w:r>
            <w:r w:rsidR="0021619B" w:rsidRPr="00C75D67">
              <w:rPr>
                <w:color w:val="000000"/>
              </w:rPr>
              <w:t>психиатр;</w:t>
            </w:r>
            <w:r w:rsidR="00364D28" w:rsidRPr="00C75D67">
              <w:rPr>
                <w:color w:val="000000"/>
              </w:rPr>
              <w:t xml:space="preserve"> </w:t>
            </w:r>
          </w:p>
          <w:p w:rsidR="0021619B" w:rsidRPr="00C75D67" w:rsidRDefault="00CA54B6" w:rsidP="001322EE">
            <w:pPr>
              <w:ind w:left="34"/>
              <w:rPr>
                <w:color w:val="000000"/>
              </w:rPr>
            </w:pPr>
            <w:r w:rsidRPr="00C75D67">
              <w:rPr>
                <w:color w:val="000000"/>
              </w:rPr>
              <w:t>9)</w:t>
            </w:r>
            <w:r w:rsidR="00C053AF" w:rsidRPr="00C75D67">
              <w:rPr>
                <w:color w:val="000000"/>
              </w:rPr>
              <w:t xml:space="preserve"> </w:t>
            </w:r>
            <w:r w:rsidR="0021619B" w:rsidRPr="00C75D67">
              <w:rPr>
                <w:color w:val="000000"/>
              </w:rPr>
              <w:t>психиатр-нарколог.</w:t>
            </w:r>
          </w:p>
          <w:p w:rsidR="0021619B" w:rsidRPr="00C75D67" w:rsidRDefault="00C053AF" w:rsidP="00C053AF">
            <w:pPr>
              <w:ind w:left="34"/>
              <w:rPr>
                <w:b/>
                <w:color w:val="000000"/>
              </w:rPr>
            </w:pPr>
            <w:r w:rsidRPr="00C75D67">
              <w:rPr>
                <w:b/>
                <w:color w:val="000000"/>
              </w:rPr>
              <w:t>Проведение л</w:t>
            </w:r>
            <w:r w:rsidR="0021619B" w:rsidRPr="00C75D67">
              <w:rPr>
                <w:b/>
                <w:color w:val="000000"/>
              </w:rPr>
              <w:t>абораторн</w:t>
            </w:r>
            <w:r w:rsidRPr="00C75D67">
              <w:rPr>
                <w:b/>
                <w:color w:val="000000"/>
              </w:rPr>
              <w:t xml:space="preserve">ых и функциональных </w:t>
            </w:r>
            <w:r w:rsidR="0021619B" w:rsidRPr="00C75D67">
              <w:rPr>
                <w:b/>
                <w:color w:val="000000"/>
              </w:rPr>
              <w:t>исследовани</w:t>
            </w:r>
            <w:r w:rsidRPr="00C75D67">
              <w:rPr>
                <w:b/>
                <w:color w:val="000000"/>
              </w:rPr>
              <w:t>й</w:t>
            </w:r>
            <w:r w:rsidR="0021619B" w:rsidRPr="00C75D67">
              <w:rPr>
                <w:b/>
                <w:color w:val="000000"/>
              </w:rPr>
              <w:t>:</w:t>
            </w:r>
          </w:p>
          <w:p w:rsidR="0021619B" w:rsidRPr="00C75D67" w:rsidRDefault="00A96BBB" w:rsidP="00B81BF0">
            <w:pPr>
              <w:rPr>
                <w:color w:val="000000"/>
              </w:rPr>
            </w:pPr>
            <w:r w:rsidRPr="00C75D67">
              <w:rPr>
                <w:color w:val="000000"/>
              </w:rPr>
              <w:t>1)</w:t>
            </w:r>
            <w:r w:rsidR="00C053AF" w:rsidRPr="00C75D67">
              <w:rPr>
                <w:color w:val="000000"/>
              </w:rPr>
              <w:t xml:space="preserve"> </w:t>
            </w:r>
            <w:r w:rsidR="0021619B" w:rsidRPr="00C75D67">
              <w:rPr>
                <w:color w:val="000000"/>
              </w:rPr>
              <w:t>клинический анализ крови;</w:t>
            </w:r>
          </w:p>
          <w:p w:rsidR="0021619B" w:rsidRPr="00C75D67" w:rsidRDefault="00A96BBB" w:rsidP="00B81BF0">
            <w:pPr>
              <w:rPr>
                <w:color w:val="000000"/>
              </w:rPr>
            </w:pPr>
            <w:r w:rsidRPr="00C75D67">
              <w:rPr>
                <w:color w:val="000000"/>
              </w:rPr>
              <w:t>2)</w:t>
            </w:r>
            <w:r w:rsidR="00C053AF" w:rsidRPr="00C75D67">
              <w:rPr>
                <w:color w:val="000000"/>
              </w:rPr>
              <w:t xml:space="preserve"> </w:t>
            </w:r>
            <w:r w:rsidR="0021619B" w:rsidRPr="00C75D67">
              <w:rPr>
                <w:color w:val="000000"/>
              </w:rPr>
              <w:t>клинический анализ мочи;</w:t>
            </w:r>
          </w:p>
          <w:p w:rsidR="0021619B" w:rsidRPr="00C75D67" w:rsidRDefault="00A96BBB" w:rsidP="00B81BF0">
            <w:pPr>
              <w:rPr>
                <w:color w:val="000000"/>
              </w:rPr>
            </w:pPr>
            <w:r w:rsidRPr="00C75D67">
              <w:rPr>
                <w:color w:val="000000"/>
              </w:rPr>
              <w:t>3)</w:t>
            </w:r>
            <w:r w:rsidR="00C053AF" w:rsidRPr="00C75D67">
              <w:rPr>
                <w:color w:val="000000"/>
              </w:rPr>
              <w:t xml:space="preserve"> </w:t>
            </w:r>
            <w:r w:rsidR="0021619B" w:rsidRPr="00C75D67">
              <w:rPr>
                <w:color w:val="000000"/>
              </w:rPr>
              <w:t>исследование уровня холестерина крови;</w:t>
            </w:r>
          </w:p>
          <w:p w:rsidR="0021619B" w:rsidRPr="00C75D67" w:rsidRDefault="00A96BBB" w:rsidP="00B81BF0">
            <w:pPr>
              <w:rPr>
                <w:color w:val="000000"/>
              </w:rPr>
            </w:pPr>
            <w:r w:rsidRPr="00C75D67">
              <w:rPr>
                <w:color w:val="000000"/>
              </w:rPr>
              <w:t>4)</w:t>
            </w:r>
            <w:r w:rsidR="00C053AF" w:rsidRPr="00C75D67">
              <w:rPr>
                <w:color w:val="000000"/>
              </w:rPr>
              <w:t xml:space="preserve"> </w:t>
            </w:r>
            <w:r w:rsidR="0021619B" w:rsidRPr="00C75D67">
              <w:rPr>
                <w:color w:val="000000"/>
              </w:rPr>
              <w:t>исследование уровня сахара крови;</w:t>
            </w:r>
          </w:p>
          <w:p w:rsidR="0021619B" w:rsidRPr="00C75D67" w:rsidRDefault="00A96BBB" w:rsidP="00B81BF0">
            <w:pPr>
              <w:rPr>
                <w:color w:val="000000"/>
              </w:rPr>
            </w:pPr>
            <w:r w:rsidRPr="00C75D67">
              <w:rPr>
                <w:color w:val="000000"/>
              </w:rPr>
              <w:t>5)</w:t>
            </w:r>
            <w:r w:rsidR="00C053AF" w:rsidRPr="00C75D67">
              <w:rPr>
                <w:color w:val="000000"/>
              </w:rPr>
              <w:t xml:space="preserve"> </w:t>
            </w:r>
            <w:r w:rsidR="0021619B" w:rsidRPr="00C75D67">
              <w:rPr>
                <w:color w:val="000000"/>
              </w:rPr>
              <w:t>исследование уровня билирубина;</w:t>
            </w:r>
          </w:p>
          <w:p w:rsidR="0021619B" w:rsidRPr="00C75D67" w:rsidRDefault="00A96BBB" w:rsidP="00B81BF0">
            <w:pPr>
              <w:rPr>
                <w:color w:val="000000"/>
              </w:rPr>
            </w:pPr>
            <w:r w:rsidRPr="00C75D67">
              <w:rPr>
                <w:color w:val="000000"/>
              </w:rPr>
              <w:t>6)</w:t>
            </w:r>
            <w:r w:rsidR="00C053AF" w:rsidRPr="00C75D67">
              <w:rPr>
                <w:color w:val="000000"/>
              </w:rPr>
              <w:t xml:space="preserve"> </w:t>
            </w:r>
            <w:r w:rsidR="0021619B" w:rsidRPr="00C75D67">
              <w:rPr>
                <w:color w:val="000000"/>
              </w:rPr>
              <w:t>исследование уровня общего белка сыворотки крови;</w:t>
            </w:r>
          </w:p>
          <w:p w:rsidR="0021619B" w:rsidRPr="00C75D67" w:rsidRDefault="00A96BBB" w:rsidP="00B81BF0">
            <w:pPr>
              <w:rPr>
                <w:color w:val="000000"/>
              </w:rPr>
            </w:pPr>
            <w:r w:rsidRPr="00C75D67">
              <w:rPr>
                <w:color w:val="000000"/>
              </w:rPr>
              <w:t>7)</w:t>
            </w:r>
            <w:r w:rsidR="00C053AF" w:rsidRPr="00C75D67">
              <w:rPr>
                <w:color w:val="000000"/>
              </w:rPr>
              <w:t xml:space="preserve"> </w:t>
            </w:r>
            <w:r w:rsidR="0021619B" w:rsidRPr="00C75D67">
              <w:rPr>
                <w:color w:val="000000"/>
              </w:rPr>
              <w:t>исследование уровня амилазы сыворотки крови;</w:t>
            </w:r>
          </w:p>
          <w:p w:rsidR="0021619B" w:rsidRPr="00C75D67" w:rsidRDefault="00A96BBB" w:rsidP="00B81BF0">
            <w:pPr>
              <w:rPr>
                <w:color w:val="000000"/>
              </w:rPr>
            </w:pPr>
            <w:r w:rsidRPr="00C75D67">
              <w:rPr>
                <w:color w:val="000000"/>
              </w:rPr>
              <w:t>8)</w:t>
            </w:r>
            <w:r w:rsidR="00C053AF" w:rsidRPr="00C75D67">
              <w:rPr>
                <w:color w:val="000000"/>
              </w:rPr>
              <w:t xml:space="preserve"> </w:t>
            </w:r>
            <w:r w:rsidR="0021619B" w:rsidRPr="00C75D67">
              <w:rPr>
                <w:color w:val="000000"/>
              </w:rPr>
              <w:t xml:space="preserve">исследование </w:t>
            </w:r>
            <w:proofErr w:type="spellStart"/>
            <w:r w:rsidR="0021619B" w:rsidRPr="00C75D67">
              <w:rPr>
                <w:color w:val="000000"/>
              </w:rPr>
              <w:t>креатинина</w:t>
            </w:r>
            <w:proofErr w:type="spellEnd"/>
            <w:r w:rsidR="0021619B" w:rsidRPr="00C75D67">
              <w:rPr>
                <w:color w:val="000000"/>
              </w:rPr>
              <w:t xml:space="preserve"> сыворотки крови;</w:t>
            </w:r>
          </w:p>
          <w:p w:rsidR="0021619B" w:rsidRPr="00C75D67" w:rsidRDefault="00A96BBB" w:rsidP="00B81BF0">
            <w:pPr>
              <w:rPr>
                <w:color w:val="000000"/>
              </w:rPr>
            </w:pPr>
            <w:r w:rsidRPr="00C75D67">
              <w:rPr>
                <w:color w:val="000000"/>
              </w:rPr>
              <w:t>9)</w:t>
            </w:r>
            <w:r w:rsidR="00C053AF" w:rsidRPr="00C75D67">
              <w:rPr>
                <w:color w:val="000000"/>
              </w:rPr>
              <w:t xml:space="preserve"> </w:t>
            </w:r>
            <w:r w:rsidR="0021619B" w:rsidRPr="00C75D67">
              <w:rPr>
                <w:color w:val="000000"/>
              </w:rPr>
              <w:t>исследование мочевой кислоты сыворотки крови;</w:t>
            </w:r>
          </w:p>
          <w:p w:rsidR="0021619B" w:rsidRPr="00C75D67" w:rsidRDefault="00A96BBB" w:rsidP="00B81BF0">
            <w:pPr>
              <w:rPr>
                <w:color w:val="000000"/>
              </w:rPr>
            </w:pPr>
            <w:r w:rsidRPr="00C75D67">
              <w:rPr>
                <w:color w:val="000000"/>
              </w:rPr>
              <w:t>10)</w:t>
            </w:r>
            <w:r w:rsidR="00C053AF" w:rsidRPr="00C75D67">
              <w:rPr>
                <w:color w:val="000000"/>
              </w:rPr>
              <w:t xml:space="preserve"> </w:t>
            </w:r>
            <w:r w:rsidR="0021619B" w:rsidRPr="00C75D67">
              <w:rPr>
                <w:color w:val="000000"/>
              </w:rPr>
              <w:t>исследование уровня холестерина липопротеидов низкой плотности сыворотки крови;</w:t>
            </w:r>
          </w:p>
          <w:p w:rsidR="0021619B" w:rsidRPr="00C75D67" w:rsidRDefault="00A96BBB" w:rsidP="00B81BF0">
            <w:pPr>
              <w:rPr>
                <w:color w:val="000000"/>
              </w:rPr>
            </w:pPr>
            <w:r w:rsidRPr="00C75D67">
              <w:rPr>
                <w:color w:val="000000"/>
              </w:rPr>
              <w:t>11)</w:t>
            </w:r>
            <w:r w:rsidR="00C053AF" w:rsidRPr="00C75D67">
              <w:rPr>
                <w:color w:val="000000"/>
              </w:rPr>
              <w:t xml:space="preserve"> </w:t>
            </w:r>
            <w:r w:rsidR="0021619B" w:rsidRPr="00C75D67">
              <w:rPr>
                <w:color w:val="000000"/>
              </w:rPr>
              <w:t>исследование уровня триглицеридов сыворотки крови;</w:t>
            </w:r>
          </w:p>
          <w:p w:rsidR="0021619B" w:rsidRPr="00C75D67" w:rsidRDefault="00A96BBB" w:rsidP="00B81BF0">
            <w:pPr>
              <w:rPr>
                <w:color w:val="000000"/>
              </w:rPr>
            </w:pPr>
            <w:r w:rsidRPr="00C75D67">
              <w:rPr>
                <w:color w:val="000000"/>
              </w:rPr>
              <w:t>12)</w:t>
            </w:r>
            <w:r w:rsidR="00C053AF" w:rsidRPr="00C75D67">
              <w:rPr>
                <w:color w:val="000000"/>
              </w:rPr>
              <w:t xml:space="preserve"> </w:t>
            </w:r>
            <w:r w:rsidR="0021619B" w:rsidRPr="00C75D67">
              <w:rPr>
                <w:color w:val="000000"/>
              </w:rPr>
              <w:t>цитологическое исследование мазка из цервикального канала;</w:t>
            </w:r>
          </w:p>
          <w:p w:rsidR="0021619B" w:rsidRPr="00C75D67" w:rsidRDefault="00A96BBB" w:rsidP="00B81BF0">
            <w:pPr>
              <w:rPr>
                <w:color w:val="000000"/>
              </w:rPr>
            </w:pPr>
            <w:r w:rsidRPr="00C75D67">
              <w:rPr>
                <w:color w:val="000000"/>
              </w:rPr>
              <w:lastRenderedPageBreak/>
              <w:t>13)</w:t>
            </w:r>
            <w:r w:rsidR="00C053AF" w:rsidRPr="00C75D67">
              <w:rPr>
                <w:color w:val="000000"/>
              </w:rPr>
              <w:t xml:space="preserve"> </w:t>
            </w:r>
            <w:r w:rsidR="0021619B" w:rsidRPr="00C75D67">
              <w:rPr>
                <w:color w:val="000000"/>
              </w:rPr>
              <w:t>электрокардиография;</w:t>
            </w:r>
          </w:p>
          <w:p w:rsidR="0021619B" w:rsidRPr="00C75D67" w:rsidRDefault="00A96BBB" w:rsidP="00B81BF0">
            <w:pPr>
              <w:rPr>
                <w:spacing w:val="-7"/>
              </w:rPr>
            </w:pPr>
            <w:r w:rsidRPr="00C75D67">
              <w:rPr>
                <w:color w:val="000000"/>
              </w:rPr>
              <w:t>14)</w:t>
            </w:r>
            <w:r w:rsidR="00C053AF" w:rsidRPr="00C75D67">
              <w:rPr>
                <w:color w:val="000000"/>
              </w:rPr>
              <w:t xml:space="preserve"> </w:t>
            </w:r>
            <w:r w:rsidR="0021619B" w:rsidRPr="00C75D67">
              <w:rPr>
                <w:color w:val="000000"/>
              </w:rPr>
              <w:t>флюорография.</w:t>
            </w:r>
          </w:p>
        </w:tc>
        <w:tc>
          <w:tcPr>
            <w:tcW w:w="1275" w:type="dxa"/>
          </w:tcPr>
          <w:p w:rsidR="0021619B" w:rsidRPr="007F4639" w:rsidRDefault="00CE71EC" w:rsidP="00B92CA2">
            <w:pPr>
              <w:tabs>
                <w:tab w:val="left" w:pos="860"/>
              </w:tabs>
              <w:ind w:left="-108" w:right="11"/>
              <w:jc w:val="center"/>
              <w:rPr>
                <w:b/>
                <w:spacing w:val="-7"/>
              </w:rPr>
            </w:pPr>
            <w:r w:rsidRPr="007F4639">
              <w:rPr>
                <w:b/>
                <w:spacing w:val="-7"/>
              </w:rPr>
              <w:lastRenderedPageBreak/>
              <w:t>42</w:t>
            </w:r>
          </w:p>
        </w:tc>
      </w:tr>
      <w:tr w:rsidR="0021619B" w:rsidRPr="00C75D67" w:rsidTr="007F4639">
        <w:tc>
          <w:tcPr>
            <w:tcW w:w="710" w:type="dxa"/>
          </w:tcPr>
          <w:p w:rsidR="0021619B" w:rsidRPr="00C75D67" w:rsidRDefault="0021619B" w:rsidP="007F4639">
            <w:pPr>
              <w:jc w:val="center"/>
              <w:rPr>
                <w:spacing w:val="-7"/>
              </w:rPr>
            </w:pPr>
            <w:r w:rsidRPr="00C75D67">
              <w:rPr>
                <w:spacing w:val="-7"/>
              </w:rPr>
              <w:lastRenderedPageBreak/>
              <w:t>2.</w:t>
            </w:r>
          </w:p>
        </w:tc>
        <w:tc>
          <w:tcPr>
            <w:tcW w:w="2835" w:type="dxa"/>
          </w:tcPr>
          <w:p w:rsidR="0021619B" w:rsidRPr="00C75D67" w:rsidRDefault="007F4639" w:rsidP="007F4639">
            <w:pPr>
              <w:rPr>
                <w:spacing w:val="-7"/>
              </w:rPr>
            </w:pPr>
            <w:r w:rsidRPr="00C75D67">
              <w:t xml:space="preserve">Оказание услуг по проведению диспансеризации государственных гражданских служащих – </w:t>
            </w:r>
            <w:r w:rsidR="00A96BBB" w:rsidRPr="007F4639">
              <w:rPr>
                <w:b/>
              </w:rPr>
              <w:t>ж</w:t>
            </w:r>
            <w:r w:rsidR="0021619B" w:rsidRPr="007F4639">
              <w:rPr>
                <w:b/>
                <w:spacing w:val="-7"/>
              </w:rPr>
              <w:t>енщины после 40 лет</w:t>
            </w:r>
          </w:p>
        </w:tc>
        <w:tc>
          <w:tcPr>
            <w:tcW w:w="5245" w:type="dxa"/>
          </w:tcPr>
          <w:p w:rsidR="00CA54B6" w:rsidRPr="00C75D67" w:rsidRDefault="00CA54B6" w:rsidP="00CA54B6">
            <w:pPr>
              <w:ind w:left="34"/>
              <w:rPr>
                <w:b/>
                <w:spacing w:val="-7"/>
              </w:rPr>
            </w:pPr>
            <w:r w:rsidRPr="00C75D67">
              <w:rPr>
                <w:b/>
                <w:spacing w:val="-7"/>
              </w:rPr>
              <w:t>Осмотр врачами-специалистами:</w:t>
            </w:r>
          </w:p>
          <w:p w:rsidR="00A96BBB" w:rsidRPr="00C75D67" w:rsidRDefault="00A96BBB" w:rsidP="00A96BBB">
            <w:pPr>
              <w:ind w:left="34"/>
              <w:rPr>
                <w:color w:val="000000"/>
              </w:rPr>
            </w:pPr>
            <w:r w:rsidRPr="00C75D67">
              <w:rPr>
                <w:color w:val="000000"/>
              </w:rPr>
              <w:t xml:space="preserve">1) терапевт; </w:t>
            </w:r>
          </w:p>
          <w:p w:rsidR="00A96BBB" w:rsidRPr="00C75D67" w:rsidRDefault="00A96BBB" w:rsidP="00A96BBB">
            <w:pPr>
              <w:ind w:left="34"/>
              <w:rPr>
                <w:color w:val="000000"/>
              </w:rPr>
            </w:pPr>
            <w:r w:rsidRPr="00C75D67">
              <w:rPr>
                <w:color w:val="000000"/>
              </w:rPr>
              <w:t xml:space="preserve">2) невролог; </w:t>
            </w:r>
          </w:p>
          <w:p w:rsidR="00A96BBB" w:rsidRPr="00C75D67" w:rsidRDefault="00A96BBB" w:rsidP="00A96BBB">
            <w:pPr>
              <w:ind w:left="34"/>
              <w:rPr>
                <w:color w:val="000000"/>
              </w:rPr>
            </w:pPr>
            <w:r w:rsidRPr="00C75D67">
              <w:rPr>
                <w:color w:val="000000"/>
              </w:rPr>
              <w:t xml:space="preserve">3) акушер-гинеколог; </w:t>
            </w:r>
          </w:p>
          <w:p w:rsidR="00A96BBB" w:rsidRPr="00C75D67" w:rsidRDefault="00A96BBB" w:rsidP="00A96BBB">
            <w:pPr>
              <w:ind w:left="34"/>
              <w:rPr>
                <w:color w:val="000000"/>
              </w:rPr>
            </w:pPr>
            <w:r w:rsidRPr="00C75D67">
              <w:rPr>
                <w:color w:val="000000"/>
              </w:rPr>
              <w:t xml:space="preserve">4) хирург; </w:t>
            </w:r>
          </w:p>
          <w:p w:rsidR="00A96BBB" w:rsidRPr="00C75D67" w:rsidRDefault="00A96BBB" w:rsidP="00A96BBB">
            <w:pPr>
              <w:ind w:left="34"/>
              <w:rPr>
                <w:color w:val="000000"/>
              </w:rPr>
            </w:pPr>
            <w:r w:rsidRPr="00C75D67">
              <w:rPr>
                <w:color w:val="000000"/>
              </w:rPr>
              <w:t xml:space="preserve">5) офтальмолог; </w:t>
            </w:r>
          </w:p>
          <w:p w:rsidR="00A96BBB" w:rsidRPr="00C75D67" w:rsidRDefault="00A96BBB" w:rsidP="00A96BBB">
            <w:pPr>
              <w:ind w:left="34"/>
              <w:rPr>
                <w:color w:val="000000"/>
              </w:rPr>
            </w:pPr>
            <w:r w:rsidRPr="00C75D67">
              <w:rPr>
                <w:color w:val="000000"/>
              </w:rPr>
              <w:t xml:space="preserve">6) отоларинголог; </w:t>
            </w:r>
          </w:p>
          <w:p w:rsidR="00A96BBB" w:rsidRPr="00C75D67" w:rsidRDefault="00A96BBB" w:rsidP="00A96BBB">
            <w:pPr>
              <w:ind w:left="34"/>
              <w:rPr>
                <w:color w:val="000000"/>
              </w:rPr>
            </w:pPr>
            <w:r w:rsidRPr="00C75D67">
              <w:rPr>
                <w:color w:val="000000"/>
              </w:rPr>
              <w:t xml:space="preserve">7) эндокринолог; </w:t>
            </w:r>
          </w:p>
          <w:p w:rsidR="00A96BBB" w:rsidRPr="00C75D67" w:rsidRDefault="00A96BBB" w:rsidP="00A96BBB">
            <w:pPr>
              <w:ind w:left="34"/>
              <w:rPr>
                <w:color w:val="000000"/>
              </w:rPr>
            </w:pPr>
            <w:r w:rsidRPr="00C75D67">
              <w:rPr>
                <w:color w:val="000000"/>
              </w:rPr>
              <w:t xml:space="preserve">8) психиатр; </w:t>
            </w:r>
          </w:p>
          <w:p w:rsidR="00A96BBB" w:rsidRPr="00C75D67" w:rsidRDefault="00A96BBB" w:rsidP="00A96BBB">
            <w:pPr>
              <w:ind w:left="34"/>
              <w:rPr>
                <w:color w:val="000000"/>
              </w:rPr>
            </w:pPr>
            <w:r w:rsidRPr="00C75D67">
              <w:rPr>
                <w:color w:val="000000"/>
              </w:rPr>
              <w:t>9) психиатр-нарколог.</w:t>
            </w:r>
          </w:p>
          <w:p w:rsidR="00A96BBB" w:rsidRPr="00C75D67" w:rsidRDefault="00A96BBB" w:rsidP="00A96BBB">
            <w:pPr>
              <w:ind w:left="34"/>
              <w:rPr>
                <w:b/>
                <w:color w:val="000000"/>
              </w:rPr>
            </w:pPr>
            <w:r w:rsidRPr="00C75D67">
              <w:rPr>
                <w:b/>
                <w:color w:val="000000"/>
              </w:rPr>
              <w:t>Проведение лабораторных и функциональных исследований:</w:t>
            </w:r>
          </w:p>
          <w:p w:rsidR="00A96BBB" w:rsidRPr="00C75D67" w:rsidRDefault="00A96BBB" w:rsidP="00A96BBB">
            <w:pPr>
              <w:rPr>
                <w:color w:val="000000"/>
              </w:rPr>
            </w:pPr>
            <w:r w:rsidRPr="00C75D67">
              <w:rPr>
                <w:color w:val="000000"/>
              </w:rPr>
              <w:t>1) клинический анализ крови;</w:t>
            </w:r>
          </w:p>
          <w:p w:rsidR="00A96BBB" w:rsidRPr="00C75D67" w:rsidRDefault="00A96BBB" w:rsidP="00A96BBB">
            <w:pPr>
              <w:rPr>
                <w:color w:val="000000"/>
              </w:rPr>
            </w:pPr>
            <w:r w:rsidRPr="00C75D67">
              <w:rPr>
                <w:color w:val="000000"/>
              </w:rPr>
              <w:t>2) клинический анализ мочи;</w:t>
            </w:r>
          </w:p>
          <w:p w:rsidR="00A96BBB" w:rsidRPr="00C75D67" w:rsidRDefault="00A96BBB" w:rsidP="00A96BBB">
            <w:pPr>
              <w:rPr>
                <w:color w:val="000000"/>
              </w:rPr>
            </w:pPr>
            <w:r w:rsidRPr="00C75D67">
              <w:rPr>
                <w:color w:val="000000"/>
              </w:rPr>
              <w:t>3) исследование уровня холестерина крови;</w:t>
            </w:r>
          </w:p>
          <w:p w:rsidR="00A96BBB" w:rsidRPr="00C75D67" w:rsidRDefault="00A96BBB" w:rsidP="00A96BBB">
            <w:pPr>
              <w:rPr>
                <w:color w:val="000000"/>
              </w:rPr>
            </w:pPr>
            <w:r w:rsidRPr="00C75D67">
              <w:rPr>
                <w:color w:val="000000"/>
              </w:rPr>
              <w:t>4) исследование уровня сахара крови;</w:t>
            </w:r>
          </w:p>
          <w:p w:rsidR="00A96BBB" w:rsidRPr="00C75D67" w:rsidRDefault="00A96BBB" w:rsidP="00A96BBB">
            <w:pPr>
              <w:rPr>
                <w:color w:val="000000"/>
              </w:rPr>
            </w:pPr>
            <w:r w:rsidRPr="00C75D67">
              <w:rPr>
                <w:color w:val="000000"/>
              </w:rPr>
              <w:t>5) исследование уровня билирубина;</w:t>
            </w:r>
          </w:p>
          <w:p w:rsidR="00A96BBB" w:rsidRPr="00C75D67" w:rsidRDefault="00A96BBB" w:rsidP="00A96BBB">
            <w:pPr>
              <w:rPr>
                <w:color w:val="000000"/>
              </w:rPr>
            </w:pPr>
            <w:r w:rsidRPr="00C75D67">
              <w:rPr>
                <w:color w:val="000000"/>
              </w:rPr>
              <w:t>6) исследование уровня общего белка сыворотки крови;</w:t>
            </w:r>
          </w:p>
          <w:p w:rsidR="00A96BBB" w:rsidRPr="00C75D67" w:rsidRDefault="00A96BBB" w:rsidP="00B81BF0">
            <w:pPr>
              <w:rPr>
                <w:color w:val="000000"/>
              </w:rPr>
            </w:pPr>
            <w:r w:rsidRPr="00C75D67">
              <w:rPr>
                <w:color w:val="000000"/>
              </w:rPr>
              <w:t>7) исследование уровня амилазы сыворотки крови;</w:t>
            </w:r>
          </w:p>
          <w:p w:rsidR="00A96BBB" w:rsidRPr="00C75D67" w:rsidRDefault="00A96BBB" w:rsidP="00B81BF0">
            <w:pPr>
              <w:rPr>
                <w:color w:val="000000"/>
              </w:rPr>
            </w:pPr>
            <w:r w:rsidRPr="00C75D67">
              <w:rPr>
                <w:color w:val="000000"/>
              </w:rPr>
              <w:t xml:space="preserve">8) исследование </w:t>
            </w:r>
            <w:proofErr w:type="spellStart"/>
            <w:r w:rsidRPr="00C75D67">
              <w:rPr>
                <w:color w:val="000000"/>
              </w:rPr>
              <w:t>креатинина</w:t>
            </w:r>
            <w:proofErr w:type="spellEnd"/>
            <w:r w:rsidRPr="00C75D67">
              <w:rPr>
                <w:color w:val="000000"/>
              </w:rPr>
              <w:t xml:space="preserve"> сыворотки крови;</w:t>
            </w:r>
          </w:p>
          <w:p w:rsidR="00A96BBB" w:rsidRPr="00C75D67" w:rsidRDefault="00A96BBB" w:rsidP="00B81BF0">
            <w:pPr>
              <w:rPr>
                <w:color w:val="000000"/>
              </w:rPr>
            </w:pPr>
            <w:r w:rsidRPr="00C75D67">
              <w:rPr>
                <w:color w:val="000000"/>
              </w:rPr>
              <w:t>9) исследование мочевой кислоты сыворотки крови;</w:t>
            </w:r>
          </w:p>
          <w:p w:rsidR="00A96BBB" w:rsidRPr="00C75D67" w:rsidRDefault="00A96BBB" w:rsidP="00B81BF0">
            <w:pPr>
              <w:rPr>
                <w:color w:val="000000"/>
              </w:rPr>
            </w:pPr>
            <w:r w:rsidRPr="00C75D67">
              <w:rPr>
                <w:color w:val="000000"/>
              </w:rPr>
              <w:t>10) исследование уровня холестерина липопротеидов низкой плотности сыворотки крови;</w:t>
            </w:r>
          </w:p>
          <w:p w:rsidR="00A96BBB" w:rsidRPr="00C75D67" w:rsidRDefault="00A96BBB" w:rsidP="00B81BF0">
            <w:pPr>
              <w:rPr>
                <w:color w:val="000000"/>
              </w:rPr>
            </w:pPr>
            <w:r w:rsidRPr="00C75D67">
              <w:rPr>
                <w:color w:val="000000"/>
              </w:rPr>
              <w:t>11) исследование уровня триглицеридов сыворотки крови;</w:t>
            </w:r>
          </w:p>
          <w:p w:rsidR="00A96BBB" w:rsidRPr="00C75D67" w:rsidRDefault="00A96BBB" w:rsidP="00B81BF0">
            <w:pPr>
              <w:rPr>
                <w:color w:val="000000"/>
              </w:rPr>
            </w:pPr>
            <w:r w:rsidRPr="00C75D67">
              <w:rPr>
                <w:color w:val="000000"/>
              </w:rPr>
              <w:t>12) цитологическое исследование мазка из цервикального канала;</w:t>
            </w:r>
          </w:p>
          <w:p w:rsidR="00A96BBB" w:rsidRPr="00C75D67" w:rsidRDefault="00A96BBB" w:rsidP="00B81BF0">
            <w:pPr>
              <w:rPr>
                <w:color w:val="000000"/>
              </w:rPr>
            </w:pPr>
            <w:r w:rsidRPr="00C75D67">
              <w:rPr>
                <w:color w:val="000000"/>
              </w:rPr>
              <w:t>13) электрокардиография;</w:t>
            </w:r>
          </w:p>
          <w:p w:rsidR="00A96BBB" w:rsidRPr="00C75D67" w:rsidRDefault="00A96BBB" w:rsidP="00B81BF0">
            <w:pPr>
              <w:rPr>
                <w:color w:val="000000"/>
              </w:rPr>
            </w:pPr>
            <w:r w:rsidRPr="00C75D67">
              <w:rPr>
                <w:color w:val="000000"/>
              </w:rPr>
              <w:t>14) флюорография</w:t>
            </w:r>
            <w:r w:rsidR="00B81BF0" w:rsidRPr="00C75D67">
              <w:rPr>
                <w:color w:val="000000"/>
              </w:rPr>
              <w:t>;</w:t>
            </w:r>
          </w:p>
          <w:p w:rsidR="00CA54B6" w:rsidRPr="00C75D67" w:rsidRDefault="00A96BBB" w:rsidP="00B81BF0">
            <w:pPr>
              <w:rPr>
                <w:color w:val="000000"/>
              </w:rPr>
            </w:pPr>
            <w:r w:rsidRPr="00C75D67">
              <w:rPr>
                <w:color w:val="000000"/>
              </w:rPr>
              <w:t>15)</w:t>
            </w:r>
            <w:r w:rsidR="00CA54B6" w:rsidRPr="00C75D67">
              <w:rPr>
                <w:color w:val="000000"/>
              </w:rPr>
              <w:t xml:space="preserve"> </w:t>
            </w:r>
            <w:proofErr w:type="spellStart"/>
            <w:r w:rsidR="00CA54B6" w:rsidRPr="00C75D67">
              <w:rPr>
                <w:color w:val="000000"/>
              </w:rPr>
              <w:t>онкомаркер</w:t>
            </w:r>
            <w:proofErr w:type="spellEnd"/>
            <w:r w:rsidR="00CA54B6" w:rsidRPr="00C75D67">
              <w:rPr>
                <w:color w:val="000000"/>
              </w:rPr>
              <w:t xml:space="preserve"> специфический СА-125;</w:t>
            </w:r>
          </w:p>
          <w:p w:rsidR="0021619B" w:rsidRPr="00C75D67" w:rsidRDefault="00A96BBB" w:rsidP="00B81BF0">
            <w:r w:rsidRPr="00C75D67">
              <w:rPr>
                <w:color w:val="000000"/>
              </w:rPr>
              <w:t>16)</w:t>
            </w:r>
            <w:r w:rsidR="00CA54B6" w:rsidRPr="00C75D67">
              <w:rPr>
                <w:color w:val="000000"/>
              </w:rPr>
              <w:t xml:space="preserve"> маммография</w:t>
            </w:r>
            <w:r w:rsidR="00B81BF0" w:rsidRPr="00C75D67">
              <w:rPr>
                <w:color w:val="000000"/>
              </w:rPr>
              <w:t>.</w:t>
            </w:r>
          </w:p>
        </w:tc>
        <w:tc>
          <w:tcPr>
            <w:tcW w:w="1275" w:type="dxa"/>
          </w:tcPr>
          <w:p w:rsidR="0021619B" w:rsidRPr="007F4639" w:rsidRDefault="00CA54B6" w:rsidP="00B92CA2">
            <w:pPr>
              <w:tabs>
                <w:tab w:val="left" w:pos="860"/>
              </w:tabs>
              <w:ind w:right="11"/>
              <w:jc w:val="center"/>
              <w:rPr>
                <w:b/>
                <w:spacing w:val="-7"/>
              </w:rPr>
            </w:pPr>
            <w:r w:rsidRPr="007F4639">
              <w:rPr>
                <w:b/>
                <w:spacing w:val="-7"/>
              </w:rPr>
              <w:t>28</w:t>
            </w:r>
          </w:p>
        </w:tc>
      </w:tr>
      <w:tr w:rsidR="0021619B" w:rsidRPr="00C75D67" w:rsidTr="007F4639">
        <w:tc>
          <w:tcPr>
            <w:tcW w:w="710" w:type="dxa"/>
          </w:tcPr>
          <w:p w:rsidR="0021619B" w:rsidRPr="00C75D67" w:rsidRDefault="0021619B" w:rsidP="007F4639">
            <w:pPr>
              <w:jc w:val="center"/>
              <w:rPr>
                <w:spacing w:val="-7"/>
              </w:rPr>
            </w:pPr>
            <w:r w:rsidRPr="00C75D67">
              <w:rPr>
                <w:spacing w:val="-7"/>
              </w:rPr>
              <w:t>3.</w:t>
            </w:r>
          </w:p>
        </w:tc>
        <w:tc>
          <w:tcPr>
            <w:tcW w:w="2835" w:type="dxa"/>
          </w:tcPr>
          <w:p w:rsidR="0021619B" w:rsidRPr="00C75D67" w:rsidRDefault="007F4639" w:rsidP="00E41BC8">
            <w:pPr>
              <w:jc w:val="both"/>
              <w:rPr>
                <w:spacing w:val="-7"/>
              </w:rPr>
            </w:pPr>
            <w:r w:rsidRPr="00C75D67">
              <w:t xml:space="preserve">Оказание услуг по проведению диспансеризации государственных гражданских служащих – </w:t>
            </w:r>
            <w:r w:rsidR="00B81BF0" w:rsidRPr="007F4639">
              <w:rPr>
                <w:b/>
              </w:rPr>
              <w:t>м</w:t>
            </w:r>
            <w:r w:rsidR="0021619B" w:rsidRPr="007F4639">
              <w:rPr>
                <w:b/>
                <w:spacing w:val="-7"/>
              </w:rPr>
              <w:t>ужчин</w:t>
            </w:r>
            <w:r w:rsidRPr="007F4639">
              <w:rPr>
                <w:b/>
                <w:spacing w:val="-7"/>
              </w:rPr>
              <w:t>ы</w:t>
            </w:r>
            <w:r w:rsidR="0021619B" w:rsidRPr="007F4639">
              <w:rPr>
                <w:b/>
                <w:spacing w:val="-7"/>
              </w:rPr>
              <w:t xml:space="preserve"> до 40 лет</w:t>
            </w:r>
          </w:p>
        </w:tc>
        <w:tc>
          <w:tcPr>
            <w:tcW w:w="5245" w:type="dxa"/>
          </w:tcPr>
          <w:p w:rsidR="00CA54B6" w:rsidRPr="00C75D67" w:rsidRDefault="00CA54B6" w:rsidP="00CA54B6">
            <w:pPr>
              <w:ind w:left="34"/>
              <w:rPr>
                <w:b/>
                <w:spacing w:val="-7"/>
              </w:rPr>
            </w:pPr>
            <w:r w:rsidRPr="00C75D67">
              <w:rPr>
                <w:b/>
                <w:spacing w:val="-7"/>
              </w:rPr>
              <w:t>Осмотр врачами-специалистами:</w:t>
            </w:r>
          </w:p>
          <w:p w:rsidR="00B81BF0" w:rsidRPr="00C75D67" w:rsidRDefault="00B81BF0" w:rsidP="00B81BF0">
            <w:pPr>
              <w:ind w:left="34"/>
              <w:rPr>
                <w:color w:val="000000"/>
              </w:rPr>
            </w:pPr>
            <w:r w:rsidRPr="00C75D67">
              <w:rPr>
                <w:color w:val="000000"/>
              </w:rPr>
              <w:t xml:space="preserve">1) терапевт; </w:t>
            </w:r>
          </w:p>
          <w:p w:rsidR="00B81BF0" w:rsidRPr="00C75D67" w:rsidRDefault="00B81BF0" w:rsidP="00B81BF0">
            <w:pPr>
              <w:ind w:left="34"/>
              <w:rPr>
                <w:color w:val="000000"/>
              </w:rPr>
            </w:pPr>
            <w:r w:rsidRPr="00C75D67">
              <w:rPr>
                <w:color w:val="000000"/>
              </w:rPr>
              <w:t xml:space="preserve">2) невролог; </w:t>
            </w:r>
          </w:p>
          <w:p w:rsidR="00B81BF0" w:rsidRPr="00C75D67" w:rsidRDefault="00B81BF0" w:rsidP="00B81BF0">
            <w:pPr>
              <w:ind w:left="34"/>
              <w:rPr>
                <w:color w:val="000000"/>
              </w:rPr>
            </w:pPr>
            <w:r w:rsidRPr="00C75D67">
              <w:rPr>
                <w:color w:val="000000"/>
              </w:rPr>
              <w:t xml:space="preserve">3) уролог; </w:t>
            </w:r>
          </w:p>
          <w:p w:rsidR="00B81BF0" w:rsidRPr="00C75D67" w:rsidRDefault="00B81BF0" w:rsidP="00B81BF0">
            <w:pPr>
              <w:ind w:left="34"/>
              <w:rPr>
                <w:color w:val="000000"/>
              </w:rPr>
            </w:pPr>
            <w:r w:rsidRPr="00C75D67">
              <w:rPr>
                <w:color w:val="000000"/>
              </w:rPr>
              <w:t xml:space="preserve">4) хирург; </w:t>
            </w:r>
          </w:p>
          <w:p w:rsidR="00B81BF0" w:rsidRPr="00C75D67" w:rsidRDefault="00B81BF0" w:rsidP="00B81BF0">
            <w:pPr>
              <w:ind w:left="34"/>
              <w:rPr>
                <w:color w:val="000000"/>
              </w:rPr>
            </w:pPr>
            <w:r w:rsidRPr="00C75D67">
              <w:rPr>
                <w:color w:val="000000"/>
              </w:rPr>
              <w:t xml:space="preserve">5) офтальмолог; </w:t>
            </w:r>
          </w:p>
          <w:p w:rsidR="00B81BF0" w:rsidRPr="00C75D67" w:rsidRDefault="00B81BF0" w:rsidP="00B81BF0">
            <w:pPr>
              <w:ind w:left="34"/>
              <w:rPr>
                <w:color w:val="000000"/>
              </w:rPr>
            </w:pPr>
            <w:r w:rsidRPr="00C75D67">
              <w:rPr>
                <w:color w:val="000000"/>
              </w:rPr>
              <w:t xml:space="preserve">6) отоларинголог; </w:t>
            </w:r>
          </w:p>
          <w:p w:rsidR="00B81BF0" w:rsidRPr="00C75D67" w:rsidRDefault="00B81BF0" w:rsidP="00B81BF0">
            <w:pPr>
              <w:ind w:left="34"/>
              <w:rPr>
                <w:color w:val="000000"/>
              </w:rPr>
            </w:pPr>
            <w:r w:rsidRPr="00C75D67">
              <w:rPr>
                <w:color w:val="000000"/>
              </w:rPr>
              <w:t xml:space="preserve">7) эндокринолог; </w:t>
            </w:r>
          </w:p>
          <w:p w:rsidR="00B81BF0" w:rsidRPr="00C75D67" w:rsidRDefault="00B81BF0" w:rsidP="00B81BF0">
            <w:pPr>
              <w:ind w:left="34"/>
              <w:rPr>
                <w:color w:val="000000"/>
              </w:rPr>
            </w:pPr>
            <w:r w:rsidRPr="00C75D67">
              <w:rPr>
                <w:color w:val="000000"/>
              </w:rPr>
              <w:t xml:space="preserve">8) психиатр; </w:t>
            </w:r>
          </w:p>
          <w:p w:rsidR="00B81BF0" w:rsidRPr="00C75D67" w:rsidRDefault="00B81BF0" w:rsidP="00B81BF0">
            <w:pPr>
              <w:ind w:left="34"/>
              <w:rPr>
                <w:color w:val="000000"/>
              </w:rPr>
            </w:pPr>
            <w:r w:rsidRPr="00C75D67">
              <w:rPr>
                <w:color w:val="000000"/>
              </w:rPr>
              <w:t>9) психиатр-нарколог.</w:t>
            </w:r>
          </w:p>
          <w:p w:rsidR="00B81BF0" w:rsidRPr="00C75D67" w:rsidRDefault="00B81BF0" w:rsidP="00B81BF0">
            <w:pPr>
              <w:ind w:left="34"/>
              <w:rPr>
                <w:b/>
                <w:color w:val="000000"/>
              </w:rPr>
            </w:pPr>
            <w:r w:rsidRPr="00C75D67">
              <w:rPr>
                <w:b/>
                <w:color w:val="000000"/>
              </w:rPr>
              <w:t>Проведение лабораторных и функциональных исследований:</w:t>
            </w:r>
          </w:p>
          <w:p w:rsidR="00B81BF0" w:rsidRPr="00C75D67" w:rsidRDefault="00B81BF0" w:rsidP="00B81BF0">
            <w:pPr>
              <w:rPr>
                <w:color w:val="000000"/>
              </w:rPr>
            </w:pPr>
            <w:r w:rsidRPr="00C75D67">
              <w:rPr>
                <w:color w:val="000000"/>
              </w:rPr>
              <w:t>1) клинический анализ крови;</w:t>
            </w:r>
          </w:p>
          <w:p w:rsidR="00B81BF0" w:rsidRPr="00C75D67" w:rsidRDefault="00B81BF0" w:rsidP="00B81BF0">
            <w:pPr>
              <w:rPr>
                <w:color w:val="000000"/>
              </w:rPr>
            </w:pPr>
            <w:r w:rsidRPr="00C75D67">
              <w:rPr>
                <w:color w:val="000000"/>
              </w:rPr>
              <w:t>2) клинический анализ мочи;</w:t>
            </w:r>
          </w:p>
          <w:p w:rsidR="00B81BF0" w:rsidRPr="00C75D67" w:rsidRDefault="00B81BF0" w:rsidP="00B81BF0">
            <w:pPr>
              <w:rPr>
                <w:color w:val="000000"/>
              </w:rPr>
            </w:pPr>
            <w:r w:rsidRPr="00C75D67">
              <w:rPr>
                <w:color w:val="000000"/>
              </w:rPr>
              <w:t>3) исследование уровня холестерина крови;</w:t>
            </w:r>
          </w:p>
          <w:p w:rsidR="00B81BF0" w:rsidRPr="00C75D67" w:rsidRDefault="00B81BF0" w:rsidP="00B81BF0">
            <w:pPr>
              <w:rPr>
                <w:color w:val="000000"/>
              </w:rPr>
            </w:pPr>
            <w:r w:rsidRPr="00C75D67">
              <w:rPr>
                <w:color w:val="000000"/>
              </w:rPr>
              <w:lastRenderedPageBreak/>
              <w:t>4) исследование уровня сахара крови;</w:t>
            </w:r>
          </w:p>
          <w:p w:rsidR="00B81BF0" w:rsidRPr="00C75D67" w:rsidRDefault="00B81BF0" w:rsidP="00B81BF0">
            <w:pPr>
              <w:rPr>
                <w:color w:val="000000"/>
              </w:rPr>
            </w:pPr>
            <w:r w:rsidRPr="00C75D67">
              <w:rPr>
                <w:color w:val="000000"/>
              </w:rPr>
              <w:t>5) исследование уровня билирубина;</w:t>
            </w:r>
          </w:p>
          <w:p w:rsidR="00B81BF0" w:rsidRPr="00C75D67" w:rsidRDefault="00B81BF0" w:rsidP="00B81BF0">
            <w:pPr>
              <w:rPr>
                <w:color w:val="000000"/>
              </w:rPr>
            </w:pPr>
            <w:r w:rsidRPr="00C75D67">
              <w:rPr>
                <w:color w:val="000000"/>
              </w:rPr>
              <w:t>6) исследование уровня общего белка сыворотки крови;</w:t>
            </w:r>
          </w:p>
          <w:p w:rsidR="00B81BF0" w:rsidRPr="00C75D67" w:rsidRDefault="00B81BF0" w:rsidP="00B81BF0">
            <w:pPr>
              <w:rPr>
                <w:color w:val="000000"/>
              </w:rPr>
            </w:pPr>
            <w:r w:rsidRPr="00C75D67">
              <w:rPr>
                <w:color w:val="000000"/>
              </w:rPr>
              <w:t>7) исследование уровня амилазы сыворотки крови;</w:t>
            </w:r>
          </w:p>
          <w:p w:rsidR="00B81BF0" w:rsidRPr="00C75D67" w:rsidRDefault="00B81BF0" w:rsidP="00B81BF0">
            <w:pPr>
              <w:rPr>
                <w:color w:val="000000"/>
              </w:rPr>
            </w:pPr>
            <w:r w:rsidRPr="00C75D67">
              <w:rPr>
                <w:color w:val="000000"/>
              </w:rPr>
              <w:t xml:space="preserve">8) исследование </w:t>
            </w:r>
            <w:proofErr w:type="spellStart"/>
            <w:r w:rsidRPr="00C75D67">
              <w:rPr>
                <w:color w:val="000000"/>
              </w:rPr>
              <w:t>креатинина</w:t>
            </w:r>
            <w:proofErr w:type="spellEnd"/>
            <w:r w:rsidRPr="00C75D67">
              <w:rPr>
                <w:color w:val="000000"/>
              </w:rPr>
              <w:t xml:space="preserve"> сыворотки крови;</w:t>
            </w:r>
          </w:p>
          <w:p w:rsidR="00B81BF0" w:rsidRPr="00C75D67" w:rsidRDefault="00B81BF0" w:rsidP="00B81BF0">
            <w:pPr>
              <w:rPr>
                <w:color w:val="000000"/>
              </w:rPr>
            </w:pPr>
            <w:r w:rsidRPr="00C75D67">
              <w:rPr>
                <w:color w:val="000000"/>
              </w:rPr>
              <w:t>9) исследование мочевой кислоты сыворотки крови;</w:t>
            </w:r>
          </w:p>
          <w:p w:rsidR="00B81BF0" w:rsidRPr="00C75D67" w:rsidRDefault="00B81BF0" w:rsidP="00B81BF0">
            <w:pPr>
              <w:rPr>
                <w:color w:val="000000"/>
              </w:rPr>
            </w:pPr>
            <w:r w:rsidRPr="00C75D67">
              <w:rPr>
                <w:color w:val="000000"/>
              </w:rPr>
              <w:t>10) исследование уровня холестерина липопротеидов низкой плотности сыворотки крови;</w:t>
            </w:r>
          </w:p>
          <w:p w:rsidR="00B81BF0" w:rsidRPr="00C75D67" w:rsidRDefault="00B81BF0" w:rsidP="00B81BF0">
            <w:pPr>
              <w:rPr>
                <w:color w:val="000000"/>
              </w:rPr>
            </w:pPr>
            <w:r w:rsidRPr="00C75D67">
              <w:rPr>
                <w:color w:val="000000"/>
              </w:rPr>
              <w:t>11) исследование уровня триглицеридов сыворотки крови;</w:t>
            </w:r>
          </w:p>
          <w:p w:rsidR="00B81BF0" w:rsidRPr="00C75D67" w:rsidRDefault="00B81BF0" w:rsidP="00B81BF0">
            <w:pPr>
              <w:rPr>
                <w:color w:val="000000"/>
              </w:rPr>
            </w:pPr>
            <w:r w:rsidRPr="00C75D67">
              <w:rPr>
                <w:color w:val="000000"/>
              </w:rPr>
              <w:t>1</w:t>
            </w:r>
            <w:r w:rsidR="006F0AB6" w:rsidRPr="00C75D67">
              <w:rPr>
                <w:color w:val="000000"/>
              </w:rPr>
              <w:t>2</w:t>
            </w:r>
            <w:r w:rsidRPr="00C75D67">
              <w:rPr>
                <w:color w:val="000000"/>
              </w:rPr>
              <w:t>) электрокардиография;</w:t>
            </w:r>
          </w:p>
          <w:p w:rsidR="0021619B" w:rsidRPr="00C75D67" w:rsidRDefault="00B81BF0" w:rsidP="006F0AB6">
            <w:pPr>
              <w:rPr>
                <w:spacing w:val="-7"/>
              </w:rPr>
            </w:pPr>
            <w:r w:rsidRPr="00C75D67">
              <w:rPr>
                <w:color w:val="000000"/>
              </w:rPr>
              <w:t>1</w:t>
            </w:r>
            <w:r w:rsidR="006F0AB6" w:rsidRPr="00C75D67">
              <w:rPr>
                <w:color w:val="000000"/>
              </w:rPr>
              <w:t>3</w:t>
            </w:r>
            <w:r w:rsidRPr="00C75D67">
              <w:rPr>
                <w:color w:val="000000"/>
              </w:rPr>
              <w:t>) флюорография.</w:t>
            </w:r>
          </w:p>
        </w:tc>
        <w:tc>
          <w:tcPr>
            <w:tcW w:w="1275" w:type="dxa"/>
          </w:tcPr>
          <w:p w:rsidR="0021619B" w:rsidRPr="007F4639" w:rsidRDefault="00B81BF0" w:rsidP="00B92CA2">
            <w:pPr>
              <w:tabs>
                <w:tab w:val="left" w:pos="860"/>
              </w:tabs>
              <w:ind w:right="11"/>
              <w:jc w:val="center"/>
              <w:rPr>
                <w:b/>
                <w:spacing w:val="-7"/>
              </w:rPr>
            </w:pPr>
            <w:r w:rsidRPr="007F4639">
              <w:rPr>
                <w:b/>
                <w:spacing w:val="-7"/>
              </w:rPr>
              <w:lastRenderedPageBreak/>
              <w:t>3</w:t>
            </w:r>
          </w:p>
        </w:tc>
      </w:tr>
      <w:tr w:rsidR="0021619B" w:rsidRPr="00C75D67" w:rsidTr="007F4639">
        <w:tc>
          <w:tcPr>
            <w:tcW w:w="710" w:type="dxa"/>
          </w:tcPr>
          <w:p w:rsidR="0021619B" w:rsidRPr="00C75D67" w:rsidRDefault="0021619B" w:rsidP="007F4639">
            <w:pPr>
              <w:jc w:val="center"/>
              <w:rPr>
                <w:spacing w:val="-7"/>
              </w:rPr>
            </w:pPr>
            <w:r w:rsidRPr="00C75D67">
              <w:rPr>
                <w:spacing w:val="-7"/>
              </w:rPr>
              <w:lastRenderedPageBreak/>
              <w:t>4.</w:t>
            </w:r>
          </w:p>
        </w:tc>
        <w:tc>
          <w:tcPr>
            <w:tcW w:w="2835" w:type="dxa"/>
          </w:tcPr>
          <w:p w:rsidR="0021619B" w:rsidRPr="00C75D67" w:rsidRDefault="007F4639" w:rsidP="00E41BC8">
            <w:pPr>
              <w:jc w:val="both"/>
              <w:rPr>
                <w:spacing w:val="-7"/>
              </w:rPr>
            </w:pPr>
            <w:r w:rsidRPr="00C75D67">
              <w:t xml:space="preserve">Оказание услуг по проведению диспансеризации государственных гражданских служащих – </w:t>
            </w:r>
            <w:r w:rsidR="00B81BF0" w:rsidRPr="007F4639">
              <w:rPr>
                <w:b/>
              </w:rPr>
              <w:t>м</w:t>
            </w:r>
            <w:r w:rsidR="0021619B" w:rsidRPr="007F4639">
              <w:rPr>
                <w:b/>
                <w:spacing w:val="-7"/>
              </w:rPr>
              <w:t>ужчины после 40 лет</w:t>
            </w:r>
          </w:p>
        </w:tc>
        <w:tc>
          <w:tcPr>
            <w:tcW w:w="5245" w:type="dxa"/>
          </w:tcPr>
          <w:p w:rsidR="00B81BF0" w:rsidRPr="00C75D67" w:rsidRDefault="00B81BF0" w:rsidP="00B81BF0">
            <w:pPr>
              <w:ind w:left="34"/>
              <w:rPr>
                <w:b/>
                <w:spacing w:val="-7"/>
              </w:rPr>
            </w:pPr>
            <w:r w:rsidRPr="00C75D67">
              <w:rPr>
                <w:b/>
                <w:spacing w:val="-7"/>
              </w:rPr>
              <w:t>Осмотр врачами-специалистами:</w:t>
            </w:r>
          </w:p>
          <w:p w:rsidR="00B81BF0" w:rsidRPr="00C75D67" w:rsidRDefault="00B81BF0" w:rsidP="00B81BF0">
            <w:pPr>
              <w:ind w:left="34"/>
              <w:rPr>
                <w:color w:val="000000"/>
              </w:rPr>
            </w:pPr>
            <w:r w:rsidRPr="00C75D67">
              <w:rPr>
                <w:color w:val="000000"/>
              </w:rPr>
              <w:t xml:space="preserve">1) терапевт; </w:t>
            </w:r>
          </w:p>
          <w:p w:rsidR="00B81BF0" w:rsidRPr="00C75D67" w:rsidRDefault="00B81BF0" w:rsidP="00B81BF0">
            <w:pPr>
              <w:ind w:left="34"/>
              <w:rPr>
                <w:color w:val="000000"/>
              </w:rPr>
            </w:pPr>
            <w:r w:rsidRPr="00C75D67">
              <w:rPr>
                <w:color w:val="000000"/>
              </w:rPr>
              <w:t xml:space="preserve">2) невролог; </w:t>
            </w:r>
          </w:p>
          <w:p w:rsidR="00B81BF0" w:rsidRPr="00C75D67" w:rsidRDefault="00B81BF0" w:rsidP="00B81BF0">
            <w:pPr>
              <w:ind w:left="34"/>
              <w:rPr>
                <w:color w:val="000000"/>
              </w:rPr>
            </w:pPr>
            <w:r w:rsidRPr="00C75D67">
              <w:rPr>
                <w:color w:val="000000"/>
              </w:rPr>
              <w:t xml:space="preserve">3) уролог; </w:t>
            </w:r>
          </w:p>
          <w:p w:rsidR="00B81BF0" w:rsidRPr="00C75D67" w:rsidRDefault="00B81BF0" w:rsidP="00B81BF0">
            <w:pPr>
              <w:ind w:left="34"/>
              <w:rPr>
                <w:color w:val="000000"/>
              </w:rPr>
            </w:pPr>
            <w:r w:rsidRPr="00C75D67">
              <w:rPr>
                <w:color w:val="000000"/>
              </w:rPr>
              <w:t xml:space="preserve">4) хирург; </w:t>
            </w:r>
          </w:p>
          <w:p w:rsidR="00B81BF0" w:rsidRPr="00C75D67" w:rsidRDefault="00B81BF0" w:rsidP="00B81BF0">
            <w:pPr>
              <w:ind w:left="34"/>
              <w:rPr>
                <w:color w:val="000000"/>
              </w:rPr>
            </w:pPr>
            <w:r w:rsidRPr="00C75D67">
              <w:rPr>
                <w:color w:val="000000"/>
              </w:rPr>
              <w:t xml:space="preserve">5) офтальмолог; </w:t>
            </w:r>
          </w:p>
          <w:p w:rsidR="00B81BF0" w:rsidRPr="00C75D67" w:rsidRDefault="00B81BF0" w:rsidP="00B81BF0">
            <w:pPr>
              <w:ind w:left="34"/>
              <w:rPr>
                <w:color w:val="000000"/>
              </w:rPr>
            </w:pPr>
            <w:r w:rsidRPr="00C75D67">
              <w:rPr>
                <w:color w:val="000000"/>
              </w:rPr>
              <w:t xml:space="preserve">6) отоларинголог; </w:t>
            </w:r>
          </w:p>
          <w:p w:rsidR="00B81BF0" w:rsidRPr="00C75D67" w:rsidRDefault="00B81BF0" w:rsidP="00B81BF0">
            <w:pPr>
              <w:ind w:left="34"/>
              <w:rPr>
                <w:color w:val="000000"/>
              </w:rPr>
            </w:pPr>
            <w:r w:rsidRPr="00C75D67">
              <w:rPr>
                <w:color w:val="000000"/>
              </w:rPr>
              <w:t xml:space="preserve">7) эндокринолог; </w:t>
            </w:r>
          </w:p>
          <w:p w:rsidR="00B81BF0" w:rsidRPr="00C75D67" w:rsidRDefault="00B81BF0" w:rsidP="00B81BF0">
            <w:pPr>
              <w:ind w:left="34"/>
              <w:rPr>
                <w:color w:val="000000"/>
              </w:rPr>
            </w:pPr>
            <w:r w:rsidRPr="00C75D67">
              <w:rPr>
                <w:color w:val="000000"/>
              </w:rPr>
              <w:t xml:space="preserve">8) психиатр; </w:t>
            </w:r>
          </w:p>
          <w:p w:rsidR="00B81BF0" w:rsidRPr="00C75D67" w:rsidRDefault="00B81BF0" w:rsidP="00B81BF0">
            <w:pPr>
              <w:ind w:left="34"/>
              <w:rPr>
                <w:color w:val="000000"/>
              </w:rPr>
            </w:pPr>
            <w:r w:rsidRPr="00C75D67">
              <w:rPr>
                <w:color w:val="000000"/>
              </w:rPr>
              <w:t>9) психиатр-нарколог.</w:t>
            </w:r>
          </w:p>
          <w:p w:rsidR="00B81BF0" w:rsidRPr="00C75D67" w:rsidRDefault="00B81BF0" w:rsidP="00B81BF0">
            <w:pPr>
              <w:ind w:left="34"/>
              <w:rPr>
                <w:b/>
                <w:color w:val="000000"/>
              </w:rPr>
            </w:pPr>
            <w:r w:rsidRPr="00C75D67">
              <w:rPr>
                <w:b/>
                <w:color w:val="000000"/>
              </w:rPr>
              <w:t>Проведение лабораторных и функциональных исследований:</w:t>
            </w:r>
          </w:p>
          <w:p w:rsidR="00B81BF0" w:rsidRPr="00C75D67" w:rsidRDefault="00B81BF0" w:rsidP="00B81BF0">
            <w:pPr>
              <w:rPr>
                <w:color w:val="000000"/>
              </w:rPr>
            </w:pPr>
            <w:r w:rsidRPr="00C75D67">
              <w:rPr>
                <w:color w:val="000000"/>
              </w:rPr>
              <w:t>1) клинический анализ крови;</w:t>
            </w:r>
          </w:p>
          <w:p w:rsidR="00B81BF0" w:rsidRPr="00C75D67" w:rsidRDefault="00B81BF0" w:rsidP="00B81BF0">
            <w:pPr>
              <w:rPr>
                <w:color w:val="000000"/>
              </w:rPr>
            </w:pPr>
            <w:r w:rsidRPr="00C75D67">
              <w:rPr>
                <w:color w:val="000000"/>
              </w:rPr>
              <w:t>2) клинический анализ мочи;</w:t>
            </w:r>
          </w:p>
          <w:p w:rsidR="00B81BF0" w:rsidRPr="00C75D67" w:rsidRDefault="00B81BF0" w:rsidP="00B81BF0">
            <w:pPr>
              <w:rPr>
                <w:color w:val="000000"/>
              </w:rPr>
            </w:pPr>
            <w:r w:rsidRPr="00C75D67">
              <w:rPr>
                <w:color w:val="000000"/>
              </w:rPr>
              <w:t>3) исследование уровня холестерина крови;</w:t>
            </w:r>
          </w:p>
          <w:p w:rsidR="00B81BF0" w:rsidRPr="00C75D67" w:rsidRDefault="00B81BF0" w:rsidP="00B81BF0">
            <w:pPr>
              <w:rPr>
                <w:color w:val="000000"/>
              </w:rPr>
            </w:pPr>
            <w:r w:rsidRPr="00C75D67">
              <w:rPr>
                <w:color w:val="000000"/>
              </w:rPr>
              <w:t>4) исследование уровня сахара крови;</w:t>
            </w:r>
          </w:p>
          <w:p w:rsidR="00B81BF0" w:rsidRPr="00C75D67" w:rsidRDefault="00B81BF0" w:rsidP="00B81BF0">
            <w:pPr>
              <w:rPr>
                <w:color w:val="000000"/>
              </w:rPr>
            </w:pPr>
            <w:r w:rsidRPr="00C75D67">
              <w:rPr>
                <w:color w:val="000000"/>
              </w:rPr>
              <w:t>5) исследование уровня билирубина;</w:t>
            </w:r>
          </w:p>
          <w:p w:rsidR="00B81BF0" w:rsidRPr="00C75D67" w:rsidRDefault="00B81BF0" w:rsidP="00B81BF0">
            <w:pPr>
              <w:rPr>
                <w:color w:val="000000"/>
              </w:rPr>
            </w:pPr>
            <w:r w:rsidRPr="00C75D67">
              <w:rPr>
                <w:color w:val="000000"/>
              </w:rPr>
              <w:t>6) исследование уровня общего белка сыворотки крови;</w:t>
            </w:r>
          </w:p>
          <w:p w:rsidR="00B81BF0" w:rsidRPr="00C75D67" w:rsidRDefault="00B81BF0" w:rsidP="00B81BF0">
            <w:pPr>
              <w:rPr>
                <w:color w:val="000000"/>
              </w:rPr>
            </w:pPr>
            <w:r w:rsidRPr="00C75D67">
              <w:rPr>
                <w:color w:val="000000"/>
              </w:rPr>
              <w:t>7) исследование уровня амилазы сыворотки крови;</w:t>
            </w:r>
          </w:p>
          <w:p w:rsidR="00B81BF0" w:rsidRPr="00C75D67" w:rsidRDefault="00B81BF0" w:rsidP="00B81BF0">
            <w:pPr>
              <w:rPr>
                <w:color w:val="000000"/>
              </w:rPr>
            </w:pPr>
            <w:r w:rsidRPr="00C75D67">
              <w:rPr>
                <w:color w:val="000000"/>
              </w:rPr>
              <w:t xml:space="preserve">8) исследование </w:t>
            </w:r>
            <w:proofErr w:type="spellStart"/>
            <w:r w:rsidRPr="00C75D67">
              <w:rPr>
                <w:color w:val="000000"/>
              </w:rPr>
              <w:t>креатинина</w:t>
            </w:r>
            <w:proofErr w:type="spellEnd"/>
            <w:r w:rsidRPr="00C75D67">
              <w:rPr>
                <w:color w:val="000000"/>
              </w:rPr>
              <w:t xml:space="preserve"> сыворотки крови;</w:t>
            </w:r>
          </w:p>
          <w:p w:rsidR="00B81BF0" w:rsidRPr="00C75D67" w:rsidRDefault="00B81BF0" w:rsidP="00B81BF0">
            <w:pPr>
              <w:rPr>
                <w:color w:val="000000"/>
              </w:rPr>
            </w:pPr>
            <w:r w:rsidRPr="00C75D67">
              <w:rPr>
                <w:color w:val="000000"/>
              </w:rPr>
              <w:t>9) исследование мочевой кислоты сыворотки крови;</w:t>
            </w:r>
          </w:p>
          <w:p w:rsidR="00B81BF0" w:rsidRPr="00C75D67" w:rsidRDefault="00B81BF0" w:rsidP="00B81BF0">
            <w:pPr>
              <w:rPr>
                <w:color w:val="000000"/>
              </w:rPr>
            </w:pPr>
            <w:r w:rsidRPr="00C75D67">
              <w:rPr>
                <w:color w:val="000000"/>
              </w:rPr>
              <w:t>10) исследование уровня холестерина липопротеидов низкой плотности сыворотки крови;</w:t>
            </w:r>
          </w:p>
          <w:p w:rsidR="00B81BF0" w:rsidRPr="00C75D67" w:rsidRDefault="00B81BF0" w:rsidP="00B81BF0">
            <w:pPr>
              <w:rPr>
                <w:color w:val="000000"/>
              </w:rPr>
            </w:pPr>
            <w:r w:rsidRPr="00C75D67">
              <w:rPr>
                <w:color w:val="000000"/>
              </w:rPr>
              <w:t>11) исследование уровня триглицеридов сыворотки крови;</w:t>
            </w:r>
          </w:p>
          <w:p w:rsidR="00B81BF0" w:rsidRPr="00C75D67" w:rsidRDefault="00B81BF0" w:rsidP="00B81BF0">
            <w:pPr>
              <w:rPr>
                <w:color w:val="000000"/>
              </w:rPr>
            </w:pPr>
            <w:r w:rsidRPr="00C75D67">
              <w:rPr>
                <w:color w:val="000000"/>
              </w:rPr>
              <w:t>1</w:t>
            </w:r>
            <w:r w:rsidR="006F0AB6" w:rsidRPr="00C75D67">
              <w:rPr>
                <w:color w:val="000000"/>
              </w:rPr>
              <w:t>2</w:t>
            </w:r>
            <w:r w:rsidRPr="00C75D67">
              <w:rPr>
                <w:color w:val="000000"/>
              </w:rPr>
              <w:t>) электрокардиография;</w:t>
            </w:r>
          </w:p>
          <w:p w:rsidR="00B81BF0" w:rsidRPr="00C75D67" w:rsidRDefault="00B81BF0" w:rsidP="00B81BF0">
            <w:pPr>
              <w:rPr>
                <w:color w:val="000000"/>
              </w:rPr>
            </w:pPr>
            <w:r w:rsidRPr="00C75D67">
              <w:rPr>
                <w:color w:val="000000"/>
              </w:rPr>
              <w:t>1</w:t>
            </w:r>
            <w:r w:rsidR="006F0AB6" w:rsidRPr="00C75D67">
              <w:rPr>
                <w:color w:val="000000"/>
              </w:rPr>
              <w:t>3</w:t>
            </w:r>
            <w:r w:rsidRPr="00C75D67">
              <w:rPr>
                <w:color w:val="000000"/>
              </w:rPr>
              <w:t>) флюорография;</w:t>
            </w:r>
          </w:p>
          <w:p w:rsidR="0021619B" w:rsidRPr="00C75D67" w:rsidRDefault="00B81BF0" w:rsidP="006F0AB6">
            <w:pPr>
              <w:rPr>
                <w:spacing w:val="-7"/>
              </w:rPr>
            </w:pPr>
            <w:r w:rsidRPr="00C75D67">
              <w:rPr>
                <w:color w:val="000000"/>
              </w:rPr>
              <w:t>1</w:t>
            </w:r>
            <w:r w:rsidR="006F0AB6" w:rsidRPr="00C75D67">
              <w:rPr>
                <w:color w:val="000000"/>
              </w:rPr>
              <w:t>4</w:t>
            </w:r>
            <w:r w:rsidRPr="00C75D67">
              <w:rPr>
                <w:color w:val="000000"/>
              </w:rPr>
              <w:t xml:space="preserve">) </w:t>
            </w:r>
            <w:proofErr w:type="spellStart"/>
            <w:r w:rsidRPr="00C75D67">
              <w:rPr>
                <w:color w:val="000000"/>
              </w:rPr>
              <w:t>онкомаркер</w:t>
            </w:r>
            <w:proofErr w:type="spellEnd"/>
            <w:r w:rsidRPr="00C75D67">
              <w:rPr>
                <w:color w:val="000000"/>
              </w:rPr>
              <w:t xml:space="preserve"> специфический </w:t>
            </w:r>
            <w:r w:rsidRPr="00C75D67">
              <w:rPr>
                <w:color w:val="000000"/>
                <w:lang w:val="en-US"/>
              </w:rPr>
              <w:t>PSA</w:t>
            </w:r>
            <w:r w:rsidRPr="00C75D67">
              <w:rPr>
                <w:color w:val="000000"/>
              </w:rPr>
              <w:t>.</w:t>
            </w:r>
          </w:p>
        </w:tc>
        <w:tc>
          <w:tcPr>
            <w:tcW w:w="1275" w:type="dxa"/>
          </w:tcPr>
          <w:p w:rsidR="0021619B" w:rsidRPr="007F4639" w:rsidRDefault="00B81BF0" w:rsidP="00B92CA2">
            <w:pPr>
              <w:tabs>
                <w:tab w:val="left" w:pos="860"/>
              </w:tabs>
              <w:ind w:right="11"/>
              <w:jc w:val="center"/>
              <w:rPr>
                <w:b/>
                <w:spacing w:val="-7"/>
              </w:rPr>
            </w:pPr>
            <w:r w:rsidRPr="007F4639">
              <w:rPr>
                <w:b/>
                <w:spacing w:val="-7"/>
              </w:rPr>
              <w:t>5</w:t>
            </w:r>
          </w:p>
        </w:tc>
      </w:tr>
      <w:tr w:rsidR="00B81BF0" w:rsidRPr="00C75D67" w:rsidTr="007F4639">
        <w:tc>
          <w:tcPr>
            <w:tcW w:w="8790" w:type="dxa"/>
            <w:gridSpan w:val="3"/>
          </w:tcPr>
          <w:p w:rsidR="00B81BF0" w:rsidRPr="00512D77" w:rsidRDefault="00B81BF0" w:rsidP="00512D77">
            <w:pPr>
              <w:ind w:left="-73"/>
              <w:rPr>
                <w:b/>
                <w:bCs/>
                <w:spacing w:val="-7"/>
              </w:rPr>
            </w:pPr>
            <w:r w:rsidRPr="00512D77">
              <w:rPr>
                <w:b/>
                <w:bCs/>
                <w:spacing w:val="-7"/>
              </w:rPr>
              <w:t>ИТОГО:</w:t>
            </w:r>
          </w:p>
        </w:tc>
        <w:tc>
          <w:tcPr>
            <w:tcW w:w="1275" w:type="dxa"/>
          </w:tcPr>
          <w:p w:rsidR="00B81BF0" w:rsidRPr="00512D77" w:rsidRDefault="00B81BF0" w:rsidP="00B92CA2">
            <w:pPr>
              <w:tabs>
                <w:tab w:val="left" w:pos="860"/>
              </w:tabs>
              <w:ind w:right="11"/>
              <w:jc w:val="center"/>
              <w:rPr>
                <w:b/>
                <w:spacing w:val="-7"/>
              </w:rPr>
            </w:pPr>
            <w:r w:rsidRPr="00512D77">
              <w:rPr>
                <w:b/>
                <w:spacing w:val="-7"/>
              </w:rPr>
              <w:t>78</w:t>
            </w:r>
          </w:p>
        </w:tc>
      </w:tr>
    </w:tbl>
    <w:p w:rsidR="00512D77" w:rsidRDefault="00512D77" w:rsidP="0021619B">
      <w:pPr>
        <w:rPr>
          <w:highlight w:val="yellow"/>
        </w:rPr>
      </w:pPr>
    </w:p>
    <w:p w:rsidR="00512D77" w:rsidRDefault="00512D77">
      <w:pPr>
        <w:rPr>
          <w:highlight w:val="yellow"/>
        </w:rPr>
      </w:pPr>
      <w:r>
        <w:rPr>
          <w:highlight w:val="yellow"/>
        </w:rPr>
        <w:br w:type="page"/>
      </w:r>
    </w:p>
    <w:p w:rsidR="0021619B" w:rsidRPr="00C75D67" w:rsidRDefault="0021619B" w:rsidP="0021619B">
      <w:pPr>
        <w:rPr>
          <w:highlight w:val="yellow"/>
        </w:rPr>
      </w:pPr>
    </w:p>
    <w:p w:rsidR="001F0249" w:rsidRPr="00C75D67" w:rsidRDefault="00697369" w:rsidP="001F0249">
      <w:pPr>
        <w:pStyle w:val="ae"/>
        <w:numPr>
          <w:ilvl w:val="0"/>
          <w:numId w:val="15"/>
        </w:numPr>
        <w:autoSpaceDE w:val="0"/>
        <w:autoSpaceDN w:val="0"/>
        <w:adjustRightInd w:val="0"/>
        <w:jc w:val="both"/>
        <w:rPr>
          <w:b/>
          <w:bCs/>
          <w:spacing w:val="-7"/>
        </w:rPr>
      </w:pPr>
      <w:r w:rsidRPr="00C75D67">
        <w:rPr>
          <w:b/>
          <w:bCs/>
          <w:spacing w:val="-7"/>
        </w:rPr>
        <w:t>У</w:t>
      </w:r>
      <w:r w:rsidR="0021619B" w:rsidRPr="00C75D67">
        <w:rPr>
          <w:b/>
          <w:bCs/>
          <w:spacing w:val="-7"/>
        </w:rPr>
        <w:t>словия оказания Услуг:</w:t>
      </w:r>
    </w:p>
    <w:p w:rsidR="001F0249" w:rsidRPr="00C75D67" w:rsidRDefault="001F0249" w:rsidP="001F0249">
      <w:pPr>
        <w:pStyle w:val="ae"/>
        <w:numPr>
          <w:ilvl w:val="1"/>
          <w:numId w:val="15"/>
        </w:numPr>
        <w:autoSpaceDE w:val="0"/>
        <w:autoSpaceDN w:val="0"/>
        <w:adjustRightInd w:val="0"/>
        <w:ind w:left="0" w:firstLine="709"/>
        <w:jc w:val="both"/>
        <w:rPr>
          <w:b/>
          <w:bCs/>
          <w:spacing w:val="-7"/>
        </w:rPr>
      </w:pPr>
      <w:proofErr w:type="gramStart"/>
      <w:r w:rsidRPr="00C75D67">
        <w:rPr>
          <w:color w:val="000000"/>
        </w:rPr>
        <w:t xml:space="preserve">Исполнитель оказывает услуги </w:t>
      </w:r>
      <w:r w:rsidRPr="00C75D67">
        <w:t>проведению диспансеризации государственных граждан</w:t>
      </w:r>
      <w:r w:rsidR="00527A87">
        <w:t xml:space="preserve">ских служащих в соответствии с </w:t>
      </w:r>
      <w:r w:rsidRPr="00C75D67">
        <w:t xml:space="preserve">требованиями Приказа Министерства здравоохранения и социального развития Российской Федерации от 14.12.2009 года № 984н «Об утверждении порядка прохождения диспансеризации государственными гражданскими служащими </w:t>
      </w:r>
      <w:r w:rsidR="002D304F">
        <w:t>Российской Федерации</w:t>
      </w:r>
      <w:r w:rsidRPr="00C75D67">
        <w:t xml:space="preserve"> и муниципальными служащими, перечня заболеваний, препятствующих поступлению на государственную гражданскую службу </w:t>
      </w:r>
      <w:r w:rsidR="004B5298">
        <w:t>Российской Федерации</w:t>
      </w:r>
      <w:r w:rsidRPr="00C75D67">
        <w:t xml:space="preserve"> и муниципальную службу или ее прохождению, а также формы заключения медицинского учреждения» (далее</w:t>
      </w:r>
      <w:proofErr w:type="gramEnd"/>
      <w:r w:rsidRPr="00C75D67">
        <w:t xml:space="preserve"> – </w:t>
      </w:r>
      <w:proofErr w:type="gramStart"/>
      <w:r w:rsidRPr="00C75D67">
        <w:t>Приказ от 14.12.2009 № 984н).</w:t>
      </w:r>
      <w:proofErr w:type="gramEnd"/>
    </w:p>
    <w:p w:rsidR="001F0249" w:rsidRPr="00C75D67" w:rsidRDefault="001F0249" w:rsidP="001F0249">
      <w:pPr>
        <w:pStyle w:val="ae"/>
        <w:numPr>
          <w:ilvl w:val="1"/>
          <w:numId w:val="15"/>
        </w:numPr>
        <w:autoSpaceDE w:val="0"/>
        <w:autoSpaceDN w:val="0"/>
        <w:adjustRightInd w:val="0"/>
        <w:ind w:left="0" w:firstLine="709"/>
        <w:jc w:val="both"/>
        <w:rPr>
          <w:b/>
          <w:bCs/>
          <w:spacing w:val="-7"/>
        </w:rPr>
      </w:pPr>
      <w:r w:rsidRPr="00C75D67">
        <w:t>Диспансеризация государственных гражданских служащих</w:t>
      </w:r>
      <w:r w:rsidRPr="00C75D67">
        <w:rPr>
          <w:color w:val="000000" w:themeColor="text1"/>
        </w:rPr>
        <w:t xml:space="preserve"> проводится врачами–специалистами с использованием лабораторных и функциональных исследований в объеме, предусмотренном П</w:t>
      </w:r>
      <w:r w:rsidRPr="00C75D67">
        <w:t>риказ</w:t>
      </w:r>
      <w:r w:rsidR="00E33738" w:rsidRPr="00C75D67">
        <w:t>ом</w:t>
      </w:r>
      <w:r w:rsidRPr="00C75D67">
        <w:t xml:space="preserve"> от 14.12.2009 № 984н</w:t>
      </w:r>
      <w:r w:rsidRPr="00C75D67">
        <w:rPr>
          <w:color w:val="000000" w:themeColor="text1"/>
        </w:rPr>
        <w:t>.</w:t>
      </w:r>
    </w:p>
    <w:p w:rsidR="00E33738" w:rsidRPr="00C75D67" w:rsidRDefault="001F0249" w:rsidP="00E33738">
      <w:pPr>
        <w:pStyle w:val="ae"/>
        <w:numPr>
          <w:ilvl w:val="1"/>
          <w:numId w:val="15"/>
        </w:numPr>
        <w:autoSpaceDE w:val="0"/>
        <w:autoSpaceDN w:val="0"/>
        <w:adjustRightInd w:val="0"/>
        <w:ind w:left="0" w:firstLine="709"/>
        <w:jc w:val="both"/>
        <w:rPr>
          <w:b/>
          <w:bCs/>
          <w:spacing w:val="-7"/>
        </w:rPr>
      </w:pPr>
      <w:r w:rsidRPr="00C75D67">
        <w:t>Забор материала для проведения лабораторных исследований должен осуществляться исключительно с использованием медицинских инструментов и расходных материалов однократного применения.</w:t>
      </w:r>
    </w:p>
    <w:p w:rsidR="00E33738" w:rsidRPr="00C75D67" w:rsidRDefault="00E33738" w:rsidP="00E33738">
      <w:pPr>
        <w:pStyle w:val="ae"/>
        <w:numPr>
          <w:ilvl w:val="1"/>
          <w:numId w:val="15"/>
        </w:numPr>
        <w:autoSpaceDE w:val="0"/>
        <w:autoSpaceDN w:val="0"/>
        <w:adjustRightInd w:val="0"/>
        <w:ind w:left="0" w:firstLine="709"/>
        <w:jc w:val="both"/>
        <w:rPr>
          <w:b/>
          <w:bCs/>
          <w:spacing w:val="-7"/>
        </w:rPr>
      </w:pPr>
      <w:r w:rsidRPr="00C75D67">
        <w:t>Исполнителем должна обеспечиваться конфиденциальность и безопасность передачи информации, относящейся к персональным данным в соответствии с Федеральным законом от 27.07.2006 года №152-ФЗ «О персональных данных».</w:t>
      </w:r>
    </w:p>
    <w:p w:rsidR="00E33738" w:rsidRPr="00C75D67" w:rsidRDefault="00E33738" w:rsidP="00E33738">
      <w:pPr>
        <w:pStyle w:val="ae"/>
        <w:numPr>
          <w:ilvl w:val="1"/>
          <w:numId w:val="15"/>
        </w:numPr>
        <w:autoSpaceDE w:val="0"/>
        <w:autoSpaceDN w:val="0"/>
        <w:adjustRightInd w:val="0"/>
        <w:ind w:left="0" w:firstLine="709"/>
        <w:jc w:val="both"/>
        <w:rPr>
          <w:bCs/>
          <w:spacing w:val="-7"/>
        </w:rPr>
      </w:pPr>
      <w:r w:rsidRPr="00C75D67">
        <w:rPr>
          <w:bCs/>
          <w:spacing w:val="-7"/>
        </w:rPr>
        <w:t>При оказании Услуг должны использоваться расходные материалы для исследований, разрешенные для применения (использования) на территории Российской Федерации, имеющие все документы, установленные законодательством Российской Федерации, в том числе удостоверяющие их происхождение, качество и безопасность.</w:t>
      </w:r>
    </w:p>
    <w:p w:rsidR="00F04186" w:rsidRPr="001E008A" w:rsidRDefault="00E33738" w:rsidP="001E008A">
      <w:pPr>
        <w:pStyle w:val="ae"/>
        <w:numPr>
          <w:ilvl w:val="1"/>
          <w:numId w:val="15"/>
        </w:numPr>
        <w:autoSpaceDE w:val="0"/>
        <w:autoSpaceDN w:val="0"/>
        <w:adjustRightInd w:val="0"/>
        <w:ind w:left="0" w:firstLine="709"/>
        <w:jc w:val="both"/>
        <w:rPr>
          <w:bCs/>
          <w:spacing w:val="-7"/>
        </w:rPr>
      </w:pPr>
      <w:r w:rsidRPr="00C75D67">
        <w:rPr>
          <w:bCs/>
          <w:spacing w:val="-7"/>
        </w:rPr>
        <w:t>Услуги должны оказываться с соблюдением экологических и гигиенических норм, правил техники безопасности, исключающих причинение вреда жизни и здоровью государственных гражданских служащих заказчика.</w:t>
      </w:r>
    </w:p>
    <w:p w:rsidR="001F0249" w:rsidRPr="00C75D67" w:rsidRDefault="001F0249" w:rsidP="0021619B">
      <w:pPr>
        <w:autoSpaceDE w:val="0"/>
        <w:autoSpaceDN w:val="0"/>
        <w:adjustRightInd w:val="0"/>
        <w:ind w:firstLine="709"/>
        <w:jc w:val="both"/>
        <w:rPr>
          <w:highlight w:val="yellow"/>
        </w:rPr>
      </w:pPr>
    </w:p>
    <w:p w:rsidR="001F0249" w:rsidRPr="00C75D67" w:rsidRDefault="001F0249" w:rsidP="001F0249">
      <w:pPr>
        <w:ind w:firstLine="661"/>
        <w:jc w:val="both"/>
        <w:rPr>
          <w:b/>
        </w:rPr>
      </w:pPr>
      <w:r w:rsidRPr="00C75D67">
        <w:rPr>
          <w:b/>
        </w:rPr>
        <w:t>4. Порядок оказания услуг:</w:t>
      </w:r>
    </w:p>
    <w:p w:rsidR="001F0249" w:rsidRPr="00C75D67" w:rsidRDefault="001F0249" w:rsidP="001F0249">
      <w:pPr>
        <w:ind w:firstLine="661"/>
        <w:jc w:val="both"/>
        <w:rPr>
          <w:b/>
        </w:rPr>
      </w:pPr>
      <w:r w:rsidRPr="00791D59">
        <w:t>4.</w:t>
      </w:r>
      <w:r w:rsidRPr="00C75D67">
        <w:t xml:space="preserve">1. Услуги оказываются в оборудованных для проведения диспансеризации помещениях, отвечающих обязательным санитарными требованиям, установленным действующими нормами и правилами. </w:t>
      </w:r>
    </w:p>
    <w:p w:rsidR="001F0249" w:rsidRPr="00C75D67" w:rsidRDefault="001F0249" w:rsidP="001F0249">
      <w:pPr>
        <w:ind w:firstLine="709"/>
        <w:jc w:val="both"/>
      </w:pPr>
      <w:r w:rsidRPr="00C75D67">
        <w:t xml:space="preserve">4.2. </w:t>
      </w:r>
      <w:r w:rsidR="00E33738" w:rsidRPr="00C75D67">
        <w:t>Диспансеризация государственных гражданских служащих</w:t>
      </w:r>
      <w:r w:rsidRPr="00C75D67">
        <w:t xml:space="preserve"> проводятся</w:t>
      </w:r>
      <w:r w:rsidR="00E33738" w:rsidRPr="00C75D67">
        <w:t xml:space="preserve"> на основании поименных списков работников Заказчика</w:t>
      </w:r>
      <w:r w:rsidRPr="00C75D67">
        <w:t xml:space="preserve">. Список предоставляется в течение </w:t>
      </w:r>
      <w:r w:rsidR="00412AB8">
        <w:br/>
      </w:r>
      <w:r w:rsidR="001E008A">
        <w:t>5</w:t>
      </w:r>
      <w:r w:rsidRPr="00C75D67">
        <w:t xml:space="preserve"> (</w:t>
      </w:r>
      <w:r w:rsidR="001E008A">
        <w:t>пяти</w:t>
      </w:r>
      <w:r w:rsidRPr="00C75D67">
        <w:t>) рабоч</w:t>
      </w:r>
      <w:r w:rsidR="001E008A">
        <w:t>их</w:t>
      </w:r>
      <w:r w:rsidRPr="00C75D67">
        <w:t xml:space="preserve"> дн</w:t>
      </w:r>
      <w:r w:rsidR="001E008A">
        <w:t>ей</w:t>
      </w:r>
      <w:r w:rsidRPr="00C75D67">
        <w:t xml:space="preserve"> </w:t>
      </w:r>
      <w:proofErr w:type="gramStart"/>
      <w:r w:rsidRPr="00C75D67">
        <w:t>с даты заключения</w:t>
      </w:r>
      <w:proofErr w:type="gramEnd"/>
      <w:r w:rsidRPr="00C75D67">
        <w:t xml:space="preserve"> контракта.</w:t>
      </w:r>
    </w:p>
    <w:p w:rsidR="001F0249" w:rsidRPr="00C75D67" w:rsidRDefault="001F0249" w:rsidP="001F0249">
      <w:pPr>
        <w:ind w:firstLine="661"/>
        <w:jc w:val="both"/>
      </w:pPr>
      <w:r w:rsidRPr="00C75D67">
        <w:t>4.3</w:t>
      </w:r>
      <w:r w:rsidRPr="00C75D67">
        <w:rPr>
          <w:rFonts w:eastAsia="Calibri"/>
        </w:rPr>
        <w:t xml:space="preserve">. Исполнителем при проведении </w:t>
      </w:r>
      <w:r w:rsidR="00E33738" w:rsidRPr="00C75D67">
        <w:t xml:space="preserve">диспансеризации государственных гражданских служащих </w:t>
      </w:r>
      <w:r w:rsidRPr="00C75D67">
        <w:rPr>
          <w:rFonts w:eastAsia="Calibri"/>
        </w:rPr>
        <w:t xml:space="preserve">ведется вся медицинская документации в соответствии с </w:t>
      </w:r>
      <w:r w:rsidR="00E33738" w:rsidRPr="00C75D67">
        <w:rPr>
          <w:color w:val="000000" w:themeColor="text1"/>
        </w:rPr>
        <w:t>П</w:t>
      </w:r>
      <w:r w:rsidR="00E33738" w:rsidRPr="00C75D67">
        <w:t>риказом от 14.12.2009 № 984н</w:t>
      </w:r>
      <w:r w:rsidRPr="00C75D67">
        <w:t>.</w:t>
      </w:r>
    </w:p>
    <w:p w:rsidR="00E33738" w:rsidRPr="00C75D67" w:rsidRDefault="001F0249" w:rsidP="00E33738">
      <w:pPr>
        <w:autoSpaceDE w:val="0"/>
        <w:autoSpaceDN w:val="0"/>
        <w:adjustRightInd w:val="0"/>
        <w:ind w:firstLine="661"/>
        <w:jc w:val="both"/>
        <w:rPr>
          <w:rFonts w:eastAsia="Calibri"/>
        </w:rPr>
      </w:pPr>
      <w:r w:rsidRPr="00C75D67">
        <w:rPr>
          <w:rFonts w:eastAsia="Calibri"/>
        </w:rPr>
        <w:t>4.4. По окончании прохождения</w:t>
      </w:r>
      <w:r w:rsidR="00E33738" w:rsidRPr="00C75D67">
        <w:rPr>
          <w:rFonts w:eastAsia="Calibri"/>
        </w:rPr>
        <w:t xml:space="preserve"> государственным гражданским служащим диспансеризации </w:t>
      </w:r>
      <w:r w:rsidRPr="00C75D67">
        <w:rPr>
          <w:rFonts w:eastAsia="Calibri"/>
        </w:rPr>
        <w:t>Исполнителем оформляется медицинское заключение</w:t>
      </w:r>
      <w:r w:rsidR="00E33738" w:rsidRPr="00C75D67">
        <w:rPr>
          <w:rFonts w:eastAsia="Calibri"/>
        </w:rPr>
        <w:t xml:space="preserve">, предусмотренное </w:t>
      </w:r>
      <w:r w:rsidR="00E33738" w:rsidRPr="00C75D67">
        <w:rPr>
          <w:color w:val="000000" w:themeColor="text1"/>
        </w:rPr>
        <w:t>П</w:t>
      </w:r>
      <w:r w:rsidR="00E33738" w:rsidRPr="00C75D67">
        <w:t>риказом от 14.12.2009 № 984н</w:t>
      </w:r>
      <w:r w:rsidRPr="00C75D67">
        <w:rPr>
          <w:rFonts w:eastAsia="Calibri"/>
        </w:rPr>
        <w:t>.</w:t>
      </w:r>
    </w:p>
    <w:p w:rsidR="00E33738" w:rsidRDefault="00E33738" w:rsidP="00E33738">
      <w:pPr>
        <w:autoSpaceDE w:val="0"/>
        <w:autoSpaceDN w:val="0"/>
        <w:adjustRightInd w:val="0"/>
        <w:ind w:firstLine="661"/>
        <w:jc w:val="both"/>
      </w:pPr>
      <w:r w:rsidRPr="00C75D67">
        <w:rPr>
          <w:rFonts w:eastAsia="Calibri"/>
        </w:rPr>
        <w:t xml:space="preserve">4.5. </w:t>
      </w:r>
      <w:r w:rsidRPr="00C75D67">
        <w:rPr>
          <w:lang w:eastAsia="ar-SA"/>
        </w:rPr>
        <w:t>Прием государственных гражданских служащих для прохождения диспансеризации должен быть организован в часы, отдельные от основного приема пациентов (вне общей очереди посетителей данного медицинского учреждения)</w:t>
      </w:r>
      <w:r w:rsidRPr="00C75D67">
        <w:t xml:space="preserve"> и от прохождения медицинских осмотров (диспансеризации) других граждан и организаций.</w:t>
      </w:r>
    </w:p>
    <w:p w:rsidR="00791D59" w:rsidRPr="00C75D67" w:rsidRDefault="00791D59" w:rsidP="00E33738">
      <w:pPr>
        <w:autoSpaceDE w:val="0"/>
        <w:autoSpaceDN w:val="0"/>
        <w:adjustRightInd w:val="0"/>
        <w:ind w:firstLine="661"/>
        <w:jc w:val="both"/>
        <w:rPr>
          <w:rFonts w:eastAsia="Calibri"/>
        </w:rPr>
      </w:pPr>
    </w:p>
    <w:p w:rsidR="0021619B" w:rsidRPr="00C75D67" w:rsidRDefault="00E33738" w:rsidP="00E33738">
      <w:pPr>
        <w:autoSpaceDE w:val="0"/>
        <w:autoSpaceDN w:val="0"/>
        <w:adjustRightInd w:val="0"/>
        <w:ind w:firstLine="661"/>
        <w:jc w:val="both"/>
        <w:rPr>
          <w:rFonts w:eastAsia="Calibri"/>
        </w:rPr>
      </w:pPr>
      <w:r w:rsidRPr="00791D59">
        <w:rPr>
          <w:rFonts w:eastAsia="Calibri"/>
          <w:b/>
        </w:rPr>
        <w:t>5.</w:t>
      </w:r>
      <w:r w:rsidRPr="00C75D67">
        <w:rPr>
          <w:rFonts w:eastAsia="Calibri"/>
        </w:rPr>
        <w:t xml:space="preserve"> </w:t>
      </w:r>
      <w:r w:rsidR="0021619B" w:rsidRPr="00C75D67">
        <w:rPr>
          <w:b/>
          <w:bCs/>
        </w:rPr>
        <w:t>Требования к гарантийному сроку Услуг и объему предоставления гарантий их качества:</w:t>
      </w:r>
    </w:p>
    <w:p w:rsidR="0021619B" w:rsidRPr="00C75D67" w:rsidRDefault="0021619B" w:rsidP="0021619B">
      <w:pPr>
        <w:autoSpaceDE w:val="0"/>
        <w:autoSpaceDN w:val="0"/>
        <w:adjustRightInd w:val="0"/>
        <w:ind w:firstLine="709"/>
        <w:jc w:val="both"/>
        <w:rPr>
          <w:snapToGrid w:val="0"/>
        </w:rPr>
      </w:pPr>
      <w:r w:rsidRPr="00C75D67">
        <w:rPr>
          <w:snapToGrid w:val="0"/>
        </w:rPr>
        <w:t>Исполнитель предоставляет срок гарантий качества оказания Услуг в течение срока исполнения контракта.</w:t>
      </w:r>
    </w:p>
    <w:p w:rsidR="00E33738" w:rsidRPr="00C75D67" w:rsidRDefault="0021619B" w:rsidP="00E33738">
      <w:pPr>
        <w:autoSpaceDE w:val="0"/>
        <w:autoSpaceDN w:val="0"/>
        <w:adjustRightInd w:val="0"/>
        <w:ind w:firstLine="709"/>
        <w:jc w:val="both"/>
        <w:rPr>
          <w:snapToGrid w:val="0"/>
        </w:rPr>
      </w:pPr>
      <w:r w:rsidRPr="00C75D67">
        <w:rPr>
          <w:snapToGrid w:val="0"/>
        </w:rPr>
        <w:t>Гарантии качества Услуги должны распространяться на весь объем оказанных Исполнителем Услуг по контракту.</w:t>
      </w:r>
    </w:p>
    <w:p w:rsidR="00E41BC8" w:rsidRPr="00C75D67" w:rsidRDefault="00E33738" w:rsidP="00E33738">
      <w:pPr>
        <w:autoSpaceDE w:val="0"/>
        <w:autoSpaceDN w:val="0"/>
        <w:adjustRightInd w:val="0"/>
        <w:ind w:firstLine="709"/>
        <w:jc w:val="both"/>
        <w:rPr>
          <w:snapToGrid w:val="0"/>
        </w:rPr>
      </w:pPr>
      <w:r w:rsidRPr="00791D59">
        <w:rPr>
          <w:b/>
          <w:snapToGrid w:val="0"/>
        </w:rPr>
        <w:lastRenderedPageBreak/>
        <w:t xml:space="preserve">6. </w:t>
      </w:r>
      <w:r w:rsidR="0021619B" w:rsidRPr="00791D59">
        <w:rPr>
          <w:b/>
          <w:bCs/>
        </w:rPr>
        <w:t>Место</w:t>
      </w:r>
      <w:r w:rsidR="0021619B" w:rsidRPr="00C75D67">
        <w:rPr>
          <w:b/>
          <w:bCs/>
        </w:rPr>
        <w:t xml:space="preserve"> оказания Услуг:</w:t>
      </w:r>
      <w:r w:rsidR="0021619B" w:rsidRPr="00C75D67">
        <w:t xml:space="preserve"> </w:t>
      </w:r>
      <w:r w:rsidR="00E41BC8" w:rsidRPr="00C75D67">
        <w:rPr>
          <w:color w:val="000000" w:themeColor="text1"/>
        </w:rPr>
        <w:t xml:space="preserve">Место оказания услуг: </w:t>
      </w:r>
      <w:r w:rsidR="00E41BC8" w:rsidRPr="00C75D67">
        <w:rPr>
          <w:bCs/>
          <w:iCs/>
          <w:snapToGrid w:val="0"/>
        </w:rPr>
        <w:t>по месту нахождения Исполнителя</w:t>
      </w:r>
      <w:r w:rsidR="00E41BC8" w:rsidRPr="00C75D67">
        <w:t xml:space="preserve">, расположенного </w:t>
      </w:r>
      <w:r w:rsidR="00E41BC8" w:rsidRPr="00C75D67">
        <w:rPr>
          <w:color w:val="000000" w:themeColor="text1"/>
        </w:rPr>
        <w:t>на территории г. Архангельска</w:t>
      </w:r>
      <w:r w:rsidR="00E41BC8" w:rsidRPr="00C75D67">
        <w:t>.</w:t>
      </w:r>
    </w:p>
    <w:p w:rsidR="00E33738" w:rsidRDefault="00E41BC8" w:rsidP="00E33738">
      <w:pPr>
        <w:ind w:firstLine="709"/>
        <w:jc w:val="both"/>
      </w:pPr>
      <w:r w:rsidRPr="00C75D67">
        <w:t>Помещения, где буд</w:t>
      </w:r>
      <w:r w:rsidR="00527A87">
        <w:t>е</w:t>
      </w:r>
      <w:r w:rsidRPr="00C75D67">
        <w:t xml:space="preserve">т проводиться </w:t>
      </w:r>
      <w:r w:rsidR="00527A87" w:rsidRPr="00C75D67">
        <w:t>диспансеризаци</w:t>
      </w:r>
      <w:r w:rsidR="00527A87">
        <w:t>я</w:t>
      </w:r>
      <w:r w:rsidR="00527A87" w:rsidRPr="00C75D67">
        <w:t xml:space="preserve"> государственных граждан</w:t>
      </w:r>
      <w:r w:rsidR="00527A87">
        <w:t>ских служащих</w:t>
      </w:r>
      <w:r w:rsidRPr="00C75D67">
        <w:t xml:space="preserve">, должны быть расположены в одном здании или в зданиях, расположенных не более 500 м друг от друга, в иных случаях – Исполнитель осуществляет перевозку сотрудников Заказчика, направленных для прохождения </w:t>
      </w:r>
      <w:r w:rsidR="00CA6B0C" w:rsidRPr="00C75D67">
        <w:t>диспансеризации</w:t>
      </w:r>
      <w:r w:rsidRPr="00C75D67">
        <w:t>, своими силами и за свой счет.</w:t>
      </w:r>
    </w:p>
    <w:p w:rsidR="00E41BC8" w:rsidRPr="00C75D67" w:rsidRDefault="00E33738" w:rsidP="00E33738">
      <w:pPr>
        <w:ind w:firstLine="709"/>
        <w:jc w:val="both"/>
      </w:pPr>
      <w:r w:rsidRPr="00791D59">
        <w:rPr>
          <w:b/>
        </w:rPr>
        <w:t xml:space="preserve">7. </w:t>
      </w:r>
      <w:r w:rsidR="0021619B" w:rsidRPr="00791D59">
        <w:rPr>
          <w:b/>
          <w:snapToGrid w:val="0"/>
        </w:rPr>
        <w:t>Срок</w:t>
      </w:r>
      <w:r w:rsidR="0021619B" w:rsidRPr="00C75D67">
        <w:rPr>
          <w:b/>
          <w:snapToGrid w:val="0"/>
        </w:rPr>
        <w:t xml:space="preserve"> оказания Услуг:</w:t>
      </w:r>
      <w:r w:rsidR="00E41BC8" w:rsidRPr="00C75D67">
        <w:rPr>
          <w:color w:val="000000" w:themeColor="text1"/>
        </w:rPr>
        <w:t xml:space="preserve"> </w:t>
      </w:r>
      <w:r w:rsidR="00E41BC8" w:rsidRPr="00C75D67">
        <w:t xml:space="preserve">Срок оказания услуг: </w:t>
      </w:r>
      <w:proofErr w:type="gramStart"/>
      <w:r w:rsidR="00E41BC8" w:rsidRPr="00C75D67">
        <w:t>с даты заключения</w:t>
      </w:r>
      <w:proofErr w:type="gramEnd"/>
      <w:r w:rsidR="00E41BC8" w:rsidRPr="00C75D67">
        <w:t xml:space="preserve"> государственного контракта по 30.11.2019. </w:t>
      </w:r>
    </w:p>
    <w:p w:rsidR="00E41BC8" w:rsidRPr="00C75D67" w:rsidRDefault="00E41BC8" w:rsidP="00E41BC8">
      <w:pPr>
        <w:ind w:firstLine="567"/>
        <w:jc w:val="both"/>
        <w:rPr>
          <w:bCs/>
          <w:iCs/>
          <w:snapToGrid w:val="0"/>
        </w:rPr>
      </w:pPr>
      <w:r w:rsidRPr="00C75D67">
        <w:t xml:space="preserve">Исполнитель осуществляет оказание услуг по заявкам заказчика. Заявка направляется Заказчиком в виде электронного документа на электронный адрес исполнителя или факсимильной связью. В течение 7 (семи) рабочих дней </w:t>
      </w:r>
      <w:proofErr w:type="gramStart"/>
      <w:r w:rsidRPr="00C75D67">
        <w:t>с даты получения</w:t>
      </w:r>
      <w:proofErr w:type="gramEnd"/>
      <w:r w:rsidRPr="00C75D67">
        <w:t xml:space="preserve"> указанной заявки исполнитель осуществляет оказание услуг. Оказание услуг производится в рабочие дни недели с </w:t>
      </w:r>
      <w:r w:rsidRPr="00C75D67">
        <w:rPr>
          <w:bCs/>
          <w:iCs/>
          <w:snapToGrid w:val="0"/>
        </w:rPr>
        <w:t>0</w:t>
      </w:r>
      <w:r w:rsidR="00985D4F" w:rsidRPr="00C75D67">
        <w:rPr>
          <w:bCs/>
          <w:iCs/>
          <w:snapToGrid w:val="0"/>
        </w:rPr>
        <w:t>9</w:t>
      </w:r>
      <w:r w:rsidRPr="00C75D67">
        <w:rPr>
          <w:bCs/>
          <w:iCs/>
          <w:snapToGrid w:val="0"/>
        </w:rPr>
        <w:t xml:space="preserve"> часов по 00 минут до 18 часов 00 минут (время московское).</w:t>
      </w:r>
    </w:p>
    <w:p w:rsidR="0021619B" w:rsidRPr="00C75D67" w:rsidRDefault="0021619B" w:rsidP="009B6046">
      <w:pPr>
        <w:jc w:val="both"/>
      </w:pPr>
    </w:p>
    <w:p w:rsidR="003D74B2" w:rsidRPr="00C75D67" w:rsidRDefault="003D74B2">
      <w:r w:rsidRPr="00C75D67">
        <w:br w:type="page"/>
      </w:r>
    </w:p>
    <w:p w:rsidR="00EF63EC" w:rsidRPr="00C75D67" w:rsidRDefault="00EF63EC" w:rsidP="00EF63EC">
      <w:pPr>
        <w:pStyle w:val="ConsPlusNormal"/>
        <w:widowControl/>
        <w:ind w:firstLine="0"/>
        <w:jc w:val="center"/>
        <w:rPr>
          <w:rFonts w:ascii="Times New Roman" w:hAnsi="Times New Roman" w:cs="Times New Roman"/>
          <w:b/>
          <w:bCs/>
          <w:sz w:val="24"/>
          <w:szCs w:val="24"/>
        </w:rPr>
      </w:pPr>
      <w:r w:rsidRPr="00C75D67">
        <w:rPr>
          <w:rFonts w:ascii="Times New Roman" w:hAnsi="Times New Roman" w:cs="Times New Roman"/>
          <w:b/>
          <w:bCs/>
          <w:sz w:val="24"/>
          <w:szCs w:val="24"/>
          <w:lang w:val="en-US"/>
        </w:rPr>
        <w:lastRenderedPageBreak/>
        <w:t>III</w:t>
      </w:r>
      <w:r w:rsidRPr="00C75D67">
        <w:rPr>
          <w:rFonts w:ascii="Times New Roman" w:hAnsi="Times New Roman" w:cs="Times New Roman"/>
          <w:b/>
          <w:bCs/>
          <w:sz w:val="24"/>
          <w:szCs w:val="24"/>
        </w:rPr>
        <w:t>. Приложения к документации об аукционе</w:t>
      </w:r>
      <w:r w:rsidR="007241DE" w:rsidRPr="00C75D67">
        <w:rPr>
          <w:rFonts w:ascii="Times New Roman" w:hAnsi="Times New Roman" w:cs="Times New Roman"/>
          <w:b/>
          <w:bCs/>
          <w:sz w:val="24"/>
          <w:szCs w:val="24"/>
        </w:rPr>
        <w:t xml:space="preserve"> в электронной форме</w:t>
      </w:r>
    </w:p>
    <w:p w:rsidR="00EF63EC" w:rsidRPr="00C75D67" w:rsidRDefault="00EF63EC" w:rsidP="00EF63EC">
      <w:pPr>
        <w:pStyle w:val="ConsPlusNormal"/>
        <w:widowControl/>
        <w:ind w:firstLine="0"/>
        <w:jc w:val="center"/>
        <w:rPr>
          <w:rFonts w:ascii="Times New Roman" w:hAnsi="Times New Roman" w:cs="Times New Roman"/>
          <w:b/>
          <w:bCs/>
          <w:sz w:val="24"/>
          <w:szCs w:val="24"/>
        </w:rPr>
      </w:pPr>
    </w:p>
    <w:p w:rsidR="00EF63EC" w:rsidRPr="00C75D67" w:rsidRDefault="00EF63EC" w:rsidP="00EF63EC">
      <w:pPr>
        <w:pStyle w:val="ConsNormal"/>
        <w:widowControl/>
        <w:ind w:right="0" w:firstLine="709"/>
        <w:jc w:val="right"/>
        <w:rPr>
          <w:rFonts w:ascii="Times New Roman" w:hAnsi="Times New Roman"/>
          <w:b/>
          <w:bCs/>
          <w:sz w:val="24"/>
          <w:szCs w:val="24"/>
        </w:rPr>
      </w:pPr>
      <w:r w:rsidRPr="00C75D67">
        <w:rPr>
          <w:rFonts w:ascii="Times New Roman" w:hAnsi="Times New Roman"/>
          <w:b/>
          <w:bCs/>
          <w:sz w:val="24"/>
          <w:szCs w:val="24"/>
        </w:rPr>
        <w:t>Приложение № 1</w:t>
      </w:r>
    </w:p>
    <w:p w:rsidR="00921413" w:rsidRPr="00C75D67" w:rsidRDefault="00921413" w:rsidP="00EF63EC">
      <w:pPr>
        <w:pStyle w:val="ConsNormal"/>
        <w:widowControl/>
        <w:ind w:right="0" w:firstLine="709"/>
        <w:jc w:val="right"/>
        <w:rPr>
          <w:rFonts w:ascii="Times New Roman" w:hAnsi="Times New Roman"/>
          <w:b/>
          <w:bCs/>
          <w:sz w:val="24"/>
          <w:szCs w:val="24"/>
        </w:rPr>
      </w:pPr>
    </w:p>
    <w:p w:rsidR="00B85FC9" w:rsidRPr="00C75D67" w:rsidRDefault="00F17516" w:rsidP="00921413">
      <w:pPr>
        <w:pStyle w:val="ConsPlusNormal"/>
        <w:widowControl/>
        <w:ind w:firstLine="0"/>
        <w:jc w:val="center"/>
        <w:rPr>
          <w:rFonts w:ascii="Times New Roman" w:hAnsi="Times New Roman" w:cs="Times New Roman"/>
          <w:b/>
          <w:kern w:val="28"/>
          <w:sz w:val="24"/>
          <w:szCs w:val="24"/>
        </w:rPr>
      </w:pPr>
      <w:r w:rsidRPr="00C75D67">
        <w:rPr>
          <w:rFonts w:ascii="Times New Roman" w:hAnsi="Times New Roman" w:cs="Times New Roman"/>
          <w:b/>
          <w:kern w:val="28"/>
          <w:sz w:val="24"/>
          <w:szCs w:val="24"/>
        </w:rPr>
        <w:t>Р</w:t>
      </w:r>
      <w:r w:rsidR="00921413" w:rsidRPr="00C75D67">
        <w:rPr>
          <w:rFonts w:ascii="Times New Roman" w:hAnsi="Times New Roman" w:cs="Times New Roman"/>
          <w:b/>
          <w:kern w:val="28"/>
          <w:sz w:val="24"/>
          <w:szCs w:val="24"/>
        </w:rPr>
        <w:t>екомендуем</w:t>
      </w:r>
      <w:r w:rsidRPr="00C75D67">
        <w:rPr>
          <w:rFonts w:ascii="Times New Roman" w:hAnsi="Times New Roman" w:cs="Times New Roman"/>
          <w:b/>
          <w:kern w:val="28"/>
          <w:sz w:val="24"/>
          <w:szCs w:val="24"/>
        </w:rPr>
        <w:t>ые</w:t>
      </w:r>
      <w:r w:rsidR="00921413" w:rsidRPr="00C75D67">
        <w:rPr>
          <w:rFonts w:ascii="Times New Roman" w:hAnsi="Times New Roman" w:cs="Times New Roman"/>
          <w:b/>
          <w:kern w:val="28"/>
          <w:sz w:val="24"/>
          <w:szCs w:val="24"/>
        </w:rPr>
        <w:t xml:space="preserve"> форм</w:t>
      </w:r>
      <w:r w:rsidRPr="00C75D67">
        <w:rPr>
          <w:rFonts w:ascii="Times New Roman" w:hAnsi="Times New Roman" w:cs="Times New Roman"/>
          <w:b/>
          <w:kern w:val="28"/>
          <w:sz w:val="24"/>
          <w:szCs w:val="24"/>
        </w:rPr>
        <w:t xml:space="preserve">ы </w:t>
      </w:r>
      <w:r w:rsidR="00921413" w:rsidRPr="00C75D67">
        <w:rPr>
          <w:rFonts w:ascii="Times New Roman" w:hAnsi="Times New Roman" w:cs="Times New Roman"/>
          <w:b/>
          <w:kern w:val="28"/>
          <w:sz w:val="24"/>
          <w:szCs w:val="24"/>
        </w:rPr>
        <w:t xml:space="preserve">для заполнения </w:t>
      </w:r>
    </w:p>
    <w:p w:rsidR="00921413" w:rsidRPr="00C75D67" w:rsidRDefault="00921413" w:rsidP="00921413">
      <w:pPr>
        <w:pStyle w:val="ConsPlusNormal"/>
        <w:widowControl/>
        <w:ind w:firstLine="0"/>
        <w:jc w:val="center"/>
        <w:rPr>
          <w:rFonts w:ascii="Times New Roman" w:hAnsi="Times New Roman" w:cs="Times New Roman"/>
          <w:b/>
          <w:kern w:val="28"/>
          <w:sz w:val="24"/>
          <w:szCs w:val="24"/>
        </w:rPr>
      </w:pPr>
      <w:r w:rsidRPr="00C75D67">
        <w:rPr>
          <w:rFonts w:ascii="Times New Roman" w:hAnsi="Times New Roman" w:cs="Times New Roman"/>
          <w:b/>
          <w:kern w:val="28"/>
          <w:sz w:val="24"/>
          <w:szCs w:val="24"/>
        </w:rPr>
        <w:t xml:space="preserve">участниками </w:t>
      </w:r>
      <w:r w:rsidR="007241DE" w:rsidRPr="00C75D67">
        <w:rPr>
          <w:rFonts w:ascii="Times New Roman" w:hAnsi="Times New Roman" w:cs="Times New Roman"/>
          <w:b/>
          <w:bCs/>
          <w:sz w:val="24"/>
          <w:szCs w:val="24"/>
        </w:rPr>
        <w:t>аукциона в электронной форме</w:t>
      </w:r>
    </w:p>
    <w:p w:rsidR="00921413" w:rsidRPr="00C75D67" w:rsidRDefault="00921413" w:rsidP="00EF63EC">
      <w:pPr>
        <w:pStyle w:val="ConsNormal"/>
        <w:widowControl/>
        <w:ind w:right="0" w:firstLine="709"/>
        <w:jc w:val="right"/>
        <w:rPr>
          <w:rFonts w:ascii="Times New Roman" w:hAnsi="Times New Roman"/>
          <w:b/>
          <w:bCs/>
          <w:sz w:val="24"/>
          <w:szCs w:val="24"/>
        </w:rPr>
      </w:pPr>
    </w:p>
    <w:p w:rsidR="00FC1C96" w:rsidRPr="00C75D67" w:rsidRDefault="00237359" w:rsidP="00FC1C96">
      <w:pPr>
        <w:jc w:val="right"/>
      </w:pPr>
      <w:r w:rsidRPr="00C75D67">
        <w:t>Ф</w:t>
      </w:r>
      <w:r w:rsidR="00FC1C96" w:rsidRPr="00C75D67">
        <w:t xml:space="preserve">орма </w:t>
      </w:r>
      <w:r w:rsidR="00B50E65" w:rsidRPr="00C75D67">
        <w:t>1</w:t>
      </w:r>
    </w:p>
    <w:p w:rsidR="00144208" w:rsidRPr="00C75D67" w:rsidRDefault="00144208" w:rsidP="00FC1C96">
      <w:pPr>
        <w:jc w:val="right"/>
      </w:pPr>
    </w:p>
    <w:p w:rsidR="00863312" w:rsidRPr="00C75D67" w:rsidRDefault="00863312" w:rsidP="00863312">
      <w:pPr>
        <w:jc w:val="center"/>
        <w:rPr>
          <w:b/>
        </w:rPr>
      </w:pPr>
      <w:r w:rsidRPr="00C75D67">
        <w:rPr>
          <w:b/>
        </w:rPr>
        <w:t>Информация об участнике электронного аукциона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6"/>
        <w:gridCol w:w="4609"/>
      </w:tblGrid>
      <w:tr w:rsidR="00863312" w:rsidRPr="00C75D67" w:rsidTr="00810986">
        <w:tc>
          <w:tcPr>
            <w:tcW w:w="5353" w:type="dxa"/>
            <w:vAlign w:val="center"/>
          </w:tcPr>
          <w:p w:rsidR="00863312" w:rsidRPr="00C75D67" w:rsidRDefault="00863312" w:rsidP="00810986">
            <w:pPr>
              <w:rPr>
                <w:b/>
              </w:rPr>
            </w:pPr>
            <w:r w:rsidRPr="00C75D67">
              <w:rPr>
                <w:b/>
              </w:rPr>
              <w:t>Для юридического лица:</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63312">
            <w:pPr>
              <w:pStyle w:val="ae"/>
              <w:numPr>
                <w:ilvl w:val="0"/>
                <w:numId w:val="2"/>
              </w:numPr>
              <w:ind w:left="0"/>
            </w:pPr>
            <w:r w:rsidRPr="00C75D67">
              <w:t>наименование</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63312">
            <w:pPr>
              <w:pStyle w:val="ae"/>
              <w:numPr>
                <w:ilvl w:val="0"/>
                <w:numId w:val="2"/>
              </w:numPr>
              <w:ind w:left="0"/>
            </w:pPr>
            <w:r w:rsidRPr="00C75D67">
              <w:t>фирменное наименование (при наличии)</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63312">
            <w:pPr>
              <w:pStyle w:val="ae"/>
              <w:numPr>
                <w:ilvl w:val="0"/>
                <w:numId w:val="2"/>
              </w:numPr>
              <w:ind w:left="0"/>
            </w:pPr>
            <w:r w:rsidRPr="00C75D67">
              <w:t>место нахождения</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63312">
            <w:pPr>
              <w:pStyle w:val="ae"/>
              <w:numPr>
                <w:ilvl w:val="0"/>
                <w:numId w:val="2"/>
              </w:numPr>
              <w:ind w:left="0"/>
            </w:pPr>
            <w:r w:rsidRPr="00C75D67">
              <w:t xml:space="preserve">почтовый адрес </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10986">
            <w:pPr>
              <w:rPr>
                <w:b/>
              </w:rPr>
            </w:pPr>
            <w:r w:rsidRPr="00C75D67">
              <w:rPr>
                <w:b/>
              </w:rPr>
              <w:t>Для физического лица:</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63312">
            <w:pPr>
              <w:pStyle w:val="ae"/>
              <w:numPr>
                <w:ilvl w:val="0"/>
                <w:numId w:val="3"/>
              </w:numPr>
              <w:ind w:left="0"/>
            </w:pPr>
            <w:r w:rsidRPr="00C75D67">
              <w:t>фамилия, имя, отчество (при наличии)</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63312">
            <w:pPr>
              <w:pStyle w:val="ae"/>
              <w:numPr>
                <w:ilvl w:val="0"/>
                <w:numId w:val="3"/>
              </w:numPr>
              <w:ind w:left="0"/>
            </w:pPr>
            <w:r w:rsidRPr="00C75D67">
              <w:t>паспортные данные</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63312">
            <w:pPr>
              <w:pStyle w:val="ae"/>
              <w:numPr>
                <w:ilvl w:val="0"/>
                <w:numId w:val="3"/>
              </w:numPr>
              <w:ind w:left="0"/>
            </w:pPr>
            <w:r w:rsidRPr="00C75D67">
              <w:t xml:space="preserve">место жительства </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10986">
            <w:pPr>
              <w:rPr>
                <w:b/>
              </w:rPr>
            </w:pPr>
            <w:r w:rsidRPr="00C75D67">
              <w:rPr>
                <w:b/>
              </w:rPr>
              <w:t>Номер контактного телефона</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10986">
            <w:pPr>
              <w:rPr>
                <w:b/>
              </w:rPr>
            </w:pPr>
            <w:r w:rsidRPr="00C75D67">
              <w:rPr>
                <w:b/>
              </w:rPr>
              <w:t>Идентификационный номер налогоплательщика участника электронного аукциона</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10986">
            <w:pPr>
              <w:rPr>
                <w:b/>
              </w:rPr>
            </w:pPr>
            <w:r w:rsidRPr="00C75D67">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10986">
            <w:pPr>
              <w:rPr>
                <w:b/>
              </w:rPr>
            </w:pPr>
            <w:r w:rsidRPr="00C75D67">
              <w:rPr>
                <w:b/>
              </w:rPr>
              <w:t>Идентификационный номер налогоплательщика (при наличии):</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63312">
            <w:pPr>
              <w:pStyle w:val="ae"/>
              <w:numPr>
                <w:ilvl w:val="0"/>
                <w:numId w:val="4"/>
              </w:numPr>
              <w:ind w:left="0"/>
            </w:pPr>
            <w:r w:rsidRPr="00C75D67">
              <w:t>учредителей</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63312">
            <w:pPr>
              <w:pStyle w:val="ae"/>
              <w:numPr>
                <w:ilvl w:val="0"/>
                <w:numId w:val="4"/>
              </w:numPr>
              <w:ind w:left="0"/>
            </w:pPr>
            <w:r w:rsidRPr="00C75D67">
              <w:t>членов коллегиального исполнительного органа</w:t>
            </w:r>
          </w:p>
        </w:tc>
        <w:tc>
          <w:tcPr>
            <w:tcW w:w="4786" w:type="dxa"/>
            <w:vAlign w:val="center"/>
          </w:tcPr>
          <w:p w:rsidR="00863312" w:rsidRPr="00C75D67" w:rsidRDefault="00863312" w:rsidP="00810986"/>
        </w:tc>
      </w:tr>
      <w:tr w:rsidR="00863312" w:rsidRPr="00C75D67" w:rsidTr="00810986">
        <w:tc>
          <w:tcPr>
            <w:tcW w:w="5353" w:type="dxa"/>
            <w:vAlign w:val="center"/>
          </w:tcPr>
          <w:p w:rsidR="00863312" w:rsidRPr="00C75D67" w:rsidRDefault="00863312" w:rsidP="00863312">
            <w:pPr>
              <w:pStyle w:val="ae"/>
              <w:numPr>
                <w:ilvl w:val="0"/>
                <w:numId w:val="4"/>
              </w:numPr>
              <w:ind w:left="0"/>
            </w:pPr>
            <w:r w:rsidRPr="00C75D67">
              <w:t>лица, исполняющего функции единоличного исполнительного органа участника электронного аукциона</w:t>
            </w:r>
          </w:p>
        </w:tc>
        <w:tc>
          <w:tcPr>
            <w:tcW w:w="4786" w:type="dxa"/>
            <w:vAlign w:val="center"/>
          </w:tcPr>
          <w:p w:rsidR="00863312" w:rsidRPr="00C75D67" w:rsidRDefault="00863312" w:rsidP="00810986"/>
        </w:tc>
      </w:tr>
    </w:tbl>
    <w:p w:rsidR="009B6046" w:rsidRPr="00C75D67" w:rsidRDefault="009B6046">
      <w:pPr>
        <w:sectPr w:rsidR="009B6046" w:rsidRPr="00C75D67" w:rsidSect="000F53B9">
          <w:pgSz w:w="11906" w:h="16838"/>
          <w:pgMar w:top="1134" w:right="566" w:bottom="1134" w:left="1701" w:header="709" w:footer="709" w:gutter="0"/>
          <w:cols w:space="708"/>
          <w:docGrid w:linePitch="360"/>
        </w:sectPr>
      </w:pPr>
    </w:p>
    <w:p w:rsidR="00FE7CF1" w:rsidRPr="00C75D67" w:rsidRDefault="00FE7CF1"/>
    <w:p w:rsidR="008F2702" w:rsidRPr="00C75D67" w:rsidRDefault="008F2702" w:rsidP="008F2702">
      <w:pPr>
        <w:pStyle w:val="af0"/>
        <w:jc w:val="right"/>
        <w:rPr>
          <w:b/>
          <w:sz w:val="24"/>
          <w:szCs w:val="24"/>
        </w:rPr>
      </w:pPr>
      <w:r w:rsidRPr="00C75D67">
        <w:rPr>
          <w:b/>
          <w:sz w:val="24"/>
          <w:szCs w:val="24"/>
        </w:rPr>
        <w:t>Приложение № 2</w:t>
      </w:r>
    </w:p>
    <w:p w:rsidR="00195D63" w:rsidRPr="00C75D67" w:rsidRDefault="00195D63" w:rsidP="008F2702">
      <w:pPr>
        <w:pStyle w:val="af0"/>
        <w:jc w:val="right"/>
        <w:rPr>
          <w:b/>
          <w:sz w:val="24"/>
          <w:szCs w:val="24"/>
        </w:rPr>
      </w:pPr>
    </w:p>
    <w:p w:rsidR="00195D63" w:rsidRPr="00C75D67" w:rsidRDefault="00195D63" w:rsidP="008F2702">
      <w:pPr>
        <w:pStyle w:val="af0"/>
        <w:jc w:val="right"/>
        <w:rPr>
          <w:b/>
          <w:sz w:val="24"/>
          <w:szCs w:val="24"/>
        </w:rPr>
      </w:pPr>
    </w:p>
    <w:p w:rsidR="00195D63" w:rsidRPr="00C75D67" w:rsidRDefault="00195D63" w:rsidP="00195D63">
      <w:pPr>
        <w:pStyle w:val="af0"/>
        <w:jc w:val="center"/>
        <w:rPr>
          <w:b/>
          <w:strike/>
          <w:sz w:val="24"/>
          <w:szCs w:val="24"/>
        </w:rPr>
      </w:pPr>
      <w:r w:rsidRPr="00C75D67">
        <w:rPr>
          <w:b/>
          <w:sz w:val="24"/>
          <w:szCs w:val="24"/>
        </w:rPr>
        <w:t xml:space="preserve">ОБОСНОВАНИЕ НАЧАЛЬНОЙ (МАКСИМАЛЬНОЙ) ЦЕНЫ КОНТРАКТА </w:t>
      </w:r>
    </w:p>
    <w:p w:rsidR="00195D63" w:rsidRPr="00C75D67" w:rsidRDefault="00195D63" w:rsidP="00195D63">
      <w:pPr>
        <w:jc w:val="center"/>
        <w:rPr>
          <w:b/>
        </w:rPr>
      </w:pPr>
      <w:r w:rsidRPr="00C75D67">
        <w:t xml:space="preserve">Предмет контракта: </w:t>
      </w:r>
      <w:r w:rsidRPr="00C75D67">
        <w:rPr>
          <w:b/>
        </w:rPr>
        <w:t>Оказание услуг по проведению диспансеризации государственных гражданских служащих</w:t>
      </w:r>
    </w:p>
    <w:tbl>
      <w:tblPr>
        <w:tblW w:w="4983" w:type="pct"/>
        <w:tblInd w:w="397" w:type="dxa"/>
        <w:tblLayout w:type="fixed"/>
        <w:tblCellMar>
          <w:left w:w="113" w:type="dxa"/>
        </w:tblCellMar>
        <w:tblLook w:val="04A0" w:firstRow="1" w:lastRow="0" w:firstColumn="1" w:lastColumn="0" w:noHBand="0" w:noVBand="1"/>
      </w:tblPr>
      <w:tblGrid>
        <w:gridCol w:w="5245"/>
        <w:gridCol w:w="9496"/>
      </w:tblGrid>
      <w:tr w:rsidR="00195D63" w:rsidRPr="00C75D67" w:rsidTr="004B5298">
        <w:trPr>
          <w:trHeight w:val="350"/>
        </w:trPr>
        <w:tc>
          <w:tcPr>
            <w:tcW w:w="1779" w:type="pct"/>
            <w:tcBorders>
              <w:top w:val="single" w:sz="4" w:space="0" w:color="00000A"/>
              <w:left w:val="single" w:sz="4" w:space="0" w:color="00000A"/>
              <w:bottom w:val="single" w:sz="4" w:space="0" w:color="00000A"/>
              <w:right w:val="single" w:sz="4" w:space="0" w:color="00000A"/>
            </w:tcBorders>
            <w:hideMark/>
          </w:tcPr>
          <w:p w:rsidR="00195D63" w:rsidRPr="00C75D67" w:rsidRDefault="00195D63">
            <w:pPr>
              <w:spacing w:line="276" w:lineRule="auto"/>
              <w:jc w:val="both"/>
              <w:outlineLvl w:val="0"/>
              <w:rPr>
                <w:lang w:eastAsia="en-US"/>
              </w:rPr>
            </w:pPr>
            <w:r w:rsidRPr="00C75D67">
              <w:rPr>
                <w:b/>
                <w:bCs/>
                <w:lang w:eastAsia="en-US"/>
              </w:rPr>
              <w:t xml:space="preserve">Используемый метод определения </w:t>
            </w:r>
            <w:r w:rsidR="004B5298">
              <w:rPr>
                <w:b/>
                <w:bCs/>
                <w:lang w:eastAsia="en-US"/>
              </w:rPr>
              <w:br/>
            </w:r>
            <w:r w:rsidRPr="00C75D67">
              <w:rPr>
                <w:b/>
                <w:bCs/>
                <w:lang w:eastAsia="en-US"/>
              </w:rPr>
              <w:t>НМЦК с обоснованием:</w:t>
            </w:r>
          </w:p>
        </w:tc>
        <w:tc>
          <w:tcPr>
            <w:tcW w:w="3221" w:type="pct"/>
            <w:tcBorders>
              <w:top w:val="single" w:sz="4" w:space="0" w:color="00000A"/>
              <w:left w:val="single" w:sz="4" w:space="0" w:color="00000A"/>
              <w:bottom w:val="single" w:sz="4" w:space="0" w:color="00000A"/>
              <w:right w:val="single" w:sz="4" w:space="0" w:color="00000A"/>
            </w:tcBorders>
            <w:hideMark/>
          </w:tcPr>
          <w:p w:rsidR="00195D63" w:rsidRPr="00C75D67" w:rsidRDefault="00195D63">
            <w:pPr>
              <w:spacing w:line="276" w:lineRule="auto"/>
              <w:jc w:val="both"/>
              <w:outlineLvl w:val="0"/>
              <w:rPr>
                <w:lang w:eastAsia="en-US"/>
              </w:rPr>
            </w:pPr>
            <w:r w:rsidRPr="00C75D67">
              <w:rPr>
                <w:lang w:eastAsia="en-US"/>
              </w:rPr>
              <w:t xml:space="preserve">Метод сопоставимых рыночных цен (анализа рынка) осуществлен на основе коммерческих предложений организаций, </w:t>
            </w:r>
            <w:r w:rsidRPr="00C75D67">
              <w:rPr>
                <w:iCs/>
                <w:lang w:eastAsia="en-US"/>
              </w:rPr>
              <w:t>осуществляющих оказание услуг</w:t>
            </w:r>
            <w:r w:rsidRPr="00C75D67">
              <w:rPr>
                <w:lang w:eastAsia="en-US"/>
              </w:rPr>
              <w:t>.</w:t>
            </w:r>
          </w:p>
          <w:p w:rsidR="00195D63" w:rsidRPr="00C75D67" w:rsidRDefault="00195D63">
            <w:pPr>
              <w:spacing w:line="276" w:lineRule="auto"/>
              <w:jc w:val="both"/>
              <w:rPr>
                <w:b/>
                <w:bCs/>
                <w:lang w:eastAsia="en-US"/>
              </w:rPr>
            </w:pPr>
            <w:r w:rsidRPr="00C75D67">
              <w:rPr>
                <w:lang w:eastAsia="en-US"/>
              </w:rPr>
              <w:t>Данный метод является приоритетным для определения и обоснования начальной (максимальной) цены контракта.</w:t>
            </w:r>
          </w:p>
        </w:tc>
      </w:tr>
      <w:tr w:rsidR="00195D63" w:rsidRPr="00C75D67" w:rsidTr="004B5298">
        <w:trPr>
          <w:trHeight w:val="2572"/>
        </w:trPr>
        <w:tc>
          <w:tcPr>
            <w:tcW w:w="5000" w:type="pct"/>
            <w:gridSpan w:val="2"/>
            <w:tcBorders>
              <w:top w:val="single" w:sz="4" w:space="0" w:color="00000A"/>
              <w:left w:val="single" w:sz="4" w:space="0" w:color="00000A"/>
              <w:bottom w:val="single" w:sz="4" w:space="0" w:color="00000A"/>
              <w:right w:val="single" w:sz="4" w:space="0" w:color="00000A"/>
            </w:tcBorders>
            <w:hideMark/>
          </w:tcPr>
          <w:p w:rsidR="00195D63" w:rsidRPr="00C75D67" w:rsidRDefault="00195D63">
            <w:pPr>
              <w:spacing w:line="276" w:lineRule="auto"/>
              <w:jc w:val="center"/>
              <w:rPr>
                <w:lang w:eastAsia="en-US"/>
              </w:rPr>
            </w:pPr>
            <w:r w:rsidRPr="00C75D67">
              <w:rPr>
                <w:b/>
                <w:bCs/>
                <w:lang w:eastAsia="en-US"/>
              </w:rPr>
              <w:t>Расчет НМЦК определяется по формуле:</w:t>
            </w:r>
          </w:p>
          <w:p w:rsidR="00195D63" w:rsidRPr="00C75D67" w:rsidRDefault="00195D63">
            <w:pPr>
              <w:spacing w:line="276" w:lineRule="auto"/>
              <w:jc w:val="center"/>
              <w:rPr>
                <w:lang w:eastAsia="en-US"/>
              </w:rPr>
            </w:pPr>
            <w:r w:rsidRPr="00C75D67">
              <w:rPr>
                <w:noProof/>
              </w:rPr>
              <w:drawing>
                <wp:inline distT="0" distB="0" distL="0" distR="0" wp14:anchorId="0F72B6A1" wp14:editId="3ED4F244">
                  <wp:extent cx="1628775" cy="4000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rsidRPr="00C75D67">
              <w:rPr>
                <w:lang w:eastAsia="en-US"/>
              </w:rPr>
              <w:t>,</w:t>
            </w:r>
          </w:p>
          <w:p w:rsidR="00195D63" w:rsidRPr="00C75D67" w:rsidRDefault="00195D63">
            <w:pPr>
              <w:spacing w:line="276" w:lineRule="auto"/>
              <w:ind w:firstLine="540"/>
              <w:rPr>
                <w:lang w:eastAsia="en-US"/>
              </w:rPr>
            </w:pPr>
            <w:r w:rsidRPr="00C75D67">
              <w:rPr>
                <w:lang w:eastAsia="en-US"/>
              </w:rPr>
              <w:t xml:space="preserve">где:  </w:t>
            </w:r>
            <w:r w:rsidRPr="00C75D67">
              <w:rPr>
                <w:noProof/>
              </w:rPr>
              <w:drawing>
                <wp:inline distT="0" distB="0" distL="0" distR="0" wp14:anchorId="0A5EE1E3" wp14:editId="750C8A5E">
                  <wp:extent cx="6762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rsidRPr="00C75D67">
              <w:rPr>
                <w:lang w:eastAsia="en-US"/>
              </w:rPr>
              <w:t xml:space="preserve"> - НМЦК, </w:t>
            </w:r>
            <w:proofErr w:type="gramStart"/>
            <w:r w:rsidRPr="00C75D67">
              <w:rPr>
                <w:lang w:eastAsia="en-US"/>
              </w:rPr>
              <w:t>определяемая</w:t>
            </w:r>
            <w:proofErr w:type="gramEnd"/>
            <w:r w:rsidRPr="00C75D67">
              <w:rPr>
                <w:lang w:eastAsia="en-US"/>
              </w:rPr>
              <w:t xml:space="preserve"> методом сопоставимых рыночных цен (анализа рынка);</w:t>
            </w:r>
          </w:p>
          <w:p w:rsidR="00195D63" w:rsidRPr="00C75D67" w:rsidRDefault="00195D63">
            <w:pPr>
              <w:spacing w:line="276" w:lineRule="auto"/>
              <w:ind w:firstLine="540"/>
              <w:rPr>
                <w:lang w:eastAsia="en-US"/>
              </w:rPr>
            </w:pPr>
            <w:r w:rsidRPr="00C75D67">
              <w:rPr>
                <w:lang w:eastAsia="en-US"/>
              </w:rPr>
              <w:t>v - количество (объем) закупаемого товара (работы, услуги);</w:t>
            </w:r>
          </w:p>
          <w:p w:rsidR="00195D63" w:rsidRPr="00C75D67" w:rsidRDefault="00195D63">
            <w:pPr>
              <w:spacing w:line="276" w:lineRule="auto"/>
              <w:ind w:firstLine="540"/>
              <w:rPr>
                <w:lang w:eastAsia="en-US"/>
              </w:rPr>
            </w:pPr>
            <w:r w:rsidRPr="00C75D67">
              <w:rPr>
                <w:lang w:eastAsia="en-US"/>
              </w:rPr>
              <w:t>n - количество значений, используемых в расчете;</w:t>
            </w:r>
          </w:p>
          <w:p w:rsidR="00195D63" w:rsidRPr="00C75D67" w:rsidRDefault="00195D63">
            <w:pPr>
              <w:spacing w:line="276" w:lineRule="auto"/>
              <w:ind w:firstLine="540"/>
              <w:rPr>
                <w:lang w:eastAsia="en-US"/>
              </w:rPr>
            </w:pPr>
            <w:r w:rsidRPr="00C75D67">
              <w:rPr>
                <w:lang w:eastAsia="en-US"/>
              </w:rPr>
              <w:t>i - номер источника ценовой информации;</w:t>
            </w:r>
          </w:p>
          <w:p w:rsidR="00195D63" w:rsidRPr="00C75D67" w:rsidRDefault="00195D63">
            <w:pPr>
              <w:spacing w:line="276" w:lineRule="auto"/>
              <w:ind w:firstLine="540"/>
              <w:jc w:val="both"/>
              <w:rPr>
                <w:lang w:eastAsia="en-US"/>
              </w:rPr>
            </w:pPr>
            <w:r w:rsidRPr="00C75D67">
              <w:rPr>
                <w:noProof/>
              </w:rPr>
              <w:drawing>
                <wp:inline distT="0" distB="0" distL="0" distR="0" wp14:anchorId="7D252E3B" wp14:editId="166B97D4">
                  <wp:extent cx="152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rsidRPr="00C75D67">
              <w:rPr>
                <w:lang w:eastAsia="en-US"/>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tc>
      </w:tr>
    </w:tbl>
    <w:p w:rsidR="004B5298" w:rsidRDefault="004B5298"/>
    <w:p w:rsidR="004B5298" w:rsidRDefault="004B5298">
      <w:r>
        <w:br w:type="page"/>
      </w:r>
    </w:p>
    <w:p w:rsidR="004B5298" w:rsidRDefault="004B5298"/>
    <w:tbl>
      <w:tblPr>
        <w:tblW w:w="5002" w:type="pct"/>
        <w:tblInd w:w="392" w:type="dxa"/>
        <w:tblLayout w:type="fixed"/>
        <w:tblCellMar>
          <w:left w:w="113" w:type="dxa"/>
        </w:tblCellMar>
        <w:tblLook w:val="04A0" w:firstRow="1" w:lastRow="0" w:firstColumn="1" w:lastColumn="0" w:noHBand="0" w:noVBand="1"/>
      </w:tblPr>
      <w:tblGrid>
        <w:gridCol w:w="621"/>
        <w:gridCol w:w="1796"/>
        <w:gridCol w:w="716"/>
        <w:gridCol w:w="2600"/>
        <w:gridCol w:w="2518"/>
        <w:gridCol w:w="2237"/>
        <w:gridCol w:w="1420"/>
        <w:gridCol w:w="1278"/>
        <w:gridCol w:w="1606"/>
      </w:tblGrid>
      <w:tr w:rsidR="00D23846" w:rsidRPr="00C75D67" w:rsidTr="00881DD3">
        <w:trPr>
          <w:trHeight w:val="525"/>
        </w:trPr>
        <w:tc>
          <w:tcPr>
            <w:tcW w:w="2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3846" w:rsidRPr="004B5298" w:rsidRDefault="00D23846" w:rsidP="004B5298">
            <w:pPr>
              <w:spacing w:line="276" w:lineRule="auto"/>
              <w:ind w:left="-138" w:firstLine="138"/>
              <w:jc w:val="center"/>
              <w:rPr>
                <w:b/>
                <w:color w:val="000000"/>
                <w:sz w:val="20"/>
                <w:szCs w:val="20"/>
                <w:lang w:eastAsia="en-US"/>
              </w:rPr>
            </w:pPr>
            <w:r w:rsidRPr="004B5298">
              <w:rPr>
                <w:b/>
                <w:color w:val="000000"/>
                <w:sz w:val="20"/>
                <w:szCs w:val="20"/>
                <w:lang w:eastAsia="en-US"/>
              </w:rPr>
              <w:t xml:space="preserve">№ </w:t>
            </w:r>
            <w:proofErr w:type="gramStart"/>
            <w:r w:rsidRPr="004B5298">
              <w:rPr>
                <w:b/>
                <w:color w:val="000000"/>
                <w:sz w:val="20"/>
                <w:szCs w:val="20"/>
                <w:lang w:eastAsia="en-US"/>
              </w:rPr>
              <w:t>п</w:t>
            </w:r>
            <w:proofErr w:type="gramEnd"/>
            <w:r w:rsidRPr="004B5298">
              <w:rPr>
                <w:b/>
                <w:color w:val="000000"/>
                <w:sz w:val="20"/>
                <w:szCs w:val="20"/>
                <w:lang w:eastAsia="en-US"/>
              </w:rPr>
              <w:t>/п</w:t>
            </w:r>
          </w:p>
        </w:tc>
        <w:tc>
          <w:tcPr>
            <w:tcW w:w="607" w:type="pct"/>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23846" w:rsidRPr="004B5298" w:rsidRDefault="00D23846" w:rsidP="004B5298">
            <w:pPr>
              <w:spacing w:line="276" w:lineRule="auto"/>
              <w:jc w:val="center"/>
              <w:rPr>
                <w:b/>
                <w:color w:val="000000"/>
                <w:sz w:val="20"/>
                <w:szCs w:val="20"/>
                <w:lang w:eastAsia="en-US"/>
              </w:rPr>
            </w:pPr>
            <w:r w:rsidRPr="004B5298">
              <w:rPr>
                <w:b/>
                <w:color w:val="000000"/>
                <w:sz w:val="20"/>
                <w:szCs w:val="20"/>
                <w:lang w:eastAsia="en-US"/>
              </w:rPr>
              <w:t>Наименование услуг</w:t>
            </w:r>
          </w:p>
        </w:tc>
        <w:tc>
          <w:tcPr>
            <w:tcW w:w="242" w:type="pct"/>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23846" w:rsidRPr="004B5298" w:rsidRDefault="00D23846" w:rsidP="004B5298">
            <w:pPr>
              <w:spacing w:line="276" w:lineRule="auto"/>
              <w:jc w:val="center"/>
              <w:rPr>
                <w:b/>
                <w:color w:val="000000"/>
                <w:sz w:val="20"/>
                <w:szCs w:val="20"/>
                <w:lang w:eastAsia="en-US"/>
              </w:rPr>
            </w:pPr>
            <w:r w:rsidRPr="004B5298">
              <w:rPr>
                <w:b/>
                <w:color w:val="000000"/>
                <w:sz w:val="20"/>
                <w:szCs w:val="20"/>
                <w:lang w:eastAsia="en-US"/>
              </w:rPr>
              <w:t>Кол-во, чел.</w:t>
            </w:r>
          </w:p>
        </w:tc>
        <w:tc>
          <w:tcPr>
            <w:tcW w:w="2486" w:type="pct"/>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23846" w:rsidRPr="004B5298" w:rsidRDefault="00D23846" w:rsidP="004B5298">
            <w:pPr>
              <w:spacing w:line="276" w:lineRule="auto"/>
              <w:jc w:val="center"/>
              <w:rPr>
                <w:b/>
                <w:bCs/>
                <w:sz w:val="20"/>
                <w:szCs w:val="20"/>
                <w:lang w:eastAsia="en-US"/>
              </w:rPr>
            </w:pPr>
            <w:r w:rsidRPr="004B5298">
              <w:rPr>
                <w:b/>
                <w:color w:val="000000"/>
                <w:sz w:val="20"/>
                <w:szCs w:val="20"/>
                <w:lang w:eastAsia="en-US"/>
              </w:rPr>
              <w:t>Источник информации о ценах на услуги</w:t>
            </w:r>
          </w:p>
        </w:tc>
        <w:tc>
          <w:tcPr>
            <w:tcW w:w="48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3846" w:rsidRPr="004B5298" w:rsidRDefault="00D23846" w:rsidP="004B5298">
            <w:pPr>
              <w:spacing w:line="276" w:lineRule="auto"/>
              <w:jc w:val="center"/>
              <w:rPr>
                <w:b/>
                <w:color w:val="000000"/>
                <w:sz w:val="20"/>
                <w:szCs w:val="20"/>
                <w:lang w:eastAsia="en-US"/>
              </w:rPr>
            </w:pPr>
            <w:r w:rsidRPr="004B5298">
              <w:rPr>
                <w:b/>
                <w:bCs/>
                <w:sz w:val="20"/>
                <w:szCs w:val="20"/>
                <w:lang w:eastAsia="en-US"/>
              </w:rPr>
              <w:t>Средняя цена за ед. руб.</w:t>
            </w:r>
          </w:p>
        </w:tc>
        <w:tc>
          <w:tcPr>
            <w:tcW w:w="432" w:type="pct"/>
            <w:vMerge w:val="restar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23846" w:rsidRPr="004B5298" w:rsidRDefault="00D23846" w:rsidP="004B5298">
            <w:pPr>
              <w:spacing w:line="276" w:lineRule="auto"/>
              <w:jc w:val="center"/>
              <w:rPr>
                <w:b/>
                <w:color w:val="000000"/>
                <w:sz w:val="20"/>
                <w:szCs w:val="20"/>
                <w:lang w:eastAsia="en-US"/>
              </w:rPr>
            </w:pPr>
            <w:proofErr w:type="spellStart"/>
            <w:proofErr w:type="gramStart"/>
            <w:r>
              <w:rPr>
                <w:b/>
                <w:bCs/>
                <w:color w:val="000000"/>
                <w:sz w:val="20"/>
                <w:szCs w:val="20"/>
                <w:lang w:eastAsia="en-US"/>
              </w:rPr>
              <w:t>Коэф-фициент</w:t>
            </w:r>
            <w:proofErr w:type="spellEnd"/>
            <w:proofErr w:type="gramEnd"/>
            <w:r>
              <w:rPr>
                <w:b/>
                <w:bCs/>
                <w:color w:val="000000"/>
                <w:sz w:val="20"/>
                <w:szCs w:val="20"/>
                <w:lang w:eastAsia="en-US"/>
              </w:rPr>
              <w:t xml:space="preserve"> вари</w:t>
            </w:r>
            <w:r w:rsidRPr="004B5298">
              <w:rPr>
                <w:b/>
                <w:bCs/>
                <w:color w:val="000000"/>
                <w:sz w:val="20"/>
                <w:szCs w:val="20"/>
                <w:lang w:eastAsia="en-US"/>
              </w:rPr>
              <w:t>ации</w:t>
            </w:r>
            <w:r w:rsidRPr="004B5298">
              <w:rPr>
                <w:rStyle w:val="afa"/>
                <w:b/>
                <w:bCs/>
                <w:color w:val="000000"/>
                <w:sz w:val="20"/>
                <w:szCs w:val="20"/>
                <w:lang w:eastAsia="en-US"/>
              </w:rPr>
              <w:footnoteReference w:customMarkFollows="1" w:id="2"/>
              <w:sym w:font="Symbol" w:char="F031"/>
            </w:r>
          </w:p>
        </w:tc>
        <w:tc>
          <w:tcPr>
            <w:tcW w:w="543"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D23846" w:rsidRPr="004B5298" w:rsidRDefault="00D23846" w:rsidP="004B5298">
            <w:pPr>
              <w:spacing w:line="276" w:lineRule="auto"/>
              <w:jc w:val="center"/>
              <w:rPr>
                <w:b/>
                <w:sz w:val="20"/>
                <w:szCs w:val="20"/>
                <w:lang w:eastAsia="en-US"/>
              </w:rPr>
            </w:pPr>
            <w:r w:rsidRPr="004B5298">
              <w:rPr>
                <w:b/>
                <w:color w:val="000000"/>
                <w:sz w:val="20"/>
                <w:szCs w:val="20"/>
                <w:lang w:eastAsia="en-US"/>
              </w:rPr>
              <w:t>Стоимость</w:t>
            </w:r>
            <w:r w:rsidRPr="004B5298">
              <w:rPr>
                <w:b/>
                <w:bCs/>
                <w:color w:val="000000"/>
                <w:sz w:val="20"/>
                <w:szCs w:val="20"/>
                <w:lang w:eastAsia="en-US"/>
              </w:rPr>
              <w:t xml:space="preserve">, </w:t>
            </w:r>
            <w:r w:rsidRPr="004B5298">
              <w:rPr>
                <w:b/>
                <w:color w:val="000000"/>
                <w:sz w:val="20"/>
                <w:szCs w:val="20"/>
                <w:lang w:eastAsia="en-US"/>
              </w:rPr>
              <w:t xml:space="preserve"> руб.</w:t>
            </w:r>
          </w:p>
        </w:tc>
      </w:tr>
      <w:tr w:rsidR="00D23846" w:rsidRPr="00C75D67" w:rsidTr="00881DD3">
        <w:trPr>
          <w:trHeight w:val="780"/>
        </w:trPr>
        <w:tc>
          <w:tcPr>
            <w:tcW w:w="210" w:type="pct"/>
            <w:vMerge/>
            <w:tcBorders>
              <w:top w:val="single" w:sz="4" w:space="0" w:color="auto"/>
              <w:left w:val="single" w:sz="4" w:space="0" w:color="auto"/>
              <w:bottom w:val="single" w:sz="4" w:space="0" w:color="auto"/>
              <w:right w:val="single" w:sz="4" w:space="0" w:color="auto"/>
            </w:tcBorders>
            <w:hideMark/>
          </w:tcPr>
          <w:p w:rsidR="00D23846" w:rsidRPr="004B5298" w:rsidRDefault="00D23846" w:rsidP="004B5298">
            <w:pPr>
              <w:spacing w:line="276" w:lineRule="auto"/>
              <w:jc w:val="center"/>
              <w:rPr>
                <w:b/>
                <w:color w:val="000000"/>
                <w:sz w:val="20"/>
                <w:szCs w:val="20"/>
                <w:lang w:eastAsia="en-US"/>
              </w:rPr>
            </w:pPr>
          </w:p>
        </w:tc>
        <w:tc>
          <w:tcPr>
            <w:tcW w:w="607" w:type="pct"/>
            <w:vMerge/>
            <w:tcBorders>
              <w:top w:val="single" w:sz="4" w:space="0" w:color="auto"/>
              <w:left w:val="nil"/>
              <w:bottom w:val="single" w:sz="4" w:space="0" w:color="auto"/>
              <w:right w:val="single" w:sz="4" w:space="0" w:color="auto"/>
            </w:tcBorders>
            <w:hideMark/>
          </w:tcPr>
          <w:p w:rsidR="00D23846" w:rsidRPr="004B5298" w:rsidRDefault="00D23846" w:rsidP="004B5298">
            <w:pPr>
              <w:spacing w:line="276" w:lineRule="auto"/>
              <w:jc w:val="center"/>
              <w:rPr>
                <w:b/>
                <w:color w:val="000000"/>
                <w:sz w:val="20"/>
                <w:szCs w:val="20"/>
                <w:lang w:eastAsia="en-US"/>
              </w:rPr>
            </w:pPr>
          </w:p>
        </w:tc>
        <w:tc>
          <w:tcPr>
            <w:tcW w:w="242" w:type="pct"/>
            <w:vMerge/>
            <w:tcBorders>
              <w:top w:val="single" w:sz="4" w:space="0" w:color="auto"/>
              <w:left w:val="nil"/>
              <w:bottom w:val="single" w:sz="4" w:space="0" w:color="auto"/>
              <w:right w:val="single" w:sz="4" w:space="0" w:color="auto"/>
            </w:tcBorders>
            <w:hideMark/>
          </w:tcPr>
          <w:p w:rsidR="00D23846" w:rsidRPr="004B5298" w:rsidRDefault="00D23846" w:rsidP="004B5298">
            <w:pPr>
              <w:spacing w:line="276" w:lineRule="auto"/>
              <w:jc w:val="center"/>
              <w:rPr>
                <w:b/>
                <w:color w:val="000000"/>
                <w:sz w:val="20"/>
                <w:szCs w:val="20"/>
                <w:lang w:eastAsia="en-US"/>
              </w:rPr>
            </w:pPr>
          </w:p>
        </w:tc>
        <w:tc>
          <w:tcPr>
            <w:tcW w:w="879" w:type="pct"/>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D23846" w:rsidRPr="004B5298" w:rsidRDefault="00D23846" w:rsidP="004B5298">
            <w:pPr>
              <w:spacing w:line="276" w:lineRule="auto"/>
              <w:jc w:val="center"/>
              <w:rPr>
                <w:b/>
                <w:bCs/>
                <w:color w:val="000000"/>
                <w:sz w:val="20"/>
                <w:szCs w:val="20"/>
                <w:lang w:eastAsia="en-US"/>
              </w:rPr>
            </w:pPr>
            <w:r w:rsidRPr="004B5298">
              <w:rPr>
                <w:b/>
                <w:bCs/>
                <w:color w:val="000000"/>
                <w:sz w:val="20"/>
                <w:szCs w:val="20"/>
                <w:lang w:eastAsia="en-US"/>
              </w:rPr>
              <w:t xml:space="preserve">Коммерческое предложение </w:t>
            </w:r>
            <w:r>
              <w:rPr>
                <w:b/>
                <w:bCs/>
                <w:color w:val="000000"/>
                <w:sz w:val="20"/>
                <w:szCs w:val="20"/>
                <w:lang w:eastAsia="en-US"/>
              </w:rPr>
              <w:br/>
            </w:r>
            <w:r w:rsidRPr="004B5298">
              <w:rPr>
                <w:b/>
                <w:bCs/>
                <w:color w:val="000000"/>
                <w:sz w:val="20"/>
                <w:szCs w:val="20"/>
                <w:lang w:eastAsia="en-US"/>
              </w:rPr>
              <w:t>№ 1</w:t>
            </w:r>
          </w:p>
          <w:p w:rsidR="00D23846" w:rsidRPr="004B5298" w:rsidRDefault="00D23846" w:rsidP="004B5298">
            <w:pPr>
              <w:spacing w:line="276" w:lineRule="auto"/>
              <w:jc w:val="center"/>
              <w:rPr>
                <w:b/>
                <w:bCs/>
                <w:color w:val="000000"/>
                <w:sz w:val="20"/>
                <w:szCs w:val="20"/>
                <w:lang w:eastAsia="en-US"/>
              </w:rPr>
            </w:pPr>
            <w:proofErr w:type="gramStart"/>
            <w:r w:rsidRPr="004B5298">
              <w:rPr>
                <w:b/>
                <w:bCs/>
                <w:color w:val="000000"/>
                <w:sz w:val="20"/>
                <w:szCs w:val="20"/>
                <w:lang w:eastAsia="en-US"/>
              </w:rPr>
              <w:t>(</w:t>
            </w:r>
            <w:proofErr w:type="spellStart"/>
            <w:r w:rsidRPr="004B5298">
              <w:rPr>
                <w:b/>
                <w:bCs/>
                <w:color w:val="000000"/>
                <w:sz w:val="20"/>
                <w:szCs w:val="20"/>
                <w:lang w:eastAsia="en-US"/>
              </w:rPr>
              <w:t>вх</w:t>
            </w:r>
            <w:proofErr w:type="spellEnd"/>
            <w:r w:rsidRPr="004B5298">
              <w:rPr>
                <w:b/>
                <w:bCs/>
                <w:color w:val="000000"/>
                <w:sz w:val="20"/>
                <w:szCs w:val="20"/>
                <w:lang w:eastAsia="en-US"/>
              </w:rPr>
              <w:t>. № б/н</w:t>
            </w:r>
            <w:proofErr w:type="gramEnd"/>
          </w:p>
          <w:p w:rsidR="00D23846" w:rsidRPr="004B5298" w:rsidRDefault="00D23846" w:rsidP="004B5298">
            <w:pPr>
              <w:spacing w:line="276" w:lineRule="auto"/>
              <w:jc w:val="center"/>
              <w:rPr>
                <w:b/>
                <w:bCs/>
                <w:color w:val="000000"/>
                <w:sz w:val="20"/>
                <w:szCs w:val="20"/>
                <w:lang w:eastAsia="en-US"/>
              </w:rPr>
            </w:pPr>
            <w:r w:rsidRPr="004B5298">
              <w:rPr>
                <w:b/>
                <w:bCs/>
                <w:color w:val="000000"/>
                <w:sz w:val="20"/>
                <w:szCs w:val="20"/>
                <w:lang w:eastAsia="en-US"/>
              </w:rPr>
              <w:t>от 28.02.2019</w:t>
            </w:r>
            <w:r>
              <w:t>*</w:t>
            </w:r>
            <w:r w:rsidRPr="004B5298">
              <w:rPr>
                <w:b/>
                <w:bCs/>
                <w:color w:val="000000"/>
                <w:sz w:val="20"/>
                <w:szCs w:val="20"/>
                <w:lang w:eastAsia="en-US"/>
              </w:rPr>
              <w:t>)</w:t>
            </w:r>
          </w:p>
        </w:tc>
        <w:tc>
          <w:tcPr>
            <w:tcW w:w="851" w:type="pct"/>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D23846" w:rsidRPr="004B5298" w:rsidRDefault="00D23846" w:rsidP="004B5298">
            <w:pPr>
              <w:spacing w:line="276" w:lineRule="auto"/>
              <w:jc w:val="center"/>
              <w:rPr>
                <w:b/>
                <w:bCs/>
                <w:color w:val="000000"/>
                <w:sz w:val="20"/>
                <w:szCs w:val="20"/>
                <w:lang w:eastAsia="en-US"/>
              </w:rPr>
            </w:pPr>
            <w:r w:rsidRPr="004B5298">
              <w:rPr>
                <w:b/>
                <w:bCs/>
                <w:color w:val="000000"/>
                <w:sz w:val="20"/>
                <w:szCs w:val="20"/>
                <w:lang w:eastAsia="en-US"/>
              </w:rPr>
              <w:t xml:space="preserve">Коммерческое предложение </w:t>
            </w:r>
            <w:r>
              <w:rPr>
                <w:b/>
                <w:bCs/>
                <w:color w:val="000000"/>
                <w:sz w:val="20"/>
                <w:szCs w:val="20"/>
                <w:lang w:eastAsia="en-US"/>
              </w:rPr>
              <w:br/>
            </w:r>
            <w:r w:rsidRPr="004B5298">
              <w:rPr>
                <w:b/>
                <w:bCs/>
                <w:color w:val="000000"/>
                <w:sz w:val="20"/>
                <w:szCs w:val="20"/>
                <w:lang w:eastAsia="en-US"/>
              </w:rPr>
              <w:t>№ 2</w:t>
            </w:r>
          </w:p>
          <w:p w:rsidR="00D23846" w:rsidRPr="004B5298" w:rsidRDefault="00D23846" w:rsidP="004B5298">
            <w:pPr>
              <w:spacing w:line="276" w:lineRule="auto"/>
              <w:jc w:val="center"/>
              <w:rPr>
                <w:b/>
                <w:bCs/>
                <w:color w:val="000000"/>
                <w:sz w:val="20"/>
                <w:szCs w:val="20"/>
                <w:lang w:eastAsia="en-US"/>
              </w:rPr>
            </w:pPr>
            <w:proofErr w:type="gramStart"/>
            <w:r w:rsidRPr="004B5298">
              <w:rPr>
                <w:b/>
                <w:bCs/>
                <w:color w:val="000000"/>
                <w:sz w:val="20"/>
                <w:szCs w:val="20"/>
                <w:lang w:eastAsia="en-US"/>
              </w:rPr>
              <w:t>(</w:t>
            </w:r>
            <w:proofErr w:type="spellStart"/>
            <w:r w:rsidRPr="004B5298">
              <w:rPr>
                <w:b/>
                <w:bCs/>
                <w:color w:val="000000"/>
                <w:sz w:val="20"/>
                <w:szCs w:val="20"/>
                <w:lang w:eastAsia="en-US"/>
              </w:rPr>
              <w:t>вх</w:t>
            </w:r>
            <w:proofErr w:type="spellEnd"/>
            <w:r w:rsidRPr="004B5298">
              <w:rPr>
                <w:b/>
                <w:bCs/>
                <w:color w:val="000000"/>
                <w:sz w:val="20"/>
                <w:szCs w:val="20"/>
                <w:lang w:eastAsia="en-US"/>
              </w:rPr>
              <w:t>. № 729</w:t>
            </w:r>
            <w:proofErr w:type="gramEnd"/>
          </w:p>
          <w:p w:rsidR="00D23846" w:rsidRPr="004B5298" w:rsidRDefault="00D23846" w:rsidP="004B5298">
            <w:pPr>
              <w:spacing w:line="276" w:lineRule="auto"/>
              <w:jc w:val="center"/>
              <w:rPr>
                <w:b/>
                <w:bCs/>
                <w:color w:val="000000"/>
                <w:sz w:val="20"/>
                <w:szCs w:val="20"/>
                <w:lang w:eastAsia="en-US"/>
              </w:rPr>
            </w:pPr>
            <w:r w:rsidRPr="004B5298">
              <w:rPr>
                <w:b/>
                <w:bCs/>
                <w:color w:val="000000"/>
                <w:sz w:val="20"/>
                <w:szCs w:val="20"/>
                <w:lang w:eastAsia="en-US"/>
              </w:rPr>
              <w:t>от 28.02.2019</w:t>
            </w:r>
            <w:r>
              <w:t>*</w:t>
            </w:r>
            <w:r w:rsidRPr="004B5298">
              <w:rPr>
                <w:b/>
                <w:bCs/>
                <w:color w:val="000000"/>
                <w:sz w:val="20"/>
                <w:szCs w:val="20"/>
                <w:lang w:eastAsia="en-US"/>
              </w:rPr>
              <w:t>)</w:t>
            </w:r>
          </w:p>
        </w:tc>
        <w:tc>
          <w:tcPr>
            <w:tcW w:w="756" w:type="pct"/>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D23846" w:rsidRPr="004B5298" w:rsidRDefault="00D23846" w:rsidP="004B5298">
            <w:pPr>
              <w:spacing w:line="276" w:lineRule="auto"/>
              <w:jc w:val="center"/>
              <w:rPr>
                <w:b/>
                <w:bCs/>
                <w:color w:val="000000"/>
                <w:sz w:val="20"/>
                <w:szCs w:val="20"/>
                <w:lang w:eastAsia="en-US"/>
              </w:rPr>
            </w:pPr>
            <w:r w:rsidRPr="004B5298">
              <w:rPr>
                <w:b/>
                <w:bCs/>
                <w:color w:val="000000"/>
                <w:sz w:val="20"/>
                <w:szCs w:val="20"/>
                <w:lang w:eastAsia="en-US"/>
              </w:rPr>
              <w:t xml:space="preserve">Коммерческое предложение </w:t>
            </w:r>
            <w:r>
              <w:rPr>
                <w:b/>
                <w:bCs/>
                <w:color w:val="000000"/>
                <w:sz w:val="20"/>
                <w:szCs w:val="20"/>
                <w:lang w:eastAsia="en-US"/>
              </w:rPr>
              <w:br/>
            </w:r>
            <w:r w:rsidRPr="004B5298">
              <w:rPr>
                <w:b/>
                <w:bCs/>
                <w:color w:val="000000"/>
                <w:sz w:val="20"/>
                <w:szCs w:val="20"/>
                <w:lang w:eastAsia="en-US"/>
              </w:rPr>
              <w:t>№ 3</w:t>
            </w:r>
          </w:p>
          <w:p w:rsidR="00D23846" w:rsidRPr="004B5298" w:rsidRDefault="00D23846" w:rsidP="004B5298">
            <w:pPr>
              <w:spacing w:line="276" w:lineRule="auto"/>
              <w:jc w:val="center"/>
              <w:rPr>
                <w:b/>
                <w:bCs/>
                <w:sz w:val="20"/>
                <w:szCs w:val="20"/>
                <w:lang w:eastAsia="en-US"/>
              </w:rPr>
            </w:pPr>
            <w:r w:rsidRPr="004B5298">
              <w:rPr>
                <w:b/>
                <w:bCs/>
                <w:color w:val="000000"/>
                <w:sz w:val="20"/>
                <w:szCs w:val="20"/>
                <w:lang w:eastAsia="en-US"/>
              </w:rPr>
              <w:t>(</w:t>
            </w:r>
            <w:proofErr w:type="spellStart"/>
            <w:r w:rsidRPr="004B5298">
              <w:rPr>
                <w:b/>
                <w:bCs/>
                <w:color w:val="000000"/>
                <w:sz w:val="20"/>
                <w:szCs w:val="20"/>
                <w:lang w:eastAsia="en-US"/>
              </w:rPr>
              <w:t>вх</w:t>
            </w:r>
            <w:proofErr w:type="spellEnd"/>
            <w:r w:rsidRPr="004B5298">
              <w:rPr>
                <w:b/>
                <w:bCs/>
                <w:color w:val="000000"/>
                <w:sz w:val="20"/>
                <w:szCs w:val="20"/>
                <w:lang w:eastAsia="en-US"/>
              </w:rPr>
              <w:t xml:space="preserve">. № 1357 </w:t>
            </w:r>
            <w:r>
              <w:rPr>
                <w:b/>
                <w:bCs/>
                <w:color w:val="000000"/>
                <w:sz w:val="20"/>
                <w:szCs w:val="20"/>
                <w:lang w:eastAsia="en-US"/>
              </w:rPr>
              <w:br/>
            </w:r>
            <w:r w:rsidRPr="004B5298">
              <w:rPr>
                <w:b/>
                <w:bCs/>
                <w:color w:val="000000"/>
                <w:sz w:val="20"/>
                <w:szCs w:val="20"/>
                <w:lang w:eastAsia="en-US"/>
              </w:rPr>
              <w:t>от 28.02.2019</w:t>
            </w:r>
            <w:r>
              <w:t>*</w:t>
            </w:r>
            <w:r w:rsidRPr="004B5298">
              <w:rPr>
                <w:b/>
                <w:bCs/>
                <w:color w:val="000000"/>
                <w:sz w:val="20"/>
                <w:szCs w:val="20"/>
                <w:lang w:eastAsia="en-US"/>
              </w:rPr>
              <w:t>)</w:t>
            </w:r>
          </w:p>
        </w:tc>
        <w:tc>
          <w:tcPr>
            <w:tcW w:w="480" w:type="pct"/>
            <w:vMerge/>
            <w:tcBorders>
              <w:top w:val="single" w:sz="4" w:space="0" w:color="auto"/>
              <w:left w:val="single" w:sz="4" w:space="0" w:color="auto"/>
              <w:bottom w:val="single" w:sz="4" w:space="0" w:color="auto"/>
              <w:right w:val="single" w:sz="4" w:space="0" w:color="auto"/>
            </w:tcBorders>
            <w:hideMark/>
          </w:tcPr>
          <w:p w:rsidR="00D23846" w:rsidRPr="004B5298" w:rsidRDefault="00D23846" w:rsidP="004B5298">
            <w:pPr>
              <w:spacing w:line="276" w:lineRule="auto"/>
              <w:jc w:val="center"/>
              <w:rPr>
                <w:b/>
                <w:color w:val="000000"/>
                <w:sz w:val="20"/>
                <w:szCs w:val="20"/>
                <w:lang w:eastAsia="en-US"/>
              </w:rPr>
            </w:pPr>
          </w:p>
        </w:tc>
        <w:tc>
          <w:tcPr>
            <w:tcW w:w="432" w:type="pct"/>
            <w:vMerge/>
            <w:tcBorders>
              <w:top w:val="single" w:sz="4" w:space="0" w:color="auto"/>
              <w:left w:val="nil"/>
              <w:bottom w:val="single" w:sz="4" w:space="0" w:color="auto"/>
              <w:right w:val="single" w:sz="4" w:space="0" w:color="auto"/>
            </w:tcBorders>
            <w:hideMark/>
          </w:tcPr>
          <w:p w:rsidR="00D23846" w:rsidRPr="004B5298" w:rsidRDefault="00D23846" w:rsidP="004B5298">
            <w:pPr>
              <w:spacing w:line="276" w:lineRule="auto"/>
              <w:jc w:val="center"/>
              <w:rPr>
                <w:b/>
                <w:color w:val="000000"/>
                <w:sz w:val="20"/>
                <w:szCs w:val="20"/>
                <w:lang w:eastAsia="en-US"/>
              </w:rPr>
            </w:pPr>
          </w:p>
        </w:tc>
        <w:tc>
          <w:tcPr>
            <w:tcW w:w="543" w:type="pct"/>
            <w:vMerge/>
            <w:tcBorders>
              <w:left w:val="single" w:sz="4" w:space="0" w:color="auto"/>
              <w:right w:val="single" w:sz="4" w:space="0" w:color="auto"/>
            </w:tcBorders>
            <w:hideMark/>
          </w:tcPr>
          <w:p w:rsidR="00D23846" w:rsidRPr="004B5298" w:rsidRDefault="00D23846" w:rsidP="004B5298">
            <w:pPr>
              <w:spacing w:line="276" w:lineRule="auto"/>
              <w:jc w:val="center"/>
              <w:rPr>
                <w:b/>
                <w:sz w:val="20"/>
                <w:szCs w:val="20"/>
                <w:lang w:eastAsia="en-US"/>
              </w:rPr>
            </w:pPr>
          </w:p>
        </w:tc>
      </w:tr>
      <w:tr w:rsidR="00D23846" w:rsidRPr="00C75D67" w:rsidTr="00881DD3">
        <w:trPr>
          <w:trHeight w:val="380"/>
        </w:trPr>
        <w:tc>
          <w:tcPr>
            <w:tcW w:w="210" w:type="pct"/>
            <w:vMerge/>
            <w:tcBorders>
              <w:top w:val="single" w:sz="4" w:space="0" w:color="auto"/>
              <w:left w:val="single" w:sz="4" w:space="0" w:color="auto"/>
              <w:bottom w:val="single" w:sz="4" w:space="0" w:color="auto"/>
              <w:right w:val="single" w:sz="4" w:space="0" w:color="auto"/>
            </w:tcBorders>
            <w:vAlign w:val="center"/>
            <w:hideMark/>
          </w:tcPr>
          <w:p w:rsidR="00D23846" w:rsidRPr="00C75D67" w:rsidRDefault="00D23846">
            <w:pPr>
              <w:spacing w:line="276" w:lineRule="auto"/>
              <w:rPr>
                <w:b/>
                <w:color w:val="000000"/>
                <w:lang w:eastAsia="en-US"/>
              </w:rPr>
            </w:pPr>
          </w:p>
        </w:tc>
        <w:tc>
          <w:tcPr>
            <w:tcW w:w="607" w:type="pct"/>
            <w:vMerge/>
            <w:tcBorders>
              <w:top w:val="single" w:sz="4" w:space="0" w:color="auto"/>
              <w:left w:val="nil"/>
              <w:bottom w:val="single" w:sz="4" w:space="0" w:color="auto"/>
              <w:right w:val="single" w:sz="4" w:space="0" w:color="auto"/>
            </w:tcBorders>
            <w:vAlign w:val="center"/>
            <w:hideMark/>
          </w:tcPr>
          <w:p w:rsidR="00D23846" w:rsidRPr="00C75D67" w:rsidRDefault="00D23846">
            <w:pPr>
              <w:spacing w:line="276" w:lineRule="auto"/>
              <w:rPr>
                <w:b/>
                <w:color w:val="000000"/>
                <w:lang w:eastAsia="en-US"/>
              </w:rPr>
            </w:pPr>
          </w:p>
        </w:tc>
        <w:tc>
          <w:tcPr>
            <w:tcW w:w="242" w:type="pct"/>
            <w:vMerge/>
            <w:tcBorders>
              <w:top w:val="single" w:sz="4" w:space="0" w:color="auto"/>
              <w:left w:val="nil"/>
              <w:bottom w:val="single" w:sz="4" w:space="0" w:color="auto"/>
              <w:right w:val="single" w:sz="4" w:space="0" w:color="auto"/>
            </w:tcBorders>
            <w:vAlign w:val="center"/>
            <w:hideMark/>
          </w:tcPr>
          <w:p w:rsidR="00D23846" w:rsidRPr="00C75D67" w:rsidRDefault="00D23846">
            <w:pPr>
              <w:spacing w:line="276" w:lineRule="auto"/>
              <w:rPr>
                <w:b/>
                <w:color w:val="000000"/>
                <w:lang w:eastAsia="en-US"/>
              </w:rPr>
            </w:pPr>
          </w:p>
        </w:tc>
        <w:tc>
          <w:tcPr>
            <w:tcW w:w="879" w:type="pct"/>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hideMark/>
          </w:tcPr>
          <w:p w:rsidR="00D23846" w:rsidRPr="004B5298" w:rsidRDefault="00D23846">
            <w:pPr>
              <w:spacing w:line="276" w:lineRule="auto"/>
              <w:jc w:val="center"/>
              <w:rPr>
                <w:b/>
                <w:bCs/>
                <w:color w:val="000000"/>
                <w:sz w:val="20"/>
                <w:szCs w:val="20"/>
                <w:lang w:eastAsia="en-US"/>
              </w:rPr>
            </w:pPr>
            <w:r w:rsidRPr="004B5298">
              <w:rPr>
                <w:b/>
                <w:bCs/>
                <w:color w:val="000000"/>
                <w:sz w:val="20"/>
                <w:szCs w:val="20"/>
                <w:lang w:eastAsia="en-US"/>
              </w:rPr>
              <w:t>Цена за 1 чел, руб.</w:t>
            </w:r>
          </w:p>
        </w:tc>
        <w:tc>
          <w:tcPr>
            <w:tcW w:w="85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D23846" w:rsidRPr="004B5298" w:rsidRDefault="00D23846">
            <w:pPr>
              <w:spacing w:line="276" w:lineRule="auto"/>
              <w:jc w:val="center"/>
              <w:rPr>
                <w:b/>
                <w:bCs/>
                <w:color w:val="000000"/>
                <w:sz w:val="20"/>
                <w:szCs w:val="20"/>
                <w:lang w:eastAsia="en-US"/>
              </w:rPr>
            </w:pPr>
            <w:r w:rsidRPr="004B5298">
              <w:rPr>
                <w:b/>
                <w:bCs/>
                <w:color w:val="000000"/>
                <w:sz w:val="20"/>
                <w:szCs w:val="20"/>
                <w:lang w:eastAsia="en-US"/>
              </w:rPr>
              <w:t>Цена за 1 чел, руб.</w:t>
            </w:r>
          </w:p>
        </w:tc>
        <w:tc>
          <w:tcPr>
            <w:tcW w:w="75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D23846" w:rsidRPr="004B5298" w:rsidRDefault="00D23846">
            <w:pPr>
              <w:spacing w:line="276" w:lineRule="auto"/>
              <w:jc w:val="center"/>
              <w:rPr>
                <w:b/>
                <w:bCs/>
                <w:color w:val="000000"/>
                <w:sz w:val="20"/>
                <w:szCs w:val="20"/>
                <w:lang w:eastAsia="en-US"/>
              </w:rPr>
            </w:pPr>
            <w:r w:rsidRPr="004B5298">
              <w:rPr>
                <w:b/>
                <w:bCs/>
                <w:color w:val="000000"/>
                <w:sz w:val="20"/>
                <w:szCs w:val="20"/>
                <w:lang w:eastAsia="en-US"/>
              </w:rPr>
              <w:t>Цена за 1 чел, руб.</w:t>
            </w: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D23846" w:rsidRPr="00C75D67" w:rsidRDefault="00D23846">
            <w:pPr>
              <w:spacing w:line="276" w:lineRule="auto"/>
              <w:rPr>
                <w:b/>
                <w:color w:val="000000"/>
                <w:lang w:eastAsia="en-US"/>
              </w:rPr>
            </w:pPr>
          </w:p>
        </w:tc>
        <w:tc>
          <w:tcPr>
            <w:tcW w:w="432" w:type="pct"/>
            <w:vMerge/>
            <w:tcBorders>
              <w:top w:val="single" w:sz="4" w:space="0" w:color="auto"/>
              <w:left w:val="nil"/>
              <w:bottom w:val="single" w:sz="4" w:space="0" w:color="auto"/>
              <w:right w:val="single" w:sz="4" w:space="0" w:color="auto"/>
            </w:tcBorders>
            <w:vAlign w:val="center"/>
            <w:hideMark/>
          </w:tcPr>
          <w:p w:rsidR="00D23846" w:rsidRPr="00C75D67" w:rsidRDefault="00D23846">
            <w:pPr>
              <w:spacing w:line="276" w:lineRule="auto"/>
              <w:rPr>
                <w:b/>
                <w:color w:val="000000"/>
                <w:lang w:eastAsia="en-US"/>
              </w:rPr>
            </w:pPr>
          </w:p>
        </w:tc>
        <w:tc>
          <w:tcPr>
            <w:tcW w:w="543" w:type="pct"/>
            <w:vMerge/>
            <w:tcBorders>
              <w:left w:val="single" w:sz="4" w:space="0" w:color="auto"/>
              <w:bottom w:val="single" w:sz="4" w:space="0" w:color="auto"/>
              <w:right w:val="single" w:sz="4" w:space="0" w:color="auto"/>
            </w:tcBorders>
            <w:vAlign w:val="center"/>
            <w:hideMark/>
          </w:tcPr>
          <w:p w:rsidR="00D23846" w:rsidRPr="00C75D67" w:rsidRDefault="00D23846">
            <w:pPr>
              <w:spacing w:line="276" w:lineRule="auto"/>
              <w:rPr>
                <w:b/>
                <w:lang w:eastAsia="en-US"/>
              </w:rPr>
            </w:pPr>
          </w:p>
        </w:tc>
      </w:tr>
      <w:tr w:rsidR="004B5298" w:rsidRPr="00C75D67" w:rsidTr="004B5298">
        <w:trPr>
          <w:trHeight w:val="420"/>
        </w:trPr>
        <w:tc>
          <w:tcPr>
            <w:tcW w:w="2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95D63" w:rsidRPr="00C75D67" w:rsidRDefault="00195D63">
            <w:pPr>
              <w:spacing w:line="276" w:lineRule="auto"/>
              <w:jc w:val="center"/>
              <w:rPr>
                <w:color w:val="000000"/>
                <w:lang w:eastAsia="en-US"/>
              </w:rPr>
            </w:pPr>
            <w:r w:rsidRPr="00C75D67">
              <w:rPr>
                <w:color w:val="000000"/>
                <w:lang w:eastAsia="en-US"/>
              </w:rPr>
              <w:t>1.</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95D63" w:rsidRPr="00C75D67" w:rsidRDefault="00195D63" w:rsidP="004B5298">
            <w:pPr>
              <w:pStyle w:val="ae"/>
              <w:numPr>
                <w:ilvl w:val="0"/>
                <w:numId w:val="16"/>
              </w:numPr>
              <w:spacing w:line="276" w:lineRule="auto"/>
              <w:ind w:left="82" w:right="-16" w:hanging="1886"/>
              <w:jc w:val="both"/>
              <w:rPr>
                <w:color w:val="000000"/>
                <w:lang w:eastAsia="en-US"/>
              </w:rPr>
            </w:pPr>
            <w:r w:rsidRPr="00C75D67">
              <w:rPr>
                <w:lang w:eastAsia="en-US"/>
              </w:rPr>
              <w:t xml:space="preserve">Женщины </w:t>
            </w:r>
          </w:p>
          <w:p w:rsidR="00195D63" w:rsidRPr="00C75D67" w:rsidRDefault="00195D63" w:rsidP="004B5298">
            <w:pPr>
              <w:pStyle w:val="ae"/>
              <w:numPr>
                <w:ilvl w:val="0"/>
                <w:numId w:val="16"/>
              </w:numPr>
              <w:spacing w:line="276" w:lineRule="auto"/>
              <w:ind w:left="82" w:right="-16" w:hanging="1886"/>
              <w:jc w:val="both"/>
              <w:rPr>
                <w:color w:val="000000"/>
                <w:lang w:eastAsia="en-US"/>
              </w:rPr>
            </w:pPr>
            <w:r w:rsidRPr="00C75D67">
              <w:rPr>
                <w:lang w:eastAsia="en-US"/>
              </w:rPr>
              <w:t>до 40 лет</w:t>
            </w:r>
          </w:p>
        </w:tc>
        <w:tc>
          <w:tcPr>
            <w:tcW w:w="242"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195D63" w:rsidRPr="00C75D67" w:rsidRDefault="00195D63">
            <w:pPr>
              <w:spacing w:line="276" w:lineRule="auto"/>
              <w:jc w:val="center"/>
              <w:rPr>
                <w:color w:val="000000"/>
                <w:lang w:eastAsia="en-US"/>
              </w:rPr>
            </w:pPr>
            <w:r w:rsidRPr="00C75D67">
              <w:rPr>
                <w:color w:val="000000"/>
                <w:lang w:eastAsia="en-US"/>
              </w:rPr>
              <w:t>42</w:t>
            </w:r>
          </w:p>
        </w:tc>
        <w:tc>
          <w:tcPr>
            <w:tcW w:w="879"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color w:val="000000"/>
                <w:lang w:eastAsia="en-US"/>
              </w:rPr>
              <w:t>6920,10</w:t>
            </w:r>
          </w:p>
        </w:tc>
        <w:tc>
          <w:tcPr>
            <w:tcW w:w="85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5 100,00</w:t>
            </w:r>
          </w:p>
        </w:tc>
        <w:tc>
          <w:tcPr>
            <w:tcW w:w="75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4 765,00</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5595,03</w:t>
            </w:r>
          </w:p>
        </w:tc>
        <w:tc>
          <w:tcPr>
            <w:tcW w:w="43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color w:val="000000"/>
                <w:lang w:eastAsia="en-US"/>
              </w:rPr>
            </w:pPr>
            <w:r w:rsidRPr="00C75D67">
              <w:rPr>
                <w:color w:val="000000"/>
                <w:lang w:eastAsia="en-US"/>
              </w:rPr>
              <w:t>20,7</w:t>
            </w:r>
          </w:p>
        </w:tc>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b/>
                <w:bCs/>
                <w:color w:val="000000"/>
                <w:lang w:eastAsia="en-US"/>
              </w:rPr>
            </w:pPr>
            <w:r w:rsidRPr="00C75D67">
              <w:rPr>
                <w:b/>
                <w:bCs/>
                <w:color w:val="000000"/>
                <w:lang w:eastAsia="en-US"/>
              </w:rPr>
              <w:t>234 991,26</w:t>
            </w:r>
          </w:p>
        </w:tc>
      </w:tr>
      <w:tr w:rsidR="004B5298" w:rsidRPr="00C75D67" w:rsidTr="004B5298">
        <w:trPr>
          <w:trHeight w:val="420"/>
        </w:trPr>
        <w:tc>
          <w:tcPr>
            <w:tcW w:w="2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95D63" w:rsidRPr="00C75D67" w:rsidRDefault="00195D63">
            <w:pPr>
              <w:spacing w:line="276" w:lineRule="auto"/>
              <w:jc w:val="center"/>
              <w:rPr>
                <w:color w:val="000000"/>
                <w:lang w:eastAsia="en-US"/>
              </w:rPr>
            </w:pPr>
            <w:r w:rsidRPr="00C75D67">
              <w:rPr>
                <w:color w:val="000000"/>
                <w:lang w:eastAsia="en-US"/>
              </w:rPr>
              <w:t>2</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95D63" w:rsidRPr="00C75D67" w:rsidRDefault="00195D63" w:rsidP="004B5298">
            <w:pPr>
              <w:pStyle w:val="ae"/>
              <w:numPr>
                <w:ilvl w:val="0"/>
                <w:numId w:val="16"/>
              </w:numPr>
              <w:spacing w:line="276" w:lineRule="auto"/>
              <w:ind w:left="82" w:right="-16" w:hanging="1886"/>
              <w:jc w:val="both"/>
              <w:rPr>
                <w:lang w:eastAsia="en-US"/>
              </w:rPr>
            </w:pPr>
            <w:r w:rsidRPr="00C75D67">
              <w:rPr>
                <w:lang w:eastAsia="en-US"/>
              </w:rPr>
              <w:t>Женщины после 40 лет</w:t>
            </w:r>
          </w:p>
        </w:tc>
        <w:tc>
          <w:tcPr>
            <w:tcW w:w="242"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195D63" w:rsidRPr="00C75D67" w:rsidRDefault="00195D63">
            <w:pPr>
              <w:spacing w:line="276" w:lineRule="auto"/>
              <w:jc w:val="center"/>
              <w:rPr>
                <w:color w:val="000000"/>
                <w:lang w:eastAsia="en-US"/>
              </w:rPr>
            </w:pPr>
            <w:r w:rsidRPr="00C75D67">
              <w:rPr>
                <w:color w:val="000000"/>
                <w:lang w:eastAsia="en-US"/>
              </w:rPr>
              <w:t>28</w:t>
            </w:r>
          </w:p>
        </w:tc>
        <w:tc>
          <w:tcPr>
            <w:tcW w:w="879"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color w:val="000000"/>
                <w:lang w:eastAsia="en-US"/>
              </w:rPr>
              <w:t>8519,80</w:t>
            </w:r>
          </w:p>
        </w:tc>
        <w:tc>
          <w:tcPr>
            <w:tcW w:w="85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6 330,00</w:t>
            </w:r>
          </w:p>
        </w:tc>
        <w:tc>
          <w:tcPr>
            <w:tcW w:w="75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6 603,00</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7150,93</w:t>
            </w:r>
          </w:p>
        </w:tc>
        <w:tc>
          <w:tcPr>
            <w:tcW w:w="43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color w:val="000000"/>
                <w:lang w:eastAsia="en-US"/>
              </w:rPr>
            </w:pPr>
            <w:r w:rsidRPr="00C75D67">
              <w:rPr>
                <w:color w:val="000000"/>
                <w:lang w:eastAsia="en-US"/>
              </w:rPr>
              <w:t>16,7</w:t>
            </w:r>
          </w:p>
        </w:tc>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b/>
                <w:bCs/>
                <w:color w:val="000000"/>
                <w:lang w:eastAsia="en-US"/>
              </w:rPr>
            </w:pPr>
            <w:r w:rsidRPr="00C75D67">
              <w:rPr>
                <w:b/>
                <w:bCs/>
                <w:color w:val="000000"/>
                <w:lang w:eastAsia="en-US"/>
              </w:rPr>
              <w:t>200 226,04</w:t>
            </w:r>
          </w:p>
        </w:tc>
      </w:tr>
      <w:tr w:rsidR="004B5298" w:rsidRPr="00C75D67" w:rsidTr="004B5298">
        <w:trPr>
          <w:trHeight w:val="420"/>
        </w:trPr>
        <w:tc>
          <w:tcPr>
            <w:tcW w:w="2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95D63" w:rsidRPr="00C75D67" w:rsidRDefault="00195D63">
            <w:pPr>
              <w:spacing w:line="276" w:lineRule="auto"/>
              <w:jc w:val="center"/>
              <w:rPr>
                <w:color w:val="000000"/>
                <w:lang w:eastAsia="en-US"/>
              </w:rPr>
            </w:pPr>
            <w:r w:rsidRPr="00C75D67">
              <w:rPr>
                <w:color w:val="000000"/>
                <w:lang w:eastAsia="en-US"/>
              </w:rPr>
              <w:t>3</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95D63" w:rsidRPr="00C75D67" w:rsidRDefault="00195D63" w:rsidP="004B5298">
            <w:pPr>
              <w:pStyle w:val="ae"/>
              <w:numPr>
                <w:ilvl w:val="0"/>
                <w:numId w:val="16"/>
              </w:numPr>
              <w:spacing w:line="276" w:lineRule="auto"/>
              <w:ind w:left="82" w:right="-16" w:hanging="1886"/>
              <w:jc w:val="both"/>
              <w:rPr>
                <w:lang w:eastAsia="en-US"/>
              </w:rPr>
            </w:pPr>
            <w:r w:rsidRPr="00C75D67">
              <w:rPr>
                <w:lang w:eastAsia="en-US"/>
              </w:rPr>
              <w:t xml:space="preserve">Мужчины </w:t>
            </w:r>
            <w:r w:rsidR="004B5298">
              <w:rPr>
                <w:lang w:eastAsia="en-US"/>
              </w:rPr>
              <w:br/>
            </w:r>
            <w:r w:rsidRPr="00C75D67">
              <w:rPr>
                <w:lang w:eastAsia="en-US"/>
              </w:rPr>
              <w:t>до 40 лет</w:t>
            </w:r>
          </w:p>
        </w:tc>
        <w:tc>
          <w:tcPr>
            <w:tcW w:w="242"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195D63" w:rsidRPr="00C75D67" w:rsidRDefault="00195D63">
            <w:pPr>
              <w:spacing w:line="276" w:lineRule="auto"/>
              <w:jc w:val="center"/>
              <w:rPr>
                <w:color w:val="000000"/>
                <w:lang w:eastAsia="en-US"/>
              </w:rPr>
            </w:pPr>
            <w:r w:rsidRPr="00C75D67">
              <w:rPr>
                <w:color w:val="000000"/>
                <w:lang w:eastAsia="en-US"/>
              </w:rPr>
              <w:t>3</w:t>
            </w:r>
          </w:p>
        </w:tc>
        <w:tc>
          <w:tcPr>
            <w:tcW w:w="879"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color w:val="000000"/>
                <w:lang w:eastAsia="en-US"/>
              </w:rPr>
              <w:t>6318,90</w:t>
            </w:r>
          </w:p>
        </w:tc>
        <w:tc>
          <w:tcPr>
            <w:tcW w:w="85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5 100,00</w:t>
            </w:r>
          </w:p>
        </w:tc>
        <w:tc>
          <w:tcPr>
            <w:tcW w:w="75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4 365,00</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5261,30</w:t>
            </w:r>
          </w:p>
        </w:tc>
        <w:tc>
          <w:tcPr>
            <w:tcW w:w="43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color w:val="000000"/>
                <w:lang w:eastAsia="en-US"/>
              </w:rPr>
            </w:pPr>
            <w:r w:rsidRPr="00C75D67">
              <w:rPr>
                <w:color w:val="000000"/>
                <w:lang w:eastAsia="en-US"/>
              </w:rPr>
              <w:t>18,8</w:t>
            </w:r>
          </w:p>
        </w:tc>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b/>
                <w:bCs/>
                <w:color w:val="000000"/>
                <w:lang w:eastAsia="en-US"/>
              </w:rPr>
            </w:pPr>
            <w:r w:rsidRPr="00C75D67">
              <w:rPr>
                <w:b/>
                <w:bCs/>
                <w:color w:val="000000"/>
                <w:lang w:eastAsia="en-US"/>
              </w:rPr>
              <w:t>15 783,90</w:t>
            </w:r>
          </w:p>
        </w:tc>
      </w:tr>
      <w:tr w:rsidR="004B5298" w:rsidRPr="00C75D67" w:rsidTr="004B5298">
        <w:trPr>
          <w:trHeight w:val="420"/>
        </w:trPr>
        <w:tc>
          <w:tcPr>
            <w:tcW w:w="2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95D63" w:rsidRPr="00C75D67" w:rsidRDefault="00195D63">
            <w:pPr>
              <w:spacing w:line="276" w:lineRule="auto"/>
              <w:jc w:val="center"/>
              <w:rPr>
                <w:color w:val="000000"/>
                <w:lang w:eastAsia="en-US"/>
              </w:rPr>
            </w:pPr>
            <w:r w:rsidRPr="00C75D67">
              <w:rPr>
                <w:color w:val="000000"/>
                <w:lang w:eastAsia="en-US"/>
              </w:rPr>
              <w:t>4</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95D63" w:rsidRPr="00C75D67" w:rsidRDefault="00195D63" w:rsidP="004B5298">
            <w:pPr>
              <w:pStyle w:val="ae"/>
              <w:numPr>
                <w:ilvl w:val="0"/>
                <w:numId w:val="16"/>
              </w:numPr>
              <w:spacing w:line="276" w:lineRule="auto"/>
              <w:ind w:left="82" w:right="-16" w:hanging="1886"/>
              <w:jc w:val="both"/>
              <w:rPr>
                <w:lang w:eastAsia="en-US"/>
              </w:rPr>
            </w:pPr>
            <w:r w:rsidRPr="00C75D67">
              <w:rPr>
                <w:lang w:eastAsia="en-US"/>
              </w:rPr>
              <w:t>Мужчины после 40 лет</w:t>
            </w:r>
          </w:p>
        </w:tc>
        <w:tc>
          <w:tcPr>
            <w:tcW w:w="242" w:type="pc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195D63" w:rsidRPr="00C75D67" w:rsidRDefault="00195D63">
            <w:pPr>
              <w:spacing w:line="276" w:lineRule="auto"/>
              <w:jc w:val="center"/>
              <w:rPr>
                <w:color w:val="000000"/>
                <w:lang w:eastAsia="en-US"/>
              </w:rPr>
            </w:pPr>
            <w:r w:rsidRPr="00C75D67">
              <w:rPr>
                <w:color w:val="000000"/>
                <w:lang w:eastAsia="en-US"/>
              </w:rPr>
              <w:t>5</w:t>
            </w:r>
          </w:p>
        </w:tc>
        <w:tc>
          <w:tcPr>
            <w:tcW w:w="879"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color w:val="000000"/>
                <w:lang w:eastAsia="en-US"/>
              </w:rPr>
              <w:t>7 121,10</w:t>
            </w:r>
          </w:p>
        </w:tc>
        <w:tc>
          <w:tcPr>
            <w:tcW w:w="85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5 600,00</w:t>
            </w:r>
          </w:p>
        </w:tc>
        <w:tc>
          <w:tcPr>
            <w:tcW w:w="75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4 695,00</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lang w:eastAsia="en-US"/>
              </w:rPr>
            </w:pPr>
            <w:r w:rsidRPr="00C75D67">
              <w:rPr>
                <w:lang w:eastAsia="en-US"/>
              </w:rPr>
              <w:t>5805,36</w:t>
            </w:r>
          </w:p>
        </w:tc>
        <w:tc>
          <w:tcPr>
            <w:tcW w:w="43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color w:val="000000"/>
                <w:lang w:eastAsia="en-US"/>
              </w:rPr>
            </w:pPr>
            <w:r w:rsidRPr="00C75D67">
              <w:rPr>
                <w:color w:val="000000"/>
                <w:lang w:eastAsia="en-US"/>
              </w:rPr>
              <w:t>21,1</w:t>
            </w:r>
          </w:p>
        </w:tc>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b/>
                <w:bCs/>
                <w:color w:val="000000"/>
                <w:lang w:eastAsia="en-US"/>
              </w:rPr>
            </w:pPr>
            <w:r w:rsidRPr="00C75D67">
              <w:rPr>
                <w:b/>
                <w:bCs/>
                <w:color w:val="000000"/>
                <w:lang w:eastAsia="en-US"/>
              </w:rPr>
              <w:t>29 026,80</w:t>
            </w:r>
          </w:p>
        </w:tc>
      </w:tr>
      <w:tr w:rsidR="00195D63" w:rsidRPr="00C75D67" w:rsidTr="004B5298">
        <w:trPr>
          <w:trHeight w:val="420"/>
        </w:trPr>
        <w:tc>
          <w:tcPr>
            <w:tcW w:w="4457" w:type="pct"/>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95D63" w:rsidRPr="004B5298" w:rsidRDefault="00195D63">
            <w:pPr>
              <w:spacing w:line="276" w:lineRule="auto"/>
              <w:rPr>
                <w:b/>
                <w:color w:val="000000"/>
                <w:lang w:eastAsia="en-US"/>
              </w:rPr>
            </w:pPr>
            <w:r w:rsidRPr="004B5298">
              <w:rPr>
                <w:b/>
                <w:color w:val="000000"/>
                <w:lang w:eastAsia="en-US"/>
              </w:rPr>
              <w:t>ИТОГО:</w:t>
            </w:r>
          </w:p>
        </w:tc>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5D63" w:rsidRPr="00C75D67" w:rsidRDefault="00195D63">
            <w:pPr>
              <w:spacing w:line="276" w:lineRule="auto"/>
              <w:jc w:val="center"/>
              <w:rPr>
                <w:b/>
                <w:bCs/>
                <w:color w:val="000000"/>
                <w:lang w:eastAsia="en-US"/>
              </w:rPr>
            </w:pPr>
            <w:r w:rsidRPr="00C75D67">
              <w:rPr>
                <w:b/>
                <w:bCs/>
                <w:color w:val="000000"/>
                <w:lang w:eastAsia="en-US"/>
              </w:rPr>
              <w:t>480 028,00</w:t>
            </w:r>
          </w:p>
        </w:tc>
      </w:tr>
    </w:tbl>
    <w:p w:rsidR="00195D63" w:rsidRPr="00C75D67" w:rsidRDefault="00195D63" w:rsidP="00195D63">
      <w:pPr>
        <w:pStyle w:val="ConsTitle"/>
        <w:widowControl/>
        <w:ind w:right="0" w:firstLine="709"/>
        <w:jc w:val="both"/>
        <w:rPr>
          <w:rFonts w:ascii="Times New Roman" w:hAnsi="Times New Roman"/>
          <w:sz w:val="24"/>
          <w:szCs w:val="24"/>
        </w:rPr>
      </w:pPr>
      <w:r w:rsidRPr="00C75D67">
        <w:rPr>
          <w:rFonts w:ascii="Times New Roman" w:hAnsi="Times New Roman"/>
          <w:b w:val="0"/>
          <w:sz w:val="24"/>
          <w:szCs w:val="24"/>
        </w:rPr>
        <w:t xml:space="preserve">На основании вышеизложенного, произведенных расчетов, с учетом выделенных бюджетных лимитов, Заказчиком установлена начальная максимальная цена контракта на оказание услуг по проведению диспансеризации государственных гражданских служащих: </w:t>
      </w:r>
      <w:r w:rsidRPr="00C75D67">
        <w:rPr>
          <w:rFonts w:ascii="Times New Roman" w:hAnsi="Times New Roman"/>
          <w:sz w:val="24"/>
          <w:szCs w:val="24"/>
        </w:rPr>
        <w:t>480 028,00 (Четыреста восемьдесят тысяч двадцать восемь рублей 00 копеек).</w:t>
      </w:r>
    </w:p>
    <w:p w:rsidR="00195D63" w:rsidRPr="00C75D67" w:rsidRDefault="00195D63" w:rsidP="00195D63">
      <w:pPr>
        <w:ind w:right="-142" w:firstLine="709"/>
        <w:jc w:val="both"/>
        <w:rPr>
          <w:b/>
          <w:bCs/>
        </w:rPr>
      </w:pPr>
    </w:p>
    <w:p w:rsidR="00195D63" w:rsidRPr="00C75D67" w:rsidRDefault="00195D63" w:rsidP="00195D63">
      <w:pPr>
        <w:autoSpaceDE w:val="0"/>
        <w:autoSpaceDN w:val="0"/>
        <w:adjustRightInd w:val="0"/>
        <w:ind w:right="-142" w:firstLine="709"/>
        <w:rPr>
          <w:b/>
        </w:rPr>
      </w:pPr>
      <w:r w:rsidRPr="00C75D67">
        <w:rPr>
          <w:b/>
        </w:rPr>
        <w:t xml:space="preserve">Ответственное лицо, отвечающее за подготовку обоснования НМЦК: </w:t>
      </w:r>
    </w:p>
    <w:p w:rsidR="00195D63" w:rsidRPr="00C75D67" w:rsidRDefault="00195D63" w:rsidP="00195D63">
      <w:pPr>
        <w:autoSpaceDE w:val="0"/>
        <w:autoSpaceDN w:val="0"/>
        <w:adjustRightInd w:val="0"/>
        <w:ind w:right="-142" w:firstLine="709"/>
        <w:jc w:val="both"/>
      </w:pPr>
      <w:r w:rsidRPr="00C75D67">
        <w:t xml:space="preserve">Старший специалист 1 разряда - Н.В. Дементьева. </w:t>
      </w:r>
    </w:p>
    <w:p w:rsidR="00195D63" w:rsidRPr="00C75D67" w:rsidRDefault="00195D63" w:rsidP="00195D63">
      <w:pPr>
        <w:autoSpaceDE w:val="0"/>
        <w:autoSpaceDN w:val="0"/>
        <w:adjustRightInd w:val="0"/>
        <w:ind w:right="-142" w:firstLine="709"/>
        <w:jc w:val="both"/>
      </w:pPr>
      <w:r w:rsidRPr="00C75D67">
        <w:t>Дата подготовки обоснования НМЦК – 01.03.2019.</w:t>
      </w:r>
    </w:p>
    <w:p w:rsidR="00195D63" w:rsidRDefault="00195D63" w:rsidP="00195D63">
      <w:pPr>
        <w:ind w:left="-851" w:firstLine="851"/>
        <w:jc w:val="center"/>
        <w:rPr>
          <w:b/>
        </w:rPr>
      </w:pPr>
    </w:p>
    <w:p w:rsidR="004B5298" w:rsidRDefault="004B5298" w:rsidP="00195D63">
      <w:pPr>
        <w:ind w:left="-851" w:firstLine="851"/>
        <w:jc w:val="center"/>
        <w:rPr>
          <w:b/>
        </w:rPr>
      </w:pPr>
    </w:p>
    <w:p w:rsidR="004B5298" w:rsidRPr="00C75D67" w:rsidRDefault="004B5298" w:rsidP="004B5298">
      <w:pPr>
        <w:ind w:firstLine="709"/>
        <w:jc w:val="both"/>
        <w:rPr>
          <w:b/>
        </w:rPr>
      </w:pPr>
      <w:r w:rsidRPr="006E144B">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195D63" w:rsidRPr="00C75D67" w:rsidRDefault="00195D63" w:rsidP="004F4D53">
      <w:pPr>
        <w:ind w:left="-851" w:firstLine="851"/>
        <w:jc w:val="right"/>
        <w:rPr>
          <w:b/>
        </w:rPr>
        <w:sectPr w:rsidR="00195D63" w:rsidRPr="00C75D67" w:rsidSect="00195D63">
          <w:pgSz w:w="16838" w:h="11906" w:orient="landscape"/>
          <w:pgMar w:top="1701" w:right="1134" w:bottom="566" w:left="1134" w:header="709" w:footer="709" w:gutter="0"/>
          <w:cols w:space="708"/>
          <w:docGrid w:linePitch="360"/>
        </w:sectPr>
      </w:pPr>
    </w:p>
    <w:p w:rsidR="00123F00" w:rsidRPr="00C75D67" w:rsidRDefault="00123F00" w:rsidP="004F4D53">
      <w:pPr>
        <w:ind w:left="-851" w:firstLine="851"/>
        <w:jc w:val="right"/>
        <w:rPr>
          <w:b/>
        </w:rPr>
      </w:pPr>
      <w:r w:rsidRPr="00C75D67">
        <w:rPr>
          <w:b/>
        </w:rPr>
        <w:lastRenderedPageBreak/>
        <w:t>Приложение № 3</w:t>
      </w:r>
    </w:p>
    <w:p w:rsidR="009A4F30" w:rsidRPr="00C75D67" w:rsidRDefault="009A4F30" w:rsidP="009A4F30">
      <w:pPr>
        <w:jc w:val="center"/>
        <w:rPr>
          <w:b/>
        </w:rPr>
      </w:pPr>
      <w:r w:rsidRPr="00C75D67">
        <w:rPr>
          <w:b/>
        </w:rPr>
        <w:t>ПРОЕКТ</w:t>
      </w:r>
    </w:p>
    <w:p w:rsidR="009A4F30" w:rsidRPr="00C75D67" w:rsidRDefault="009A4F30" w:rsidP="009A4F30">
      <w:pPr>
        <w:pStyle w:val="afb"/>
        <w:spacing w:after="0"/>
        <w:jc w:val="center"/>
        <w:rPr>
          <w:b/>
        </w:rPr>
      </w:pPr>
      <w:r w:rsidRPr="00C75D67">
        <w:rPr>
          <w:b/>
        </w:rPr>
        <w:t xml:space="preserve">ГОСУДАРСТВЕННЫЙ КОНТРАКТ </w:t>
      </w:r>
    </w:p>
    <w:p w:rsidR="009A4F30" w:rsidRPr="00C75D67" w:rsidRDefault="004B5298" w:rsidP="009A4F30">
      <w:pPr>
        <w:autoSpaceDE w:val="0"/>
        <w:autoSpaceDN w:val="0"/>
        <w:adjustRightInd w:val="0"/>
        <w:jc w:val="center"/>
        <w:outlineLvl w:val="1"/>
        <w:rPr>
          <w:b/>
        </w:rPr>
      </w:pPr>
      <w:r>
        <w:rPr>
          <w:b/>
        </w:rPr>
        <w:t xml:space="preserve">на </w:t>
      </w:r>
      <w:r w:rsidR="009A4F30" w:rsidRPr="00C75D67">
        <w:rPr>
          <w:b/>
        </w:rPr>
        <w:t xml:space="preserve">оказание услуг по проведению диспансеризации </w:t>
      </w:r>
    </w:p>
    <w:p w:rsidR="009A4F30" w:rsidRPr="00C75D67" w:rsidRDefault="009A4F30" w:rsidP="009A4F30">
      <w:pPr>
        <w:autoSpaceDE w:val="0"/>
        <w:autoSpaceDN w:val="0"/>
        <w:adjustRightInd w:val="0"/>
        <w:jc w:val="center"/>
        <w:outlineLvl w:val="1"/>
        <w:rPr>
          <w:b/>
        </w:rPr>
      </w:pPr>
      <w:r w:rsidRPr="00C75D67">
        <w:rPr>
          <w:b/>
        </w:rPr>
        <w:t>государственных гражданских служащих</w:t>
      </w:r>
    </w:p>
    <w:p w:rsidR="009A4F30" w:rsidRPr="00C75D67" w:rsidRDefault="009A4F30" w:rsidP="009A4F30">
      <w:pPr>
        <w:autoSpaceDE w:val="0"/>
        <w:autoSpaceDN w:val="0"/>
        <w:adjustRightInd w:val="0"/>
        <w:jc w:val="center"/>
        <w:outlineLvl w:val="1"/>
        <w:rPr>
          <w:snapToGrid w:val="0"/>
        </w:rPr>
      </w:pPr>
    </w:p>
    <w:p w:rsidR="009A4F30" w:rsidRPr="00C75D67" w:rsidRDefault="009A4F30" w:rsidP="009A4F30">
      <w:pPr>
        <w:jc w:val="center"/>
        <w:rPr>
          <w:b/>
        </w:rPr>
      </w:pPr>
      <w:r w:rsidRPr="00C75D67">
        <w:rPr>
          <w:b/>
        </w:rPr>
        <w:t xml:space="preserve">Регистрационный № </w:t>
      </w:r>
    </w:p>
    <w:p w:rsidR="009A4F30" w:rsidRPr="00C75D67" w:rsidRDefault="009A4F30" w:rsidP="009A4F30">
      <w:pPr>
        <w:jc w:val="center"/>
        <w:rPr>
          <w:b/>
        </w:rPr>
      </w:pPr>
    </w:p>
    <w:p w:rsidR="009A4F30" w:rsidRPr="004B5298" w:rsidRDefault="009A4F30" w:rsidP="009A4F30">
      <w:pPr>
        <w:jc w:val="center"/>
        <w:rPr>
          <w:i/>
          <w:sz w:val="20"/>
          <w:szCs w:val="20"/>
        </w:rPr>
      </w:pPr>
      <w:r w:rsidRPr="004B5298">
        <w:rPr>
          <w:i/>
          <w:sz w:val="20"/>
          <w:szCs w:val="20"/>
        </w:rPr>
        <w:t>ИКЗ: 191290105268929010100100320018621244</w:t>
      </w:r>
    </w:p>
    <w:p w:rsidR="009A4F30" w:rsidRPr="00C75D67" w:rsidRDefault="009A4F30" w:rsidP="009A4F30">
      <w:pPr>
        <w:jc w:val="center"/>
        <w:rPr>
          <w:b/>
        </w:rPr>
      </w:pPr>
    </w:p>
    <w:p w:rsidR="009A4F30" w:rsidRPr="00C75D67" w:rsidRDefault="009A4F30" w:rsidP="009A4F30">
      <w:pPr>
        <w:pStyle w:val="afb"/>
        <w:spacing w:after="0"/>
        <w:jc w:val="center"/>
      </w:pPr>
    </w:p>
    <w:p w:rsidR="009A4F30" w:rsidRPr="00C75D67" w:rsidRDefault="009A4F30" w:rsidP="009A4F30">
      <w:pPr>
        <w:jc w:val="center"/>
      </w:pPr>
      <w:r w:rsidRPr="00C75D67">
        <w:t xml:space="preserve">г. Архангельск </w:t>
      </w:r>
      <w:r w:rsidRPr="00C75D67">
        <w:tab/>
      </w:r>
      <w:r w:rsidRPr="00C75D67">
        <w:tab/>
      </w:r>
      <w:r w:rsidRPr="00C75D67">
        <w:tab/>
      </w:r>
      <w:r w:rsidRPr="00C75D67">
        <w:tab/>
        <w:t xml:space="preserve">                                           «___» _________ 2019 года</w:t>
      </w:r>
    </w:p>
    <w:p w:rsidR="009A4F30" w:rsidRPr="00C75D67" w:rsidRDefault="009A4F30" w:rsidP="009A4F30">
      <w:pPr>
        <w:jc w:val="both"/>
      </w:pPr>
      <w:r w:rsidRPr="00C75D67">
        <w:t xml:space="preserve"> </w:t>
      </w:r>
    </w:p>
    <w:p w:rsidR="009A4F30" w:rsidRPr="00C75D67" w:rsidRDefault="009A4F30" w:rsidP="009A4F30">
      <w:pPr>
        <w:ind w:firstLine="709"/>
        <w:jc w:val="both"/>
      </w:pPr>
      <w:proofErr w:type="gramStart"/>
      <w:r w:rsidRPr="00C75D67">
        <w:rPr>
          <w:b/>
          <w:snapToGrid w:val="0"/>
        </w:rPr>
        <w:t>Прокуратура Архангельской области (ИНН/КПП 2901052689/290101001)</w:t>
      </w:r>
      <w:r w:rsidRPr="00C75D67">
        <w:rPr>
          <w:snapToGrid w:val="0"/>
        </w:rPr>
        <w:t xml:space="preserve">, именуемая в дальнейшем «Заказчик», </w:t>
      </w:r>
      <w:r w:rsidRPr="00C75D67">
        <w:rPr>
          <w:color w:val="000000"/>
        </w:rPr>
        <w:t>_________________</w:t>
      </w:r>
      <w:r w:rsidRPr="00C75D67">
        <w:rPr>
          <w:snapToGrid w:val="0"/>
        </w:rPr>
        <w:t>, действующего на основании ______________________ с одной стороны, и ____</w:t>
      </w:r>
      <w:r w:rsidRPr="00C75D67">
        <w:t>______________________________________________________________</w:t>
      </w:r>
      <w:r w:rsidRPr="00C75D67">
        <w:rPr>
          <w:snapToGrid w:val="0"/>
        </w:rPr>
        <w:t>именуемое (-</w:t>
      </w:r>
      <w:proofErr w:type="spellStart"/>
      <w:r w:rsidRPr="00C75D67">
        <w:rPr>
          <w:snapToGrid w:val="0"/>
        </w:rPr>
        <w:t>ый</w:t>
      </w:r>
      <w:proofErr w:type="spellEnd"/>
      <w:r w:rsidRPr="00C75D67">
        <w:rPr>
          <w:snapToGrid w:val="0"/>
        </w:rPr>
        <w:t>) в дальнейшем «Исполнитель», в лице ________________________________, действующего на основании ______________________</w:t>
      </w:r>
      <w:r w:rsidRPr="00C75D67">
        <w:rPr>
          <w:snapToGrid w:val="0"/>
          <w:vertAlign w:val="subscript"/>
        </w:rPr>
        <w:t>,</w:t>
      </w:r>
      <w:r w:rsidRPr="00C75D67">
        <w:rPr>
          <w:snapToGrid w:val="0"/>
        </w:rPr>
        <w:t xml:space="preserve"> с другой стороны, именуемые в дальнейшем при совместном упоминании «Стороны», по отдельности - «Сторона»,</w:t>
      </w:r>
      <w:r w:rsidRPr="00C75D67">
        <w:t xml:space="preserve"> руководствуясь Федеральным законом от 05 апреля 2013 года № 44-ФЗ «О контрактной системе в сфере закупок товаров, работ, услуг для</w:t>
      </w:r>
      <w:proofErr w:type="gramEnd"/>
      <w:r w:rsidRPr="00C75D67">
        <w:t xml:space="preserve"> обеспечения государственных и муниципальных нужд», на основании протокола__________ №_________ от «__»_______________2019 года, заключили настоящий Государственный контракт (далее – Контракт) о нижеследующем.</w:t>
      </w:r>
    </w:p>
    <w:p w:rsidR="009A4F30" w:rsidRPr="00C75D67" w:rsidRDefault="009A4F30" w:rsidP="009A4F30">
      <w:pPr>
        <w:ind w:firstLine="709"/>
        <w:jc w:val="both"/>
      </w:pPr>
    </w:p>
    <w:p w:rsidR="009A4F30" w:rsidRPr="00C75D67" w:rsidRDefault="009A4F30" w:rsidP="009A4F30">
      <w:pPr>
        <w:pStyle w:val="Normal1"/>
        <w:widowControl/>
        <w:numPr>
          <w:ilvl w:val="0"/>
          <w:numId w:val="17"/>
        </w:numPr>
        <w:suppressAutoHyphens w:val="0"/>
        <w:snapToGrid w:val="0"/>
        <w:jc w:val="center"/>
        <w:rPr>
          <w:rFonts w:ascii="Times New Roman" w:hAnsi="Times New Roman" w:cs="Times New Roman"/>
          <w:b/>
          <w:bCs/>
          <w:sz w:val="24"/>
          <w:szCs w:val="24"/>
        </w:rPr>
      </w:pPr>
      <w:r w:rsidRPr="00C75D67">
        <w:rPr>
          <w:rFonts w:ascii="Times New Roman" w:hAnsi="Times New Roman" w:cs="Times New Roman"/>
          <w:b/>
          <w:bCs/>
          <w:sz w:val="24"/>
          <w:szCs w:val="24"/>
        </w:rPr>
        <w:t>Предмет контракта, сроки оказания услуг</w:t>
      </w:r>
    </w:p>
    <w:p w:rsidR="009A4F30" w:rsidRPr="00C75D67" w:rsidRDefault="009A4F30" w:rsidP="00A834E4">
      <w:pPr>
        <w:widowControl w:val="0"/>
        <w:numPr>
          <w:ilvl w:val="1"/>
          <w:numId w:val="17"/>
        </w:numPr>
        <w:tabs>
          <w:tab w:val="left" w:pos="840"/>
        </w:tabs>
        <w:autoSpaceDE w:val="0"/>
        <w:autoSpaceDN w:val="0"/>
        <w:adjustRightInd w:val="0"/>
        <w:ind w:left="0" w:firstLine="709"/>
        <w:jc w:val="both"/>
      </w:pPr>
      <w:proofErr w:type="gramStart"/>
      <w:r w:rsidRPr="00C75D67">
        <w:t xml:space="preserve">Исполнитель обязуется </w:t>
      </w:r>
      <w:r w:rsidRPr="003D5EF8">
        <w:rPr>
          <w:b/>
        </w:rPr>
        <w:t>оказать услуги по проведению диспансеризации государственных гражданских служащих</w:t>
      </w:r>
      <w:r w:rsidR="003D5EF8">
        <w:t xml:space="preserve"> </w:t>
      </w:r>
      <w:r w:rsidRPr="00C75D67">
        <w:t xml:space="preserve">в соответствии с «Техническим заданием на оказание услуг по </w:t>
      </w:r>
      <w:r w:rsidR="00F04186" w:rsidRPr="00C75D67">
        <w:t>диспансеризации государственных гражданских служащих</w:t>
      </w:r>
      <w:r w:rsidRPr="00C75D67">
        <w:t>», далее - Приложение № 1 к Контракту, «Спецификацией» далее - Приложение № 2 к Контракту, которые являются неотъемлемой частью настоящего Контракта, а Заказчик обязуется принять и обеспечить оплату надлежащим образом оказанные услуги в порядке и на условиях, предусмотренных настоящим Контрактом и</w:t>
      </w:r>
      <w:proofErr w:type="gramEnd"/>
      <w:r w:rsidRPr="00C75D67">
        <w:t xml:space="preserve"> Приложениями к нему.</w:t>
      </w:r>
    </w:p>
    <w:p w:rsidR="009A4F30" w:rsidRPr="00C75D67" w:rsidRDefault="009A4F30" w:rsidP="009A4F30">
      <w:pPr>
        <w:widowControl w:val="0"/>
        <w:numPr>
          <w:ilvl w:val="1"/>
          <w:numId w:val="17"/>
        </w:numPr>
        <w:tabs>
          <w:tab w:val="left" w:pos="840"/>
        </w:tabs>
        <w:autoSpaceDE w:val="0"/>
        <w:autoSpaceDN w:val="0"/>
        <w:adjustRightInd w:val="0"/>
        <w:ind w:left="0" w:firstLine="709"/>
        <w:jc w:val="both"/>
      </w:pPr>
      <w:r w:rsidRPr="00C75D67">
        <w:rPr>
          <w:color w:val="000000" w:themeColor="text1"/>
        </w:rPr>
        <w:t xml:space="preserve">Место оказания услуг: </w:t>
      </w:r>
      <w:r w:rsidRPr="00C75D67">
        <w:rPr>
          <w:bCs/>
          <w:iCs/>
          <w:snapToGrid w:val="0"/>
        </w:rPr>
        <w:t>по месту нахождения Исполнителя</w:t>
      </w:r>
      <w:r w:rsidRPr="00C75D67">
        <w:t xml:space="preserve">, расположенного </w:t>
      </w:r>
      <w:r w:rsidRPr="00C75D67">
        <w:rPr>
          <w:color w:val="000000" w:themeColor="text1"/>
        </w:rPr>
        <w:t>на территории г. Архангельска</w:t>
      </w:r>
      <w:r w:rsidRPr="00C75D67">
        <w:t>.</w:t>
      </w:r>
    </w:p>
    <w:p w:rsidR="009A4F30" w:rsidRPr="00C75D67" w:rsidRDefault="009A4F30" w:rsidP="009A4F30">
      <w:pPr>
        <w:widowControl w:val="0"/>
        <w:numPr>
          <w:ilvl w:val="1"/>
          <w:numId w:val="17"/>
        </w:numPr>
        <w:tabs>
          <w:tab w:val="left" w:pos="840"/>
        </w:tabs>
        <w:autoSpaceDE w:val="0"/>
        <w:autoSpaceDN w:val="0"/>
        <w:adjustRightInd w:val="0"/>
        <w:ind w:left="0" w:firstLine="709"/>
        <w:jc w:val="both"/>
      </w:pPr>
      <w:r w:rsidRPr="00C75D67">
        <w:t xml:space="preserve">Исполнитель осуществляет оказание услуг по </w:t>
      </w:r>
      <w:r w:rsidR="004B5298">
        <w:t>З</w:t>
      </w:r>
      <w:r w:rsidRPr="00C75D67">
        <w:t xml:space="preserve">аявкам заказчика в рабочие дни недели </w:t>
      </w:r>
      <w:proofErr w:type="gramStart"/>
      <w:r w:rsidRPr="00C75D67">
        <w:t>с даты заключения</w:t>
      </w:r>
      <w:proofErr w:type="gramEnd"/>
      <w:r w:rsidRPr="00C75D67">
        <w:t xml:space="preserve"> контракта по 30.11.2019. В течение 7 (семи) рабочих дней </w:t>
      </w:r>
      <w:proofErr w:type="gramStart"/>
      <w:r w:rsidRPr="00C75D67">
        <w:t>с даты получения</w:t>
      </w:r>
      <w:proofErr w:type="gramEnd"/>
      <w:r w:rsidRPr="00C75D67">
        <w:t xml:space="preserve"> заявки исполнитель осуществляет оказание услуг. Оказание услуг производится в рабочие дни недели с </w:t>
      </w:r>
      <w:r w:rsidRPr="00C75D67">
        <w:rPr>
          <w:bCs/>
          <w:iCs/>
          <w:snapToGrid w:val="0"/>
        </w:rPr>
        <w:t>09 часов по 00 минут до 18 часов 00 минут (время московское).</w:t>
      </w:r>
    </w:p>
    <w:p w:rsidR="009A4F30" w:rsidRPr="00C75D67" w:rsidRDefault="009A4F30" w:rsidP="009A4F30">
      <w:pPr>
        <w:widowControl w:val="0"/>
        <w:tabs>
          <w:tab w:val="left" w:pos="840"/>
        </w:tabs>
        <w:autoSpaceDE w:val="0"/>
        <w:autoSpaceDN w:val="0"/>
        <w:adjustRightInd w:val="0"/>
        <w:rPr>
          <w:rFonts w:eastAsia="Calibri"/>
          <w:b/>
          <w:bCs/>
        </w:rPr>
      </w:pPr>
    </w:p>
    <w:p w:rsidR="009A4F30" w:rsidRPr="00C75D67" w:rsidRDefault="009A4F30" w:rsidP="009A4F30">
      <w:pPr>
        <w:widowControl w:val="0"/>
        <w:tabs>
          <w:tab w:val="left" w:pos="840"/>
        </w:tabs>
        <w:autoSpaceDE w:val="0"/>
        <w:autoSpaceDN w:val="0"/>
        <w:adjustRightInd w:val="0"/>
        <w:jc w:val="center"/>
        <w:rPr>
          <w:rFonts w:eastAsia="Calibri"/>
          <w:b/>
          <w:bCs/>
        </w:rPr>
      </w:pPr>
      <w:r w:rsidRPr="00C75D67">
        <w:rPr>
          <w:rFonts w:eastAsia="Calibri"/>
          <w:b/>
          <w:bCs/>
        </w:rPr>
        <w:t>2. Цена и порядок расчетов</w:t>
      </w:r>
    </w:p>
    <w:p w:rsidR="009A4F30" w:rsidRPr="00C75D67" w:rsidRDefault="009A4F30" w:rsidP="009A4F30">
      <w:pPr>
        <w:pStyle w:val="ae"/>
        <w:ind w:left="0" w:firstLine="709"/>
        <w:jc w:val="both"/>
        <w:rPr>
          <w:snapToGrid w:val="0"/>
        </w:rPr>
      </w:pPr>
      <w:r w:rsidRPr="00C75D67">
        <w:rPr>
          <w:snapToGrid w:val="0"/>
        </w:rPr>
        <w:t xml:space="preserve">2.1. </w:t>
      </w:r>
      <w:r w:rsidRPr="00C75D67">
        <w:t>Цена услуг, указанных в пункте 1.1 настоящего Контракта, определена протоколом ______________________ от «___» __________ 2019 г.</w:t>
      </w:r>
    </w:p>
    <w:p w:rsidR="009A4F30" w:rsidRPr="00C75D67" w:rsidRDefault="009A4F30" w:rsidP="009A4F30">
      <w:pPr>
        <w:tabs>
          <w:tab w:val="left" w:pos="1022"/>
        </w:tabs>
        <w:ind w:firstLine="709"/>
        <w:jc w:val="both"/>
      </w:pPr>
      <w:r w:rsidRPr="00C75D67">
        <w:rPr>
          <w:snapToGrid w:val="0"/>
        </w:rPr>
        <w:t>2.2. Цена настоящего Контракта, составляет</w:t>
      </w:r>
      <w:proofErr w:type="gramStart"/>
      <w:r w:rsidRPr="00C75D67">
        <w:rPr>
          <w:snapToGrid w:val="0"/>
        </w:rPr>
        <w:t xml:space="preserve"> </w:t>
      </w:r>
      <w:r w:rsidRPr="00C75D67">
        <w:t>____</w:t>
      </w:r>
      <w:r w:rsidRPr="00C75D67">
        <w:rPr>
          <w:snapToGrid w:val="0"/>
        </w:rPr>
        <w:t xml:space="preserve">(____) </w:t>
      </w:r>
      <w:proofErr w:type="gramEnd"/>
      <w:r w:rsidRPr="00C75D67">
        <w:rPr>
          <w:snapToGrid w:val="0"/>
        </w:rPr>
        <w:t xml:space="preserve">рублей, в </w:t>
      </w:r>
      <w:proofErr w:type="spellStart"/>
      <w:r w:rsidRPr="00C75D67">
        <w:rPr>
          <w:snapToGrid w:val="0"/>
        </w:rPr>
        <w:t>т.ч</w:t>
      </w:r>
      <w:proofErr w:type="spellEnd"/>
      <w:r w:rsidRPr="00C75D67">
        <w:rPr>
          <w:snapToGrid w:val="0"/>
        </w:rPr>
        <w:t>. НДС ____ (___сумма прописью___) рублей</w:t>
      </w:r>
      <w:r w:rsidRPr="00C75D67">
        <w:t xml:space="preserve"> </w:t>
      </w:r>
      <w:r w:rsidRPr="00C75D67">
        <w:rPr>
          <w:b/>
          <w:snapToGrid w:val="0"/>
        </w:rPr>
        <w:t>(</w:t>
      </w:r>
      <w:r w:rsidRPr="00C75D67">
        <w:rPr>
          <w:rFonts w:eastAsia="Calibri"/>
          <w:lang w:eastAsia="en-US"/>
        </w:rPr>
        <w:t>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r w:rsidRPr="00C75D67">
        <w:t xml:space="preserve"> </w:t>
      </w:r>
    </w:p>
    <w:p w:rsidR="009A4F30" w:rsidRPr="00C75D67" w:rsidRDefault="009A4F30" w:rsidP="009A4F30">
      <w:pPr>
        <w:tabs>
          <w:tab w:val="left" w:pos="0"/>
          <w:tab w:val="num" w:pos="142"/>
          <w:tab w:val="left" w:pos="709"/>
        </w:tabs>
        <w:ind w:firstLine="709"/>
        <w:jc w:val="both"/>
      </w:pPr>
      <w:r w:rsidRPr="00C75D67">
        <w:rPr>
          <w:rFonts w:eastAsia="Calibri"/>
        </w:rPr>
        <w:t xml:space="preserve">2.3. </w:t>
      </w:r>
      <w:r w:rsidRPr="00C75D67">
        <w:rPr>
          <w:snapToGrid w:val="0"/>
        </w:rPr>
        <w:t>Цена контракта включает в себя с</w:t>
      </w:r>
      <w:r w:rsidRPr="00C75D67">
        <w:t xml:space="preserve">тоимость услуг, в том числе все расходы Исполнителя, связанные с оказанием услуг, а также расходы страхование, уплату таможенных пошлин и сборов, налогов и других обязательных платежей. </w:t>
      </w:r>
    </w:p>
    <w:p w:rsidR="009A4F30" w:rsidRPr="00C75D67" w:rsidRDefault="009A4F30" w:rsidP="009A4F30">
      <w:pPr>
        <w:ind w:firstLine="709"/>
        <w:jc w:val="both"/>
        <w:rPr>
          <w:b/>
        </w:rPr>
      </w:pPr>
      <w:r w:rsidRPr="00C75D67">
        <w:t xml:space="preserve">2.4. </w:t>
      </w:r>
      <w:proofErr w:type="gramStart"/>
      <w:r w:rsidRPr="00C75D67">
        <w:t xml:space="preserve">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w:t>
      </w:r>
      <w:r w:rsidRPr="00C75D67">
        <w:lastRenderedPageBreak/>
        <w:t>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A4F30" w:rsidRPr="00C75D67" w:rsidRDefault="009A4F30" w:rsidP="009A4F30">
      <w:pPr>
        <w:ind w:firstLine="709"/>
        <w:jc w:val="both"/>
        <w:rPr>
          <w:b/>
        </w:rPr>
      </w:pPr>
      <w:r w:rsidRPr="00C75D67">
        <w:t>2.5.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9A4F30" w:rsidRPr="00C75D67" w:rsidRDefault="009A4F30" w:rsidP="009A4F30">
      <w:pPr>
        <w:ind w:firstLine="709"/>
        <w:jc w:val="both"/>
      </w:pPr>
      <w:r w:rsidRPr="00C75D67">
        <w:t>2.6.</w:t>
      </w:r>
      <w:r w:rsidRPr="00C75D67">
        <w:rPr>
          <w:b/>
        </w:rPr>
        <w:t xml:space="preserve"> </w:t>
      </w:r>
      <w:r w:rsidRPr="00C75D67">
        <w:rPr>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r w:rsidRPr="00C75D67">
        <w:t xml:space="preserve"> </w:t>
      </w:r>
    </w:p>
    <w:p w:rsidR="009A4F30" w:rsidRPr="00C75D67" w:rsidRDefault="009A4F30" w:rsidP="009A4F30">
      <w:pPr>
        <w:ind w:firstLine="709"/>
        <w:jc w:val="both"/>
        <w:rPr>
          <w:b/>
        </w:rPr>
      </w:pPr>
      <w:r w:rsidRPr="00C75D67">
        <w:t>2.7.</w:t>
      </w:r>
      <w:r w:rsidRPr="00C75D67">
        <w:rPr>
          <w:b/>
        </w:rPr>
        <w:t xml:space="preserve"> </w:t>
      </w:r>
      <w:r w:rsidRPr="00C75D67">
        <w:rPr>
          <w:rFonts w:eastAsia="Calibri"/>
        </w:rPr>
        <w:t xml:space="preserve">По предложению Заказчика предусмотренный Контрактом объем оказанных услуг может быть увеличен или уменьшен не более чем на десять процентов. </w:t>
      </w:r>
      <w:proofErr w:type="gramStart"/>
      <w:r w:rsidRPr="00C75D67">
        <w:rPr>
          <w:rFonts w:eastAsia="Calibri"/>
        </w:rPr>
        <w:t>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 но не более чем на десять процентов цены Контракта, а в случае уменьшения предусмотренного Контрактом объема услуг, Стороны Контракта обязуются уменьшить цену Контракта исходя</w:t>
      </w:r>
      <w:proofErr w:type="gramEnd"/>
      <w:r w:rsidRPr="00C75D67">
        <w:rPr>
          <w:rFonts w:eastAsia="Calibri"/>
        </w:rPr>
        <w:t xml:space="preserve"> из цены единицы услуг.</w:t>
      </w:r>
    </w:p>
    <w:p w:rsidR="009A4F30" w:rsidRPr="00C75D67" w:rsidRDefault="009A4F30" w:rsidP="009A4F30">
      <w:pPr>
        <w:pStyle w:val="ConsPlusNormal"/>
        <w:widowControl/>
        <w:ind w:firstLine="709"/>
        <w:jc w:val="center"/>
        <w:rPr>
          <w:rFonts w:ascii="Times New Roman" w:hAnsi="Times New Roman" w:cs="Times New Roman"/>
          <w:b/>
          <w:sz w:val="24"/>
          <w:szCs w:val="24"/>
        </w:rPr>
      </w:pPr>
    </w:p>
    <w:p w:rsidR="009A4F30" w:rsidRPr="00C75D67" w:rsidRDefault="009A4F30" w:rsidP="009A4F30">
      <w:pPr>
        <w:pStyle w:val="ConsPlusNormal"/>
        <w:widowControl/>
        <w:ind w:firstLine="709"/>
        <w:jc w:val="center"/>
        <w:rPr>
          <w:rFonts w:ascii="Times New Roman" w:hAnsi="Times New Roman" w:cs="Times New Roman"/>
          <w:b/>
          <w:sz w:val="24"/>
          <w:szCs w:val="24"/>
        </w:rPr>
      </w:pPr>
      <w:r w:rsidRPr="00C75D67">
        <w:rPr>
          <w:rFonts w:ascii="Times New Roman" w:hAnsi="Times New Roman" w:cs="Times New Roman"/>
          <w:b/>
          <w:sz w:val="24"/>
          <w:szCs w:val="24"/>
        </w:rPr>
        <w:t>3. Порядок расчетов</w:t>
      </w:r>
    </w:p>
    <w:p w:rsidR="009A4F30" w:rsidRPr="00C75D67" w:rsidRDefault="009A4F30" w:rsidP="009A4F30">
      <w:pPr>
        <w:ind w:firstLine="709"/>
        <w:jc w:val="both"/>
        <w:rPr>
          <w:b/>
          <w:bCs/>
          <w:snapToGrid w:val="0"/>
        </w:rPr>
      </w:pPr>
      <w:r w:rsidRPr="00C75D67">
        <w:t>3.1. Оплата оказанных Услуг осуществляется по цене, установленной Контрактом. Оплата за оказанные Услуги по настоящему Контракту производится в рублях Российской Федерации за счет средств федерального бюджета Российской Федерации. Счета Исполнителя с приложенными к ним актами о приемке оказанных услуг,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9A4F30" w:rsidRPr="00C75D67" w:rsidRDefault="009A4F30" w:rsidP="009A4F30">
      <w:pPr>
        <w:pStyle w:val="ConsNormal"/>
        <w:widowControl/>
        <w:tabs>
          <w:tab w:val="left" w:pos="993"/>
        </w:tabs>
        <w:ind w:right="0" w:firstLine="709"/>
        <w:jc w:val="both"/>
        <w:rPr>
          <w:rFonts w:ascii="Times New Roman" w:hAnsi="Times New Roman"/>
          <w:snapToGrid/>
          <w:sz w:val="24"/>
          <w:szCs w:val="24"/>
        </w:rPr>
      </w:pPr>
      <w:r w:rsidRPr="00C75D67">
        <w:rPr>
          <w:rFonts w:ascii="Times New Roman" w:hAnsi="Times New Roman"/>
          <w:sz w:val="24"/>
          <w:szCs w:val="24"/>
        </w:rPr>
        <w:t xml:space="preserve">3.2. Авансовый платеж не предусмотрен. Оплата за фактически оказанные услуги осуществляется по безналичному расчету, путем перечисления Заказчиком денежных средств на расчетный счет Исполнителя, в течение 10 (Десяти) дней </w:t>
      </w:r>
      <w:proofErr w:type="gramStart"/>
      <w:r w:rsidRPr="00C75D67">
        <w:rPr>
          <w:rFonts w:ascii="Times New Roman" w:hAnsi="Times New Roman"/>
          <w:sz w:val="24"/>
          <w:szCs w:val="24"/>
        </w:rPr>
        <w:t>с даты подписания</w:t>
      </w:r>
      <w:proofErr w:type="gramEnd"/>
      <w:r w:rsidRPr="00C75D67">
        <w:rPr>
          <w:rFonts w:ascii="Times New Roman" w:hAnsi="Times New Roman"/>
          <w:sz w:val="24"/>
          <w:szCs w:val="24"/>
        </w:rPr>
        <w:t xml:space="preserve"> Заказчиком актов оказанных услуг.</w:t>
      </w:r>
    </w:p>
    <w:p w:rsidR="009A4F30" w:rsidRPr="00C75D67" w:rsidRDefault="009A4F30" w:rsidP="009A4F30">
      <w:pPr>
        <w:pStyle w:val="af2"/>
        <w:ind w:firstLine="709"/>
        <w:jc w:val="both"/>
        <w:rPr>
          <w:rFonts w:ascii="Times New Roman" w:eastAsia="Times New Roman" w:hAnsi="Times New Roman"/>
          <w:sz w:val="24"/>
          <w:szCs w:val="24"/>
          <w:lang w:eastAsia="ru-RU"/>
        </w:rPr>
      </w:pPr>
      <w:r w:rsidRPr="00C75D67">
        <w:rPr>
          <w:rFonts w:ascii="Times New Roman" w:eastAsia="Times New Roman" w:hAnsi="Times New Roman"/>
          <w:sz w:val="24"/>
          <w:szCs w:val="24"/>
          <w:lang w:eastAsia="ru-RU"/>
        </w:rPr>
        <w:t xml:space="preserve">3.3. В случае изменения своего расчетного счета Исполнитель обязан в течение 2 (двух) рабочих дней </w:t>
      </w:r>
      <w:proofErr w:type="gramStart"/>
      <w:r w:rsidRPr="00C75D67">
        <w:rPr>
          <w:rFonts w:ascii="Times New Roman" w:eastAsia="Times New Roman" w:hAnsi="Times New Roman"/>
          <w:sz w:val="24"/>
          <w:szCs w:val="24"/>
          <w:lang w:eastAsia="ru-RU"/>
        </w:rPr>
        <w:t>с даты изменения</w:t>
      </w:r>
      <w:proofErr w:type="gramEnd"/>
      <w:r w:rsidRPr="00C75D67">
        <w:rPr>
          <w:rFonts w:ascii="Times New Roman" w:eastAsia="Times New Roman" w:hAnsi="Times New Roman"/>
          <w:sz w:val="24"/>
          <w:szCs w:val="24"/>
          <w:lang w:eastAsia="ru-RU"/>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9A4F30" w:rsidRPr="00C75D67" w:rsidRDefault="009A4F30" w:rsidP="009A4F30">
      <w:pPr>
        <w:pStyle w:val="ConsPlusNormal"/>
        <w:widowControl/>
        <w:ind w:firstLine="709"/>
        <w:jc w:val="both"/>
        <w:rPr>
          <w:rFonts w:ascii="Times New Roman" w:hAnsi="Times New Roman" w:cs="Times New Roman"/>
          <w:sz w:val="24"/>
          <w:szCs w:val="24"/>
        </w:rPr>
      </w:pPr>
      <w:r w:rsidRPr="00C75D67">
        <w:rPr>
          <w:rFonts w:ascii="Times New Roman" w:hAnsi="Times New Roman" w:cs="Times New Roman"/>
          <w:sz w:val="24"/>
          <w:szCs w:val="24"/>
        </w:rPr>
        <w:t>3.4. Обязательства Заказчика по оплате Услуг считаются исполненными с момента списания денежных сре</w:t>
      </w:r>
      <w:proofErr w:type="gramStart"/>
      <w:r w:rsidRPr="00C75D67">
        <w:rPr>
          <w:rFonts w:ascii="Times New Roman" w:hAnsi="Times New Roman" w:cs="Times New Roman"/>
          <w:sz w:val="24"/>
          <w:szCs w:val="24"/>
        </w:rPr>
        <w:t>дств в р</w:t>
      </w:r>
      <w:proofErr w:type="gramEnd"/>
      <w:r w:rsidRPr="00C75D67">
        <w:rPr>
          <w:rFonts w:ascii="Times New Roman" w:hAnsi="Times New Roman" w:cs="Times New Roman"/>
          <w:sz w:val="24"/>
          <w:szCs w:val="24"/>
        </w:rPr>
        <w:t>азмере, составляющем цену Контракта, с расчетного счета Заказчика, указанного в п.13 настоящего Контракта.</w:t>
      </w:r>
    </w:p>
    <w:p w:rsidR="009A4F30" w:rsidRPr="00C75D67" w:rsidRDefault="009A4F30" w:rsidP="009A4F30">
      <w:pPr>
        <w:ind w:firstLine="708"/>
        <w:jc w:val="center"/>
        <w:rPr>
          <w:b/>
        </w:rPr>
      </w:pPr>
    </w:p>
    <w:p w:rsidR="009A4F30" w:rsidRPr="00C75D67" w:rsidRDefault="009A4F30" w:rsidP="009A4F30">
      <w:pPr>
        <w:ind w:firstLine="708"/>
        <w:jc w:val="center"/>
        <w:rPr>
          <w:b/>
        </w:rPr>
      </w:pPr>
      <w:r w:rsidRPr="00C75D67">
        <w:rPr>
          <w:b/>
        </w:rPr>
        <w:t>4. Права и обязанности сторон</w:t>
      </w:r>
    </w:p>
    <w:p w:rsidR="009A4F30" w:rsidRPr="00C75D67" w:rsidRDefault="009A4F30" w:rsidP="009A4F30">
      <w:pPr>
        <w:pStyle w:val="Style23"/>
        <w:widowControl/>
        <w:tabs>
          <w:tab w:val="left" w:pos="1272"/>
        </w:tabs>
        <w:ind w:right="2765" w:firstLine="709"/>
        <w:rPr>
          <w:rStyle w:val="FontStyle54"/>
          <w:sz w:val="24"/>
          <w:szCs w:val="24"/>
        </w:rPr>
      </w:pPr>
      <w:r w:rsidRPr="00C75D67">
        <w:rPr>
          <w:rStyle w:val="FontStyle54"/>
          <w:b/>
          <w:sz w:val="24"/>
          <w:szCs w:val="24"/>
        </w:rPr>
        <w:t>4.1. Исполнитель имеет право:</w:t>
      </w:r>
    </w:p>
    <w:p w:rsidR="009A4F30" w:rsidRPr="00C75D67" w:rsidRDefault="009A4F30" w:rsidP="009A4F30">
      <w:pPr>
        <w:pStyle w:val="Style24"/>
        <w:widowControl/>
        <w:spacing w:line="240" w:lineRule="auto"/>
        <w:ind w:firstLine="709"/>
        <w:jc w:val="both"/>
        <w:rPr>
          <w:rFonts w:ascii="Times New Roman" w:hAnsi="Times New Roman"/>
        </w:rPr>
      </w:pPr>
      <w:r w:rsidRPr="00C75D67">
        <w:rPr>
          <w:rStyle w:val="FontStyle54"/>
          <w:sz w:val="24"/>
          <w:szCs w:val="24"/>
        </w:rPr>
        <w:t>- т</w:t>
      </w:r>
      <w:r w:rsidRPr="00C75D67">
        <w:rPr>
          <w:rFonts w:ascii="Times New Roman" w:hAnsi="Times New Roman"/>
        </w:rPr>
        <w:t>ребовать подписания Заказчиком актов оказанных услуг по настоящему Контракту;</w:t>
      </w:r>
    </w:p>
    <w:p w:rsidR="009A4F30" w:rsidRPr="00C75D67" w:rsidRDefault="009A4F30" w:rsidP="009A4F30">
      <w:pPr>
        <w:pStyle w:val="Style24"/>
        <w:widowControl/>
        <w:spacing w:line="240" w:lineRule="auto"/>
        <w:ind w:firstLine="709"/>
        <w:jc w:val="both"/>
        <w:rPr>
          <w:rFonts w:ascii="Times New Roman" w:hAnsi="Times New Roman"/>
          <w:snapToGrid w:val="0"/>
        </w:rPr>
      </w:pPr>
      <w:r w:rsidRPr="00C75D67">
        <w:rPr>
          <w:rFonts w:ascii="Times New Roman" w:hAnsi="Times New Roman"/>
        </w:rPr>
        <w:t>- требовать своевременной оплаты за оказанные услуги в соответствии с настоящим Контрактом;</w:t>
      </w:r>
      <w:r w:rsidRPr="00C75D67">
        <w:rPr>
          <w:rFonts w:ascii="Times New Roman" w:hAnsi="Times New Roman"/>
          <w:snapToGrid w:val="0"/>
        </w:rPr>
        <w:t xml:space="preserve"> </w:t>
      </w:r>
    </w:p>
    <w:p w:rsidR="009A4F30" w:rsidRPr="00C75D67" w:rsidRDefault="009A4F30" w:rsidP="009A4F30">
      <w:pPr>
        <w:pStyle w:val="Style24"/>
        <w:widowControl/>
        <w:spacing w:line="240" w:lineRule="auto"/>
        <w:ind w:firstLine="709"/>
        <w:jc w:val="both"/>
        <w:rPr>
          <w:rFonts w:ascii="Times New Roman" w:hAnsi="Times New Roman"/>
        </w:rPr>
      </w:pPr>
      <w:r w:rsidRPr="00C75D67">
        <w:rPr>
          <w:rFonts w:ascii="Times New Roman" w:hAnsi="Times New Roman"/>
        </w:rPr>
        <w:t>- привлекать к исполнению Контракта третьих лиц. При этом Исполнитель несет ответственность перед Заказчиком за неисполнение или ненадлежащее исполнение обязатель</w:t>
      </w:r>
      <w:proofErr w:type="gramStart"/>
      <w:r w:rsidRPr="00C75D67">
        <w:rPr>
          <w:rFonts w:ascii="Times New Roman" w:hAnsi="Times New Roman"/>
        </w:rPr>
        <w:t>ств тр</w:t>
      </w:r>
      <w:proofErr w:type="gramEnd"/>
      <w:r w:rsidRPr="00C75D67">
        <w:rPr>
          <w:rFonts w:ascii="Times New Roman" w:hAnsi="Times New Roman"/>
        </w:rPr>
        <w:t>етьими лицами;</w:t>
      </w:r>
    </w:p>
    <w:p w:rsidR="009A4F30" w:rsidRPr="00C75D67" w:rsidRDefault="009A4F30" w:rsidP="009A4F30">
      <w:pPr>
        <w:pStyle w:val="Style24"/>
        <w:widowControl/>
        <w:spacing w:line="240" w:lineRule="auto"/>
        <w:ind w:firstLine="709"/>
        <w:jc w:val="both"/>
        <w:rPr>
          <w:rFonts w:ascii="Times New Roman" w:hAnsi="Times New Roman"/>
        </w:rPr>
      </w:pPr>
      <w:r w:rsidRPr="00C75D67">
        <w:rPr>
          <w:rFonts w:ascii="Times New Roman" w:hAnsi="Times New Roman"/>
          <w:snapToGrid w:val="0"/>
        </w:rPr>
        <w:t xml:space="preserve">- </w:t>
      </w:r>
      <w:r w:rsidRPr="00C75D67">
        <w:rPr>
          <w:rFonts w:ascii="Times New Roman" w:hAnsi="Times New Roman"/>
        </w:rPr>
        <w:t>запрашивать в письменной форме у Заказчика сведения и документы, необходимые для надлежащего исполнения принятых на себя обязательств по настоящему Контракту.</w:t>
      </w:r>
    </w:p>
    <w:p w:rsidR="009A4F30" w:rsidRPr="00C75D67" w:rsidRDefault="009A4F30" w:rsidP="009A4F30">
      <w:pPr>
        <w:pStyle w:val="Style32"/>
        <w:widowControl/>
        <w:spacing w:line="240" w:lineRule="auto"/>
        <w:ind w:firstLine="709"/>
        <w:rPr>
          <w:rStyle w:val="FontStyle54"/>
          <w:b/>
          <w:sz w:val="24"/>
          <w:szCs w:val="24"/>
        </w:rPr>
      </w:pPr>
      <w:r w:rsidRPr="00C75D67">
        <w:rPr>
          <w:rStyle w:val="FontStyle54"/>
          <w:b/>
          <w:sz w:val="24"/>
          <w:szCs w:val="24"/>
        </w:rPr>
        <w:t>4.2. Исполнитель обязан:</w:t>
      </w:r>
    </w:p>
    <w:p w:rsidR="009A4F30" w:rsidRPr="00C75D67" w:rsidRDefault="009A4F30" w:rsidP="009A4F30">
      <w:pPr>
        <w:ind w:firstLine="709"/>
        <w:jc w:val="both"/>
        <w:rPr>
          <w:color w:val="000000"/>
        </w:rPr>
      </w:pPr>
      <w:r w:rsidRPr="00C75D67">
        <w:t>- качественно и своевременно оказать все</w:t>
      </w:r>
      <w:r w:rsidRPr="00C75D67">
        <w:rPr>
          <w:color w:val="000000"/>
        </w:rPr>
        <w:t xml:space="preserve"> услуги, предусмотренные настоящим Контрактом в срок, установленный в п. 1.3 Контракта;</w:t>
      </w:r>
    </w:p>
    <w:p w:rsidR="009A4F30" w:rsidRPr="00C75D67" w:rsidRDefault="009A4F30" w:rsidP="009A4F30">
      <w:pPr>
        <w:ind w:firstLine="709"/>
        <w:jc w:val="both"/>
        <w:rPr>
          <w:color w:val="000000"/>
        </w:rPr>
      </w:pPr>
      <w:r w:rsidRPr="00C75D67">
        <w:rPr>
          <w:color w:val="000000"/>
        </w:rPr>
        <w:lastRenderedPageBreak/>
        <w:t>- вести соответствующую медицинскую документацию и представлять Заказчику в установленном порядке статистическую отчетность об оказании услуг;</w:t>
      </w:r>
    </w:p>
    <w:p w:rsidR="009A4F30" w:rsidRPr="00C75D67" w:rsidRDefault="009A4F30" w:rsidP="009A4F30">
      <w:pPr>
        <w:ind w:firstLine="709"/>
        <w:jc w:val="both"/>
        <w:rPr>
          <w:color w:val="000000"/>
        </w:rPr>
      </w:pPr>
      <w:r w:rsidRPr="00C75D67">
        <w:rPr>
          <w:color w:val="000000"/>
        </w:rPr>
        <w:t>- предоставлять по требованию Заказчика всю необходимую документацию, касающуюся предмета Контракта;</w:t>
      </w:r>
    </w:p>
    <w:p w:rsidR="009A4F30" w:rsidRPr="00C75D67" w:rsidRDefault="009A4F30" w:rsidP="009A4F30">
      <w:pPr>
        <w:ind w:firstLine="709"/>
        <w:jc w:val="both"/>
        <w:rPr>
          <w:color w:val="000000"/>
        </w:rPr>
      </w:pPr>
      <w:r w:rsidRPr="00C75D67">
        <w:rPr>
          <w:color w:val="000000"/>
        </w:rPr>
        <w:t>- сохранять конфиденциальность любой информации, касающейся сотрудников Заказчика;</w:t>
      </w:r>
    </w:p>
    <w:p w:rsidR="009A4F30" w:rsidRPr="00C75D67" w:rsidRDefault="009A4F30" w:rsidP="009A4F30">
      <w:pPr>
        <w:ind w:firstLine="709"/>
        <w:jc w:val="both"/>
        <w:rPr>
          <w:color w:val="000000"/>
        </w:rPr>
      </w:pPr>
      <w:r w:rsidRPr="00C75D67">
        <w:rPr>
          <w:color w:val="000000"/>
        </w:rPr>
        <w:t>- обеспечивать Заказчику возможность контроля и надзора за ходом и качеством оказания услуг;</w:t>
      </w:r>
    </w:p>
    <w:p w:rsidR="009A4F30" w:rsidRPr="00C75D67" w:rsidRDefault="009A4F30" w:rsidP="009A4F30">
      <w:pPr>
        <w:ind w:firstLine="709"/>
        <w:jc w:val="both"/>
        <w:rPr>
          <w:color w:val="000000"/>
        </w:rPr>
      </w:pPr>
      <w:r w:rsidRPr="00C75D67">
        <w:rPr>
          <w:color w:val="000000"/>
        </w:rPr>
        <w:t>- сдавать результат оказанных услуг Заказчику на основании актов оказанных услуг, передав ему при этом всю документацию, относящуюся к оказанию услуг.</w:t>
      </w:r>
    </w:p>
    <w:p w:rsidR="009A4F30" w:rsidRPr="00C75D67" w:rsidRDefault="009A4F30" w:rsidP="009A4F30">
      <w:pPr>
        <w:pStyle w:val="Style17"/>
        <w:widowControl/>
        <w:tabs>
          <w:tab w:val="left" w:pos="984"/>
        </w:tabs>
        <w:spacing w:line="240" w:lineRule="auto"/>
        <w:ind w:firstLine="709"/>
        <w:jc w:val="left"/>
        <w:rPr>
          <w:rStyle w:val="FontStyle54"/>
          <w:b/>
          <w:sz w:val="24"/>
          <w:szCs w:val="24"/>
        </w:rPr>
      </w:pPr>
      <w:r w:rsidRPr="00C75D67">
        <w:rPr>
          <w:rStyle w:val="FontStyle54"/>
          <w:b/>
          <w:sz w:val="24"/>
          <w:szCs w:val="24"/>
        </w:rPr>
        <w:t>4.3. Заказчик имеет право:</w:t>
      </w:r>
    </w:p>
    <w:p w:rsidR="009A4F30" w:rsidRPr="00C75D67" w:rsidRDefault="009A4F30" w:rsidP="009A4F30">
      <w:pPr>
        <w:pStyle w:val="Style18"/>
        <w:widowControl/>
        <w:spacing w:line="240" w:lineRule="auto"/>
        <w:ind w:firstLine="709"/>
        <w:rPr>
          <w:rStyle w:val="FontStyle54"/>
          <w:sz w:val="24"/>
          <w:szCs w:val="24"/>
        </w:rPr>
      </w:pPr>
      <w:r w:rsidRPr="00C75D67">
        <w:rPr>
          <w:rStyle w:val="FontStyle54"/>
          <w:sz w:val="24"/>
          <w:szCs w:val="24"/>
        </w:rPr>
        <w:t xml:space="preserve">- осуществлять </w:t>
      </w:r>
      <w:proofErr w:type="gramStart"/>
      <w:r w:rsidRPr="00C75D67">
        <w:rPr>
          <w:rStyle w:val="FontStyle54"/>
          <w:sz w:val="24"/>
          <w:szCs w:val="24"/>
        </w:rPr>
        <w:t>контроль за</w:t>
      </w:r>
      <w:proofErr w:type="gramEnd"/>
      <w:r w:rsidRPr="00C75D67">
        <w:rPr>
          <w:rStyle w:val="FontStyle54"/>
          <w:sz w:val="24"/>
          <w:szCs w:val="24"/>
        </w:rPr>
        <w:t xml:space="preserve"> оказанием услуг Исполнителем в рамках принятых им обязательств, установленных настоящим Контрактом;</w:t>
      </w:r>
    </w:p>
    <w:p w:rsidR="009A4F30" w:rsidRPr="00C75D67" w:rsidRDefault="009A4F30" w:rsidP="009A4F30">
      <w:pPr>
        <w:pStyle w:val="Style18"/>
        <w:widowControl/>
        <w:spacing w:line="240" w:lineRule="auto"/>
        <w:ind w:firstLine="709"/>
        <w:rPr>
          <w:rFonts w:ascii="Times New Roman" w:hAnsi="Times New Roman"/>
        </w:rPr>
      </w:pPr>
      <w:r w:rsidRPr="00C75D67">
        <w:rPr>
          <w:rStyle w:val="FontStyle54"/>
          <w:sz w:val="24"/>
          <w:szCs w:val="24"/>
        </w:rPr>
        <w:t xml:space="preserve">- </w:t>
      </w:r>
      <w:r w:rsidRPr="00C75D67">
        <w:rPr>
          <w:rFonts w:ascii="Times New Roman" w:hAnsi="Times New Roman"/>
        </w:rPr>
        <w:t>требовать от Исполнителя надлежащего исполнения обязательств в соответствии с условиями настоящего Контракта;</w:t>
      </w:r>
    </w:p>
    <w:p w:rsidR="009A4F30" w:rsidRPr="00C75D67" w:rsidRDefault="009A4F30" w:rsidP="009A4F30">
      <w:pPr>
        <w:pStyle w:val="Style18"/>
        <w:widowControl/>
        <w:spacing w:line="240" w:lineRule="auto"/>
        <w:ind w:firstLine="709"/>
        <w:rPr>
          <w:rFonts w:ascii="Times New Roman" w:hAnsi="Times New Roman"/>
        </w:rPr>
      </w:pPr>
      <w:r w:rsidRPr="00C75D67">
        <w:rPr>
          <w:rFonts w:ascii="Times New Roman" w:hAnsi="Times New Roman"/>
        </w:rPr>
        <w:t>- запрашивать у Исполнителя информацию о ходе и состоянии исполнения обязательств по настоящему Контракту;</w:t>
      </w:r>
    </w:p>
    <w:p w:rsidR="009A4F30" w:rsidRPr="00C75D67" w:rsidRDefault="009A4F30" w:rsidP="009A4F30">
      <w:pPr>
        <w:pStyle w:val="Style18"/>
        <w:widowControl/>
        <w:spacing w:line="240" w:lineRule="auto"/>
        <w:ind w:firstLine="709"/>
        <w:rPr>
          <w:rFonts w:ascii="Times New Roman" w:hAnsi="Times New Roman"/>
        </w:rPr>
      </w:pPr>
      <w:r w:rsidRPr="00C75D67">
        <w:rPr>
          <w:rFonts w:ascii="Times New Roman" w:hAnsi="Times New Roman"/>
        </w:rPr>
        <w:t>- привлекать независимых экспертов для проверки соответствия качества оказываемых услуг требованиям, установленным настоящим Контрактом;</w:t>
      </w:r>
    </w:p>
    <w:p w:rsidR="009A4F30" w:rsidRPr="00C75D67" w:rsidRDefault="009A4F30" w:rsidP="009A4F30">
      <w:pPr>
        <w:pStyle w:val="Style18"/>
        <w:widowControl/>
        <w:spacing w:line="240" w:lineRule="auto"/>
        <w:ind w:firstLine="709"/>
        <w:rPr>
          <w:rFonts w:ascii="Times New Roman" w:hAnsi="Times New Roman"/>
          <w:snapToGrid w:val="0"/>
        </w:rPr>
      </w:pPr>
      <w:r w:rsidRPr="00C75D67">
        <w:rPr>
          <w:rFonts w:ascii="Times New Roman" w:hAnsi="Times New Roman"/>
          <w:snapToGrid w:val="0"/>
        </w:rPr>
        <w:t xml:space="preserve">- </w:t>
      </w:r>
      <w:r w:rsidRPr="00C75D67">
        <w:rPr>
          <w:rFonts w:ascii="Times New Roman" w:hAnsi="Times New Roman"/>
        </w:rPr>
        <w:t>не отказывать в приемке оказанной услуги в случае выявления несоответствия этой услуги условиям Контракта, если выявленное несоответствие не препятствует приемке этой услуги и устранено Исполнителем.</w:t>
      </w:r>
    </w:p>
    <w:p w:rsidR="009A4F30" w:rsidRPr="00C75D67" w:rsidRDefault="009A4F30" w:rsidP="009A4F30">
      <w:pPr>
        <w:pStyle w:val="Style17"/>
        <w:widowControl/>
        <w:tabs>
          <w:tab w:val="left" w:pos="984"/>
        </w:tabs>
        <w:spacing w:line="240" w:lineRule="auto"/>
        <w:ind w:firstLine="709"/>
        <w:jc w:val="left"/>
        <w:rPr>
          <w:rStyle w:val="FontStyle54"/>
          <w:b/>
          <w:sz w:val="24"/>
          <w:szCs w:val="24"/>
        </w:rPr>
      </w:pPr>
      <w:r w:rsidRPr="00C75D67">
        <w:rPr>
          <w:rStyle w:val="FontStyle54"/>
          <w:b/>
          <w:sz w:val="24"/>
          <w:szCs w:val="24"/>
        </w:rPr>
        <w:t>4.4. Заказчик обязан:</w:t>
      </w:r>
    </w:p>
    <w:p w:rsidR="009A4F30" w:rsidRPr="00C75D67" w:rsidRDefault="009A4F30" w:rsidP="009A4F30">
      <w:pPr>
        <w:ind w:firstLine="709"/>
        <w:jc w:val="both"/>
        <w:rPr>
          <w:snapToGrid w:val="0"/>
        </w:rPr>
      </w:pPr>
      <w:r w:rsidRPr="00C75D67">
        <w:rPr>
          <w:color w:val="000000"/>
        </w:rPr>
        <w:t>- принять услуги, провести их экспертизу и оплатить услуги в порядке и в сроки, предусмотренные настоящим Контрактом;</w:t>
      </w:r>
    </w:p>
    <w:p w:rsidR="009A4F30" w:rsidRPr="00C75D67" w:rsidRDefault="009A4F30" w:rsidP="009A4F30">
      <w:pPr>
        <w:ind w:firstLine="709"/>
        <w:jc w:val="both"/>
      </w:pPr>
      <w:r w:rsidRPr="00C75D67">
        <w:rPr>
          <w:snapToGrid w:val="0"/>
        </w:rPr>
        <w:t xml:space="preserve">- </w:t>
      </w:r>
      <w:r w:rsidRPr="00C75D67">
        <w:t xml:space="preserve">обеспечить направление сотрудников для </w:t>
      </w:r>
      <w:r w:rsidR="00D60F4A" w:rsidRPr="00D60F4A">
        <w:t>про</w:t>
      </w:r>
      <w:r w:rsidR="00CC2F22">
        <w:t>хождения</w:t>
      </w:r>
      <w:bookmarkStart w:id="1" w:name="_GoBack"/>
      <w:bookmarkEnd w:id="1"/>
      <w:r w:rsidR="00D60F4A" w:rsidRPr="00D60F4A">
        <w:t xml:space="preserve"> диспансеризации</w:t>
      </w:r>
      <w:r w:rsidRPr="00C75D67">
        <w:t>;</w:t>
      </w:r>
    </w:p>
    <w:p w:rsidR="009A4F30" w:rsidRPr="00C75D67" w:rsidRDefault="009A4F30" w:rsidP="009A4F30">
      <w:pPr>
        <w:pStyle w:val="ConsPlusNormal"/>
        <w:widowControl/>
        <w:ind w:firstLine="709"/>
        <w:jc w:val="both"/>
        <w:rPr>
          <w:rFonts w:ascii="Times New Roman" w:hAnsi="Times New Roman" w:cs="Times New Roman"/>
          <w:color w:val="000000"/>
          <w:sz w:val="24"/>
          <w:szCs w:val="24"/>
        </w:rPr>
      </w:pPr>
      <w:r w:rsidRPr="00C75D67">
        <w:rPr>
          <w:rFonts w:ascii="Times New Roman" w:hAnsi="Times New Roman" w:cs="Times New Roman"/>
          <w:color w:val="000000"/>
          <w:sz w:val="24"/>
          <w:szCs w:val="24"/>
        </w:rPr>
        <w:t>- предоставить Исполнителю всю необходимую информацию и документы для выполнения настоящего Контракта в срок, необходимый для надлежащего исполнения настоящего Контракта.</w:t>
      </w:r>
    </w:p>
    <w:p w:rsidR="009A4F30" w:rsidRPr="00C75D67" w:rsidRDefault="009A4F30" w:rsidP="009A4F30">
      <w:pPr>
        <w:ind w:firstLine="720"/>
        <w:jc w:val="center"/>
        <w:rPr>
          <w:b/>
          <w:highlight w:val="yellow"/>
        </w:rPr>
      </w:pPr>
    </w:p>
    <w:p w:rsidR="009A4F30" w:rsidRPr="00C75D67" w:rsidRDefault="009A4F30" w:rsidP="009A4F30">
      <w:pPr>
        <w:tabs>
          <w:tab w:val="left" w:pos="2895"/>
        </w:tabs>
        <w:ind w:firstLine="709"/>
        <w:jc w:val="center"/>
        <w:rPr>
          <w:b/>
          <w:snapToGrid w:val="0"/>
        </w:rPr>
      </w:pPr>
      <w:r w:rsidRPr="00C75D67">
        <w:rPr>
          <w:b/>
          <w:snapToGrid w:val="0"/>
        </w:rPr>
        <w:t>5.</w:t>
      </w:r>
      <w:r w:rsidRPr="00C75D67">
        <w:rPr>
          <w:snapToGrid w:val="0"/>
        </w:rPr>
        <w:t xml:space="preserve"> </w:t>
      </w:r>
      <w:r w:rsidRPr="00C75D67">
        <w:rPr>
          <w:b/>
          <w:snapToGrid w:val="0"/>
        </w:rPr>
        <w:t>Требования к качеству оказываемых услуг</w:t>
      </w:r>
    </w:p>
    <w:p w:rsidR="009A4F30" w:rsidRPr="00C75D67" w:rsidRDefault="009A4F30" w:rsidP="009A4F30">
      <w:pPr>
        <w:ind w:firstLine="709"/>
        <w:jc w:val="both"/>
      </w:pPr>
      <w:r w:rsidRPr="00C75D67">
        <w:rPr>
          <w:lang w:eastAsia="ar-SA"/>
        </w:rPr>
        <w:t xml:space="preserve">5.1. </w:t>
      </w:r>
      <w:proofErr w:type="gramStart"/>
      <w:r w:rsidRPr="004B5298">
        <w:t xml:space="preserve">Качество услуг должно соответствовать требованиям </w:t>
      </w:r>
      <w:r w:rsidR="003D5EF8" w:rsidRPr="00C75D67">
        <w:t xml:space="preserve">Приказа Министерства здравоохранения и социального развития Российской Федерации от 14.12.2009 года № 984н «Об утверждении порядка прохождения диспансеризации государственными гражданскими служащими </w:t>
      </w:r>
      <w:r w:rsidR="003D5EF8">
        <w:t>Российской Федерации</w:t>
      </w:r>
      <w:r w:rsidR="003D5EF8" w:rsidRPr="00C75D67">
        <w:t xml:space="preserve"> и муниципальными служащими, перечня заболеваний, препятствующих поступлению на государственную гражданскую службу </w:t>
      </w:r>
      <w:r w:rsidR="003D5EF8">
        <w:t>Российской Федерации</w:t>
      </w:r>
      <w:r w:rsidR="003D5EF8" w:rsidRPr="00C75D67">
        <w:t xml:space="preserve"> и муниципальную службу или ее прохождению, а также формы заключения медицинского учреждения»</w:t>
      </w:r>
      <w:r w:rsidRPr="004B5298">
        <w:t xml:space="preserve"> и</w:t>
      </w:r>
      <w:r w:rsidRPr="00C75D67">
        <w:t xml:space="preserve"> других действующих нормативных актов и ведомственных приказов</w:t>
      </w:r>
      <w:proofErr w:type="gramEnd"/>
      <w:r w:rsidRPr="00C75D67">
        <w:t>, регламентирующих порядок, объем и качество проведения периодического медицинского осмотра водителей автотранспортных средств.</w:t>
      </w:r>
    </w:p>
    <w:p w:rsidR="009A4F30" w:rsidRPr="00C75D67" w:rsidRDefault="009A4F30" w:rsidP="009A4F30">
      <w:pPr>
        <w:tabs>
          <w:tab w:val="left" w:pos="9180"/>
          <w:tab w:val="left" w:pos="9720"/>
        </w:tabs>
        <w:ind w:firstLine="709"/>
        <w:jc w:val="both"/>
        <w:rPr>
          <w:b/>
        </w:rPr>
      </w:pPr>
      <w:r w:rsidRPr="00C75D67">
        <w:t>5.2. Услуги должны оказываться с соблюдением экологических и гигиенических норм, правил техники безопасности и индивидуальной защиты собственного персонала. Оказываемые услуги не должны нанести вред жизни и здоровью водителям автотранспортных средств.</w:t>
      </w:r>
    </w:p>
    <w:p w:rsidR="009A4F30" w:rsidRPr="00C75D67" w:rsidRDefault="009A4F30" w:rsidP="009A4F30">
      <w:pPr>
        <w:ind w:firstLine="709"/>
        <w:jc w:val="both"/>
      </w:pPr>
      <w:r w:rsidRPr="00C75D67">
        <w:t>5.3. Услуги должны быть оказаны в полном объеме и в установленные Контрактом сроки.</w:t>
      </w:r>
    </w:p>
    <w:p w:rsidR="009A4F30" w:rsidRPr="00C75D67" w:rsidRDefault="009A4F30" w:rsidP="009A4F30">
      <w:pPr>
        <w:pStyle w:val="afb"/>
        <w:spacing w:after="0"/>
        <w:ind w:firstLine="720"/>
        <w:jc w:val="both"/>
        <w:rPr>
          <w:rFonts w:eastAsia="Calibri"/>
          <w:lang w:eastAsia="en-US"/>
        </w:rPr>
      </w:pPr>
      <w:r w:rsidRPr="00C75D67">
        <w:t xml:space="preserve">5.3. Право Исполнителя оказывать услуги, предусмотренные настоящим Контрактом, подтверждается наличием лицензии на осуществление медицинской деятельности </w:t>
      </w:r>
      <w:r w:rsidRPr="00C75D67">
        <w:br/>
        <w:t>от «___» ___________ 201_ № _______________.</w:t>
      </w:r>
    </w:p>
    <w:p w:rsidR="003D5EF8" w:rsidRDefault="003D5EF8">
      <w:pPr>
        <w:rPr>
          <w:b/>
          <w:bCs/>
          <w:snapToGrid w:val="0"/>
        </w:rPr>
      </w:pPr>
      <w:r>
        <w:rPr>
          <w:b/>
          <w:bCs/>
          <w:snapToGrid w:val="0"/>
        </w:rPr>
        <w:br w:type="page"/>
      </w:r>
    </w:p>
    <w:p w:rsidR="009A4F30" w:rsidRPr="00C75D67" w:rsidRDefault="009A4F30" w:rsidP="009A4F30">
      <w:pPr>
        <w:tabs>
          <w:tab w:val="num" w:pos="0"/>
        </w:tabs>
        <w:jc w:val="center"/>
        <w:rPr>
          <w:b/>
          <w:bCs/>
          <w:snapToGrid w:val="0"/>
        </w:rPr>
      </w:pPr>
    </w:p>
    <w:p w:rsidR="009A4F30" w:rsidRPr="00C75D67" w:rsidRDefault="009A4F30" w:rsidP="009A4F30">
      <w:pPr>
        <w:tabs>
          <w:tab w:val="num" w:pos="0"/>
        </w:tabs>
        <w:jc w:val="center"/>
        <w:rPr>
          <w:b/>
          <w:bCs/>
          <w:snapToGrid w:val="0"/>
        </w:rPr>
      </w:pPr>
      <w:r w:rsidRPr="00C75D67">
        <w:rPr>
          <w:b/>
          <w:bCs/>
          <w:snapToGrid w:val="0"/>
        </w:rPr>
        <w:t>6. Порядок и сроки приемки оказанных услуг</w:t>
      </w:r>
    </w:p>
    <w:p w:rsidR="009A4F30" w:rsidRPr="00C75D67" w:rsidRDefault="009A4F30" w:rsidP="009A4F30">
      <w:pPr>
        <w:shd w:val="clear" w:color="auto" w:fill="FFFFFF"/>
        <w:tabs>
          <w:tab w:val="left" w:pos="1092"/>
          <w:tab w:val="left" w:pos="1134"/>
          <w:tab w:val="num" w:pos="1800"/>
        </w:tabs>
        <w:ind w:firstLine="709"/>
        <w:jc w:val="both"/>
        <w:rPr>
          <w:rFonts w:eastAsia="Calibri"/>
        </w:rPr>
      </w:pPr>
      <w:r w:rsidRPr="00C75D67">
        <w:rPr>
          <w:rFonts w:eastAsia="Calibri"/>
        </w:rPr>
        <w:t xml:space="preserve">6.1. Сдача-приемка </w:t>
      </w:r>
      <w:r w:rsidRPr="00C75D67">
        <w:rPr>
          <w:bCs/>
          <w:snapToGrid w:val="0"/>
        </w:rPr>
        <w:t>оказанных услуг</w:t>
      </w:r>
      <w:r w:rsidRPr="00C75D67">
        <w:rPr>
          <w:rFonts w:eastAsia="Calibri"/>
        </w:rPr>
        <w:t xml:space="preserve"> и передача отчетной документации осуществляются в сроки, предусмотренные настоящим Контрактом.</w:t>
      </w:r>
    </w:p>
    <w:p w:rsidR="009A4F30" w:rsidRPr="00C75D67" w:rsidRDefault="009A4F30" w:rsidP="009A4F30">
      <w:pPr>
        <w:pStyle w:val="ConsPlusNormal"/>
        <w:widowControl/>
        <w:ind w:firstLine="709"/>
        <w:jc w:val="both"/>
        <w:rPr>
          <w:rFonts w:ascii="Times New Roman" w:hAnsi="Times New Roman" w:cs="Times New Roman"/>
          <w:sz w:val="24"/>
          <w:szCs w:val="24"/>
        </w:rPr>
      </w:pPr>
      <w:r w:rsidRPr="00C75D67">
        <w:rPr>
          <w:rFonts w:ascii="Times New Roman" w:hAnsi="Times New Roman" w:cs="Times New Roman"/>
          <w:sz w:val="24"/>
          <w:szCs w:val="24"/>
        </w:rPr>
        <w:t>6.2. Оказанные услуги принимаются Заказчиком по акту оказанных услуг, в котором указываются все существенные условия сдачи-приемки услуг.</w:t>
      </w:r>
    </w:p>
    <w:p w:rsidR="009A4F30" w:rsidRPr="00C75D67" w:rsidRDefault="009A4F30" w:rsidP="009A4F30">
      <w:pPr>
        <w:shd w:val="clear" w:color="auto" w:fill="FFFFFF"/>
        <w:tabs>
          <w:tab w:val="left" w:pos="1092"/>
          <w:tab w:val="left" w:pos="1134"/>
          <w:tab w:val="num" w:pos="1800"/>
        </w:tabs>
        <w:ind w:firstLine="709"/>
        <w:jc w:val="both"/>
        <w:rPr>
          <w:rFonts w:eastAsia="Calibri"/>
        </w:rPr>
      </w:pPr>
      <w:r w:rsidRPr="00C75D67">
        <w:rPr>
          <w:rFonts w:eastAsia="Calibri"/>
        </w:rPr>
        <w:t xml:space="preserve">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Pr="00C75D67">
        <w:t>в соответствии с Федеральным законом от 05 апреля 2013 года № 44-ФЗ.</w:t>
      </w:r>
    </w:p>
    <w:p w:rsidR="009A4F30" w:rsidRPr="00C75D67" w:rsidRDefault="009A4F30" w:rsidP="009A4F30">
      <w:pPr>
        <w:shd w:val="clear" w:color="auto" w:fill="FFFFFF"/>
        <w:tabs>
          <w:tab w:val="left" w:pos="1092"/>
          <w:tab w:val="left" w:pos="1134"/>
          <w:tab w:val="num" w:pos="1800"/>
        </w:tabs>
        <w:ind w:firstLine="709"/>
        <w:jc w:val="both"/>
        <w:rPr>
          <w:rFonts w:eastAsia="Calibri"/>
        </w:rPr>
      </w:pPr>
      <w:r w:rsidRPr="00C75D67">
        <w:rPr>
          <w:rFonts w:eastAsia="Calibri"/>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в течение 3 (трех) рабочих дней передает Исполнителю подписанный со своей стороны акт сдачи-приемки оказанных услуг или мотивированный отказ от его подписания.</w:t>
      </w:r>
    </w:p>
    <w:p w:rsidR="009A4F30" w:rsidRPr="00C75D67" w:rsidRDefault="009A4F30" w:rsidP="009A4F30">
      <w:pPr>
        <w:shd w:val="clear" w:color="auto" w:fill="FFFFFF"/>
        <w:tabs>
          <w:tab w:val="left" w:pos="1092"/>
          <w:tab w:val="left" w:pos="1134"/>
          <w:tab w:val="num" w:pos="1800"/>
        </w:tabs>
        <w:ind w:firstLine="709"/>
        <w:jc w:val="both"/>
        <w:rPr>
          <w:rFonts w:eastAsia="Calibri"/>
        </w:rPr>
      </w:pPr>
      <w:r w:rsidRPr="00C75D67">
        <w:rPr>
          <w:rFonts w:eastAsia="Calibri"/>
        </w:rPr>
        <w:t>6.5. В течение 3 (трех) дней с момента получения подписанного Заказчиком акта сдачи-приемки оказанных услуг исполнитель обязан подписать со своей стороны акт о приемке оказанных услуг и возвратить экземпляр акта Заказчику. В случае получения мотивированного отказа Заказчика от подписания акта о приемке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9A4F30" w:rsidRPr="00C75D67" w:rsidRDefault="009A4F30" w:rsidP="009A4F30">
      <w:pPr>
        <w:shd w:val="clear" w:color="auto" w:fill="FFFFFF"/>
        <w:tabs>
          <w:tab w:val="left" w:pos="1092"/>
          <w:tab w:val="left" w:pos="1134"/>
          <w:tab w:val="num" w:pos="1800"/>
        </w:tabs>
        <w:ind w:firstLine="709"/>
        <w:jc w:val="both"/>
        <w:rPr>
          <w:rFonts w:eastAsia="Calibri"/>
        </w:rPr>
      </w:pPr>
      <w:r w:rsidRPr="00C75D67">
        <w:rPr>
          <w:rFonts w:eastAsia="Calibri"/>
        </w:rPr>
        <w:t>6.6.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услуги оплате не подлежат.</w:t>
      </w:r>
    </w:p>
    <w:p w:rsidR="009A4F30" w:rsidRPr="00C75D67" w:rsidRDefault="009A4F30" w:rsidP="009A4F30">
      <w:pPr>
        <w:pStyle w:val="310"/>
        <w:ind w:left="0" w:firstLine="708"/>
        <w:jc w:val="center"/>
        <w:rPr>
          <w:b/>
          <w:bCs/>
          <w:snapToGrid w:val="0"/>
        </w:rPr>
      </w:pPr>
    </w:p>
    <w:p w:rsidR="009A4F30" w:rsidRPr="00C75D67" w:rsidRDefault="009A4F30" w:rsidP="009A4F30">
      <w:pPr>
        <w:pStyle w:val="310"/>
        <w:ind w:left="0" w:firstLine="708"/>
        <w:jc w:val="center"/>
        <w:rPr>
          <w:b/>
          <w:bCs/>
          <w:snapToGrid w:val="0"/>
        </w:rPr>
      </w:pPr>
      <w:r w:rsidRPr="00C75D67">
        <w:rPr>
          <w:b/>
          <w:bCs/>
          <w:snapToGrid w:val="0"/>
        </w:rPr>
        <w:t>7. Ответственность Сторон</w:t>
      </w:r>
    </w:p>
    <w:p w:rsidR="009A4F30" w:rsidRPr="00C75D67" w:rsidRDefault="009A4F30" w:rsidP="009A4F30">
      <w:pPr>
        <w:pStyle w:val="310"/>
        <w:numPr>
          <w:ilvl w:val="1"/>
          <w:numId w:val="18"/>
        </w:numPr>
        <w:tabs>
          <w:tab w:val="left" w:pos="1134"/>
        </w:tabs>
        <w:ind w:left="0" w:firstLine="709"/>
        <w:jc w:val="both"/>
        <w:rPr>
          <w:lang w:eastAsia="zh-CN"/>
        </w:rPr>
      </w:pPr>
      <w:r w:rsidRPr="00C75D67">
        <w:rPr>
          <w:lang w:eastAsia="zh-CN"/>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9A4F30" w:rsidRPr="00C75D67" w:rsidRDefault="009A4F30" w:rsidP="009A4F30">
      <w:pPr>
        <w:pStyle w:val="310"/>
        <w:numPr>
          <w:ilvl w:val="1"/>
          <w:numId w:val="18"/>
        </w:numPr>
        <w:tabs>
          <w:tab w:val="left" w:pos="1134"/>
        </w:tabs>
        <w:ind w:left="0" w:firstLine="709"/>
        <w:jc w:val="both"/>
        <w:rPr>
          <w:lang w:eastAsia="zh-CN"/>
        </w:rPr>
      </w:pPr>
      <w:r w:rsidRPr="00C75D67">
        <w:rPr>
          <w:lang w:eastAsia="zh-C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Pr="00C75D67">
        <w:rPr>
          <w:rFonts w:eastAsia="Calibri"/>
        </w:rPr>
        <w:t>Исполнитель</w:t>
      </w:r>
      <w:r w:rsidRPr="00C75D67">
        <w:rPr>
          <w:lang w:eastAsia="zh-CN"/>
        </w:rPr>
        <w:t xml:space="preserve"> вправе потребовать уплаты неустоек (штрафов, пеней).</w:t>
      </w:r>
    </w:p>
    <w:p w:rsidR="009A4F30" w:rsidRPr="00C75D67" w:rsidRDefault="009A4F30" w:rsidP="009A4F30">
      <w:pPr>
        <w:pStyle w:val="310"/>
        <w:numPr>
          <w:ilvl w:val="1"/>
          <w:numId w:val="18"/>
        </w:numPr>
        <w:tabs>
          <w:tab w:val="left" w:pos="1134"/>
        </w:tabs>
        <w:ind w:left="0" w:firstLine="709"/>
        <w:jc w:val="both"/>
        <w:rPr>
          <w:b/>
          <w:bCs/>
          <w:snapToGrid w:val="0"/>
        </w:rPr>
      </w:pPr>
      <w:r w:rsidRPr="00C75D67">
        <w:rPr>
          <w:lang w:eastAsia="zh-CN"/>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A4F30" w:rsidRPr="00C75D67" w:rsidRDefault="009A4F30" w:rsidP="009A4F30">
      <w:pPr>
        <w:pStyle w:val="ae"/>
        <w:numPr>
          <w:ilvl w:val="1"/>
          <w:numId w:val="18"/>
        </w:numPr>
        <w:tabs>
          <w:tab w:val="left" w:pos="1134"/>
        </w:tabs>
        <w:suppressAutoHyphens/>
        <w:ind w:left="0" w:firstLine="709"/>
        <w:jc w:val="both"/>
        <w:rPr>
          <w:lang w:eastAsia="zh-CN"/>
        </w:rPr>
      </w:pPr>
      <w:r w:rsidRPr="00C75D67">
        <w:rPr>
          <w:lang w:eastAsia="zh-CN"/>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9A4F30" w:rsidRPr="00C75D67" w:rsidRDefault="009A4F30" w:rsidP="009A4F30">
      <w:pPr>
        <w:pStyle w:val="ae"/>
        <w:numPr>
          <w:ilvl w:val="1"/>
          <w:numId w:val="18"/>
        </w:numPr>
        <w:tabs>
          <w:tab w:val="left" w:pos="1134"/>
        </w:tabs>
        <w:suppressAutoHyphens/>
        <w:ind w:left="0" w:firstLine="709"/>
        <w:jc w:val="both"/>
        <w:rPr>
          <w:lang w:eastAsia="zh-CN"/>
        </w:rPr>
      </w:pPr>
      <w:proofErr w:type="gramStart"/>
      <w:r w:rsidRPr="00C75D67">
        <w:rPr>
          <w:lang w:eastAsia="zh-CN"/>
        </w:rPr>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w:t>
      </w:r>
      <w:r w:rsidRPr="00C75D67">
        <w:rPr>
          <w:lang w:eastAsia="zh-CN"/>
        </w:rPr>
        <w:lastRenderedPageBreak/>
        <w:t>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w:t>
      </w:r>
      <w:proofErr w:type="gramEnd"/>
      <w:r w:rsidRPr="00C75D67">
        <w:rPr>
          <w:lang w:eastAsia="zh-CN"/>
        </w:rPr>
        <w:t xml:space="preserve"> (далее – Правила). </w:t>
      </w:r>
    </w:p>
    <w:p w:rsidR="009A4F30" w:rsidRPr="00C75D67" w:rsidRDefault="009A4F30" w:rsidP="009A4F30">
      <w:pPr>
        <w:pStyle w:val="ae"/>
        <w:numPr>
          <w:ilvl w:val="1"/>
          <w:numId w:val="18"/>
        </w:numPr>
        <w:tabs>
          <w:tab w:val="left" w:pos="1134"/>
        </w:tabs>
        <w:suppressAutoHyphens/>
        <w:ind w:left="0" w:firstLine="709"/>
        <w:jc w:val="both"/>
        <w:rPr>
          <w:b/>
          <w:lang w:eastAsia="zh-CN"/>
        </w:rPr>
      </w:pPr>
      <w:r w:rsidRPr="00C75D67">
        <w:rPr>
          <w:lang w:eastAsia="zh-C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w:t>
      </w:r>
      <w:proofErr w:type="gramStart"/>
      <w:r w:rsidRPr="00C75D67">
        <w:rPr>
          <w:lang w:eastAsia="zh-CN"/>
        </w:rPr>
        <w:t xml:space="preserve"> ____________(_________).</w:t>
      </w:r>
      <w:r w:rsidRPr="00C75D67">
        <w:rPr>
          <w:b/>
          <w:lang w:eastAsia="zh-CN"/>
        </w:rPr>
        <w:t xml:space="preserve"> </w:t>
      </w:r>
      <w:proofErr w:type="gramEnd"/>
    </w:p>
    <w:p w:rsidR="009A4F30" w:rsidRPr="00C75D67" w:rsidRDefault="009A4F30" w:rsidP="009A4F30">
      <w:pPr>
        <w:pStyle w:val="ae"/>
        <w:numPr>
          <w:ilvl w:val="1"/>
          <w:numId w:val="18"/>
        </w:numPr>
        <w:tabs>
          <w:tab w:val="left" w:pos="1134"/>
        </w:tabs>
        <w:suppressAutoHyphens/>
        <w:ind w:left="0" w:firstLine="709"/>
        <w:jc w:val="both"/>
        <w:rPr>
          <w:lang w:eastAsia="zh-CN"/>
        </w:rPr>
      </w:pPr>
      <w:r w:rsidRPr="00C75D67">
        <w:rPr>
          <w:lang w:eastAsia="zh-CN"/>
        </w:rPr>
        <w:t xml:space="preserve">В случае просрочки исполнения </w:t>
      </w:r>
      <w:r w:rsidRPr="00C75D67">
        <w:rPr>
          <w:rFonts w:eastAsia="Calibri"/>
        </w:rPr>
        <w:t>Исполнителем</w:t>
      </w:r>
      <w:r w:rsidRPr="00C75D67">
        <w:rPr>
          <w:lang w:eastAsia="zh-CN"/>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C75D67">
        <w:rPr>
          <w:rFonts w:eastAsia="Calibri"/>
        </w:rPr>
        <w:t>Исполнителем</w:t>
      </w:r>
      <w:r w:rsidRPr="00C75D67">
        <w:rPr>
          <w:lang w:eastAsia="zh-CN"/>
        </w:rPr>
        <w:t xml:space="preserve"> обязательств, предусмотренных Контрактом, Заказчик направляет </w:t>
      </w:r>
      <w:r w:rsidRPr="00C75D67">
        <w:rPr>
          <w:rFonts w:eastAsia="Calibri"/>
        </w:rPr>
        <w:t>Исполнителю</w:t>
      </w:r>
      <w:r w:rsidRPr="00C75D67">
        <w:rPr>
          <w:lang w:eastAsia="zh-CN"/>
        </w:rPr>
        <w:t xml:space="preserve"> требование об уплате неустоек (штрафов, пеней).</w:t>
      </w:r>
    </w:p>
    <w:p w:rsidR="009A4F30" w:rsidRPr="00C75D67" w:rsidRDefault="009A4F30" w:rsidP="009A4F30">
      <w:pPr>
        <w:pStyle w:val="ae"/>
        <w:numPr>
          <w:ilvl w:val="1"/>
          <w:numId w:val="18"/>
        </w:numPr>
        <w:tabs>
          <w:tab w:val="left" w:pos="1134"/>
        </w:tabs>
        <w:suppressAutoHyphens/>
        <w:ind w:left="0" w:firstLine="709"/>
        <w:jc w:val="both"/>
        <w:rPr>
          <w:lang w:eastAsia="zh-CN"/>
        </w:rPr>
      </w:pPr>
      <w:proofErr w:type="gramStart"/>
      <w:r w:rsidRPr="00C75D67">
        <w:rPr>
          <w:lang w:eastAsia="zh-CN"/>
        </w:rPr>
        <w:t xml:space="preserve">Пеня начисляется за каждый день просрочки исполнения </w:t>
      </w:r>
      <w:r w:rsidRPr="00C75D67">
        <w:rPr>
          <w:rFonts w:eastAsia="Calibri"/>
        </w:rPr>
        <w:t>Исполнителем</w:t>
      </w:r>
      <w:r w:rsidRPr="00C75D67">
        <w:rPr>
          <w:lang w:eastAsia="zh-C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proofErr w:type="gramEnd"/>
      <w:r w:rsidRPr="00C75D67">
        <w:rPr>
          <w:lang w:eastAsia="zh-CN"/>
        </w:rPr>
        <w:t xml:space="preserve"> </w:t>
      </w:r>
      <w:proofErr w:type="gramStart"/>
      <w:r w:rsidRPr="00C75D67">
        <w:rPr>
          <w:lang w:eastAsia="zh-CN"/>
        </w:rPr>
        <w:t>исполненных</w:t>
      </w:r>
      <w:proofErr w:type="gramEnd"/>
      <w:r w:rsidRPr="00C75D67">
        <w:rPr>
          <w:lang w:eastAsia="zh-CN"/>
        </w:rPr>
        <w:t xml:space="preserve"> </w:t>
      </w:r>
      <w:r w:rsidRPr="00C75D67">
        <w:rPr>
          <w:rFonts w:eastAsia="Calibri"/>
        </w:rPr>
        <w:t>Исполнителем</w:t>
      </w:r>
      <w:r w:rsidRPr="00C75D67">
        <w:rPr>
          <w:lang w:eastAsia="zh-CN"/>
        </w:rPr>
        <w:t>.</w:t>
      </w:r>
    </w:p>
    <w:p w:rsidR="009A4F30" w:rsidRPr="00C75D67" w:rsidRDefault="009A4F30" w:rsidP="009A4F30">
      <w:pPr>
        <w:pStyle w:val="ae"/>
        <w:numPr>
          <w:ilvl w:val="1"/>
          <w:numId w:val="18"/>
        </w:numPr>
        <w:tabs>
          <w:tab w:val="left" w:pos="1134"/>
        </w:tabs>
        <w:suppressAutoHyphens/>
        <w:ind w:left="0" w:firstLine="709"/>
        <w:jc w:val="both"/>
        <w:rPr>
          <w:lang w:eastAsia="zh-CN"/>
        </w:rPr>
      </w:pPr>
      <w:r w:rsidRPr="00C75D67">
        <w:rPr>
          <w:lang w:eastAsia="zh-CN"/>
        </w:rPr>
        <w:t xml:space="preserve">Штрафы начисляются за неисполнение или ненадлежащее исполнение </w:t>
      </w:r>
      <w:r w:rsidRPr="00C75D67">
        <w:rPr>
          <w:rFonts w:eastAsia="Calibri"/>
        </w:rPr>
        <w:t>Исполнителем</w:t>
      </w:r>
      <w:r w:rsidRPr="00C75D67">
        <w:rPr>
          <w:lang w:eastAsia="zh-CN"/>
        </w:rPr>
        <w:t xml:space="preserve"> обязательств, предусмотренных Контрактом, за исключением просрочки исполнения </w:t>
      </w:r>
      <w:r w:rsidRPr="00C75D67">
        <w:rPr>
          <w:rFonts w:eastAsia="Calibri"/>
        </w:rPr>
        <w:t>Исполнителем</w:t>
      </w:r>
      <w:r w:rsidRPr="00C75D67">
        <w:rPr>
          <w:lang w:eastAsia="zh-CN"/>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w:t>
      </w:r>
    </w:p>
    <w:p w:rsidR="009A4F30" w:rsidRPr="00C75D67" w:rsidRDefault="009A4F30" w:rsidP="009A4F30">
      <w:pPr>
        <w:pStyle w:val="ae"/>
        <w:numPr>
          <w:ilvl w:val="1"/>
          <w:numId w:val="18"/>
        </w:numPr>
        <w:tabs>
          <w:tab w:val="left" w:pos="1134"/>
        </w:tabs>
        <w:autoSpaceDE w:val="0"/>
        <w:autoSpaceDN w:val="0"/>
        <w:adjustRightInd w:val="0"/>
        <w:ind w:left="0" w:firstLine="709"/>
        <w:jc w:val="both"/>
        <w:rPr>
          <w:lang w:eastAsia="zh-CN"/>
        </w:rPr>
      </w:pPr>
      <w:r w:rsidRPr="00C75D67">
        <w:rPr>
          <w:lang w:eastAsia="zh-CN"/>
        </w:rPr>
        <w:t xml:space="preserve">За каждый факт неисполнения или ненадлежащего исполнения </w:t>
      </w:r>
      <w:r w:rsidRPr="00C75D67">
        <w:rPr>
          <w:rFonts w:eastAsia="Calibri"/>
        </w:rPr>
        <w:t>Исполнителем</w:t>
      </w:r>
      <w:r w:rsidRPr="00C75D67">
        <w:rPr>
          <w:lang w:eastAsia="zh-CN"/>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w:t>
      </w:r>
      <w:proofErr w:type="gramStart"/>
      <w:r w:rsidRPr="00C75D67">
        <w:rPr>
          <w:lang w:eastAsia="zh-CN"/>
        </w:rPr>
        <w:t xml:space="preserve"> ____________(_________).</w:t>
      </w:r>
      <w:proofErr w:type="gramEnd"/>
    </w:p>
    <w:p w:rsidR="009A4F30" w:rsidRPr="00C75D67" w:rsidRDefault="009A4F30" w:rsidP="009A4F30">
      <w:pPr>
        <w:pStyle w:val="ae"/>
        <w:numPr>
          <w:ilvl w:val="1"/>
          <w:numId w:val="18"/>
        </w:numPr>
        <w:tabs>
          <w:tab w:val="left" w:pos="1134"/>
        </w:tabs>
        <w:autoSpaceDE w:val="0"/>
        <w:ind w:left="0" w:firstLine="709"/>
        <w:jc w:val="both"/>
        <w:rPr>
          <w:lang w:eastAsia="zh-CN"/>
        </w:rPr>
      </w:pPr>
      <w:r w:rsidRPr="00C75D67">
        <w:rPr>
          <w:lang w:eastAsia="zh-CN"/>
        </w:rPr>
        <w:t xml:space="preserve">За каждый факт неисполнения или ненадлежащего исполнения </w:t>
      </w:r>
      <w:r w:rsidRPr="00C75D67">
        <w:rPr>
          <w:rFonts w:eastAsia="Calibri"/>
        </w:rPr>
        <w:t>Исполнителем</w:t>
      </w:r>
      <w:r w:rsidRPr="00C75D67">
        <w:rPr>
          <w:lang w:eastAsia="zh-CN"/>
        </w:rPr>
        <w:t xml:space="preserve"> обязательства, предусмотренного Контрактом, которое не имеет стоимостного выражения, размер штрафа устанавливается в виде фиксированной суммы в размере</w:t>
      </w:r>
      <w:proofErr w:type="gramStart"/>
      <w:r w:rsidRPr="00C75D67">
        <w:rPr>
          <w:lang w:eastAsia="zh-CN"/>
        </w:rPr>
        <w:t xml:space="preserve"> ____________(_________).</w:t>
      </w:r>
      <w:proofErr w:type="gramEnd"/>
    </w:p>
    <w:p w:rsidR="009A4F30" w:rsidRPr="00C75D67" w:rsidRDefault="009A4F30" w:rsidP="009A4F30">
      <w:pPr>
        <w:pStyle w:val="ae"/>
        <w:numPr>
          <w:ilvl w:val="1"/>
          <w:numId w:val="18"/>
        </w:numPr>
        <w:tabs>
          <w:tab w:val="left" w:pos="1134"/>
        </w:tabs>
        <w:autoSpaceDE w:val="0"/>
        <w:ind w:left="0" w:firstLine="709"/>
        <w:jc w:val="both"/>
        <w:rPr>
          <w:lang w:eastAsia="zh-CN"/>
        </w:rPr>
      </w:pPr>
      <w:r w:rsidRPr="00C75D67">
        <w:rPr>
          <w:lang w:eastAsia="zh-CN"/>
        </w:rPr>
        <w:t xml:space="preserve">Общая сумма начисленной неустойки (штрафов, пени) за неисполнение или ненадлежащее исполнение </w:t>
      </w:r>
      <w:r w:rsidRPr="00C75D67">
        <w:rPr>
          <w:rFonts w:eastAsia="Calibri"/>
        </w:rPr>
        <w:t>Исполнителем</w:t>
      </w:r>
      <w:r w:rsidRPr="00C75D67">
        <w:rPr>
          <w:lang w:eastAsia="zh-CN"/>
        </w:rPr>
        <w:t xml:space="preserve"> обязательств, предусмотренных Контрактом, не может превышать цену Контракта.</w:t>
      </w:r>
    </w:p>
    <w:p w:rsidR="009A4F30" w:rsidRPr="00C75D67" w:rsidRDefault="009A4F30" w:rsidP="009A4F30">
      <w:pPr>
        <w:pStyle w:val="ae"/>
        <w:numPr>
          <w:ilvl w:val="1"/>
          <w:numId w:val="18"/>
        </w:numPr>
        <w:tabs>
          <w:tab w:val="left" w:pos="1134"/>
        </w:tabs>
        <w:suppressAutoHyphens/>
        <w:ind w:left="0" w:firstLine="709"/>
        <w:jc w:val="both"/>
        <w:rPr>
          <w:lang w:eastAsia="zh-CN"/>
        </w:rPr>
      </w:pPr>
      <w:r w:rsidRPr="00C75D67">
        <w:rPr>
          <w:lang w:eastAsia="zh-CN"/>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A4F30" w:rsidRPr="00C75D67" w:rsidRDefault="009A4F30" w:rsidP="009A4F30">
      <w:pPr>
        <w:pStyle w:val="ae"/>
        <w:numPr>
          <w:ilvl w:val="1"/>
          <w:numId w:val="18"/>
        </w:numPr>
        <w:tabs>
          <w:tab w:val="left" w:pos="1134"/>
        </w:tabs>
        <w:suppressAutoHyphens/>
        <w:ind w:left="0" w:firstLine="709"/>
        <w:jc w:val="both"/>
        <w:rPr>
          <w:lang w:eastAsia="zh-CN"/>
        </w:rPr>
      </w:pPr>
      <w:r w:rsidRPr="00C75D67">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A4F30" w:rsidRPr="00C75D67" w:rsidRDefault="009A4F30" w:rsidP="009A4F30">
      <w:pPr>
        <w:pStyle w:val="ae"/>
        <w:numPr>
          <w:ilvl w:val="1"/>
          <w:numId w:val="18"/>
        </w:numPr>
        <w:tabs>
          <w:tab w:val="left" w:pos="1134"/>
        </w:tabs>
        <w:suppressAutoHyphens/>
        <w:ind w:left="0" w:firstLine="709"/>
        <w:jc w:val="both"/>
        <w:rPr>
          <w:snapToGrid w:val="0"/>
        </w:rPr>
      </w:pPr>
      <w:r w:rsidRPr="00C75D67">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9A4F30" w:rsidRPr="00C75D67" w:rsidRDefault="009A4F30" w:rsidP="009A4F30">
      <w:pPr>
        <w:pStyle w:val="ae"/>
        <w:numPr>
          <w:ilvl w:val="1"/>
          <w:numId w:val="18"/>
        </w:numPr>
        <w:tabs>
          <w:tab w:val="left" w:pos="1134"/>
        </w:tabs>
        <w:suppressAutoHyphens/>
        <w:ind w:left="0" w:firstLine="709"/>
        <w:jc w:val="both"/>
        <w:rPr>
          <w:snapToGrid w:val="0"/>
        </w:rPr>
      </w:pPr>
      <w:r w:rsidRPr="00C75D67">
        <w:rPr>
          <w:bCs/>
          <w:snapToGrid w:val="0"/>
        </w:rPr>
        <w:t xml:space="preserve"> 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w:t>
      </w:r>
      <w:r w:rsidRPr="00C75D67">
        <w:rPr>
          <w:bCs/>
          <w:snapToGrid w:val="0"/>
        </w:rPr>
        <w:lastRenderedPageBreak/>
        <w:t>пени, подлежащей удержанию из цены Контракта при осуществлении оплаты по настоящему Контракту.</w:t>
      </w:r>
    </w:p>
    <w:p w:rsidR="009A4F30" w:rsidRPr="00C75D67" w:rsidRDefault="009A4F30" w:rsidP="009A4F30">
      <w:pPr>
        <w:pStyle w:val="ConsPlusNormal"/>
        <w:widowControl/>
        <w:ind w:firstLine="0"/>
        <w:jc w:val="center"/>
        <w:rPr>
          <w:rFonts w:ascii="Times New Roman" w:hAnsi="Times New Roman" w:cs="Times New Roman"/>
          <w:b/>
          <w:sz w:val="24"/>
          <w:szCs w:val="24"/>
        </w:rPr>
      </w:pPr>
    </w:p>
    <w:p w:rsidR="009A4F30" w:rsidRPr="00C75D67" w:rsidRDefault="009A4F30" w:rsidP="009A4F30">
      <w:pPr>
        <w:pStyle w:val="ConsPlusNormal"/>
        <w:widowControl/>
        <w:ind w:firstLine="0"/>
        <w:jc w:val="center"/>
        <w:rPr>
          <w:rFonts w:ascii="Times New Roman" w:hAnsi="Times New Roman" w:cs="Times New Roman"/>
          <w:b/>
          <w:sz w:val="24"/>
          <w:szCs w:val="24"/>
        </w:rPr>
      </w:pPr>
      <w:r w:rsidRPr="00C75D67">
        <w:rPr>
          <w:rFonts w:ascii="Times New Roman" w:hAnsi="Times New Roman" w:cs="Times New Roman"/>
          <w:b/>
          <w:sz w:val="24"/>
          <w:szCs w:val="24"/>
        </w:rPr>
        <w:t>8. Порядок разрешения споров</w:t>
      </w:r>
    </w:p>
    <w:p w:rsidR="009A4F30" w:rsidRPr="00C75D67" w:rsidRDefault="009A4F30" w:rsidP="009A4F30">
      <w:pPr>
        <w:pStyle w:val="ConsPlusNormal"/>
        <w:widowControl/>
        <w:ind w:firstLine="709"/>
        <w:jc w:val="both"/>
        <w:rPr>
          <w:rFonts w:ascii="Times New Roman" w:hAnsi="Times New Roman" w:cs="Times New Roman"/>
          <w:sz w:val="24"/>
          <w:szCs w:val="24"/>
        </w:rPr>
      </w:pPr>
      <w:r w:rsidRPr="00C75D67">
        <w:rPr>
          <w:rFonts w:ascii="Times New Roman" w:hAnsi="Times New Roman" w:cs="Times New Roman"/>
          <w:snapToGrid w:val="0"/>
          <w:sz w:val="24"/>
          <w:szCs w:val="24"/>
        </w:rPr>
        <w:t xml:space="preserve">8.1. </w:t>
      </w:r>
      <w:r w:rsidRPr="00C75D67">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C75D67">
        <w:rPr>
          <w:rFonts w:ascii="Times New Roman" w:hAnsi="Times New Roman" w:cs="Times New Roman"/>
          <w:snapToGrid w:val="0"/>
          <w:sz w:val="24"/>
          <w:szCs w:val="24"/>
        </w:rPr>
        <w:t xml:space="preserve"> представителями обеих </w:t>
      </w:r>
      <w:r w:rsidRPr="00C75D67">
        <w:rPr>
          <w:rFonts w:ascii="Times New Roman" w:hAnsi="Times New Roman" w:cs="Times New Roman"/>
          <w:bCs/>
          <w:snapToGrid w:val="0"/>
          <w:sz w:val="24"/>
          <w:szCs w:val="24"/>
        </w:rPr>
        <w:t>Сторон</w:t>
      </w:r>
      <w:r w:rsidRPr="00C75D67">
        <w:rPr>
          <w:rFonts w:ascii="Times New Roman" w:hAnsi="Times New Roman" w:cs="Times New Roman"/>
          <w:snapToGrid w:val="0"/>
          <w:sz w:val="24"/>
          <w:szCs w:val="24"/>
        </w:rPr>
        <w:t xml:space="preserve"> </w:t>
      </w:r>
      <w:r w:rsidRPr="00C75D67">
        <w:rPr>
          <w:rFonts w:ascii="Times New Roman" w:hAnsi="Times New Roman" w:cs="Times New Roman"/>
          <w:sz w:val="24"/>
          <w:szCs w:val="24"/>
        </w:rPr>
        <w:t>и скрепленных печатями.</w:t>
      </w:r>
    </w:p>
    <w:p w:rsidR="009A4F30" w:rsidRPr="00C75D67" w:rsidRDefault="009A4F30" w:rsidP="009A4F30">
      <w:pPr>
        <w:ind w:firstLine="709"/>
        <w:jc w:val="both"/>
        <w:rPr>
          <w:snapToGrid w:val="0"/>
        </w:rPr>
      </w:pPr>
      <w:r w:rsidRPr="00C75D67">
        <w:t xml:space="preserve">8.2. В случае </w:t>
      </w:r>
      <w:proofErr w:type="gramStart"/>
      <w:r w:rsidRPr="00C75D67">
        <w:t>не достижения</w:t>
      </w:r>
      <w:proofErr w:type="gramEnd"/>
      <w:r w:rsidRPr="00C75D67">
        <w:t xml:space="preserve"> взаимного согласия споры по настоящему Контракту разрешаются в Арбитражном суде </w:t>
      </w:r>
      <w:r w:rsidRPr="00C75D67">
        <w:rPr>
          <w:snapToGrid w:val="0"/>
        </w:rPr>
        <w:t>Архангельской области.</w:t>
      </w:r>
    </w:p>
    <w:p w:rsidR="009A4F30" w:rsidRPr="00C75D67" w:rsidRDefault="009A4F30" w:rsidP="009A4F30">
      <w:pPr>
        <w:pStyle w:val="ConsPlusNormal"/>
        <w:widowControl/>
        <w:ind w:firstLine="709"/>
        <w:jc w:val="both"/>
        <w:rPr>
          <w:rFonts w:ascii="Times New Roman" w:hAnsi="Times New Roman" w:cs="Times New Roman"/>
          <w:sz w:val="24"/>
          <w:szCs w:val="24"/>
        </w:rPr>
      </w:pPr>
      <w:r w:rsidRPr="00C75D67">
        <w:rPr>
          <w:rFonts w:ascii="Times New Roman" w:hAnsi="Times New Roman" w:cs="Times New Roman"/>
          <w:sz w:val="24"/>
          <w:szCs w:val="24"/>
        </w:rPr>
        <w:t xml:space="preserve">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w:t>
      </w:r>
      <w:proofErr w:type="gramStart"/>
      <w:r w:rsidRPr="00C75D67">
        <w:rPr>
          <w:rFonts w:ascii="Times New Roman" w:hAnsi="Times New Roman" w:cs="Times New Roman"/>
          <w:sz w:val="24"/>
          <w:szCs w:val="24"/>
        </w:rPr>
        <w:t>с даты</w:t>
      </w:r>
      <w:proofErr w:type="gramEnd"/>
      <w:r w:rsidRPr="00C75D67">
        <w:rPr>
          <w:rFonts w:ascii="Times New Roman" w:hAnsi="Times New Roman" w:cs="Times New Roman"/>
          <w:sz w:val="24"/>
          <w:szCs w:val="24"/>
        </w:rPr>
        <w:t xml:space="preserve"> ее получения.</w:t>
      </w:r>
    </w:p>
    <w:p w:rsidR="009A4F30" w:rsidRPr="00C75D67" w:rsidRDefault="009A4F30" w:rsidP="009A4F30">
      <w:pPr>
        <w:pStyle w:val="ConsPlusNormal"/>
        <w:widowControl/>
        <w:ind w:firstLine="709"/>
        <w:jc w:val="both"/>
        <w:rPr>
          <w:rFonts w:ascii="Times New Roman" w:hAnsi="Times New Roman" w:cs="Times New Roman"/>
          <w:sz w:val="24"/>
          <w:szCs w:val="24"/>
        </w:rPr>
      </w:pPr>
    </w:p>
    <w:p w:rsidR="009A4F30" w:rsidRPr="00C75D67" w:rsidRDefault="009A4F30" w:rsidP="009A4F30">
      <w:pPr>
        <w:jc w:val="center"/>
        <w:rPr>
          <w:b/>
          <w:bCs/>
          <w:snapToGrid w:val="0"/>
        </w:rPr>
      </w:pPr>
      <w:r w:rsidRPr="00C75D67">
        <w:rPr>
          <w:b/>
          <w:bCs/>
          <w:snapToGrid w:val="0"/>
        </w:rPr>
        <w:t>9. Срок действия Контракта</w:t>
      </w:r>
    </w:p>
    <w:p w:rsidR="009A4F30" w:rsidRPr="00C75D67" w:rsidRDefault="009A4F30" w:rsidP="009A4F30">
      <w:pPr>
        <w:autoSpaceDE w:val="0"/>
        <w:autoSpaceDN w:val="0"/>
        <w:adjustRightInd w:val="0"/>
        <w:ind w:firstLine="709"/>
        <w:jc w:val="both"/>
        <w:rPr>
          <w:snapToGrid w:val="0"/>
        </w:rPr>
      </w:pPr>
      <w:r w:rsidRPr="00C75D67">
        <w:rPr>
          <w:bCs/>
          <w:snapToGrid w:val="0"/>
        </w:rPr>
        <w:t>9</w:t>
      </w:r>
      <w:r w:rsidRPr="00C75D67">
        <w:rPr>
          <w:snapToGrid w:val="0"/>
        </w:rPr>
        <w:t>.1. Контра</w:t>
      </w:r>
      <w:proofErr w:type="gramStart"/>
      <w:r w:rsidRPr="00C75D67">
        <w:rPr>
          <w:snapToGrid w:val="0"/>
        </w:rPr>
        <w:t>кт вст</w:t>
      </w:r>
      <w:proofErr w:type="gramEnd"/>
      <w:r w:rsidRPr="00C75D67">
        <w:rPr>
          <w:snapToGrid w:val="0"/>
        </w:rPr>
        <w:t xml:space="preserve">упает в силу с </w:t>
      </w:r>
      <w:r w:rsidRPr="00C75D67">
        <w:t xml:space="preserve">даты его подписания </w:t>
      </w:r>
      <w:r w:rsidRPr="00C75D67">
        <w:rPr>
          <w:snapToGrid w:val="0"/>
        </w:rPr>
        <w:t>и действует до полного исполнения Сторонами принятых на себя обязательств по настоящему Контракту либо до его расторжения.</w:t>
      </w:r>
    </w:p>
    <w:p w:rsidR="009A4F30" w:rsidRPr="00C75D67" w:rsidRDefault="009A4F30" w:rsidP="009A4F30">
      <w:pPr>
        <w:ind w:firstLine="709"/>
        <w:jc w:val="both"/>
        <w:rPr>
          <w:snapToGrid w:val="0"/>
        </w:rPr>
      </w:pPr>
      <w:r w:rsidRPr="00C75D67">
        <w:rPr>
          <w:snapToGrid w:val="0"/>
        </w:rPr>
        <w:t>9.2. Окончание срока действия настоящего Контракта влечет за собой прекращение обязатель</w:t>
      </w:r>
      <w:proofErr w:type="gramStart"/>
      <w:r w:rsidRPr="00C75D67">
        <w:rPr>
          <w:snapToGrid w:val="0"/>
        </w:rPr>
        <w:t>ств Ст</w:t>
      </w:r>
      <w:proofErr w:type="gramEnd"/>
      <w:r w:rsidRPr="00C75D67">
        <w:rPr>
          <w:snapToGrid w:val="0"/>
        </w:rPr>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9A4F30" w:rsidRPr="00C75D67" w:rsidRDefault="009A4F30" w:rsidP="009A4F30">
      <w:pPr>
        <w:pStyle w:val="ConsPlusNormal"/>
        <w:widowControl/>
        <w:ind w:firstLine="709"/>
        <w:jc w:val="both"/>
        <w:rPr>
          <w:rFonts w:ascii="Times New Roman" w:hAnsi="Times New Roman" w:cs="Times New Roman"/>
          <w:sz w:val="24"/>
          <w:szCs w:val="24"/>
          <w:highlight w:val="yellow"/>
        </w:rPr>
      </w:pPr>
    </w:p>
    <w:p w:rsidR="009A4F30" w:rsidRPr="00C75D67" w:rsidRDefault="009A4F30" w:rsidP="009A4F30">
      <w:pPr>
        <w:jc w:val="center"/>
        <w:rPr>
          <w:b/>
          <w:snapToGrid w:val="0"/>
        </w:rPr>
      </w:pPr>
      <w:r w:rsidRPr="00C75D67">
        <w:rPr>
          <w:b/>
          <w:bCs/>
          <w:snapToGrid w:val="0"/>
        </w:rPr>
        <w:t>10.</w:t>
      </w:r>
      <w:r w:rsidRPr="00C75D67">
        <w:rPr>
          <w:b/>
          <w:snapToGrid w:val="0"/>
        </w:rPr>
        <w:t xml:space="preserve"> Порядок и</w:t>
      </w:r>
      <w:r w:rsidRPr="00C75D67">
        <w:rPr>
          <w:b/>
          <w:bCs/>
          <w:snapToGrid w:val="0"/>
        </w:rPr>
        <w:t>зменения и расторжения Контракта</w:t>
      </w:r>
    </w:p>
    <w:p w:rsidR="009A4F30" w:rsidRPr="00C75D67" w:rsidRDefault="009A4F30" w:rsidP="009A4F30">
      <w:pPr>
        <w:pStyle w:val="ConsPlusNormal"/>
        <w:tabs>
          <w:tab w:val="left" w:pos="1276"/>
        </w:tabs>
        <w:jc w:val="both"/>
        <w:rPr>
          <w:rFonts w:ascii="Times New Roman" w:hAnsi="Times New Roman" w:cs="Times New Roman"/>
          <w:snapToGrid w:val="0"/>
          <w:sz w:val="24"/>
          <w:szCs w:val="24"/>
        </w:rPr>
      </w:pPr>
      <w:r w:rsidRPr="00C75D67">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9A4F30" w:rsidRPr="00C75D67" w:rsidRDefault="009A4F30" w:rsidP="009A4F30">
      <w:pPr>
        <w:pStyle w:val="ConsPlusNormal"/>
        <w:tabs>
          <w:tab w:val="left" w:pos="1276"/>
        </w:tabs>
        <w:jc w:val="both"/>
        <w:rPr>
          <w:rFonts w:ascii="Times New Roman" w:hAnsi="Times New Roman" w:cs="Times New Roman"/>
          <w:snapToGrid w:val="0"/>
          <w:sz w:val="24"/>
          <w:szCs w:val="24"/>
        </w:rPr>
      </w:pPr>
      <w:r w:rsidRPr="00C75D67">
        <w:rPr>
          <w:rFonts w:ascii="Times New Roman" w:hAnsi="Times New Roman" w:cs="Times New Roman"/>
          <w:snapToGrid w:val="0"/>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9A4F30" w:rsidRPr="00C75D67" w:rsidRDefault="009A4F30" w:rsidP="009A4F30">
      <w:pPr>
        <w:pStyle w:val="ConsPlusNormal"/>
        <w:widowControl/>
        <w:ind w:firstLine="709"/>
        <w:jc w:val="both"/>
        <w:rPr>
          <w:rFonts w:ascii="Times New Roman" w:hAnsi="Times New Roman" w:cs="Times New Roman"/>
          <w:snapToGrid w:val="0"/>
          <w:sz w:val="24"/>
          <w:szCs w:val="24"/>
        </w:rPr>
      </w:pPr>
      <w:r w:rsidRPr="00C75D67">
        <w:rPr>
          <w:rFonts w:ascii="Times New Roman" w:hAnsi="Times New Roman" w:cs="Times New Roman"/>
          <w:sz w:val="24"/>
          <w:szCs w:val="24"/>
        </w:rPr>
        <w:t>10.3.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9A4F30" w:rsidRPr="00C75D67" w:rsidRDefault="009A4F30" w:rsidP="009A4F30">
      <w:pPr>
        <w:pStyle w:val="ConsPlusNormal"/>
        <w:widowControl/>
        <w:ind w:firstLine="709"/>
        <w:jc w:val="both"/>
        <w:rPr>
          <w:rFonts w:ascii="Times New Roman" w:hAnsi="Times New Roman" w:cs="Times New Roman"/>
          <w:snapToGrid w:val="0"/>
          <w:sz w:val="24"/>
          <w:szCs w:val="24"/>
        </w:rPr>
      </w:pPr>
      <w:r w:rsidRPr="00C75D67">
        <w:rPr>
          <w:rFonts w:ascii="Times New Roman" w:hAnsi="Times New Roman" w:cs="Times New Roman"/>
          <w:snapToGrid w:val="0"/>
          <w:sz w:val="24"/>
          <w:szCs w:val="24"/>
        </w:rPr>
        <w:t>10.4. При изменении юридического адреса, банковских реквизитов, организационно-правовой формы Исполнитель</w:t>
      </w:r>
      <w:r w:rsidRPr="00C75D67">
        <w:rPr>
          <w:rFonts w:ascii="Times New Roman" w:hAnsi="Times New Roman" w:cs="Times New Roman"/>
          <w:sz w:val="24"/>
          <w:szCs w:val="24"/>
        </w:rPr>
        <w:t xml:space="preserve"> </w:t>
      </w:r>
      <w:r w:rsidRPr="00C75D67">
        <w:rPr>
          <w:rFonts w:ascii="Times New Roman" w:hAnsi="Times New Roman" w:cs="Times New Roman"/>
          <w:snapToGrid w:val="0"/>
          <w:sz w:val="24"/>
          <w:szCs w:val="24"/>
        </w:rPr>
        <w:t xml:space="preserve">в течение 2 (Двух) рабочих дней обязан письменно известить об этом Заказчика. </w:t>
      </w:r>
    </w:p>
    <w:p w:rsidR="009A4F30" w:rsidRPr="00C75D67" w:rsidRDefault="009A4F30" w:rsidP="009A4F30">
      <w:pPr>
        <w:pStyle w:val="ConsPlusNormal"/>
        <w:tabs>
          <w:tab w:val="left" w:pos="1276"/>
        </w:tabs>
        <w:jc w:val="both"/>
        <w:rPr>
          <w:rFonts w:ascii="Times New Roman" w:hAnsi="Times New Roman" w:cs="Times New Roman"/>
          <w:snapToGrid w:val="0"/>
          <w:sz w:val="24"/>
          <w:szCs w:val="24"/>
        </w:rPr>
      </w:pPr>
      <w:r w:rsidRPr="00C75D67">
        <w:rPr>
          <w:rFonts w:ascii="Times New Roman" w:hAnsi="Times New Roman" w:cs="Times New Roman"/>
          <w:snapToGrid w:val="0"/>
          <w:sz w:val="24"/>
          <w:szCs w:val="24"/>
        </w:rPr>
        <w:t>10.5.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A4F30" w:rsidRPr="00C75D67" w:rsidRDefault="009A4F30" w:rsidP="009A4F30">
      <w:pPr>
        <w:pStyle w:val="af2"/>
        <w:ind w:firstLine="709"/>
        <w:jc w:val="center"/>
        <w:rPr>
          <w:rFonts w:ascii="Times New Roman" w:hAnsi="Times New Roman"/>
          <w:b/>
          <w:sz w:val="24"/>
          <w:szCs w:val="24"/>
        </w:rPr>
      </w:pPr>
    </w:p>
    <w:p w:rsidR="009A4F30" w:rsidRPr="00C75D67" w:rsidRDefault="009A4F30" w:rsidP="009A4F30">
      <w:pPr>
        <w:pStyle w:val="af2"/>
        <w:ind w:firstLine="709"/>
        <w:jc w:val="center"/>
        <w:rPr>
          <w:rFonts w:ascii="Times New Roman" w:hAnsi="Times New Roman"/>
          <w:b/>
          <w:snapToGrid w:val="0"/>
          <w:sz w:val="24"/>
          <w:szCs w:val="24"/>
        </w:rPr>
      </w:pPr>
      <w:r w:rsidRPr="00C75D67">
        <w:rPr>
          <w:rFonts w:ascii="Times New Roman" w:hAnsi="Times New Roman"/>
          <w:b/>
          <w:sz w:val="24"/>
          <w:szCs w:val="24"/>
        </w:rPr>
        <w:t xml:space="preserve">11. </w:t>
      </w:r>
      <w:r w:rsidRPr="00C75D67">
        <w:rPr>
          <w:rFonts w:ascii="Times New Roman" w:hAnsi="Times New Roman"/>
          <w:b/>
          <w:snapToGrid w:val="0"/>
          <w:sz w:val="24"/>
          <w:szCs w:val="24"/>
        </w:rPr>
        <w:t>Обеспечение исполнения Контракта</w:t>
      </w:r>
    </w:p>
    <w:p w:rsidR="009A4F30" w:rsidRPr="00C75D67" w:rsidRDefault="009A4F30" w:rsidP="009A4F30">
      <w:pPr>
        <w:pStyle w:val="ae"/>
        <w:widowControl w:val="0"/>
        <w:shd w:val="clear" w:color="auto" w:fill="FFFFFF"/>
        <w:tabs>
          <w:tab w:val="left" w:pos="1243"/>
        </w:tabs>
        <w:ind w:left="360"/>
        <w:jc w:val="center"/>
        <w:rPr>
          <w:i/>
        </w:rPr>
      </w:pPr>
      <w:r w:rsidRPr="00C75D67">
        <w:rPr>
          <w:i/>
        </w:rPr>
        <w:t>(Данный раздел Контракта не применяется, в случае если участником закупки, с которым заключается Контракт, является казенным учреждением).</w:t>
      </w:r>
    </w:p>
    <w:p w:rsidR="009A4F30" w:rsidRPr="00C75D67" w:rsidRDefault="009A4F30" w:rsidP="009A4F30">
      <w:pPr>
        <w:pStyle w:val="af2"/>
        <w:ind w:firstLine="709"/>
        <w:jc w:val="both"/>
        <w:rPr>
          <w:rFonts w:ascii="Times New Roman" w:eastAsia="Times New Roman" w:hAnsi="Times New Roman"/>
          <w:sz w:val="24"/>
          <w:szCs w:val="24"/>
          <w:lang w:eastAsia="ru-RU"/>
        </w:rPr>
      </w:pPr>
      <w:r w:rsidRPr="00C75D67">
        <w:rPr>
          <w:rFonts w:ascii="Times New Roman" w:eastAsia="Times New Roman" w:hAnsi="Times New Roman"/>
          <w:sz w:val="24"/>
          <w:szCs w:val="24"/>
          <w:lang w:eastAsia="ru-RU"/>
        </w:rPr>
        <w:t xml:space="preserve">11.1. Обеспечение исполнения Контракта установлено в размере ___% начальной (максимальной) цены Контракта, что составляет ____________ рублей ____ копеек. Форма обеспечения исполнения Контракта </w:t>
      </w:r>
      <w:r w:rsidRPr="00C75D67">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9A4F30" w:rsidRPr="00C75D67" w:rsidRDefault="009A4F30" w:rsidP="009A4F30">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lastRenderedPageBreak/>
        <w:t>(В случае</w:t>
      </w:r>
      <w:proofErr w:type="gramStart"/>
      <w:r w:rsidRPr="00C75D67">
        <w:rPr>
          <w:rFonts w:ascii="Times New Roman" w:eastAsia="Times New Roman" w:hAnsi="Times New Roman"/>
          <w:i/>
          <w:sz w:val="24"/>
          <w:szCs w:val="24"/>
          <w:lang w:eastAsia="ru-RU"/>
        </w:rPr>
        <w:t>,</w:t>
      </w:r>
      <w:proofErr w:type="gramEnd"/>
      <w:r w:rsidRPr="00C75D67">
        <w:rPr>
          <w:rFonts w:ascii="Times New Roman" w:eastAsia="Times New Roman" w:hAnsi="Times New Roman"/>
          <w:i/>
          <w:sz w:val="24"/>
          <w:szCs w:val="24"/>
          <w:lang w:eastAsia="ru-RU"/>
        </w:rPr>
        <w:t xml:space="preserve">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w:t>
      </w:r>
      <w:proofErr w:type="gramStart"/>
      <w:r w:rsidRPr="00C75D67">
        <w:rPr>
          <w:rFonts w:ascii="Times New Roman" w:eastAsia="Times New Roman" w:hAnsi="Times New Roman"/>
          <w:i/>
          <w:sz w:val="24"/>
          <w:szCs w:val="24"/>
          <w:lang w:eastAsia="ru-RU"/>
        </w:rPr>
        <w:t xml:space="preserve">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56" w:history="1">
        <w:r w:rsidRPr="00C75D67">
          <w:rPr>
            <w:rStyle w:val="aa"/>
            <w:rFonts w:ascii="Times New Roman" w:eastAsia="Times New Roman" w:hAnsi="Times New Roman"/>
            <w:i/>
            <w:sz w:val="24"/>
            <w:szCs w:val="24"/>
            <w:lang w:eastAsia="ru-RU"/>
          </w:rPr>
          <w:t>ч. 3</w:t>
        </w:r>
      </w:hyperlink>
      <w:r w:rsidRPr="00C75D67">
        <w:rPr>
          <w:rFonts w:ascii="Times New Roman" w:eastAsia="Times New Roman" w:hAnsi="Times New Roman"/>
          <w:i/>
          <w:sz w:val="24"/>
          <w:szCs w:val="24"/>
          <w:lang w:eastAsia="ru-RU"/>
        </w:rPr>
        <w:t xml:space="preserve"> ст. 37 Федерального закона от 05.04.2013г. №44-ФЗ «О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w:t>
      </w:r>
      <w:proofErr w:type="gramEnd"/>
      <w:r w:rsidRPr="00C75D67">
        <w:rPr>
          <w:rFonts w:ascii="Times New Roman" w:eastAsia="Times New Roman" w:hAnsi="Times New Roman"/>
          <w:i/>
          <w:sz w:val="24"/>
          <w:szCs w:val="24"/>
          <w:lang w:eastAsia="ru-RU"/>
        </w:rPr>
        <w:t xml:space="preserve"> </w:t>
      </w:r>
      <w:proofErr w:type="gramStart"/>
      <w:r w:rsidRPr="00C75D67">
        <w:rPr>
          <w:rFonts w:ascii="Times New Roman" w:eastAsia="Times New Roman" w:hAnsi="Times New Roman"/>
          <w:i/>
          <w:sz w:val="24"/>
          <w:szCs w:val="24"/>
          <w:lang w:eastAsia="ru-RU"/>
        </w:rPr>
        <w:t>проведении</w:t>
      </w:r>
      <w:proofErr w:type="gramEnd"/>
      <w:r w:rsidRPr="00C75D67">
        <w:rPr>
          <w:rFonts w:ascii="Times New Roman" w:eastAsia="Times New Roman" w:hAnsi="Times New Roman"/>
          <w:i/>
          <w:sz w:val="24"/>
          <w:szCs w:val="24"/>
          <w:lang w:eastAsia="ru-RU"/>
        </w:rPr>
        <w:t xml:space="preserve"> аукциона в электронной форме.)</w:t>
      </w:r>
      <w:r w:rsidRPr="00C75D67">
        <w:rPr>
          <w:rFonts w:ascii="Times New Roman" w:eastAsia="Times New Roman" w:hAnsi="Times New Roman"/>
          <w:i/>
          <w:sz w:val="24"/>
          <w:szCs w:val="24"/>
          <w:lang w:eastAsia="ru-RU"/>
        </w:rPr>
        <w:footnoteReference w:customMarkFollows="1" w:id="3"/>
        <w:sym w:font="Symbol" w:char="F02A"/>
      </w:r>
      <w:r w:rsidRPr="00C75D67">
        <w:rPr>
          <w:rFonts w:ascii="Times New Roman" w:eastAsia="Times New Roman" w:hAnsi="Times New Roman"/>
          <w:i/>
          <w:sz w:val="24"/>
          <w:szCs w:val="24"/>
          <w:lang w:eastAsia="ru-RU"/>
        </w:rPr>
        <w:t>.</w:t>
      </w:r>
    </w:p>
    <w:p w:rsidR="009A4F30" w:rsidRPr="00C75D67" w:rsidRDefault="009A4F30" w:rsidP="009A4F30">
      <w:pPr>
        <w:pStyle w:val="af2"/>
        <w:ind w:firstLine="709"/>
        <w:jc w:val="both"/>
        <w:rPr>
          <w:rFonts w:ascii="Times New Roman" w:eastAsia="Times New Roman" w:hAnsi="Times New Roman"/>
          <w:sz w:val="24"/>
          <w:szCs w:val="24"/>
          <w:lang w:eastAsia="ru-RU"/>
        </w:rPr>
      </w:pPr>
      <w:r w:rsidRPr="00C75D67">
        <w:rPr>
          <w:rFonts w:ascii="Times New Roman" w:eastAsia="Times New Roman" w:hAnsi="Times New Roman"/>
          <w:sz w:val="24"/>
          <w:szCs w:val="24"/>
          <w:lang w:eastAsia="ru-RU"/>
        </w:rPr>
        <w:t>11.2.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A4F30" w:rsidRPr="00C75D67" w:rsidRDefault="009A4F30" w:rsidP="009A4F30">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sz w:val="24"/>
          <w:szCs w:val="24"/>
          <w:lang w:eastAsia="ru-RU"/>
        </w:rPr>
        <w:t xml:space="preserve">11.3. Денежные средства, внесенные в качестве обеспечения исполнения Контракта, возвращаются Исполнителю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 </w:t>
      </w:r>
      <w:r w:rsidRPr="00C75D67">
        <w:rPr>
          <w:rFonts w:ascii="Times New Roman" w:eastAsia="Times New Roman" w:hAnsi="Times New Roman"/>
          <w:i/>
          <w:sz w:val="24"/>
          <w:szCs w:val="24"/>
          <w:lang w:eastAsia="ru-RU"/>
        </w:rPr>
        <w:t>(Данный пун</w:t>
      </w:r>
      <w:proofErr w:type="gramStart"/>
      <w:r w:rsidRPr="00C75D67">
        <w:rPr>
          <w:rFonts w:ascii="Times New Roman" w:eastAsia="Times New Roman" w:hAnsi="Times New Roman"/>
          <w:i/>
          <w:sz w:val="24"/>
          <w:szCs w:val="24"/>
          <w:lang w:eastAsia="ru-RU"/>
        </w:rPr>
        <w:t>кт вкл</w:t>
      </w:r>
      <w:proofErr w:type="gramEnd"/>
      <w:r w:rsidRPr="00C75D67">
        <w:rPr>
          <w:rFonts w:ascii="Times New Roman" w:eastAsia="Times New Roman" w:hAnsi="Times New Roman"/>
          <w:i/>
          <w:sz w:val="24"/>
          <w:szCs w:val="24"/>
          <w:lang w:eastAsia="ru-RU"/>
        </w:rPr>
        <w:t>ючается в случае внесения Исполнителем в качестве обеспечения исполнения Контракта денежных средств).</w:t>
      </w:r>
    </w:p>
    <w:p w:rsidR="009A4F30" w:rsidRPr="00C75D67" w:rsidRDefault="009A4F30" w:rsidP="009A4F30">
      <w:pPr>
        <w:pStyle w:val="af2"/>
        <w:ind w:firstLine="709"/>
        <w:jc w:val="both"/>
        <w:rPr>
          <w:rFonts w:ascii="Times New Roman" w:eastAsia="Times New Roman" w:hAnsi="Times New Roman"/>
          <w:sz w:val="24"/>
          <w:szCs w:val="24"/>
          <w:lang w:eastAsia="ru-RU"/>
        </w:rPr>
      </w:pPr>
      <w:r w:rsidRPr="00C75D67">
        <w:rPr>
          <w:rFonts w:ascii="Times New Roman" w:eastAsia="Times New Roman" w:hAnsi="Times New Roman"/>
          <w:sz w:val="24"/>
          <w:szCs w:val="24"/>
          <w:lang w:eastAsia="ru-RU"/>
        </w:rPr>
        <w:t>11.4.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Исполнитель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9A4F30" w:rsidRPr="00C75D67" w:rsidRDefault="009A4F30" w:rsidP="009A4F30">
      <w:pPr>
        <w:pStyle w:val="af2"/>
        <w:ind w:firstLine="709"/>
        <w:jc w:val="both"/>
        <w:rPr>
          <w:rFonts w:ascii="Times New Roman" w:eastAsia="Times New Roman" w:hAnsi="Times New Roman"/>
          <w:sz w:val="24"/>
          <w:szCs w:val="24"/>
          <w:lang w:eastAsia="ru-RU"/>
        </w:rPr>
      </w:pPr>
      <w:r w:rsidRPr="00C75D67">
        <w:rPr>
          <w:rFonts w:ascii="Times New Roman" w:eastAsia="Times New Roman" w:hAnsi="Times New Roman"/>
          <w:sz w:val="24"/>
          <w:szCs w:val="24"/>
          <w:lang w:eastAsia="ru-RU"/>
        </w:rPr>
        <w:t>11.5. 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пени, подлежащей удержанию из обеспечения исполнения Контракта.</w:t>
      </w:r>
    </w:p>
    <w:p w:rsidR="009A4F30" w:rsidRPr="00C75D67" w:rsidRDefault="009A4F30" w:rsidP="009A4F30">
      <w:pPr>
        <w:tabs>
          <w:tab w:val="num" w:pos="0"/>
          <w:tab w:val="left" w:pos="702"/>
        </w:tabs>
        <w:jc w:val="center"/>
        <w:rPr>
          <w:b/>
          <w:bCs/>
          <w:snapToGrid w:val="0"/>
        </w:rPr>
      </w:pPr>
    </w:p>
    <w:p w:rsidR="009A4F30" w:rsidRPr="00C75D67" w:rsidRDefault="009A4F30" w:rsidP="009A4F30">
      <w:pPr>
        <w:tabs>
          <w:tab w:val="num" w:pos="0"/>
          <w:tab w:val="left" w:pos="702"/>
        </w:tabs>
        <w:jc w:val="center"/>
        <w:rPr>
          <w:snapToGrid w:val="0"/>
        </w:rPr>
      </w:pPr>
      <w:r w:rsidRPr="00C75D67">
        <w:rPr>
          <w:b/>
          <w:bCs/>
          <w:snapToGrid w:val="0"/>
        </w:rPr>
        <w:t>12. Заключительные положения</w:t>
      </w:r>
    </w:p>
    <w:p w:rsidR="009A4F30" w:rsidRPr="00C75D67" w:rsidRDefault="009A4F30" w:rsidP="009A4F30">
      <w:pPr>
        <w:tabs>
          <w:tab w:val="left" w:pos="936"/>
        </w:tabs>
        <w:ind w:firstLine="709"/>
        <w:jc w:val="both"/>
        <w:rPr>
          <w:snapToGrid w:val="0"/>
          <w:color w:val="FF0000"/>
        </w:rPr>
      </w:pPr>
      <w:r w:rsidRPr="00C75D67">
        <w:rPr>
          <w:snapToGrid w:val="0"/>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r w:rsidRPr="00C75D67">
        <w:rPr>
          <w:snapToGrid w:val="0"/>
          <w:color w:val="FF0000"/>
        </w:rPr>
        <w:t>.</w:t>
      </w:r>
    </w:p>
    <w:p w:rsidR="009A4F30" w:rsidRPr="00C75D67" w:rsidRDefault="009A4F30" w:rsidP="009A4F30">
      <w:pPr>
        <w:pStyle w:val="ConsPlusNormal"/>
        <w:widowControl/>
        <w:ind w:firstLine="709"/>
        <w:jc w:val="both"/>
        <w:rPr>
          <w:rFonts w:ascii="Times New Roman" w:hAnsi="Times New Roman" w:cs="Times New Roman"/>
          <w:sz w:val="24"/>
          <w:szCs w:val="24"/>
        </w:rPr>
      </w:pPr>
      <w:r w:rsidRPr="00C75D67">
        <w:rPr>
          <w:rFonts w:ascii="Times New Roman" w:hAnsi="Times New Roman" w:cs="Times New Roman"/>
          <w:snapToGrid w:val="0"/>
          <w:sz w:val="24"/>
          <w:szCs w:val="24"/>
        </w:rPr>
        <w:t xml:space="preserve">12.2. </w:t>
      </w:r>
      <w:r w:rsidRPr="00C75D67">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A4F30" w:rsidRPr="00C75D67" w:rsidRDefault="009A4F30" w:rsidP="009A4F30">
      <w:pPr>
        <w:pStyle w:val="12"/>
        <w:ind w:firstLine="709"/>
        <w:jc w:val="both"/>
        <w:rPr>
          <w:rFonts w:ascii="Times New Roman" w:hAnsi="Times New Roman"/>
          <w:snapToGrid w:val="0"/>
          <w:sz w:val="24"/>
          <w:szCs w:val="24"/>
          <w:lang w:eastAsia="ru-RU"/>
        </w:rPr>
      </w:pPr>
      <w:r w:rsidRPr="00C75D67">
        <w:rPr>
          <w:rFonts w:ascii="Times New Roman" w:hAnsi="Times New Roman"/>
          <w:snapToGrid w:val="0"/>
          <w:sz w:val="24"/>
          <w:szCs w:val="24"/>
          <w:lang w:eastAsia="ru-RU"/>
        </w:rPr>
        <w:lastRenderedPageBreak/>
        <w:t>12.3. Взаимоотношения Сторон, не урегулированные настоящим Контрактом, регламентируются действующим законодательством Российской Федерации.</w:t>
      </w:r>
    </w:p>
    <w:p w:rsidR="009A4F30" w:rsidRPr="00C75D67" w:rsidRDefault="009A4F30" w:rsidP="009A4F30">
      <w:pPr>
        <w:tabs>
          <w:tab w:val="left" w:pos="702"/>
          <w:tab w:val="left" w:pos="936"/>
        </w:tabs>
        <w:ind w:firstLine="709"/>
        <w:jc w:val="both"/>
        <w:rPr>
          <w:snapToGrid w:val="0"/>
        </w:rPr>
      </w:pPr>
      <w:r w:rsidRPr="00C75D67">
        <w:rPr>
          <w:snapToGrid w:val="0"/>
        </w:rPr>
        <w:t xml:space="preserve">12.4. </w:t>
      </w:r>
      <w:r w:rsidRPr="00C75D67">
        <w:t xml:space="preserve">Неотъемлемыми частями </w:t>
      </w:r>
      <w:r w:rsidRPr="00C75D67">
        <w:rPr>
          <w:snapToGrid w:val="0"/>
        </w:rPr>
        <w:t xml:space="preserve">контракта являются следующие приложения: </w:t>
      </w:r>
    </w:p>
    <w:p w:rsidR="009A4F30" w:rsidRPr="00C75D67" w:rsidRDefault="009A4F30" w:rsidP="009A4F30">
      <w:pPr>
        <w:ind w:firstLine="709"/>
        <w:jc w:val="both"/>
      </w:pPr>
      <w:r w:rsidRPr="00C75D67">
        <w:rPr>
          <w:snapToGrid w:val="0"/>
        </w:rPr>
        <w:t xml:space="preserve">Приложение № 1 – </w:t>
      </w:r>
      <w:r w:rsidRPr="00C75D67">
        <w:t xml:space="preserve">Техническое задание </w:t>
      </w:r>
      <w:r w:rsidRPr="00C75D67">
        <w:rPr>
          <w:snapToGrid w:val="0"/>
        </w:rPr>
        <w:t xml:space="preserve">на </w:t>
      </w:r>
      <w:r w:rsidRPr="003D5EF8">
        <w:rPr>
          <w:snapToGrid w:val="0"/>
        </w:rPr>
        <w:t xml:space="preserve">оказание </w:t>
      </w:r>
      <w:r w:rsidR="003D5EF8" w:rsidRPr="003D5EF8">
        <w:t>услуг по проведению диспансеризации государственных гражданских служащих</w:t>
      </w:r>
      <w:r w:rsidRPr="003D5EF8">
        <w:rPr>
          <w:snapToGrid w:val="0"/>
        </w:rPr>
        <w:t>;</w:t>
      </w:r>
      <w:r w:rsidRPr="00C75D67">
        <w:t xml:space="preserve"> </w:t>
      </w:r>
    </w:p>
    <w:p w:rsidR="009A4F30" w:rsidRPr="00C75D67" w:rsidRDefault="009A4F30" w:rsidP="009A4F30">
      <w:pPr>
        <w:tabs>
          <w:tab w:val="left" w:pos="702"/>
          <w:tab w:val="left" w:pos="936"/>
        </w:tabs>
        <w:ind w:firstLine="709"/>
        <w:jc w:val="both"/>
      </w:pPr>
      <w:r w:rsidRPr="00C75D67">
        <w:rPr>
          <w:kern w:val="32"/>
        </w:rPr>
        <w:t>Приложение № 2 –</w:t>
      </w:r>
      <w:r w:rsidRPr="00C75D67">
        <w:t xml:space="preserve"> Спецификация.</w:t>
      </w:r>
      <w:r w:rsidRPr="00C75D67">
        <w:rPr>
          <w:b/>
        </w:rPr>
        <w:t xml:space="preserve"> </w:t>
      </w:r>
    </w:p>
    <w:p w:rsidR="009A4F30" w:rsidRPr="00C75D67" w:rsidRDefault="009A4F30" w:rsidP="009A4F30">
      <w:pPr>
        <w:tabs>
          <w:tab w:val="left" w:pos="702"/>
          <w:tab w:val="left" w:pos="936"/>
        </w:tabs>
        <w:jc w:val="center"/>
        <w:rPr>
          <w:b/>
        </w:rPr>
      </w:pPr>
    </w:p>
    <w:p w:rsidR="009A4F30" w:rsidRPr="00C75D67" w:rsidRDefault="009A4F30" w:rsidP="009A4F30">
      <w:pPr>
        <w:tabs>
          <w:tab w:val="left" w:pos="702"/>
          <w:tab w:val="left" w:pos="936"/>
        </w:tabs>
        <w:jc w:val="center"/>
        <w:rPr>
          <w:b/>
        </w:rPr>
      </w:pPr>
      <w:r w:rsidRPr="00C75D67">
        <w:rPr>
          <w:b/>
        </w:rPr>
        <w:t>13. Адреса и реквизиты сторон.</w:t>
      </w:r>
    </w:p>
    <w:p w:rsidR="009A4F30" w:rsidRPr="00C75D67" w:rsidRDefault="009A4F30" w:rsidP="009A4F30">
      <w:pPr>
        <w:tabs>
          <w:tab w:val="left" w:pos="1134"/>
        </w:tabs>
        <w:ind w:right="-143"/>
        <w:jc w:val="both"/>
      </w:pPr>
    </w:p>
    <w:tbl>
      <w:tblPr>
        <w:tblW w:w="5000" w:type="pct"/>
        <w:jc w:val="center"/>
        <w:tblLook w:val="04A0" w:firstRow="1" w:lastRow="0" w:firstColumn="1" w:lastColumn="0" w:noHBand="0" w:noVBand="1"/>
      </w:tblPr>
      <w:tblGrid>
        <w:gridCol w:w="4927"/>
        <w:gridCol w:w="4928"/>
      </w:tblGrid>
      <w:tr w:rsidR="009A4F30" w:rsidRPr="00C75D67" w:rsidTr="009A4F30">
        <w:trPr>
          <w:jc w:val="center"/>
        </w:trPr>
        <w:tc>
          <w:tcPr>
            <w:tcW w:w="2500" w:type="pct"/>
            <w:hideMark/>
          </w:tcPr>
          <w:p w:rsidR="009A4F30" w:rsidRPr="00C75D67" w:rsidRDefault="009A4F30">
            <w:pPr>
              <w:spacing w:line="240" w:lineRule="atLeast"/>
              <w:jc w:val="center"/>
              <w:rPr>
                <w:b/>
                <w:color w:val="000000"/>
              </w:rPr>
            </w:pPr>
            <w:r w:rsidRPr="00C75D67">
              <w:rPr>
                <w:b/>
                <w:color w:val="000000"/>
              </w:rPr>
              <w:t>ЗАКАЗЧИК</w:t>
            </w:r>
          </w:p>
        </w:tc>
        <w:tc>
          <w:tcPr>
            <w:tcW w:w="2500" w:type="pct"/>
            <w:hideMark/>
          </w:tcPr>
          <w:p w:rsidR="009A4F30" w:rsidRPr="00C75D67" w:rsidRDefault="009A4F30">
            <w:pPr>
              <w:spacing w:line="240" w:lineRule="atLeast"/>
              <w:jc w:val="center"/>
              <w:rPr>
                <w:b/>
                <w:color w:val="000000"/>
              </w:rPr>
            </w:pPr>
            <w:r w:rsidRPr="00C75D67">
              <w:rPr>
                <w:b/>
                <w:color w:val="000000"/>
              </w:rPr>
              <w:t>ИСПОЛНИТЕЛЬ</w:t>
            </w:r>
          </w:p>
        </w:tc>
      </w:tr>
      <w:tr w:rsidR="009A4F30" w:rsidRPr="00C75D67" w:rsidTr="009A4F30">
        <w:trPr>
          <w:jc w:val="center"/>
        </w:trPr>
        <w:tc>
          <w:tcPr>
            <w:tcW w:w="2500" w:type="pct"/>
          </w:tcPr>
          <w:p w:rsidR="009A4F30" w:rsidRPr="00C75D67" w:rsidRDefault="009A4F30">
            <w:pPr>
              <w:jc w:val="center"/>
              <w:rPr>
                <w:b/>
              </w:rPr>
            </w:pPr>
            <w:r w:rsidRPr="00C75D67">
              <w:rPr>
                <w:b/>
              </w:rPr>
              <w:t>Прокуратура Архангельской области</w:t>
            </w:r>
          </w:p>
          <w:p w:rsidR="009A4F30" w:rsidRPr="00C75D67" w:rsidRDefault="009A4F30"/>
          <w:p w:rsidR="009A4F30" w:rsidRPr="00C75D67" w:rsidRDefault="009A4F30">
            <w:r w:rsidRPr="00C75D67">
              <w:t>ИНН 2901052689 КПП 290101001</w:t>
            </w:r>
          </w:p>
          <w:p w:rsidR="009A4F30" w:rsidRPr="00C75D67" w:rsidRDefault="009A4F30">
            <w:r w:rsidRPr="00C75D67">
              <w:t>163002, Архангельск, пр. Новгородский, д.15</w:t>
            </w:r>
          </w:p>
          <w:p w:rsidR="009A4F30" w:rsidRPr="00C75D67" w:rsidRDefault="009A4F30">
            <w:pPr>
              <w:rPr>
                <w:snapToGrid w:val="0"/>
              </w:rPr>
            </w:pPr>
            <w:proofErr w:type="gramStart"/>
            <w:r w:rsidRPr="00C75D67">
              <w:rPr>
                <w:snapToGrid w:val="0"/>
              </w:rPr>
              <w:t>л</w:t>
            </w:r>
            <w:proofErr w:type="gramEnd"/>
            <w:r w:rsidRPr="00C75D67">
              <w:rPr>
                <w:snapToGrid w:val="0"/>
              </w:rPr>
              <w:t>/</w:t>
            </w:r>
            <w:proofErr w:type="spellStart"/>
            <w:r w:rsidRPr="00C75D67">
              <w:rPr>
                <w:snapToGrid w:val="0"/>
              </w:rPr>
              <w:t>сч</w:t>
            </w:r>
            <w:proofErr w:type="spellEnd"/>
            <w:r w:rsidRPr="00C75D67">
              <w:rPr>
                <w:snapToGrid w:val="0"/>
              </w:rPr>
              <w:t>. 03241286090 в УФК по Архангельской области и НАО (Прокуратура Архангельской области)</w:t>
            </w:r>
          </w:p>
          <w:p w:rsidR="009A4F30" w:rsidRPr="00C75D67" w:rsidRDefault="009A4F30">
            <w:pPr>
              <w:rPr>
                <w:snapToGrid w:val="0"/>
              </w:rPr>
            </w:pPr>
            <w:r w:rsidRPr="00C75D67">
              <w:rPr>
                <w:snapToGrid w:val="0"/>
              </w:rPr>
              <w:t xml:space="preserve">ОТДЕЛЕНИЕ АРХАНГЕЛЬСК </w:t>
            </w:r>
            <w:r w:rsidRPr="00C75D67">
              <w:rPr>
                <w:snapToGrid w:val="0"/>
              </w:rPr>
              <w:br/>
              <w:t>Г. АРХАНГЕЛЬСК</w:t>
            </w:r>
          </w:p>
          <w:p w:rsidR="009A4F30" w:rsidRPr="00C75D67" w:rsidRDefault="009A4F30">
            <w:pPr>
              <w:rPr>
                <w:snapToGrid w:val="0"/>
              </w:rPr>
            </w:pPr>
            <w:r w:rsidRPr="00C75D67">
              <w:rPr>
                <w:snapToGrid w:val="0"/>
              </w:rPr>
              <w:t>ОКТМО 11701000</w:t>
            </w:r>
          </w:p>
          <w:p w:rsidR="009A4F30" w:rsidRPr="00C75D67" w:rsidRDefault="009A4F30">
            <w:pPr>
              <w:rPr>
                <w:snapToGrid w:val="0"/>
              </w:rPr>
            </w:pPr>
            <w:r w:rsidRPr="00C75D67">
              <w:rPr>
                <w:snapToGrid w:val="0"/>
              </w:rPr>
              <w:t xml:space="preserve">Счет: 40105810800000010097 </w:t>
            </w:r>
          </w:p>
          <w:p w:rsidR="009A4F30" w:rsidRPr="00C75D67" w:rsidRDefault="009A4F30">
            <w:pPr>
              <w:rPr>
                <w:snapToGrid w:val="0"/>
              </w:rPr>
            </w:pPr>
            <w:r w:rsidRPr="00C75D67">
              <w:rPr>
                <w:snapToGrid w:val="0"/>
              </w:rPr>
              <w:t>БИК 041117001</w:t>
            </w:r>
          </w:p>
          <w:p w:rsidR="009A4F30" w:rsidRPr="00C75D67" w:rsidRDefault="009A4F30">
            <w:pPr>
              <w:rPr>
                <w:snapToGrid w:val="0"/>
              </w:rPr>
            </w:pPr>
            <w:r w:rsidRPr="00C75D67">
              <w:rPr>
                <w:snapToGrid w:val="0"/>
              </w:rPr>
              <w:t>ОКПО 02910901</w:t>
            </w:r>
          </w:p>
          <w:p w:rsidR="009A4F30" w:rsidRPr="00C75D67" w:rsidRDefault="009A4F30">
            <w:pPr>
              <w:rPr>
                <w:snapToGrid w:val="0"/>
              </w:rPr>
            </w:pPr>
            <w:r w:rsidRPr="00C75D67">
              <w:rPr>
                <w:snapToGrid w:val="0"/>
              </w:rPr>
              <w:t>ОКОНХ 97842</w:t>
            </w:r>
          </w:p>
          <w:p w:rsidR="009A4F30" w:rsidRPr="00C75D67" w:rsidRDefault="009A4F30">
            <w:r w:rsidRPr="00C75D67">
              <w:rPr>
                <w:snapToGrid w:val="0"/>
              </w:rPr>
              <w:t>ОКВЭД 842332</w:t>
            </w:r>
          </w:p>
          <w:p w:rsidR="009A4F30" w:rsidRPr="00C75D67" w:rsidRDefault="009A4F30">
            <w:pPr>
              <w:rPr>
                <w:b/>
                <w:bCs/>
                <w:color w:val="000000"/>
              </w:rPr>
            </w:pPr>
          </w:p>
        </w:tc>
        <w:tc>
          <w:tcPr>
            <w:tcW w:w="2500" w:type="pct"/>
          </w:tcPr>
          <w:p w:rsidR="009A4F30" w:rsidRPr="00C75D67" w:rsidRDefault="009A4F30"/>
        </w:tc>
      </w:tr>
      <w:tr w:rsidR="009A4F30" w:rsidRPr="00C75D67" w:rsidTr="009A4F30">
        <w:trPr>
          <w:trHeight w:val="1084"/>
          <w:jc w:val="center"/>
        </w:trPr>
        <w:tc>
          <w:tcPr>
            <w:tcW w:w="2500" w:type="pct"/>
          </w:tcPr>
          <w:p w:rsidR="009A4F30" w:rsidRPr="00C75D67" w:rsidRDefault="009A4F30"/>
          <w:p w:rsidR="009A4F30" w:rsidRPr="00C75D67" w:rsidRDefault="009A4F30"/>
          <w:p w:rsidR="009A4F30" w:rsidRPr="00C75D67" w:rsidRDefault="009A4F30">
            <w:r w:rsidRPr="00C75D67">
              <w:t>________________ /__________________/</w:t>
            </w:r>
          </w:p>
          <w:p w:rsidR="009A4F30" w:rsidRPr="00C75D67" w:rsidRDefault="009A4F30">
            <w:r w:rsidRPr="00C75D67">
              <w:t>МП</w:t>
            </w:r>
          </w:p>
        </w:tc>
        <w:tc>
          <w:tcPr>
            <w:tcW w:w="2500" w:type="pct"/>
          </w:tcPr>
          <w:p w:rsidR="009A4F30" w:rsidRPr="00C75D67" w:rsidRDefault="009A4F30">
            <w:pPr>
              <w:rPr>
                <w:snapToGrid w:val="0"/>
              </w:rPr>
            </w:pPr>
          </w:p>
          <w:p w:rsidR="009A4F30" w:rsidRPr="00C75D67" w:rsidRDefault="009A4F30">
            <w:pPr>
              <w:rPr>
                <w:snapToGrid w:val="0"/>
              </w:rPr>
            </w:pPr>
          </w:p>
          <w:p w:rsidR="009A4F30" w:rsidRPr="00C75D67" w:rsidRDefault="009A4F30">
            <w:r w:rsidRPr="00C75D67">
              <w:t>________________ /______________/</w:t>
            </w:r>
          </w:p>
          <w:p w:rsidR="009A4F30" w:rsidRPr="00C75D67" w:rsidRDefault="009A4F30">
            <w:pPr>
              <w:rPr>
                <w:bCs/>
              </w:rPr>
            </w:pPr>
            <w:r w:rsidRPr="00C75D67">
              <w:rPr>
                <w:bCs/>
              </w:rPr>
              <w:t>МП</w:t>
            </w:r>
          </w:p>
        </w:tc>
      </w:tr>
    </w:tbl>
    <w:p w:rsidR="009A4F30" w:rsidRPr="00C75D67" w:rsidRDefault="009A4F30" w:rsidP="009A4F30">
      <w:pPr>
        <w:jc w:val="right"/>
      </w:pPr>
    </w:p>
    <w:p w:rsidR="009A4F30" w:rsidRPr="00C75D67" w:rsidRDefault="009A4F30" w:rsidP="009A4F30">
      <w:r w:rsidRPr="00C75D67">
        <w:br w:type="page"/>
      </w:r>
    </w:p>
    <w:p w:rsidR="009A4F30" w:rsidRPr="00C75D67" w:rsidRDefault="009A4F30" w:rsidP="009A4F30">
      <w:pPr>
        <w:ind w:firstLine="709"/>
        <w:jc w:val="right"/>
      </w:pPr>
      <w:r w:rsidRPr="00C75D67">
        <w:lastRenderedPageBreak/>
        <w:t xml:space="preserve">Приложение № 1  </w:t>
      </w:r>
    </w:p>
    <w:p w:rsidR="009A4F30" w:rsidRPr="00C75D67" w:rsidRDefault="009A4F30" w:rsidP="009A4F30">
      <w:pPr>
        <w:widowControl w:val="0"/>
        <w:autoSpaceDE w:val="0"/>
        <w:autoSpaceDN w:val="0"/>
        <w:adjustRightInd w:val="0"/>
        <w:jc w:val="right"/>
      </w:pPr>
      <w:r w:rsidRPr="00C75D67">
        <w:t xml:space="preserve">к государственному контракту </w:t>
      </w:r>
    </w:p>
    <w:p w:rsidR="009A4F30" w:rsidRPr="00C75D67" w:rsidRDefault="009A4F30" w:rsidP="009A4F30">
      <w:pPr>
        <w:widowControl w:val="0"/>
        <w:autoSpaceDE w:val="0"/>
        <w:autoSpaceDN w:val="0"/>
        <w:adjustRightInd w:val="0"/>
        <w:jc w:val="right"/>
      </w:pPr>
      <w:r w:rsidRPr="00C75D67">
        <w:t>№ __ от _____________</w:t>
      </w:r>
    </w:p>
    <w:p w:rsidR="009A4F30" w:rsidRPr="00C75D67" w:rsidRDefault="009A4F30" w:rsidP="009A4F30">
      <w:pPr>
        <w:widowControl w:val="0"/>
        <w:autoSpaceDE w:val="0"/>
        <w:autoSpaceDN w:val="0"/>
        <w:adjustRightInd w:val="0"/>
        <w:jc w:val="right"/>
      </w:pPr>
    </w:p>
    <w:p w:rsidR="009A4F30" w:rsidRPr="00C75D67" w:rsidRDefault="009A4F30" w:rsidP="009A4F30">
      <w:pPr>
        <w:jc w:val="center"/>
        <w:rPr>
          <w:b/>
          <w:spacing w:val="2"/>
        </w:rPr>
      </w:pPr>
      <w:r w:rsidRPr="00C75D67">
        <w:rPr>
          <w:b/>
          <w:spacing w:val="2"/>
        </w:rPr>
        <w:t xml:space="preserve">Техническое задание </w:t>
      </w:r>
    </w:p>
    <w:p w:rsidR="009A4F30" w:rsidRPr="00C75D67" w:rsidRDefault="009A4F30" w:rsidP="009A4F30">
      <w:pPr>
        <w:jc w:val="center"/>
        <w:rPr>
          <w:b/>
          <w:spacing w:val="2"/>
        </w:rPr>
      </w:pPr>
      <w:r w:rsidRPr="00C75D67">
        <w:t xml:space="preserve">на оказание </w:t>
      </w:r>
      <w:r w:rsidR="003D5EF8" w:rsidRPr="003D5EF8">
        <w:t>услуг по проведению диспансеризации государственных гражданских служащих</w:t>
      </w:r>
    </w:p>
    <w:p w:rsidR="009A4F30" w:rsidRPr="00C75D67" w:rsidRDefault="009A4F30" w:rsidP="009A4F30">
      <w:pPr>
        <w:jc w:val="center"/>
        <w:rPr>
          <w:b/>
          <w:spacing w:val="2"/>
        </w:rPr>
      </w:pPr>
    </w:p>
    <w:p w:rsidR="009A4F30" w:rsidRPr="00C75D67" w:rsidRDefault="009A4F30" w:rsidP="009A4F30">
      <w:pPr>
        <w:jc w:val="center"/>
        <w:rPr>
          <w:b/>
          <w:spacing w:val="2"/>
        </w:rPr>
      </w:pPr>
      <w:r w:rsidRPr="00C75D67">
        <w:rPr>
          <w:b/>
          <w:spacing w:val="2"/>
        </w:rPr>
        <w:t xml:space="preserve">(Указано в разделе </w:t>
      </w:r>
      <w:r w:rsidRPr="00C75D67">
        <w:rPr>
          <w:b/>
          <w:spacing w:val="2"/>
          <w:lang w:val="en-US"/>
        </w:rPr>
        <w:t>II</w:t>
      </w:r>
      <w:r w:rsidRPr="00C75D67">
        <w:rPr>
          <w:b/>
          <w:spacing w:val="2"/>
        </w:rPr>
        <w:t xml:space="preserve"> «Сведения о</w:t>
      </w:r>
      <w:r w:rsidR="003D5EF8">
        <w:rPr>
          <w:b/>
          <w:spacing w:val="2"/>
        </w:rPr>
        <w:t>б</w:t>
      </w:r>
      <w:r w:rsidRPr="00C75D67">
        <w:rPr>
          <w:b/>
          <w:spacing w:val="2"/>
        </w:rPr>
        <w:t xml:space="preserve"> услугах, на оказание которых осуществляется закупка, и об условиях контракта» документации о</w:t>
      </w:r>
      <w:r w:rsidR="00C60DC3">
        <w:rPr>
          <w:b/>
          <w:spacing w:val="2"/>
        </w:rPr>
        <w:t>б аукционе в электронной форме)</w:t>
      </w:r>
    </w:p>
    <w:p w:rsidR="009A4F30" w:rsidRPr="00C75D67" w:rsidRDefault="009A4F30" w:rsidP="009A4F30">
      <w:pPr>
        <w:jc w:val="center"/>
        <w:rPr>
          <w:b/>
          <w:spacing w:val="2"/>
        </w:rPr>
      </w:pPr>
    </w:p>
    <w:p w:rsidR="009A4F30" w:rsidRPr="00C75D67" w:rsidRDefault="009A4F30" w:rsidP="009A4F30">
      <w:pPr>
        <w:widowControl w:val="0"/>
        <w:ind w:left="5812" w:hanging="232"/>
        <w:jc w:val="right"/>
      </w:pPr>
    </w:p>
    <w:p w:rsidR="009A4F30" w:rsidRPr="00C75D67" w:rsidRDefault="009A4F30" w:rsidP="009A4F30">
      <w:pPr>
        <w:widowControl w:val="0"/>
        <w:ind w:left="5812" w:hanging="232"/>
        <w:jc w:val="right"/>
      </w:pPr>
    </w:p>
    <w:p w:rsidR="009A4F30" w:rsidRPr="00C75D67" w:rsidRDefault="009A4F30" w:rsidP="009A4F30">
      <w:pPr>
        <w:widowControl w:val="0"/>
        <w:ind w:left="5812" w:hanging="232"/>
        <w:jc w:val="right"/>
      </w:pPr>
    </w:p>
    <w:p w:rsidR="009A4F30" w:rsidRPr="00C75D67" w:rsidRDefault="009A4F30" w:rsidP="009A4F30">
      <w:pPr>
        <w:widowControl w:val="0"/>
        <w:ind w:left="5812" w:hanging="232"/>
        <w:jc w:val="right"/>
      </w:pPr>
    </w:p>
    <w:p w:rsidR="009A4F30" w:rsidRPr="00C75D67" w:rsidRDefault="009A4F30" w:rsidP="009A4F30">
      <w:pPr>
        <w:widowControl w:val="0"/>
        <w:ind w:left="5812" w:hanging="232"/>
        <w:jc w:val="right"/>
      </w:pPr>
    </w:p>
    <w:p w:rsidR="009A4F30" w:rsidRPr="00C75D67" w:rsidRDefault="009A4F30" w:rsidP="009A4F30">
      <w:pPr>
        <w:widowControl w:val="0"/>
        <w:ind w:left="5812" w:hanging="232"/>
        <w:jc w:val="right"/>
      </w:pPr>
    </w:p>
    <w:p w:rsidR="009A4F30" w:rsidRPr="00C75D67" w:rsidRDefault="009A4F30" w:rsidP="009A4F30">
      <w:pPr>
        <w:widowControl w:val="0"/>
        <w:ind w:left="5812" w:hanging="232"/>
        <w:jc w:val="right"/>
      </w:pPr>
    </w:p>
    <w:p w:rsidR="00C60DC3" w:rsidRDefault="00C60DC3">
      <w:r>
        <w:br w:type="page"/>
      </w:r>
    </w:p>
    <w:p w:rsidR="009A4F30" w:rsidRPr="00C75D67" w:rsidRDefault="009A4F30" w:rsidP="009A4F30">
      <w:pPr>
        <w:ind w:firstLine="709"/>
        <w:jc w:val="right"/>
      </w:pPr>
      <w:r w:rsidRPr="00C75D67">
        <w:lastRenderedPageBreak/>
        <w:t xml:space="preserve">Приложение № 2  </w:t>
      </w:r>
    </w:p>
    <w:p w:rsidR="009A4F30" w:rsidRPr="00C75D67" w:rsidRDefault="009A4F30" w:rsidP="009A4F30">
      <w:pPr>
        <w:widowControl w:val="0"/>
        <w:autoSpaceDE w:val="0"/>
        <w:autoSpaceDN w:val="0"/>
        <w:adjustRightInd w:val="0"/>
        <w:jc w:val="right"/>
      </w:pPr>
      <w:r w:rsidRPr="00C75D67">
        <w:t xml:space="preserve">к государственному контракту </w:t>
      </w:r>
    </w:p>
    <w:p w:rsidR="009A4F30" w:rsidRPr="00C75D67" w:rsidRDefault="009A4F30" w:rsidP="009A4F30">
      <w:pPr>
        <w:widowControl w:val="0"/>
        <w:autoSpaceDE w:val="0"/>
        <w:autoSpaceDN w:val="0"/>
        <w:adjustRightInd w:val="0"/>
        <w:jc w:val="right"/>
      </w:pPr>
      <w:r w:rsidRPr="00C75D67">
        <w:t>№ __ от _____________</w:t>
      </w:r>
    </w:p>
    <w:p w:rsidR="009A4F30" w:rsidRPr="00C75D67" w:rsidRDefault="009A4F30" w:rsidP="009A4F30">
      <w:pPr>
        <w:widowControl w:val="0"/>
        <w:ind w:left="5812" w:hanging="232"/>
        <w:jc w:val="right"/>
      </w:pPr>
    </w:p>
    <w:p w:rsidR="009A4F30" w:rsidRPr="00C75D67" w:rsidRDefault="009A4F30" w:rsidP="009A4F30"/>
    <w:p w:rsidR="009A4F30" w:rsidRPr="00C75D67" w:rsidRDefault="009A4F30" w:rsidP="009A4F30">
      <w:pPr>
        <w:tabs>
          <w:tab w:val="left" w:pos="851"/>
        </w:tabs>
        <w:ind w:firstLine="709"/>
        <w:jc w:val="center"/>
        <w:outlineLvl w:val="4"/>
        <w:rPr>
          <w:b/>
          <w:bCs/>
          <w:iCs/>
          <w:snapToGrid w:val="0"/>
        </w:rPr>
      </w:pPr>
      <w:r w:rsidRPr="00C75D67">
        <w:rPr>
          <w:b/>
          <w:bCs/>
          <w:iCs/>
          <w:snapToGrid w:val="0"/>
        </w:rPr>
        <w:t>СПЕЦИФИКАЦИЯ</w:t>
      </w:r>
    </w:p>
    <w:p w:rsidR="009A4F30" w:rsidRPr="00C75D67" w:rsidRDefault="009A4F30" w:rsidP="009A4F30">
      <w:pPr>
        <w:tabs>
          <w:tab w:val="left" w:pos="851"/>
        </w:tabs>
        <w:ind w:firstLine="709"/>
        <w:jc w:val="center"/>
        <w:outlineLvl w:val="4"/>
        <w:rPr>
          <w:b/>
          <w:bCs/>
          <w:iCs/>
          <w:snapToGrid w:val="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20"/>
        <w:gridCol w:w="708"/>
        <w:gridCol w:w="851"/>
        <w:gridCol w:w="1559"/>
        <w:gridCol w:w="1559"/>
      </w:tblGrid>
      <w:tr w:rsidR="009A4F30" w:rsidRPr="00C75D67" w:rsidTr="002E1E39">
        <w:trPr>
          <w:trHeight w:val="952"/>
        </w:trPr>
        <w:tc>
          <w:tcPr>
            <w:tcW w:w="568" w:type="dxa"/>
            <w:tcBorders>
              <w:top w:val="single" w:sz="4" w:space="0" w:color="auto"/>
              <w:left w:val="single" w:sz="4" w:space="0" w:color="auto"/>
              <w:bottom w:val="single" w:sz="4" w:space="0" w:color="auto"/>
              <w:right w:val="single" w:sz="4" w:space="0" w:color="auto"/>
            </w:tcBorders>
            <w:hideMark/>
          </w:tcPr>
          <w:p w:rsidR="009A4F30" w:rsidRPr="00C75D67" w:rsidRDefault="009A4F30" w:rsidP="00C60DC3">
            <w:pPr>
              <w:snapToGrid w:val="0"/>
              <w:jc w:val="center"/>
              <w:rPr>
                <w:b/>
              </w:rPr>
            </w:pPr>
            <w:r w:rsidRPr="00C75D67">
              <w:rPr>
                <w:b/>
              </w:rPr>
              <w:t xml:space="preserve">№ </w:t>
            </w:r>
            <w:proofErr w:type="gramStart"/>
            <w:r w:rsidRPr="00C75D67">
              <w:rPr>
                <w:b/>
              </w:rPr>
              <w:t>п</w:t>
            </w:r>
            <w:proofErr w:type="gramEnd"/>
            <w:r w:rsidRPr="00C75D67">
              <w:rPr>
                <w:b/>
              </w:rPr>
              <w:t>/п</w:t>
            </w:r>
          </w:p>
        </w:tc>
        <w:tc>
          <w:tcPr>
            <w:tcW w:w="4820" w:type="dxa"/>
            <w:tcBorders>
              <w:top w:val="single" w:sz="4" w:space="0" w:color="auto"/>
              <w:left w:val="single" w:sz="4" w:space="0" w:color="auto"/>
              <w:bottom w:val="single" w:sz="4" w:space="0" w:color="auto"/>
              <w:right w:val="single" w:sz="4" w:space="0" w:color="auto"/>
            </w:tcBorders>
            <w:hideMark/>
          </w:tcPr>
          <w:p w:rsidR="009A4F30" w:rsidRPr="00C75D67" w:rsidRDefault="009A4F30" w:rsidP="00C60DC3">
            <w:pPr>
              <w:snapToGrid w:val="0"/>
              <w:jc w:val="center"/>
              <w:rPr>
                <w:b/>
              </w:rPr>
            </w:pPr>
            <w:r w:rsidRPr="00C75D67">
              <w:rPr>
                <w:b/>
              </w:rPr>
              <w:t>Наименование услуг</w:t>
            </w:r>
          </w:p>
        </w:tc>
        <w:tc>
          <w:tcPr>
            <w:tcW w:w="708" w:type="dxa"/>
            <w:tcBorders>
              <w:top w:val="single" w:sz="4" w:space="0" w:color="auto"/>
              <w:left w:val="single" w:sz="4" w:space="0" w:color="auto"/>
              <w:bottom w:val="single" w:sz="4" w:space="0" w:color="auto"/>
              <w:right w:val="single" w:sz="4" w:space="0" w:color="auto"/>
            </w:tcBorders>
            <w:hideMark/>
          </w:tcPr>
          <w:p w:rsidR="009A4F30" w:rsidRPr="00C75D67" w:rsidRDefault="009A4F30" w:rsidP="00C60DC3">
            <w:pPr>
              <w:snapToGrid w:val="0"/>
              <w:jc w:val="center"/>
              <w:rPr>
                <w:b/>
              </w:rPr>
            </w:pPr>
            <w:r w:rsidRPr="00C75D67">
              <w:rPr>
                <w:b/>
              </w:rPr>
              <w:t>Ед. изм.</w:t>
            </w:r>
          </w:p>
        </w:tc>
        <w:tc>
          <w:tcPr>
            <w:tcW w:w="851" w:type="dxa"/>
            <w:tcBorders>
              <w:top w:val="single" w:sz="4" w:space="0" w:color="auto"/>
              <w:left w:val="single" w:sz="4" w:space="0" w:color="auto"/>
              <w:bottom w:val="single" w:sz="4" w:space="0" w:color="auto"/>
              <w:right w:val="single" w:sz="4" w:space="0" w:color="auto"/>
            </w:tcBorders>
            <w:hideMark/>
          </w:tcPr>
          <w:p w:rsidR="009A4F30" w:rsidRPr="00C75D67" w:rsidRDefault="009A4F30" w:rsidP="00C60DC3">
            <w:pPr>
              <w:snapToGrid w:val="0"/>
              <w:jc w:val="center"/>
              <w:rPr>
                <w:b/>
              </w:rPr>
            </w:pPr>
            <w:r w:rsidRPr="00C75D67">
              <w:rPr>
                <w:b/>
              </w:rPr>
              <w:t>Кол-во</w:t>
            </w:r>
          </w:p>
        </w:tc>
        <w:tc>
          <w:tcPr>
            <w:tcW w:w="1559" w:type="dxa"/>
            <w:tcBorders>
              <w:top w:val="single" w:sz="4" w:space="0" w:color="auto"/>
              <w:left w:val="single" w:sz="4" w:space="0" w:color="auto"/>
              <w:bottom w:val="single" w:sz="4" w:space="0" w:color="auto"/>
              <w:right w:val="single" w:sz="4" w:space="0" w:color="auto"/>
            </w:tcBorders>
            <w:hideMark/>
          </w:tcPr>
          <w:p w:rsidR="009A4F30" w:rsidRPr="00C75D67" w:rsidRDefault="009A4F30" w:rsidP="00C60DC3">
            <w:pPr>
              <w:snapToGrid w:val="0"/>
              <w:jc w:val="center"/>
              <w:rPr>
                <w:b/>
                <w:bCs/>
                <w:color w:val="000000"/>
              </w:rPr>
            </w:pPr>
            <w:r w:rsidRPr="00C75D67">
              <w:rPr>
                <w:b/>
                <w:bCs/>
                <w:color w:val="000000"/>
              </w:rPr>
              <w:t>Цена за ед. услуги</w:t>
            </w:r>
          </w:p>
          <w:p w:rsidR="009A4F30" w:rsidRPr="00C75D67" w:rsidRDefault="009A4F30" w:rsidP="00C60DC3">
            <w:pPr>
              <w:jc w:val="center"/>
              <w:rPr>
                <w:b/>
                <w:bCs/>
                <w:color w:val="000000"/>
              </w:rPr>
            </w:pPr>
            <w:r w:rsidRPr="00C75D67">
              <w:rPr>
                <w:b/>
                <w:bCs/>
                <w:color w:val="000000"/>
              </w:rPr>
              <w:t xml:space="preserve">(в </w:t>
            </w:r>
            <w:proofErr w:type="spellStart"/>
            <w:r w:rsidRPr="00C75D67">
              <w:rPr>
                <w:b/>
                <w:bCs/>
                <w:color w:val="000000"/>
              </w:rPr>
              <w:t>т.ч</w:t>
            </w:r>
            <w:proofErr w:type="spellEnd"/>
            <w:proofErr w:type="gramStart"/>
            <w:r w:rsidRPr="00C75D67">
              <w:rPr>
                <w:b/>
                <w:bCs/>
                <w:color w:val="000000"/>
              </w:rPr>
              <w:t xml:space="preserve"> .</w:t>
            </w:r>
            <w:proofErr w:type="gramEnd"/>
            <w:r w:rsidRPr="00C75D67">
              <w:rPr>
                <w:b/>
                <w:bCs/>
                <w:color w:val="000000"/>
              </w:rPr>
              <w:t xml:space="preserve"> НДС/НДС не облагается), руб.</w:t>
            </w:r>
          </w:p>
        </w:tc>
        <w:tc>
          <w:tcPr>
            <w:tcW w:w="1559" w:type="dxa"/>
            <w:tcBorders>
              <w:top w:val="single" w:sz="4" w:space="0" w:color="auto"/>
              <w:left w:val="single" w:sz="4" w:space="0" w:color="auto"/>
              <w:bottom w:val="single" w:sz="4" w:space="0" w:color="auto"/>
              <w:right w:val="single" w:sz="4" w:space="0" w:color="auto"/>
            </w:tcBorders>
            <w:hideMark/>
          </w:tcPr>
          <w:p w:rsidR="009A4F30" w:rsidRPr="00C75D67" w:rsidRDefault="009A4F30" w:rsidP="00C60DC3">
            <w:pPr>
              <w:snapToGrid w:val="0"/>
              <w:jc w:val="center"/>
              <w:rPr>
                <w:b/>
                <w:bCs/>
                <w:color w:val="000000"/>
              </w:rPr>
            </w:pPr>
            <w:r w:rsidRPr="00C75D67">
              <w:rPr>
                <w:b/>
                <w:bCs/>
                <w:color w:val="000000"/>
              </w:rPr>
              <w:t>Сумма</w:t>
            </w:r>
          </w:p>
          <w:p w:rsidR="009A4F30" w:rsidRPr="00C75D67" w:rsidRDefault="009A4F30" w:rsidP="00C60DC3">
            <w:pPr>
              <w:snapToGrid w:val="0"/>
              <w:jc w:val="center"/>
              <w:rPr>
                <w:b/>
                <w:bCs/>
                <w:color w:val="000000"/>
              </w:rPr>
            </w:pPr>
            <w:r w:rsidRPr="00C75D67">
              <w:rPr>
                <w:b/>
                <w:bCs/>
                <w:color w:val="000000"/>
              </w:rPr>
              <w:t>(в т. ч. НДС/НДС не облагается)</w:t>
            </w:r>
          </w:p>
          <w:p w:rsidR="009A4F30" w:rsidRPr="00C75D67" w:rsidRDefault="009A4F30" w:rsidP="00C60DC3">
            <w:pPr>
              <w:snapToGrid w:val="0"/>
              <w:jc w:val="center"/>
              <w:rPr>
                <w:b/>
              </w:rPr>
            </w:pPr>
            <w:r w:rsidRPr="00C75D67">
              <w:rPr>
                <w:b/>
                <w:bCs/>
                <w:color w:val="000000"/>
              </w:rPr>
              <w:t>руб.</w:t>
            </w:r>
          </w:p>
        </w:tc>
      </w:tr>
      <w:tr w:rsidR="00985D4F" w:rsidRPr="00C75D67" w:rsidTr="002E1E39">
        <w:trPr>
          <w:trHeight w:val="1098"/>
        </w:trPr>
        <w:tc>
          <w:tcPr>
            <w:tcW w:w="568" w:type="dxa"/>
            <w:vMerge w:val="restart"/>
            <w:tcBorders>
              <w:top w:val="single" w:sz="4" w:space="0" w:color="auto"/>
              <w:left w:val="single" w:sz="4" w:space="0" w:color="auto"/>
              <w:right w:val="single" w:sz="4" w:space="0" w:color="auto"/>
            </w:tcBorders>
            <w:hideMark/>
          </w:tcPr>
          <w:p w:rsidR="00985D4F" w:rsidRPr="00C60DC3" w:rsidRDefault="00985D4F" w:rsidP="00C60DC3">
            <w:pPr>
              <w:jc w:val="center"/>
              <w:rPr>
                <w:b/>
              </w:rPr>
            </w:pPr>
            <w:r w:rsidRPr="00C60DC3">
              <w:rPr>
                <w:b/>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985D4F" w:rsidRPr="00C60DC3" w:rsidRDefault="00985D4F" w:rsidP="00C60DC3">
            <w:pPr>
              <w:autoSpaceDE w:val="0"/>
              <w:autoSpaceDN w:val="0"/>
              <w:adjustRightInd w:val="0"/>
              <w:jc w:val="both"/>
              <w:outlineLvl w:val="1"/>
              <w:rPr>
                <w:b/>
              </w:rPr>
            </w:pPr>
            <w:r w:rsidRPr="00C60DC3">
              <w:rPr>
                <w:b/>
              </w:rPr>
              <w:t>Оказание услу</w:t>
            </w:r>
            <w:r w:rsidR="00C60DC3">
              <w:rPr>
                <w:b/>
              </w:rPr>
              <w:t xml:space="preserve">г по проведению диспансеризации </w:t>
            </w:r>
            <w:r w:rsidRPr="00C60DC3">
              <w:rPr>
                <w:b/>
              </w:rPr>
              <w:t xml:space="preserve">государственных гражданских служащих - </w:t>
            </w:r>
            <w:r w:rsidRPr="00C60DC3">
              <w:rPr>
                <w:b/>
                <w:lang w:eastAsia="en-US"/>
              </w:rPr>
              <w:t xml:space="preserve">женщин до 40 лет, в том числе: </w:t>
            </w:r>
          </w:p>
        </w:tc>
        <w:tc>
          <w:tcPr>
            <w:tcW w:w="708" w:type="dxa"/>
            <w:tcBorders>
              <w:top w:val="single" w:sz="4" w:space="0" w:color="auto"/>
              <w:left w:val="single" w:sz="4" w:space="0" w:color="auto"/>
              <w:bottom w:val="single" w:sz="4" w:space="0" w:color="auto"/>
              <w:right w:val="single" w:sz="4" w:space="0" w:color="auto"/>
            </w:tcBorders>
            <w:vAlign w:val="center"/>
            <w:hideMark/>
          </w:tcPr>
          <w:p w:rsidR="00985D4F" w:rsidRPr="00C60DC3" w:rsidRDefault="00985D4F">
            <w:pPr>
              <w:autoSpaceDE w:val="0"/>
              <w:autoSpaceDN w:val="0"/>
              <w:adjustRightInd w:val="0"/>
              <w:jc w:val="center"/>
              <w:rPr>
                <w:b/>
              </w:rPr>
            </w:pPr>
            <w:r w:rsidRPr="00C60DC3">
              <w:rPr>
                <w:b/>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D4F" w:rsidRPr="00C60DC3" w:rsidRDefault="00A834E4">
            <w:pPr>
              <w:autoSpaceDE w:val="0"/>
              <w:autoSpaceDN w:val="0"/>
              <w:adjustRightInd w:val="0"/>
              <w:jc w:val="center"/>
              <w:rPr>
                <w:b/>
              </w:rPr>
            </w:pPr>
            <w:r w:rsidRPr="00C60DC3">
              <w:rPr>
                <w:b/>
              </w:rPr>
              <w:t>42</w:t>
            </w:r>
          </w:p>
        </w:tc>
        <w:tc>
          <w:tcPr>
            <w:tcW w:w="1559" w:type="dxa"/>
            <w:tcBorders>
              <w:top w:val="single" w:sz="4" w:space="0" w:color="auto"/>
              <w:left w:val="single" w:sz="4" w:space="0" w:color="auto"/>
              <w:bottom w:val="single" w:sz="4" w:space="0" w:color="auto"/>
              <w:right w:val="single" w:sz="4" w:space="0" w:color="auto"/>
            </w:tcBorders>
            <w:vAlign w:val="center"/>
          </w:tcPr>
          <w:p w:rsidR="00985D4F" w:rsidRPr="00C75D67" w:rsidRDefault="00985D4F">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985D4F" w:rsidRPr="00C75D67" w:rsidRDefault="00985D4F">
            <w:pPr>
              <w:autoSpaceDE w:val="0"/>
              <w:autoSpaceDN w:val="0"/>
              <w:adjustRightInd w:val="0"/>
              <w:jc w:val="center"/>
            </w:pPr>
          </w:p>
        </w:tc>
      </w:tr>
      <w:tr w:rsidR="00985D4F" w:rsidRPr="00C75D67" w:rsidTr="002E1E39">
        <w:trPr>
          <w:trHeight w:val="225"/>
        </w:trPr>
        <w:tc>
          <w:tcPr>
            <w:tcW w:w="568" w:type="dxa"/>
            <w:vMerge/>
            <w:tcBorders>
              <w:left w:val="single" w:sz="4" w:space="0" w:color="auto"/>
              <w:right w:val="single" w:sz="4" w:space="0" w:color="auto"/>
            </w:tcBorders>
            <w:vAlign w:val="center"/>
          </w:tcPr>
          <w:p w:rsidR="00985D4F" w:rsidRPr="00C75D67" w:rsidRDefault="00985D4F" w:rsidP="00985D4F">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985D4F" w:rsidRPr="00C75D67" w:rsidRDefault="00985D4F" w:rsidP="00985D4F">
            <w:pPr>
              <w:ind w:left="34"/>
              <w:rPr>
                <w:b/>
              </w:rPr>
            </w:pPr>
            <w:r w:rsidRPr="00C75D67">
              <w:rPr>
                <w:b/>
                <w:spacing w:val="-7"/>
              </w:rPr>
              <w:t>Осмотр врачами-специалистами:</w:t>
            </w:r>
          </w:p>
        </w:tc>
        <w:tc>
          <w:tcPr>
            <w:tcW w:w="708" w:type="dxa"/>
            <w:tcBorders>
              <w:top w:val="single" w:sz="4" w:space="0" w:color="auto"/>
              <w:left w:val="single" w:sz="4" w:space="0" w:color="auto"/>
              <w:bottom w:val="single" w:sz="4" w:space="0" w:color="auto"/>
              <w:right w:val="single" w:sz="4" w:space="0" w:color="auto"/>
            </w:tcBorders>
          </w:tcPr>
          <w:p w:rsidR="00985D4F" w:rsidRPr="00C75D67" w:rsidRDefault="00985D4F" w:rsidP="00985D4F">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85D4F" w:rsidRPr="00C75D67" w:rsidRDefault="00985D4F" w:rsidP="00985D4F">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985D4F" w:rsidRPr="00C75D67" w:rsidRDefault="00985D4F" w:rsidP="00985D4F">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985D4F" w:rsidRPr="00C75D67" w:rsidRDefault="00985D4F" w:rsidP="00985D4F">
            <w:pPr>
              <w:autoSpaceDE w:val="0"/>
              <w:autoSpaceDN w:val="0"/>
              <w:adjustRightInd w:val="0"/>
              <w:jc w:val="center"/>
            </w:pPr>
          </w:p>
        </w:tc>
      </w:tr>
      <w:tr w:rsidR="00A834E4" w:rsidRPr="00C75D67" w:rsidTr="002E1E39">
        <w:trPr>
          <w:trHeight w:val="315"/>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ind w:left="34"/>
              <w:rPr>
                <w:b/>
                <w:spacing w:val="-7"/>
              </w:rPr>
            </w:pPr>
            <w:r w:rsidRPr="00C75D67">
              <w:rPr>
                <w:color w:val="000000"/>
              </w:rPr>
              <w:t xml:space="preserve">1) терапевт;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315"/>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ind w:left="34"/>
              <w:rPr>
                <w:b/>
                <w:spacing w:val="-7"/>
              </w:rPr>
            </w:pPr>
            <w:r w:rsidRPr="00C75D67">
              <w:rPr>
                <w:color w:val="000000"/>
              </w:rPr>
              <w:t xml:space="preserve">2) невролог;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40"/>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ind w:left="34"/>
              <w:rPr>
                <w:color w:val="000000"/>
              </w:rPr>
            </w:pPr>
            <w:r w:rsidRPr="00C75D67">
              <w:rPr>
                <w:color w:val="000000"/>
              </w:rPr>
              <w:t xml:space="preserve">3) акушер-гинеколог;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300"/>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ind w:left="34"/>
              <w:rPr>
                <w:color w:val="000000"/>
              </w:rPr>
            </w:pPr>
            <w:r w:rsidRPr="00C75D67">
              <w:rPr>
                <w:color w:val="000000"/>
              </w:rPr>
              <w:t xml:space="preserve">4) хирург;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10"/>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ind w:left="34"/>
              <w:rPr>
                <w:color w:val="000000"/>
              </w:rPr>
            </w:pPr>
            <w:r w:rsidRPr="00C75D67">
              <w:rPr>
                <w:color w:val="000000"/>
              </w:rPr>
              <w:t xml:space="preserve">5) офтальмолог;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70"/>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ind w:left="34"/>
              <w:rPr>
                <w:color w:val="000000"/>
              </w:rPr>
            </w:pPr>
            <w:r w:rsidRPr="00C75D67">
              <w:rPr>
                <w:color w:val="000000"/>
              </w:rPr>
              <w:t xml:space="preserve">6) отоларинголог;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70"/>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ind w:left="34"/>
              <w:rPr>
                <w:color w:val="000000"/>
              </w:rPr>
            </w:pPr>
            <w:r w:rsidRPr="00C75D67">
              <w:rPr>
                <w:color w:val="000000"/>
              </w:rPr>
              <w:t xml:space="preserve">7) эндокринолог;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70"/>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ind w:left="34"/>
              <w:rPr>
                <w:color w:val="000000"/>
              </w:rPr>
            </w:pPr>
            <w:r w:rsidRPr="00C75D67">
              <w:rPr>
                <w:color w:val="000000"/>
              </w:rPr>
              <w:t xml:space="preserve">8) психиатр;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300"/>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ind w:left="34"/>
              <w:rPr>
                <w:color w:val="000000"/>
              </w:rPr>
            </w:pPr>
            <w:r w:rsidRPr="00C75D67">
              <w:rPr>
                <w:color w:val="000000"/>
              </w:rPr>
              <w:t>9) психиатр-нарколог.</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985D4F" w:rsidRPr="00C75D67" w:rsidTr="002E1E39">
        <w:trPr>
          <w:trHeight w:val="555"/>
        </w:trPr>
        <w:tc>
          <w:tcPr>
            <w:tcW w:w="568" w:type="dxa"/>
            <w:vMerge/>
            <w:tcBorders>
              <w:left w:val="single" w:sz="4" w:space="0" w:color="auto"/>
              <w:right w:val="single" w:sz="4" w:space="0" w:color="auto"/>
            </w:tcBorders>
            <w:vAlign w:val="center"/>
          </w:tcPr>
          <w:p w:rsidR="00985D4F" w:rsidRPr="00C75D67" w:rsidRDefault="00985D4F" w:rsidP="00985D4F">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985D4F" w:rsidRPr="00C75D67" w:rsidRDefault="00985D4F" w:rsidP="00985D4F">
            <w:pPr>
              <w:ind w:left="34"/>
              <w:rPr>
                <w:color w:val="000000"/>
              </w:rPr>
            </w:pPr>
            <w:r w:rsidRPr="00C75D67">
              <w:rPr>
                <w:b/>
                <w:color w:val="000000"/>
              </w:rPr>
              <w:t>Проведение лабораторных и функциональных исследований:</w:t>
            </w:r>
          </w:p>
        </w:tc>
        <w:tc>
          <w:tcPr>
            <w:tcW w:w="708" w:type="dxa"/>
            <w:tcBorders>
              <w:top w:val="single" w:sz="4" w:space="0" w:color="auto"/>
              <w:left w:val="single" w:sz="4" w:space="0" w:color="auto"/>
              <w:bottom w:val="single" w:sz="4" w:space="0" w:color="auto"/>
              <w:right w:val="single" w:sz="4" w:space="0" w:color="auto"/>
            </w:tcBorders>
          </w:tcPr>
          <w:p w:rsidR="00985D4F" w:rsidRPr="00C75D67" w:rsidRDefault="00985D4F" w:rsidP="00985D4F">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85D4F" w:rsidRPr="00C75D67" w:rsidRDefault="00985D4F" w:rsidP="00985D4F">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985D4F" w:rsidRPr="00C75D67" w:rsidRDefault="00985D4F" w:rsidP="00985D4F">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985D4F" w:rsidRPr="00C75D67" w:rsidRDefault="00985D4F" w:rsidP="00985D4F">
            <w:pPr>
              <w:autoSpaceDE w:val="0"/>
              <w:autoSpaceDN w:val="0"/>
              <w:adjustRightInd w:val="0"/>
              <w:jc w:val="center"/>
            </w:pPr>
          </w:p>
        </w:tc>
      </w:tr>
      <w:tr w:rsidR="00A834E4" w:rsidRPr="00C75D67" w:rsidTr="002E1E39">
        <w:trPr>
          <w:trHeight w:val="258"/>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b/>
                <w:color w:val="000000"/>
              </w:rPr>
            </w:pPr>
            <w:r w:rsidRPr="00C75D67">
              <w:rPr>
                <w:color w:val="000000"/>
              </w:rPr>
              <w:t>1) клинический анализ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85"/>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b/>
                <w:color w:val="000000"/>
              </w:rPr>
            </w:pPr>
            <w:r w:rsidRPr="00C75D67">
              <w:rPr>
                <w:color w:val="000000"/>
              </w:rPr>
              <w:t>2) клинический анализ мочи;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55"/>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color w:val="000000"/>
              </w:rPr>
            </w:pPr>
            <w:r w:rsidRPr="00C75D67">
              <w:rPr>
                <w:color w:val="000000"/>
              </w:rPr>
              <w:t>3) исследование уровня холестерина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405"/>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color w:val="000000"/>
              </w:rPr>
            </w:pPr>
            <w:r w:rsidRPr="00C75D67">
              <w:rPr>
                <w:color w:val="000000"/>
              </w:rPr>
              <w:t>4) исследование уровня сахара крови;</w:t>
            </w:r>
          </w:p>
          <w:p w:rsidR="00A834E4" w:rsidRPr="00C75D67" w:rsidRDefault="00A834E4" w:rsidP="00A834E4">
            <w:pPr>
              <w:rPr>
                <w:color w:val="000000"/>
              </w:rPr>
            </w:pPr>
            <w:r w:rsidRPr="00C75D67">
              <w:rPr>
                <w:color w:val="000000"/>
              </w:rPr>
              <w:t>5) исследование уровня билирубина;</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309"/>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color w:val="000000"/>
              </w:rPr>
            </w:pPr>
            <w:r w:rsidRPr="00C75D67">
              <w:rPr>
                <w:color w:val="000000"/>
              </w:rPr>
              <w:t>6) исследование уровня общего белка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70"/>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color w:val="000000"/>
              </w:rPr>
            </w:pPr>
            <w:r w:rsidRPr="00C75D67">
              <w:rPr>
                <w:color w:val="000000"/>
              </w:rPr>
              <w:t>7) исследование уровня амилазы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43"/>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color w:val="000000"/>
              </w:rPr>
            </w:pPr>
            <w:r w:rsidRPr="00C75D67">
              <w:rPr>
                <w:color w:val="000000"/>
              </w:rPr>
              <w:t xml:space="preserve">8) исследование </w:t>
            </w:r>
            <w:proofErr w:type="spellStart"/>
            <w:r w:rsidRPr="00C75D67">
              <w:rPr>
                <w:color w:val="000000"/>
              </w:rPr>
              <w:t>креатинина</w:t>
            </w:r>
            <w:proofErr w:type="spellEnd"/>
            <w:r w:rsidRPr="00C75D67">
              <w:rPr>
                <w:color w:val="000000"/>
              </w:rPr>
              <w:t xml:space="preserve">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46"/>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color w:val="000000"/>
              </w:rPr>
            </w:pPr>
            <w:r w:rsidRPr="00C75D67">
              <w:rPr>
                <w:color w:val="000000"/>
              </w:rPr>
              <w:t>9) исследование мочевой кислоты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765"/>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color w:val="000000"/>
              </w:rPr>
            </w:pPr>
            <w:r w:rsidRPr="00C75D67">
              <w:rPr>
                <w:color w:val="000000"/>
              </w:rPr>
              <w:t>10) исследование уровня холестерина липопротеидов низкой плотности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10"/>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color w:val="000000"/>
              </w:rPr>
            </w:pPr>
            <w:r w:rsidRPr="00C75D67">
              <w:rPr>
                <w:color w:val="000000"/>
              </w:rPr>
              <w:t>11) исследование уровня триглицеридов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645"/>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color w:val="000000"/>
              </w:rPr>
            </w:pPr>
            <w:r w:rsidRPr="00C75D67">
              <w:rPr>
                <w:color w:val="000000"/>
              </w:rPr>
              <w:t>12) цитологическое исследование мазка из цервикального канала;</w:t>
            </w:r>
          </w:p>
          <w:p w:rsidR="00A834E4" w:rsidRPr="00C75D67" w:rsidRDefault="00A834E4" w:rsidP="00A834E4">
            <w:pPr>
              <w:rPr>
                <w:color w:val="000000"/>
              </w:rPr>
            </w:pPr>
            <w:r w:rsidRPr="00C75D67">
              <w:rPr>
                <w:color w:val="000000"/>
              </w:rPr>
              <w:t>13) электрокардиография;</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25"/>
        </w:trPr>
        <w:tc>
          <w:tcPr>
            <w:tcW w:w="568" w:type="dxa"/>
            <w:vMerge/>
            <w:tcBorders>
              <w:left w:val="single" w:sz="4" w:space="0" w:color="auto"/>
              <w:right w:val="single" w:sz="4" w:space="0" w:color="auto"/>
            </w:tcBorders>
            <w:vAlign w:val="center"/>
          </w:tcPr>
          <w:p w:rsidR="00A834E4" w:rsidRPr="00C75D67" w:rsidRDefault="00A834E4" w:rsidP="00A834E4">
            <w:pPr>
              <w:jc w:val="center"/>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rPr>
                <w:color w:val="000000"/>
              </w:rPr>
            </w:pPr>
            <w:r w:rsidRPr="00C75D67">
              <w:rPr>
                <w:color w:val="000000"/>
              </w:rPr>
              <w:t>14) флюорография.</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42</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25"/>
        </w:trPr>
        <w:tc>
          <w:tcPr>
            <w:tcW w:w="568" w:type="dxa"/>
            <w:vMerge w:val="restart"/>
            <w:tcBorders>
              <w:left w:val="single" w:sz="4" w:space="0" w:color="auto"/>
              <w:right w:val="single" w:sz="4" w:space="0" w:color="auto"/>
            </w:tcBorders>
          </w:tcPr>
          <w:p w:rsidR="00A834E4" w:rsidRPr="00C60DC3" w:rsidRDefault="00A834E4" w:rsidP="00C60DC3">
            <w:pPr>
              <w:tabs>
                <w:tab w:val="left" w:pos="352"/>
              </w:tabs>
              <w:jc w:val="center"/>
              <w:rPr>
                <w:b/>
              </w:rPr>
            </w:pPr>
            <w:r w:rsidRPr="00C60DC3">
              <w:rPr>
                <w:b/>
              </w:rPr>
              <w:t>2.</w:t>
            </w: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60DC3" w:rsidRDefault="00A834E4" w:rsidP="00C60DC3">
            <w:pPr>
              <w:autoSpaceDE w:val="0"/>
              <w:autoSpaceDN w:val="0"/>
              <w:adjustRightInd w:val="0"/>
              <w:jc w:val="both"/>
              <w:outlineLvl w:val="1"/>
              <w:rPr>
                <w:b/>
              </w:rPr>
            </w:pPr>
            <w:r w:rsidRPr="00C60DC3">
              <w:rPr>
                <w:b/>
              </w:rPr>
              <w:t xml:space="preserve">Оказание услуг по проведению диспансеризации государственных гражданских служащих - </w:t>
            </w:r>
            <w:r w:rsidRPr="00C60DC3">
              <w:rPr>
                <w:b/>
                <w:lang w:eastAsia="en-US"/>
              </w:rPr>
              <w:t xml:space="preserve">женщин после 40 лет, в том числе: </w:t>
            </w:r>
          </w:p>
        </w:tc>
        <w:tc>
          <w:tcPr>
            <w:tcW w:w="708" w:type="dxa"/>
            <w:tcBorders>
              <w:top w:val="single" w:sz="4" w:space="0" w:color="auto"/>
              <w:left w:val="single" w:sz="4" w:space="0" w:color="auto"/>
              <w:bottom w:val="single" w:sz="4" w:space="0" w:color="auto"/>
              <w:right w:val="single" w:sz="4" w:space="0" w:color="auto"/>
            </w:tcBorders>
          </w:tcPr>
          <w:p w:rsidR="00A834E4" w:rsidRPr="00C60DC3" w:rsidRDefault="00A834E4" w:rsidP="00985D4F">
            <w:pPr>
              <w:jc w:val="center"/>
              <w:rPr>
                <w:b/>
              </w:rPr>
            </w:pPr>
            <w:r w:rsidRPr="00C60DC3">
              <w:rPr>
                <w:b/>
              </w:rPr>
              <w:t xml:space="preserve">шт. </w:t>
            </w:r>
          </w:p>
        </w:tc>
        <w:tc>
          <w:tcPr>
            <w:tcW w:w="851" w:type="dxa"/>
            <w:tcBorders>
              <w:top w:val="single" w:sz="4" w:space="0" w:color="auto"/>
              <w:left w:val="single" w:sz="4" w:space="0" w:color="auto"/>
              <w:bottom w:val="single" w:sz="4" w:space="0" w:color="auto"/>
              <w:right w:val="single" w:sz="4" w:space="0" w:color="auto"/>
            </w:tcBorders>
          </w:tcPr>
          <w:p w:rsidR="00A834E4" w:rsidRPr="00C60DC3" w:rsidRDefault="00A834E4" w:rsidP="00985D4F">
            <w:pPr>
              <w:jc w:val="center"/>
              <w:rPr>
                <w:b/>
              </w:rPr>
            </w:pPr>
            <w:r w:rsidRPr="00C60DC3">
              <w:rPr>
                <w:b/>
              </w:rPr>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985D4F">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985D4F">
            <w:pPr>
              <w:autoSpaceDE w:val="0"/>
              <w:autoSpaceDN w:val="0"/>
              <w:adjustRightInd w:val="0"/>
              <w:jc w:val="center"/>
            </w:pPr>
          </w:p>
        </w:tc>
      </w:tr>
      <w:tr w:rsidR="00A834E4" w:rsidRPr="00C75D67" w:rsidTr="002E1E39">
        <w:trPr>
          <w:trHeight w:val="525"/>
        </w:trPr>
        <w:tc>
          <w:tcPr>
            <w:tcW w:w="568" w:type="dxa"/>
            <w:vMerge/>
            <w:tcBorders>
              <w:left w:val="single" w:sz="4" w:space="0" w:color="auto"/>
              <w:right w:val="single" w:sz="4" w:space="0" w:color="auto"/>
            </w:tcBorders>
            <w:vAlign w:val="center"/>
          </w:tcPr>
          <w:p w:rsidR="00A834E4" w:rsidRPr="00C75D67" w:rsidRDefault="00A834E4" w:rsidP="00985D4F">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985D4F">
            <w:pPr>
              <w:autoSpaceDE w:val="0"/>
              <w:autoSpaceDN w:val="0"/>
              <w:adjustRightInd w:val="0"/>
              <w:jc w:val="both"/>
              <w:outlineLvl w:val="1"/>
            </w:pPr>
            <w:r w:rsidRPr="00C75D67">
              <w:rPr>
                <w:b/>
                <w:spacing w:val="-7"/>
              </w:rPr>
              <w:t>Осмотр врачами-специалистами: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985D4F">
            <w:pPr>
              <w:jc w:val="center"/>
            </w:pP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985D4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985D4F">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985D4F">
            <w:pPr>
              <w:autoSpaceDE w:val="0"/>
              <w:autoSpaceDN w:val="0"/>
              <w:adjustRightInd w:val="0"/>
              <w:jc w:val="center"/>
            </w:pPr>
          </w:p>
        </w:tc>
      </w:tr>
      <w:tr w:rsidR="00A834E4" w:rsidRPr="00C75D67" w:rsidTr="002E1E39">
        <w:trPr>
          <w:trHeight w:val="311"/>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 xml:space="preserve">1) терапевт;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73"/>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 xml:space="preserve">2) невролог;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78"/>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 xml:space="preserve">3) акушер-гинеколог;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53"/>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 xml:space="preserve">4) хирург;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58"/>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 xml:space="preserve">5) офтальмолог;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47"/>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 xml:space="preserve">6) отоларинголог;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52"/>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 xml:space="preserve">7) эндокринолог;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55"/>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 xml:space="preserve">8) психиатр; </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46"/>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9) психиатр-нарколог.</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25"/>
        </w:trPr>
        <w:tc>
          <w:tcPr>
            <w:tcW w:w="568" w:type="dxa"/>
            <w:vMerge/>
            <w:tcBorders>
              <w:left w:val="single" w:sz="4" w:space="0" w:color="auto"/>
              <w:right w:val="single" w:sz="4" w:space="0" w:color="auto"/>
            </w:tcBorders>
            <w:vAlign w:val="center"/>
          </w:tcPr>
          <w:p w:rsidR="00A834E4" w:rsidRPr="00C75D67" w:rsidRDefault="00A834E4" w:rsidP="00985D4F">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985D4F">
            <w:pPr>
              <w:autoSpaceDE w:val="0"/>
              <w:autoSpaceDN w:val="0"/>
              <w:adjustRightInd w:val="0"/>
              <w:jc w:val="both"/>
              <w:outlineLvl w:val="1"/>
            </w:pPr>
            <w:r w:rsidRPr="00C75D67">
              <w:rPr>
                <w:b/>
                <w:color w:val="000000"/>
              </w:rPr>
              <w:t>Проведение лабораторных и функциональных исследований:</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985D4F">
            <w:pPr>
              <w:jc w:val="center"/>
            </w:pP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985D4F">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985D4F">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985D4F">
            <w:pPr>
              <w:autoSpaceDE w:val="0"/>
              <w:autoSpaceDN w:val="0"/>
              <w:adjustRightInd w:val="0"/>
              <w:jc w:val="center"/>
            </w:pPr>
          </w:p>
        </w:tc>
      </w:tr>
      <w:tr w:rsidR="00A834E4" w:rsidRPr="00C75D67" w:rsidTr="002E1E39">
        <w:trPr>
          <w:trHeight w:val="257"/>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1) клинический анализ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48"/>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2) клинический анализ мочи;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37"/>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3) исследование уровня холестерина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42"/>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4) исследование уровня сахара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45"/>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5) исследование уровня билирубина;</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25"/>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6) исследование уровня общего белка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25"/>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7) исследование уровня амилазы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25"/>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 xml:space="preserve">8) исследование </w:t>
            </w:r>
            <w:proofErr w:type="spellStart"/>
            <w:r w:rsidRPr="00C75D67">
              <w:rPr>
                <w:color w:val="000000"/>
              </w:rPr>
              <w:t>креатинина</w:t>
            </w:r>
            <w:proofErr w:type="spellEnd"/>
            <w:r w:rsidRPr="00C75D67">
              <w:rPr>
                <w:color w:val="000000"/>
              </w:rPr>
              <w:t xml:space="preserve">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25"/>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9) исследование мочевой кислоты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25"/>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10) исследование уровня холестерина липопротеидов низкой плотности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25"/>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11) исследование уровня триглицеридов сыворотки крови;</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25"/>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12) цитологическое исследование мазка из цервикального канала;</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74"/>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13) электрокардиография;</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77"/>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14) флюорография;</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68"/>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rPr>
                <w:color w:val="000000"/>
              </w:rPr>
            </w:pPr>
            <w:r w:rsidRPr="00C75D67">
              <w:rPr>
                <w:color w:val="000000"/>
              </w:rPr>
              <w:t xml:space="preserve">15) </w:t>
            </w:r>
            <w:proofErr w:type="spellStart"/>
            <w:r w:rsidRPr="00C75D67">
              <w:rPr>
                <w:color w:val="000000"/>
              </w:rPr>
              <w:t>онкомаркер</w:t>
            </w:r>
            <w:proofErr w:type="spellEnd"/>
            <w:r w:rsidRPr="00C75D67">
              <w:rPr>
                <w:color w:val="000000"/>
              </w:rPr>
              <w:t xml:space="preserve"> специфический СА-125;</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271"/>
        </w:trPr>
        <w:tc>
          <w:tcPr>
            <w:tcW w:w="568" w:type="dxa"/>
            <w:vMerge/>
            <w:tcBorders>
              <w:left w:val="single" w:sz="4" w:space="0" w:color="auto"/>
              <w:right w:val="single" w:sz="4" w:space="0" w:color="auto"/>
            </w:tcBorders>
            <w:vAlign w:val="center"/>
          </w:tcPr>
          <w:p w:rsidR="00A834E4" w:rsidRPr="00C75D67" w:rsidRDefault="00A834E4" w:rsidP="00A834E4">
            <w:pPr>
              <w:pStyle w:val="ae"/>
              <w:numPr>
                <w:ilvl w:val="0"/>
                <w:numId w:val="17"/>
              </w:numPr>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A834E4" w:rsidRPr="00C75D67" w:rsidRDefault="00A834E4" w:rsidP="00A834E4">
            <w:r w:rsidRPr="00C75D67">
              <w:rPr>
                <w:color w:val="000000"/>
              </w:rPr>
              <w:t>16) маммография.</w:t>
            </w:r>
          </w:p>
        </w:tc>
        <w:tc>
          <w:tcPr>
            <w:tcW w:w="708"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A834E4" w:rsidRPr="00C75D67" w:rsidRDefault="00A834E4" w:rsidP="00A834E4">
            <w:pPr>
              <w:jc w:val="center"/>
            </w:pPr>
            <w:r w:rsidRPr="00C75D67">
              <w:t>28</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A834E4" w:rsidRPr="00C75D67" w:rsidTr="002E1E39">
        <w:trPr>
          <w:trHeight w:val="525"/>
        </w:trPr>
        <w:tc>
          <w:tcPr>
            <w:tcW w:w="568" w:type="dxa"/>
            <w:vMerge w:val="restart"/>
            <w:tcBorders>
              <w:left w:val="single" w:sz="4" w:space="0" w:color="auto"/>
              <w:right w:val="single" w:sz="4" w:space="0" w:color="auto"/>
            </w:tcBorders>
          </w:tcPr>
          <w:p w:rsidR="00A834E4" w:rsidRPr="00C60DC3" w:rsidRDefault="00EF0DEC" w:rsidP="00C60DC3">
            <w:pPr>
              <w:tabs>
                <w:tab w:val="left" w:pos="352"/>
              </w:tabs>
              <w:jc w:val="center"/>
              <w:rPr>
                <w:b/>
              </w:rPr>
            </w:pPr>
            <w:r w:rsidRPr="00C60DC3">
              <w:rPr>
                <w:b/>
              </w:rPr>
              <w:t>3.</w:t>
            </w:r>
          </w:p>
        </w:tc>
        <w:tc>
          <w:tcPr>
            <w:tcW w:w="4820" w:type="dxa"/>
            <w:tcBorders>
              <w:top w:val="single" w:sz="4" w:space="0" w:color="auto"/>
              <w:left w:val="single" w:sz="4" w:space="0" w:color="auto"/>
              <w:bottom w:val="single" w:sz="4" w:space="0" w:color="auto"/>
              <w:right w:val="single" w:sz="4" w:space="0" w:color="auto"/>
            </w:tcBorders>
          </w:tcPr>
          <w:p w:rsidR="00A834E4" w:rsidRPr="00C60DC3" w:rsidRDefault="00A834E4" w:rsidP="00C60DC3">
            <w:pPr>
              <w:autoSpaceDE w:val="0"/>
              <w:autoSpaceDN w:val="0"/>
              <w:adjustRightInd w:val="0"/>
              <w:jc w:val="both"/>
              <w:outlineLvl w:val="1"/>
              <w:rPr>
                <w:b/>
              </w:rPr>
            </w:pPr>
            <w:r w:rsidRPr="00C60DC3">
              <w:rPr>
                <w:b/>
              </w:rPr>
              <w:t xml:space="preserve">Оказание услуг по проведению диспансеризации государственных гражданских служащих - </w:t>
            </w:r>
            <w:r w:rsidR="00EF0DEC" w:rsidRPr="00C60DC3">
              <w:rPr>
                <w:b/>
                <w:lang w:eastAsia="en-US"/>
              </w:rPr>
              <w:t>мужчин</w:t>
            </w:r>
            <w:r w:rsidRPr="00C60DC3">
              <w:rPr>
                <w:b/>
                <w:lang w:eastAsia="en-US"/>
              </w:rPr>
              <w:t xml:space="preserve"> </w:t>
            </w:r>
            <w:r w:rsidR="00EF0DEC" w:rsidRPr="00C60DC3">
              <w:rPr>
                <w:b/>
                <w:lang w:eastAsia="en-US"/>
              </w:rPr>
              <w:t>до</w:t>
            </w:r>
            <w:r w:rsidRPr="00C60DC3">
              <w:rPr>
                <w:b/>
                <w:lang w:eastAsia="en-US"/>
              </w:rPr>
              <w:t xml:space="preserve"> 40 лет, в том числе:</w:t>
            </w:r>
          </w:p>
        </w:tc>
        <w:tc>
          <w:tcPr>
            <w:tcW w:w="708" w:type="dxa"/>
            <w:tcBorders>
              <w:top w:val="single" w:sz="4" w:space="0" w:color="auto"/>
              <w:left w:val="single" w:sz="4" w:space="0" w:color="auto"/>
              <w:bottom w:val="single" w:sz="4" w:space="0" w:color="auto"/>
              <w:right w:val="single" w:sz="4" w:space="0" w:color="auto"/>
            </w:tcBorders>
          </w:tcPr>
          <w:p w:rsidR="00A834E4" w:rsidRPr="00C60DC3" w:rsidRDefault="00EF0DEC" w:rsidP="00A834E4">
            <w:pPr>
              <w:jc w:val="center"/>
              <w:rPr>
                <w:b/>
              </w:rPr>
            </w:pPr>
            <w:r w:rsidRPr="00C60DC3">
              <w:rPr>
                <w:b/>
              </w:rPr>
              <w:t>ш</w:t>
            </w:r>
            <w:r w:rsidR="00A834E4" w:rsidRPr="00C60DC3">
              <w:rPr>
                <w:b/>
              </w:rPr>
              <w:t xml:space="preserve">т. </w:t>
            </w:r>
          </w:p>
        </w:tc>
        <w:tc>
          <w:tcPr>
            <w:tcW w:w="851" w:type="dxa"/>
            <w:tcBorders>
              <w:top w:val="single" w:sz="4" w:space="0" w:color="auto"/>
              <w:left w:val="single" w:sz="4" w:space="0" w:color="auto"/>
              <w:bottom w:val="single" w:sz="4" w:space="0" w:color="auto"/>
              <w:right w:val="single" w:sz="4" w:space="0" w:color="auto"/>
            </w:tcBorders>
          </w:tcPr>
          <w:p w:rsidR="00A834E4" w:rsidRPr="00C60DC3" w:rsidRDefault="00A834E4" w:rsidP="00A834E4">
            <w:pPr>
              <w:jc w:val="center"/>
              <w:rPr>
                <w:b/>
              </w:rPr>
            </w:pPr>
            <w:r w:rsidRPr="00C60DC3">
              <w:rPr>
                <w:b/>
              </w:rPr>
              <w:t>3</w:t>
            </w: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834E4" w:rsidRPr="00C75D67" w:rsidRDefault="00A834E4" w:rsidP="00A834E4">
            <w:pPr>
              <w:autoSpaceDE w:val="0"/>
              <w:autoSpaceDN w:val="0"/>
              <w:adjustRightInd w:val="0"/>
              <w:jc w:val="center"/>
            </w:pPr>
          </w:p>
        </w:tc>
      </w:tr>
      <w:tr w:rsidR="00EF0DEC" w:rsidRPr="00C75D67" w:rsidTr="002E1E39">
        <w:trPr>
          <w:trHeight w:val="291"/>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b/>
                <w:spacing w:val="-7"/>
              </w:rPr>
            </w:pPr>
            <w:r w:rsidRPr="00C75D67">
              <w:rPr>
                <w:b/>
                <w:spacing w:val="-7"/>
              </w:rPr>
              <w:t>Осмотр врачами-специалистами:</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81"/>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 xml:space="preserve">1) терапевт; </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58"/>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 xml:space="preserve">2) невролог; </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61"/>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 xml:space="preserve">3) уролог; </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52"/>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 xml:space="preserve">4) хирург; </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55"/>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 xml:space="preserve">5) офтальмолог; </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60"/>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 xml:space="preserve">6) отоларинголог; </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49"/>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 xml:space="preserve">7) эндокринолог; </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54"/>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 xml:space="preserve">8) психиатр; </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57"/>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r w:rsidRPr="00C75D67">
              <w:rPr>
                <w:color w:val="000000"/>
              </w:rPr>
              <w:t>9) психиатр-нарколог</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525"/>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b/>
                <w:color w:val="000000"/>
              </w:rPr>
            </w:pPr>
            <w:r w:rsidRPr="00C75D67">
              <w:rPr>
                <w:b/>
                <w:color w:val="000000"/>
              </w:rPr>
              <w:t>Проведение лабораторных и функциональных исследований:</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384"/>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1) клинический анализ крови;</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75"/>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2) клинический анализ мочи;</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80"/>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3) исследование уровня холестерина крови;</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83"/>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4) исследование уровня сахара крови;</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260"/>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5) исследование уровня билирубина;</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525"/>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6) исследование уровня общего белка сыворотки крови;</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525"/>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7) исследование уровня амилазы сыворотки крови;</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525"/>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 xml:space="preserve">8) исследование </w:t>
            </w:r>
            <w:proofErr w:type="spellStart"/>
            <w:r w:rsidRPr="00C75D67">
              <w:rPr>
                <w:color w:val="000000"/>
              </w:rPr>
              <w:t>креатинина</w:t>
            </w:r>
            <w:proofErr w:type="spellEnd"/>
            <w:r w:rsidRPr="00C75D67">
              <w:rPr>
                <w:color w:val="000000"/>
              </w:rPr>
              <w:t xml:space="preserve"> сыворотки крови;</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525"/>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9) исследование мочевой кислоты сыворотки крови;</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525"/>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10) исследование уровня холестерина липопротеидов низкой плотности сыворотки крови;</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525"/>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11) исследование уровня триглицеридов сыворотки крови;</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525"/>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rPr>
                <w:color w:val="000000"/>
              </w:rPr>
            </w:pPr>
            <w:r w:rsidRPr="00C75D67">
              <w:rPr>
                <w:color w:val="000000"/>
              </w:rPr>
              <w:t>12) электрокардиография;</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EF0DEC" w:rsidRPr="00C75D67" w:rsidTr="002E1E39">
        <w:trPr>
          <w:trHeight w:val="525"/>
        </w:trPr>
        <w:tc>
          <w:tcPr>
            <w:tcW w:w="568" w:type="dxa"/>
            <w:vMerge/>
            <w:tcBorders>
              <w:left w:val="single" w:sz="4" w:space="0" w:color="auto"/>
              <w:right w:val="single" w:sz="4" w:space="0" w:color="auto"/>
            </w:tcBorders>
            <w:vAlign w:val="center"/>
          </w:tcPr>
          <w:p w:rsidR="00EF0DEC" w:rsidRPr="00C75D67" w:rsidRDefault="00EF0DEC"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EF0DEC" w:rsidRPr="00C75D67" w:rsidRDefault="00EF0DEC" w:rsidP="00EF0DEC">
            <w:r w:rsidRPr="00C75D67">
              <w:rPr>
                <w:color w:val="000000"/>
              </w:rPr>
              <w:t>13) флюорография.</w:t>
            </w:r>
          </w:p>
        </w:tc>
        <w:tc>
          <w:tcPr>
            <w:tcW w:w="708"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EF0DEC" w:rsidRPr="00C75D67" w:rsidRDefault="00EF0DEC" w:rsidP="00EF0DEC">
            <w:pPr>
              <w:jc w:val="center"/>
            </w:pPr>
            <w:r w:rsidRPr="00C75D67">
              <w:t>3</w:t>
            </w: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F0DEC" w:rsidRPr="00C75D67" w:rsidRDefault="00EF0DEC" w:rsidP="00EF0DEC">
            <w:pPr>
              <w:autoSpaceDE w:val="0"/>
              <w:autoSpaceDN w:val="0"/>
              <w:adjustRightInd w:val="0"/>
              <w:jc w:val="center"/>
            </w:pPr>
          </w:p>
        </w:tc>
      </w:tr>
      <w:tr w:rsidR="00C60DC3" w:rsidRPr="00C75D67" w:rsidTr="002E1E39">
        <w:trPr>
          <w:trHeight w:val="525"/>
        </w:trPr>
        <w:tc>
          <w:tcPr>
            <w:tcW w:w="568" w:type="dxa"/>
            <w:vMerge w:val="restart"/>
            <w:tcBorders>
              <w:left w:val="single" w:sz="4" w:space="0" w:color="auto"/>
              <w:right w:val="single" w:sz="4" w:space="0" w:color="auto"/>
            </w:tcBorders>
          </w:tcPr>
          <w:p w:rsidR="00C60DC3" w:rsidRPr="00C60DC3" w:rsidRDefault="00C60DC3" w:rsidP="00C60DC3">
            <w:pPr>
              <w:tabs>
                <w:tab w:val="left" w:pos="352"/>
              </w:tabs>
              <w:rPr>
                <w:b/>
              </w:rPr>
            </w:pPr>
            <w:r>
              <w:rPr>
                <w:b/>
              </w:rPr>
              <w:t xml:space="preserve">4. </w:t>
            </w:r>
          </w:p>
        </w:tc>
        <w:tc>
          <w:tcPr>
            <w:tcW w:w="4820" w:type="dxa"/>
            <w:tcBorders>
              <w:top w:val="single" w:sz="4" w:space="0" w:color="auto"/>
              <w:left w:val="single" w:sz="4" w:space="0" w:color="auto"/>
              <w:bottom w:val="single" w:sz="4" w:space="0" w:color="auto"/>
              <w:right w:val="single" w:sz="4" w:space="0" w:color="auto"/>
            </w:tcBorders>
          </w:tcPr>
          <w:p w:rsidR="00C60DC3" w:rsidRPr="00C60DC3" w:rsidRDefault="00C60DC3" w:rsidP="00C60DC3">
            <w:pPr>
              <w:autoSpaceDE w:val="0"/>
              <w:autoSpaceDN w:val="0"/>
              <w:adjustRightInd w:val="0"/>
              <w:jc w:val="both"/>
              <w:outlineLvl w:val="1"/>
              <w:rPr>
                <w:b/>
              </w:rPr>
            </w:pPr>
            <w:r w:rsidRPr="00C60DC3">
              <w:rPr>
                <w:b/>
              </w:rPr>
              <w:t xml:space="preserve">Оказание услуг по проведению диспансеризации государственных гражданских служащих - </w:t>
            </w:r>
            <w:r w:rsidRPr="00C60DC3">
              <w:rPr>
                <w:b/>
                <w:lang w:eastAsia="en-US"/>
              </w:rPr>
              <w:t>мужчин после 40 лет, в том числе:</w:t>
            </w:r>
          </w:p>
        </w:tc>
        <w:tc>
          <w:tcPr>
            <w:tcW w:w="708" w:type="dxa"/>
            <w:tcBorders>
              <w:top w:val="single" w:sz="4" w:space="0" w:color="auto"/>
              <w:left w:val="single" w:sz="4" w:space="0" w:color="auto"/>
              <w:bottom w:val="single" w:sz="4" w:space="0" w:color="auto"/>
              <w:right w:val="single" w:sz="4" w:space="0" w:color="auto"/>
            </w:tcBorders>
          </w:tcPr>
          <w:p w:rsidR="00C60DC3" w:rsidRPr="00C60DC3" w:rsidRDefault="00C60DC3" w:rsidP="00A834E4">
            <w:pPr>
              <w:jc w:val="center"/>
              <w:rPr>
                <w:b/>
              </w:rPr>
            </w:pPr>
            <w:r w:rsidRPr="00C60DC3">
              <w:rPr>
                <w:b/>
              </w:rPr>
              <w:t>шт.</w:t>
            </w:r>
          </w:p>
        </w:tc>
        <w:tc>
          <w:tcPr>
            <w:tcW w:w="851" w:type="dxa"/>
            <w:tcBorders>
              <w:top w:val="single" w:sz="4" w:space="0" w:color="auto"/>
              <w:left w:val="single" w:sz="4" w:space="0" w:color="auto"/>
              <w:bottom w:val="single" w:sz="4" w:space="0" w:color="auto"/>
              <w:right w:val="single" w:sz="4" w:space="0" w:color="auto"/>
            </w:tcBorders>
          </w:tcPr>
          <w:p w:rsidR="00C60DC3" w:rsidRPr="00C60DC3" w:rsidRDefault="00C60DC3" w:rsidP="00A834E4">
            <w:pPr>
              <w:jc w:val="center"/>
              <w:rPr>
                <w:b/>
              </w:rPr>
            </w:pPr>
            <w:r w:rsidRPr="00C60DC3">
              <w:rPr>
                <w:b/>
              </w:rPr>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A834E4">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A834E4">
            <w:pPr>
              <w:autoSpaceDE w:val="0"/>
              <w:autoSpaceDN w:val="0"/>
              <w:adjustRightInd w:val="0"/>
              <w:jc w:val="center"/>
            </w:pPr>
          </w:p>
        </w:tc>
      </w:tr>
      <w:tr w:rsidR="00C60DC3" w:rsidRPr="00C75D67" w:rsidTr="002E1E39">
        <w:trPr>
          <w:trHeight w:val="525"/>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b/>
                <w:spacing w:val="-7"/>
              </w:rPr>
            </w:pPr>
            <w:r w:rsidRPr="00C75D67">
              <w:rPr>
                <w:b/>
                <w:spacing w:val="-7"/>
              </w:rPr>
              <w:t>Осмотр врачами-специалистами:</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308"/>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 xml:space="preserve">1) терапевт; </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85"/>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 xml:space="preserve">2) невролог; </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60"/>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 xml:space="preserve">3) уролог; </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63"/>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 xml:space="preserve">4) хирург; </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54"/>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 xml:space="preserve">5) офтальмолог; </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57"/>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 xml:space="preserve">6) отоларинголог; </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62"/>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 xml:space="preserve">7) эндокринолог; </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51"/>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 xml:space="preserve">8) психиатр; </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384"/>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9) психиатр-нарколог.</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525"/>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b/>
                <w:color w:val="000000"/>
              </w:rPr>
            </w:pPr>
            <w:r w:rsidRPr="00C75D67">
              <w:rPr>
                <w:b/>
                <w:color w:val="000000"/>
              </w:rPr>
              <w:t>Проведение лабораторных и функциональных исследований:</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83"/>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1) клинический анализ крови;</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74"/>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2) клинический анализ мочи;</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63"/>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3) исследование уровня холестерина крови;</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68"/>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4) исследование уровня сахара крови;</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57"/>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5) исследование уровня билирубина;</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525"/>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6) исследование уровня общего белка сыворотки крови;</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525"/>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7) исследование уровня амилазы сыворотки крови;</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525"/>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 xml:space="preserve">8) исследование </w:t>
            </w:r>
            <w:proofErr w:type="spellStart"/>
            <w:r w:rsidRPr="00C75D67">
              <w:rPr>
                <w:color w:val="000000"/>
              </w:rPr>
              <w:t>креатинина</w:t>
            </w:r>
            <w:proofErr w:type="spellEnd"/>
            <w:r w:rsidRPr="00C75D67">
              <w:rPr>
                <w:color w:val="000000"/>
              </w:rPr>
              <w:t xml:space="preserve"> сыворотки крови;</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525"/>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9) исследование мочевой кислоты сыворотки крови;</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525"/>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10) исследование уровня холестерина липопротеидов низкой плотности сыворотки крови;</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525"/>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11) исследование уровня триглицеридов сыворотки крови;</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99"/>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12) электрокардиография;</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276"/>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rPr>
                <w:color w:val="000000"/>
              </w:rPr>
            </w:pPr>
            <w:r w:rsidRPr="00C75D67">
              <w:rPr>
                <w:color w:val="000000"/>
              </w:rPr>
              <w:t>13) флюорография;</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r w:rsidR="00C60DC3" w:rsidRPr="00C75D67" w:rsidTr="002E1E39">
        <w:trPr>
          <w:trHeight w:val="407"/>
        </w:trPr>
        <w:tc>
          <w:tcPr>
            <w:tcW w:w="568" w:type="dxa"/>
            <w:vMerge/>
            <w:tcBorders>
              <w:left w:val="single" w:sz="4" w:space="0" w:color="auto"/>
              <w:right w:val="single" w:sz="4" w:space="0" w:color="auto"/>
            </w:tcBorders>
            <w:vAlign w:val="center"/>
          </w:tcPr>
          <w:p w:rsidR="00C60DC3" w:rsidRPr="00C75D67" w:rsidRDefault="00C60DC3" w:rsidP="00EF0DEC">
            <w:pPr>
              <w:pStyle w:val="ae"/>
              <w:tabs>
                <w:tab w:val="left" w:pos="352"/>
              </w:tabs>
            </w:pPr>
          </w:p>
        </w:tc>
        <w:tc>
          <w:tcPr>
            <w:tcW w:w="4820" w:type="dxa"/>
            <w:tcBorders>
              <w:top w:val="single" w:sz="4" w:space="0" w:color="auto"/>
              <w:left w:val="single" w:sz="4" w:space="0" w:color="auto"/>
              <w:bottom w:val="single" w:sz="4" w:space="0" w:color="auto"/>
              <w:right w:val="single" w:sz="4" w:space="0" w:color="auto"/>
            </w:tcBorders>
          </w:tcPr>
          <w:p w:rsidR="00C60DC3" w:rsidRPr="00C75D67" w:rsidRDefault="00C60DC3" w:rsidP="00EF0DEC">
            <w:r w:rsidRPr="00C75D67">
              <w:rPr>
                <w:color w:val="000000"/>
              </w:rPr>
              <w:t xml:space="preserve">14) </w:t>
            </w:r>
            <w:proofErr w:type="spellStart"/>
            <w:r w:rsidRPr="00C75D67">
              <w:rPr>
                <w:color w:val="000000"/>
              </w:rPr>
              <w:t>онкомаркер</w:t>
            </w:r>
            <w:proofErr w:type="spellEnd"/>
            <w:r w:rsidRPr="00C75D67">
              <w:rPr>
                <w:color w:val="000000"/>
              </w:rPr>
              <w:t xml:space="preserve"> специфический </w:t>
            </w:r>
            <w:r w:rsidRPr="00C75D67">
              <w:rPr>
                <w:color w:val="000000"/>
                <w:lang w:val="en-US"/>
              </w:rPr>
              <w:t>PSA</w:t>
            </w:r>
            <w:r w:rsidRPr="00C75D67">
              <w:rPr>
                <w:color w:val="000000"/>
              </w:rPr>
              <w:t>.</w:t>
            </w:r>
          </w:p>
        </w:tc>
        <w:tc>
          <w:tcPr>
            <w:tcW w:w="708"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шт.</w:t>
            </w:r>
          </w:p>
        </w:tc>
        <w:tc>
          <w:tcPr>
            <w:tcW w:w="851" w:type="dxa"/>
            <w:tcBorders>
              <w:top w:val="single" w:sz="4" w:space="0" w:color="auto"/>
              <w:left w:val="single" w:sz="4" w:space="0" w:color="auto"/>
              <w:bottom w:val="single" w:sz="4" w:space="0" w:color="auto"/>
              <w:right w:val="single" w:sz="4" w:space="0" w:color="auto"/>
            </w:tcBorders>
          </w:tcPr>
          <w:p w:rsidR="00C60DC3" w:rsidRPr="00C75D67" w:rsidRDefault="00C60DC3" w:rsidP="00EF0DEC">
            <w:pPr>
              <w:jc w:val="center"/>
            </w:pPr>
            <w:r w:rsidRPr="00C75D67">
              <w:t>5</w:t>
            </w: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60DC3" w:rsidRPr="00C75D67" w:rsidRDefault="00C60DC3" w:rsidP="00EF0DEC">
            <w:pPr>
              <w:autoSpaceDE w:val="0"/>
              <w:autoSpaceDN w:val="0"/>
              <w:adjustRightInd w:val="0"/>
              <w:jc w:val="center"/>
            </w:pPr>
          </w:p>
        </w:tc>
      </w:tr>
    </w:tbl>
    <w:p w:rsidR="009A4F30" w:rsidRPr="00C75D67" w:rsidRDefault="009A4F30" w:rsidP="009A4F30"/>
    <w:p w:rsidR="00C60DC3" w:rsidRDefault="00C60DC3" w:rsidP="00C60DC3">
      <w:pPr>
        <w:ind w:firstLine="709"/>
        <w:jc w:val="both"/>
        <w:rPr>
          <w:snapToGrid w:val="0"/>
        </w:rPr>
      </w:pPr>
    </w:p>
    <w:p w:rsidR="00EF0DEC" w:rsidRDefault="00C60DC3" w:rsidP="00C60DC3">
      <w:pPr>
        <w:ind w:firstLine="709"/>
        <w:jc w:val="both"/>
      </w:pPr>
      <w:r w:rsidRPr="00C75D67">
        <w:rPr>
          <w:snapToGrid w:val="0"/>
        </w:rPr>
        <w:t>Цена настоящего Контракта, составляет</w:t>
      </w:r>
      <w:proofErr w:type="gramStart"/>
      <w:r w:rsidRPr="00C75D67">
        <w:rPr>
          <w:snapToGrid w:val="0"/>
        </w:rPr>
        <w:t xml:space="preserve"> </w:t>
      </w:r>
      <w:r w:rsidRPr="00C75D67">
        <w:t>____</w:t>
      </w:r>
      <w:r w:rsidRPr="00C75D67">
        <w:rPr>
          <w:snapToGrid w:val="0"/>
        </w:rPr>
        <w:t xml:space="preserve">(____) </w:t>
      </w:r>
      <w:proofErr w:type="gramEnd"/>
      <w:r w:rsidRPr="00C75D67">
        <w:rPr>
          <w:snapToGrid w:val="0"/>
        </w:rPr>
        <w:t xml:space="preserve">рублей, в </w:t>
      </w:r>
      <w:proofErr w:type="spellStart"/>
      <w:r w:rsidRPr="00C75D67">
        <w:rPr>
          <w:snapToGrid w:val="0"/>
        </w:rPr>
        <w:t>т.ч</w:t>
      </w:r>
      <w:proofErr w:type="spellEnd"/>
      <w:r w:rsidRPr="00C75D67">
        <w:rPr>
          <w:snapToGrid w:val="0"/>
        </w:rPr>
        <w:t>. НДС ____ (___сумма прописью___) рублей</w:t>
      </w:r>
      <w:r w:rsidRPr="00C75D67">
        <w:t xml:space="preserve"> </w:t>
      </w:r>
      <w:r w:rsidRPr="00C75D67">
        <w:rPr>
          <w:b/>
          <w:snapToGrid w:val="0"/>
        </w:rPr>
        <w:t>(</w:t>
      </w:r>
      <w:r w:rsidRPr="00C75D67">
        <w:rPr>
          <w:rFonts w:eastAsia="Calibri"/>
          <w:lang w:eastAsia="en-US"/>
        </w:rPr>
        <w:t>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C60DC3" w:rsidRDefault="00C60DC3" w:rsidP="00C60DC3">
      <w:pPr>
        <w:jc w:val="both"/>
      </w:pPr>
    </w:p>
    <w:p w:rsidR="00C60DC3" w:rsidRDefault="00C60DC3" w:rsidP="009A4F30"/>
    <w:p w:rsidR="00C60DC3" w:rsidRPr="00C75D67" w:rsidRDefault="00C60DC3" w:rsidP="009A4F30"/>
    <w:tbl>
      <w:tblPr>
        <w:tblW w:w="0" w:type="auto"/>
        <w:tblInd w:w="-318" w:type="dxa"/>
        <w:tblCellMar>
          <w:left w:w="0" w:type="dxa"/>
          <w:right w:w="0" w:type="dxa"/>
        </w:tblCellMar>
        <w:tblLook w:val="04A0" w:firstRow="1" w:lastRow="0" w:firstColumn="1" w:lastColumn="0" w:noHBand="0" w:noVBand="1"/>
      </w:tblPr>
      <w:tblGrid>
        <w:gridCol w:w="4820"/>
        <w:gridCol w:w="5245"/>
      </w:tblGrid>
      <w:tr w:rsidR="009A4F30" w:rsidRPr="00C75D67" w:rsidTr="009A4F30">
        <w:tc>
          <w:tcPr>
            <w:tcW w:w="4820" w:type="dxa"/>
            <w:tcMar>
              <w:top w:w="0" w:type="dxa"/>
              <w:left w:w="108" w:type="dxa"/>
              <w:bottom w:w="0" w:type="dxa"/>
              <w:right w:w="108" w:type="dxa"/>
            </w:tcMar>
            <w:hideMark/>
          </w:tcPr>
          <w:p w:rsidR="00EF0DEC" w:rsidRPr="00C75D67" w:rsidRDefault="00EF0DEC">
            <w:pPr>
              <w:spacing w:line="240" w:lineRule="atLeast"/>
              <w:jc w:val="center"/>
              <w:rPr>
                <w:b/>
                <w:color w:val="000000"/>
              </w:rPr>
            </w:pPr>
          </w:p>
          <w:p w:rsidR="009A4F30" w:rsidRPr="00C75D67" w:rsidRDefault="009A4F30">
            <w:pPr>
              <w:spacing w:line="240" w:lineRule="atLeast"/>
              <w:jc w:val="center"/>
              <w:rPr>
                <w:b/>
                <w:color w:val="000000"/>
              </w:rPr>
            </w:pPr>
            <w:r w:rsidRPr="00C75D67">
              <w:rPr>
                <w:b/>
                <w:color w:val="000000"/>
              </w:rPr>
              <w:t>ЗАКАЗЧИК</w:t>
            </w:r>
          </w:p>
        </w:tc>
        <w:tc>
          <w:tcPr>
            <w:tcW w:w="5245" w:type="dxa"/>
            <w:tcMar>
              <w:top w:w="0" w:type="dxa"/>
              <w:left w:w="108" w:type="dxa"/>
              <w:bottom w:w="0" w:type="dxa"/>
              <w:right w:w="108" w:type="dxa"/>
            </w:tcMar>
            <w:hideMark/>
          </w:tcPr>
          <w:p w:rsidR="009A4F30" w:rsidRPr="00C75D67" w:rsidRDefault="009A4F30">
            <w:pPr>
              <w:spacing w:line="240" w:lineRule="atLeast"/>
              <w:jc w:val="center"/>
              <w:rPr>
                <w:b/>
                <w:color w:val="000000"/>
              </w:rPr>
            </w:pPr>
            <w:r w:rsidRPr="00C75D67">
              <w:rPr>
                <w:b/>
                <w:color w:val="000000"/>
              </w:rPr>
              <w:t>ИСПОЛНИТЕЛЬ</w:t>
            </w:r>
          </w:p>
        </w:tc>
      </w:tr>
      <w:tr w:rsidR="009A4F30" w:rsidRPr="00C75D67" w:rsidTr="009A4F30">
        <w:tc>
          <w:tcPr>
            <w:tcW w:w="4820" w:type="dxa"/>
            <w:tcMar>
              <w:top w:w="0" w:type="dxa"/>
              <w:left w:w="108" w:type="dxa"/>
              <w:bottom w:w="0" w:type="dxa"/>
              <w:right w:w="108" w:type="dxa"/>
            </w:tcMar>
            <w:hideMark/>
          </w:tcPr>
          <w:p w:rsidR="009A4F30" w:rsidRPr="00C75D67" w:rsidRDefault="009A4F30">
            <w:pPr>
              <w:spacing w:line="240" w:lineRule="atLeast"/>
              <w:rPr>
                <w:b/>
                <w:bCs/>
              </w:rPr>
            </w:pPr>
            <w:r w:rsidRPr="00C75D67">
              <w:rPr>
                <w:b/>
                <w:bCs/>
              </w:rPr>
              <w:t>Прокуратура Архангельской области</w:t>
            </w:r>
          </w:p>
        </w:tc>
        <w:tc>
          <w:tcPr>
            <w:tcW w:w="5245" w:type="dxa"/>
            <w:tcMar>
              <w:top w:w="0" w:type="dxa"/>
              <w:left w:w="108" w:type="dxa"/>
              <w:bottom w:w="0" w:type="dxa"/>
              <w:right w:w="108" w:type="dxa"/>
            </w:tcMar>
          </w:tcPr>
          <w:p w:rsidR="009A4F30" w:rsidRPr="00C75D67" w:rsidRDefault="009A4F30">
            <w:pPr>
              <w:spacing w:line="240" w:lineRule="atLeast"/>
              <w:rPr>
                <w:b/>
                <w:bCs/>
              </w:rPr>
            </w:pPr>
          </w:p>
        </w:tc>
      </w:tr>
      <w:tr w:rsidR="009A4F30" w:rsidRPr="00C75D67" w:rsidTr="009A4F30">
        <w:tc>
          <w:tcPr>
            <w:tcW w:w="4820" w:type="dxa"/>
            <w:tcMar>
              <w:top w:w="0" w:type="dxa"/>
              <w:left w:w="108" w:type="dxa"/>
              <w:bottom w:w="0" w:type="dxa"/>
              <w:right w:w="108" w:type="dxa"/>
            </w:tcMar>
          </w:tcPr>
          <w:p w:rsidR="009A4F30" w:rsidRPr="00C75D67" w:rsidRDefault="009A4F30">
            <w:pPr>
              <w:ind w:hanging="534"/>
            </w:pPr>
          </w:p>
          <w:p w:rsidR="009A4F30" w:rsidRPr="00C75D67" w:rsidRDefault="009A4F30"/>
          <w:p w:rsidR="009A4F30" w:rsidRPr="00C75D67" w:rsidRDefault="009A4F30">
            <w:pPr>
              <w:autoSpaceDE w:val="0"/>
              <w:autoSpaceDN w:val="0"/>
              <w:adjustRightInd w:val="0"/>
            </w:pPr>
            <w:r w:rsidRPr="00C75D67">
              <w:t>____________________ /______________/</w:t>
            </w:r>
          </w:p>
          <w:p w:rsidR="009A4F30" w:rsidRPr="00C75D67" w:rsidRDefault="009A4F30">
            <w:pPr>
              <w:overflowPunct w:val="0"/>
              <w:rPr>
                <w:color w:val="000000"/>
              </w:rPr>
            </w:pPr>
            <w:r w:rsidRPr="00C75D67">
              <w:rPr>
                <w:color w:val="000000"/>
              </w:rPr>
              <w:t>МП</w:t>
            </w:r>
          </w:p>
        </w:tc>
        <w:tc>
          <w:tcPr>
            <w:tcW w:w="5245" w:type="dxa"/>
            <w:tcMar>
              <w:top w:w="0" w:type="dxa"/>
              <w:left w:w="108" w:type="dxa"/>
              <w:bottom w:w="0" w:type="dxa"/>
              <w:right w:w="108" w:type="dxa"/>
            </w:tcMar>
          </w:tcPr>
          <w:p w:rsidR="009A4F30" w:rsidRPr="00C75D67" w:rsidRDefault="009A4F30">
            <w:pPr>
              <w:overflowPunct w:val="0"/>
              <w:rPr>
                <w:color w:val="000000"/>
              </w:rPr>
            </w:pPr>
          </w:p>
          <w:p w:rsidR="009A4F30" w:rsidRPr="00C75D67" w:rsidRDefault="009A4F30">
            <w:pPr>
              <w:overflowPunct w:val="0"/>
              <w:rPr>
                <w:color w:val="000000"/>
              </w:rPr>
            </w:pPr>
          </w:p>
          <w:p w:rsidR="009A4F30" w:rsidRPr="00C75D67" w:rsidRDefault="009A4F30">
            <w:pPr>
              <w:overflowPunct w:val="0"/>
              <w:rPr>
                <w:color w:val="000000"/>
              </w:rPr>
            </w:pPr>
            <w:r w:rsidRPr="00C75D67">
              <w:rPr>
                <w:color w:val="000000"/>
              </w:rPr>
              <w:t>________________ /________________/</w:t>
            </w:r>
          </w:p>
          <w:p w:rsidR="009A4F30" w:rsidRPr="00C75D67" w:rsidRDefault="009A4F30">
            <w:pPr>
              <w:overflowPunct w:val="0"/>
            </w:pPr>
            <w:r w:rsidRPr="00C75D67">
              <w:rPr>
                <w:color w:val="000000"/>
              </w:rPr>
              <w:t>М.П.</w:t>
            </w:r>
          </w:p>
        </w:tc>
      </w:tr>
    </w:tbl>
    <w:p w:rsidR="009A4F30" w:rsidRPr="00C75D67" w:rsidRDefault="009A4F30" w:rsidP="009A4F30"/>
    <w:p w:rsidR="00CA3420" w:rsidRPr="00C75D67" w:rsidRDefault="00CA3420" w:rsidP="00365E6D">
      <w:pPr>
        <w:jc w:val="right"/>
      </w:pPr>
    </w:p>
    <w:p w:rsidR="00CA3420" w:rsidRPr="00C75D67" w:rsidRDefault="00CA3420">
      <w:r w:rsidRPr="00C75D67">
        <w:br w:type="page"/>
      </w:r>
    </w:p>
    <w:sectPr w:rsidR="00CA3420" w:rsidRPr="00C75D67" w:rsidSect="00195D63">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A8" w:rsidRDefault="00462CA8">
      <w:r>
        <w:separator/>
      </w:r>
    </w:p>
  </w:endnote>
  <w:endnote w:type="continuationSeparator" w:id="0">
    <w:p w:rsidR="00462CA8" w:rsidRDefault="0046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A8" w:rsidRDefault="00462CA8">
      <w:r>
        <w:separator/>
      </w:r>
    </w:p>
  </w:footnote>
  <w:footnote w:type="continuationSeparator" w:id="0">
    <w:p w:rsidR="00462CA8" w:rsidRDefault="00462CA8">
      <w:r>
        <w:continuationSeparator/>
      </w:r>
    </w:p>
  </w:footnote>
  <w:footnote w:id="1">
    <w:p w:rsidR="00462CA8" w:rsidRPr="0003595C" w:rsidRDefault="00462CA8" w:rsidP="009C00A6">
      <w:pPr>
        <w:pStyle w:val="af8"/>
        <w:jc w:val="both"/>
        <w:rPr>
          <w:sz w:val="24"/>
          <w:szCs w:val="24"/>
        </w:rPr>
      </w:pPr>
      <w:r w:rsidRPr="0003595C">
        <w:rPr>
          <w:rStyle w:val="afa"/>
          <w:sz w:val="24"/>
          <w:szCs w:val="24"/>
        </w:rPr>
        <w:footnoteRef/>
      </w:r>
      <w:r w:rsidRPr="0003595C">
        <w:rPr>
          <w:sz w:val="24"/>
          <w:szCs w:val="24"/>
        </w:rPr>
        <w:t xml:space="preserve"> Предоставляются копии всех страниц документа (в соответствии с </w:t>
      </w:r>
      <w:hyperlink r:id="rId1" w:history="1">
        <w:r w:rsidRPr="0003595C">
          <w:rPr>
            <w:sz w:val="24"/>
            <w:szCs w:val="24"/>
          </w:rPr>
          <w:t>пунктом 23 статьи 3.1</w:t>
        </w:r>
      </w:hyperlink>
      <w:r w:rsidRPr="0003595C">
        <w:rPr>
          <w:sz w:val="24"/>
          <w:szCs w:val="24"/>
        </w:rPr>
        <w:t xml:space="preserve"> ГОСТ </w:t>
      </w:r>
      <w:proofErr w:type="gramStart"/>
      <w:r w:rsidRPr="0003595C">
        <w:rPr>
          <w:sz w:val="24"/>
          <w:szCs w:val="24"/>
        </w:rPr>
        <w:t>Р</w:t>
      </w:r>
      <w:proofErr w:type="gramEnd"/>
      <w:r w:rsidRPr="0003595C">
        <w:rPr>
          <w:sz w:val="24"/>
          <w:szCs w:val="24"/>
        </w:rPr>
        <w:t xml:space="preserve"> 7.0.8-2013 копией документа признается экземпляр документа, полностью воспроизводящий информацию подлинника документа).</w:t>
      </w:r>
    </w:p>
    <w:p w:rsidR="00462CA8" w:rsidRDefault="00462CA8" w:rsidP="009C00A6">
      <w:pPr>
        <w:pStyle w:val="af8"/>
      </w:pPr>
    </w:p>
  </w:footnote>
  <w:footnote w:id="2">
    <w:p w:rsidR="00D23846" w:rsidRDefault="00D23846" w:rsidP="00195D63">
      <w:pPr>
        <w:pStyle w:val="af8"/>
        <w:ind w:left="-851" w:firstLine="1135"/>
      </w:pPr>
      <w:r>
        <w:rPr>
          <w:rStyle w:val="afa"/>
        </w:rPr>
        <w:t>1</w:t>
      </w:r>
      <w:r>
        <w:t xml:space="preserve"> Коэффициент вариации менее 33 %, совокупность цен принимается однородной</w:t>
      </w:r>
    </w:p>
    <w:p w:rsidR="00D23846" w:rsidRDefault="00D23846" w:rsidP="00195D63">
      <w:pPr>
        <w:pStyle w:val="af8"/>
      </w:pPr>
    </w:p>
  </w:footnote>
  <w:footnote w:id="3">
    <w:p w:rsidR="00462CA8" w:rsidRDefault="00462CA8" w:rsidP="009A4F30">
      <w:pPr>
        <w:pStyle w:val="af8"/>
      </w:pPr>
      <w:r>
        <w:rPr>
          <w:rStyle w:val="afa"/>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A8" w:rsidRDefault="00462CA8"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462CA8" w:rsidRDefault="00462CA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A8" w:rsidRDefault="00462CA8" w:rsidP="007523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C2F22">
      <w:rPr>
        <w:rStyle w:val="a7"/>
        <w:noProof/>
      </w:rPr>
      <w:t>27</w:t>
    </w:r>
    <w:r>
      <w:rPr>
        <w:rStyle w:val="a7"/>
      </w:rPr>
      <w:fldChar w:fldCharType="end"/>
    </w:r>
  </w:p>
  <w:p w:rsidR="00462CA8" w:rsidRDefault="00462C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3">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4">
    <w:nsid w:val="2F835F44"/>
    <w:multiLevelType w:val="multilevel"/>
    <w:tmpl w:val="0419001F"/>
    <w:numStyleLink w:val="1"/>
  </w:abstractNum>
  <w:abstractNum w:abstractNumId="5">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BC1ED7"/>
    <w:multiLevelType w:val="hybridMultilevel"/>
    <w:tmpl w:val="13DA0E0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936B1A"/>
    <w:multiLevelType w:val="multilevel"/>
    <w:tmpl w:val="10F04090"/>
    <w:lvl w:ilvl="0">
      <w:start w:val="1"/>
      <w:numFmt w:val="decimal"/>
      <w:lvlText w:val="%1."/>
      <w:lvlJc w:val="left"/>
      <w:pPr>
        <w:tabs>
          <w:tab w:val="num" w:pos="751"/>
        </w:tabs>
        <w:ind w:left="751"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9">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8F4380"/>
    <w:multiLevelType w:val="multilevel"/>
    <w:tmpl w:val="2A264FF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440" w:hanging="720"/>
      </w:pPr>
      <w:rPr>
        <w:rFonts w:hint="default"/>
        <w:b w:val="0"/>
        <w:color w:val="000000"/>
      </w:rPr>
    </w:lvl>
    <w:lvl w:ilvl="3">
      <w:start w:val="1"/>
      <w:numFmt w:val="decimal"/>
      <w:isLgl/>
      <w:lvlText w:val="%1.%2.%3.%4."/>
      <w:lvlJc w:val="left"/>
      <w:pPr>
        <w:ind w:left="1440" w:hanging="720"/>
      </w:pPr>
      <w:rPr>
        <w:rFonts w:hint="default"/>
        <w:b w:val="0"/>
        <w:color w:val="000000"/>
      </w:rPr>
    </w:lvl>
    <w:lvl w:ilvl="4">
      <w:start w:val="1"/>
      <w:numFmt w:val="decimal"/>
      <w:isLgl/>
      <w:lvlText w:val="%1.%2.%3.%4.%5."/>
      <w:lvlJc w:val="left"/>
      <w:pPr>
        <w:ind w:left="1800" w:hanging="1080"/>
      </w:pPr>
      <w:rPr>
        <w:rFonts w:hint="default"/>
        <w:b w:val="0"/>
        <w:color w:val="000000"/>
      </w:rPr>
    </w:lvl>
    <w:lvl w:ilvl="5">
      <w:start w:val="1"/>
      <w:numFmt w:val="decimal"/>
      <w:isLgl/>
      <w:lvlText w:val="%1.%2.%3.%4.%5.%6."/>
      <w:lvlJc w:val="left"/>
      <w:pPr>
        <w:ind w:left="1800" w:hanging="1080"/>
      </w:pPr>
      <w:rPr>
        <w:rFonts w:hint="default"/>
        <w:b w:val="0"/>
        <w:color w:val="000000"/>
      </w:rPr>
    </w:lvl>
    <w:lvl w:ilvl="6">
      <w:start w:val="1"/>
      <w:numFmt w:val="decimal"/>
      <w:isLgl/>
      <w:lvlText w:val="%1.%2.%3.%4.%5.%6.%7."/>
      <w:lvlJc w:val="left"/>
      <w:pPr>
        <w:ind w:left="2160" w:hanging="1440"/>
      </w:pPr>
      <w:rPr>
        <w:rFonts w:hint="default"/>
        <w:b w:val="0"/>
        <w:color w:val="000000"/>
      </w:rPr>
    </w:lvl>
    <w:lvl w:ilvl="7">
      <w:start w:val="1"/>
      <w:numFmt w:val="decimal"/>
      <w:isLgl/>
      <w:lvlText w:val="%1.%2.%3.%4.%5.%6.%7.%8."/>
      <w:lvlJc w:val="left"/>
      <w:pPr>
        <w:ind w:left="2160" w:hanging="1440"/>
      </w:pPr>
      <w:rPr>
        <w:rFonts w:hint="default"/>
        <w:b w:val="0"/>
        <w:color w:val="000000"/>
      </w:rPr>
    </w:lvl>
    <w:lvl w:ilvl="8">
      <w:start w:val="1"/>
      <w:numFmt w:val="decimal"/>
      <w:isLgl/>
      <w:lvlText w:val="%1.%2.%3.%4.%5.%6.%7.%8.%9."/>
      <w:lvlJc w:val="left"/>
      <w:pPr>
        <w:ind w:left="2520" w:hanging="1800"/>
      </w:pPr>
      <w:rPr>
        <w:rFonts w:hint="default"/>
        <w:b w:val="0"/>
        <w:color w:val="000000"/>
      </w:rPr>
    </w:lvl>
  </w:abstractNum>
  <w:abstractNum w:abstractNumId="11">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DB1178"/>
    <w:multiLevelType w:val="hybridMultilevel"/>
    <w:tmpl w:val="29645486"/>
    <w:lvl w:ilvl="0" w:tplc="5568086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12"/>
  </w:num>
  <w:num w:numId="3">
    <w:abstractNumId w:val="6"/>
  </w:num>
  <w:num w:numId="4">
    <w:abstractNumId w:val="5"/>
  </w:num>
  <w:num w:numId="5">
    <w:abstractNumId w:val="0"/>
  </w:num>
  <w:num w:numId="6">
    <w:abstractNumId w:val="1"/>
  </w:num>
  <w:num w:numId="7">
    <w:abstractNumId w:val="14"/>
  </w:num>
  <w:num w:numId="8">
    <w:abstractNumId w:val="8"/>
  </w:num>
  <w:num w:numId="9">
    <w:abstractNumId w:val="2"/>
  </w:num>
  <w:num w:numId="10">
    <w:abstractNumId w:val="3"/>
  </w:num>
  <w:num w:numId="11">
    <w:abstractNumId w:val="7"/>
  </w:num>
  <w:num w:numId="12">
    <w:abstractNumId w:val="4"/>
    <w:lvlOverride w:ilvl="1">
      <w:lvl w:ilvl="1">
        <w:start w:val="1"/>
        <w:numFmt w:val="decimal"/>
        <w:lvlText w:val="%1.%2."/>
        <w:lvlJc w:val="left"/>
        <w:pPr>
          <w:ind w:left="792" w:hanging="432"/>
        </w:pPr>
        <w:rPr>
          <w:b w:val="0"/>
        </w:rPr>
      </w:lvl>
    </w:lvlOverride>
  </w:num>
  <w:num w:numId="13">
    <w:abstractNumId w:val="11"/>
  </w:num>
  <w:num w:numId="14">
    <w:abstractNumId w:val="13"/>
  </w:num>
  <w:num w:numId="15">
    <w:abstractNumId w:val="10"/>
  </w:num>
  <w:num w:numId="16">
    <w:abstractNumId w:val="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7"/>
      <w:lvl w:ilvl="0">
        <w:start w:val="7"/>
        <w:numFmt w:val="decimal"/>
        <w:lvlText w:val=""/>
        <w:lvlJc w:val="left"/>
      </w:lvl>
    </w:lvlOverride>
    <w:lvlOverride w:ilvl="1">
      <w:startOverride w:val="1"/>
      <w:lvl w:ilvl="1">
        <w:start w:val="1"/>
        <w:numFmt w:val="decimal"/>
        <w:lvlText w:val="%1.%2."/>
        <w:lvlJc w:val="left"/>
        <w:pPr>
          <w:ind w:left="792"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404"/>
    <w:rsid w:val="00002E1C"/>
    <w:rsid w:val="00002EF8"/>
    <w:rsid w:val="00002F62"/>
    <w:rsid w:val="000046D8"/>
    <w:rsid w:val="00004A67"/>
    <w:rsid w:val="0000565F"/>
    <w:rsid w:val="000062D2"/>
    <w:rsid w:val="0000673D"/>
    <w:rsid w:val="00006C74"/>
    <w:rsid w:val="00007416"/>
    <w:rsid w:val="00007CF5"/>
    <w:rsid w:val="00007E91"/>
    <w:rsid w:val="0001218C"/>
    <w:rsid w:val="0001392C"/>
    <w:rsid w:val="00014A58"/>
    <w:rsid w:val="00014BB9"/>
    <w:rsid w:val="0001549D"/>
    <w:rsid w:val="000154D9"/>
    <w:rsid w:val="00015867"/>
    <w:rsid w:val="00015C43"/>
    <w:rsid w:val="00015FF4"/>
    <w:rsid w:val="000170DC"/>
    <w:rsid w:val="000173EB"/>
    <w:rsid w:val="000201D2"/>
    <w:rsid w:val="000202CC"/>
    <w:rsid w:val="00020B5E"/>
    <w:rsid w:val="00021551"/>
    <w:rsid w:val="00021C2C"/>
    <w:rsid w:val="0002202C"/>
    <w:rsid w:val="0002211E"/>
    <w:rsid w:val="00022C0D"/>
    <w:rsid w:val="00022D24"/>
    <w:rsid w:val="00022EB8"/>
    <w:rsid w:val="000230CA"/>
    <w:rsid w:val="00023881"/>
    <w:rsid w:val="000262E2"/>
    <w:rsid w:val="000264FF"/>
    <w:rsid w:val="00026617"/>
    <w:rsid w:val="000276ED"/>
    <w:rsid w:val="000277FD"/>
    <w:rsid w:val="000316AE"/>
    <w:rsid w:val="0003253E"/>
    <w:rsid w:val="00032874"/>
    <w:rsid w:val="00032BA1"/>
    <w:rsid w:val="00032BE8"/>
    <w:rsid w:val="00032C05"/>
    <w:rsid w:val="000334D5"/>
    <w:rsid w:val="000339C1"/>
    <w:rsid w:val="00033EFC"/>
    <w:rsid w:val="00033F65"/>
    <w:rsid w:val="0003464D"/>
    <w:rsid w:val="000349D2"/>
    <w:rsid w:val="00036D2E"/>
    <w:rsid w:val="00037215"/>
    <w:rsid w:val="00037F49"/>
    <w:rsid w:val="00040039"/>
    <w:rsid w:val="0004064D"/>
    <w:rsid w:val="00041209"/>
    <w:rsid w:val="00041715"/>
    <w:rsid w:val="00041894"/>
    <w:rsid w:val="00043BE8"/>
    <w:rsid w:val="000455DE"/>
    <w:rsid w:val="00045B84"/>
    <w:rsid w:val="00045C31"/>
    <w:rsid w:val="0004730A"/>
    <w:rsid w:val="000473F3"/>
    <w:rsid w:val="00053E67"/>
    <w:rsid w:val="00057CEF"/>
    <w:rsid w:val="00061B22"/>
    <w:rsid w:val="00061BBD"/>
    <w:rsid w:val="000643A3"/>
    <w:rsid w:val="00064C4D"/>
    <w:rsid w:val="00064FD7"/>
    <w:rsid w:val="00065037"/>
    <w:rsid w:val="000650E9"/>
    <w:rsid w:val="00065504"/>
    <w:rsid w:val="00066227"/>
    <w:rsid w:val="000664EF"/>
    <w:rsid w:val="00066E99"/>
    <w:rsid w:val="00067AEA"/>
    <w:rsid w:val="00070048"/>
    <w:rsid w:val="00070A96"/>
    <w:rsid w:val="00070CFC"/>
    <w:rsid w:val="00073F9D"/>
    <w:rsid w:val="00074034"/>
    <w:rsid w:val="00075938"/>
    <w:rsid w:val="000777BA"/>
    <w:rsid w:val="00077FC8"/>
    <w:rsid w:val="000807E9"/>
    <w:rsid w:val="00080A48"/>
    <w:rsid w:val="00080E19"/>
    <w:rsid w:val="000820E6"/>
    <w:rsid w:val="00082C68"/>
    <w:rsid w:val="000834BC"/>
    <w:rsid w:val="00083827"/>
    <w:rsid w:val="0008472C"/>
    <w:rsid w:val="00085991"/>
    <w:rsid w:val="00087CAF"/>
    <w:rsid w:val="0009138D"/>
    <w:rsid w:val="00091945"/>
    <w:rsid w:val="000937DD"/>
    <w:rsid w:val="00094CA8"/>
    <w:rsid w:val="00096434"/>
    <w:rsid w:val="00096C28"/>
    <w:rsid w:val="00096DF9"/>
    <w:rsid w:val="00096F79"/>
    <w:rsid w:val="000970F3"/>
    <w:rsid w:val="000A1557"/>
    <w:rsid w:val="000A2B49"/>
    <w:rsid w:val="000A2CC4"/>
    <w:rsid w:val="000A311B"/>
    <w:rsid w:val="000A440D"/>
    <w:rsid w:val="000A5A69"/>
    <w:rsid w:val="000A761A"/>
    <w:rsid w:val="000B1A5C"/>
    <w:rsid w:val="000B503C"/>
    <w:rsid w:val="000B6A9C"/>
    <w:rsid w:val="000B6D84"/>
    <w:rsid w:val="000B7647"/>
    <w:rsid w:val="000B7F09"/>
    <w:rsid w:val="000C0A8D"/>
    <w:rsid w:val="000C10DA"/>
    <w:rsid w:val="000C1CE1"/>
    <w:rsid w:val="000C25D7"/>
    <w:rsid w:val="000C26CE"/>
    <w:rsid w:val="000C2EE8"/>
    <w:rsid w:val="000C5385"/>
    <w:rsid w:val="000C59E7"/>
    <w:rsid w:val="000D0D29"/>
    <w:rsid w:val="000D1931"/>
    <w:rsid w:val="000D1BE0"/>
    <w:rsid w:val="000D1EB2"/>
    <w:rsid w:val="000D2134"/>
    <w:rsid w:val="000D2AF3"/>
    <w:rsid w:val="000D372F"/>
    <w:rsid w:val="000D47EA"/>
    <w:rsid w:val="000D5724"/>
    <w:rsid w:val="000D6CF4"/>
    <w:rsid w:val="000D6E31"/>
    <w:rsid w:val="000D6E6B"/>
    <w:rsid w:val="000D7322"/>
    <w:rsid w:val="000D7984"/>
    <w:rsid w:val="000E0A92"/>
    <w:rsid w:val="000E2F13"/>
    <w:rsid w:val="000E4B8B"/>
    <w:rsid w:val="000E4E7B"/>
    <w:rsid w:val="000E576D"/>
    <w:rsid w:val="000E5E41"/>
    <w:rsid w:val="000E6E70"/>
    <w:rsid w:val="000E72B3"/>
    <w:rsid w:val="000E7376"/>
    <w:rsid w:val="000E75F3"/>
    <w:rsid w:val="000F0368"/>
    <w:rsid w:val="000F15E3"/>
    <w:rsid w:val="000F34C4"/>
    <w:rsid w:val="000F3934"/>
    <w:rsid w:val="000F53B9"/>
    <w:rsid w:val="000F6831"/>
    <w:rsid w:val="000F7A55"/>
    <w:rsid w:val="0010110F"/>
    <w:rsid w:val="001025C8"/>
    <w:rsid w:val="0010277B"/>
    <w:rsid w:val="00102DA9"/>
    <w:rsid w:val="00103345"/>
    <w:rsid w:val="001034EE"/>
    <w:rsid w:val="001042FE"/>
    <w:rsid w:val="001047DB"/>
    <w:rsid w:val="00104CAF"/>
    <w:rsid w:val="00104F00"/>
    <w:rsid w:val="001071F9"/>
    <w:rsid w:val="00107BB5"/>
    <w:rsid w:val="001106DC"/>
    <w:rsid w:val="00110B2F"/>
    <w:rsid w:val="00110D2F"/>
    <w:rsid w:val="001119E6"/>
    <w:rsid w:val="00111D7E"/>
    <w:rsid w:val="0011270B"/>
    <w:rsid w:val="00114231"/>
    <w:rsid w:val="001153B8"/>
    <w:rsid w:val="00116D50"/>
    <w:rsid w:val="00116F02"/>
    <w:rsid w:val="00117024"/>
    <w:rsid w:val="00120AA1"/>
    <w:rsid w:val="00120F7E"/>
    <w:rsid w:val="00121DAE"/>
    <w:rsid w:val="001228AE"/>
    <w:rsid w:val="00123C84"/>
    <w:rsid w:val="00123F00"/>
    <w:rsid w:val="001244BC"/>
    <w:rsid w:val="001247C7"/>
    <w:rsid w:val="00126792"/>
    <w:rsid w:val="00126E66"/>
    <w:rsid w:val="00126F43"/>
    <w:rsid w:val="001300D3"/>
    <w:rsid w:val="00130989"/>
    <w:rsid w:val="0013193A"/>
    <w:rsid w:val="00131EE2"/>
    <w:rsid w:val="001322EE"/>
    <w:rsid w:val="001338E3"/>
    <w:rsid w:val="00134000"/>
    <w:rsid w:val="0013585D"/>
    <w:rsid w:val="001374C9"/>
    <w:rsid w:val="00137A90"/>
    <w:rsid w:val="001408B8"/>
    <w:rsid w:val="0014129E"/>
    <w:rsid w:val="00141D78"/>
    <w:rsid w:val="00144053"/>
    <w:rsid w:val="00144208"/>
    <w:rsid w:val="001451E5"/>
    <w:rsid w:val="0014600B"/>
    <w:rsid w:val="00146381"/>
    <w:rsid w:val="001500B0"/>
    <w:rsid w:val="00150679"/>
    <w:rsid w:val="001518DC"/>
    <w:rsid w:val="001542B3"/>
    <w:rsid w:val="00154D8F"/>
    <w:rsid w:val="0015537A"/>
    <w:rsid w:val="0015546E"/>
    <w:rsid w:val="00156187"/>
    <w:rsid w:val="0015798E"/>
    <w:rsid w:val="00157AFF"/>
    <w:rsid w:val="00160C45"/>
    <w:rsid w:val="00163F63"/>
    <w:rsid w:val="00164935"/>
    <w:rsid w:val="001655BB"/>
    <w:rsid w:val="00166184"/>
    <w:rsid w:val="00166A02"/>
    <w:rsid w:val="0016724B"/>
    <w:rsid w:val="00167C0F"/>
    <w:rsid w:val="00170BD9"/>
    <w:rsid w:val="0017135E"/>
    <w:rsid w:val="00171E30"/>
    <w:rsid w:val="00172AA7"/>
    <w:rsid w:val="00173170"/>
    <w:rsid w:val="0017330A"/>
    <w:rsid w:val="0017433B"/>
    <w:rsid w:val="001758B4"/>
    <w:rsid w:val="001760A6"/>
    <w:rsid w:val="001765E2"/>
    <w:rsid w:val="001801CB"/>
    <w:rsid w:val="001802DD"/>
    <w:rsid w:val="001803D6"/>
    <w:rsid w:val="0018162A"/>
    <w:rsid w:val="00181F81"/>
    <w:rsid w:val="001822DC"/>
    <w:rsid w:val="00183038"/>
    <w:rsid w:val="00184180"/>
    <w:rsid w:val="00185134"/>
    <w:rsid w:val="0018525D"/>
    <w:rsid w:val="00185AE3"/>
    <w:rsid w:val="001862D3"/>
    <w:rsid w:val="001863E0"/>
    <w:rsid w:val="00186D60"/>
    <w:rsid w:val="00187E4E"/>
    <w:rsid w:val="0019045D"/>
    <w:rsid w:val="00190477"/>
    <w:rsid w:val="00190F12"/>
    <w:rsid w:val="00193276"/>
    <w:rsid w:val="0019460B"/>
    <w:rsid w:val="00195697"/>
    <w:rsid w:val="00195D63"/>
    <w:rsid w:val="00196107"/>
    <w:rsid w:val="001975A8"/>
    <w:rsid w:val="00197E96"/>
    <w:rsid w:val="001A1673"/>
    <w:rsid w:val="001A1E4C"/>
    <w:rsid w:val="001A3131"/>
    <w:rsid w:val="001A3597"/>
    <w:rsid w:val="001A429F"/>
    <w:rsid w:val="001A4488"/>
    <w:rsid w:val="001A6938"/>
    <w:rsid w:val="001B057F"/>
    <w:rsid w:val="001B132F"/>
    <w:rsid w:val="001B2E1B"/>
    <w:rsid w:val="001B39B8"/>
    <w:rsid w:val="001B568C"/>
    <w:rsid w:val="001B6AA9"/>
    <w:rsid w:val="001B6CAE"/>
    <w:rsid w:val="001B6CFD"/>
    <w:rsid w:val="001B760F"/>
    <w:rsid w:val="001B7A11"/>
    <w:rsid w:val="001B7E70"/>
    <w:rsid w:val="001C0B42"/>
    <w:rsid w:val="001C19A5"/>
    <w:rsid w:val="001C2C44"/>
    <w:rsid w:val="001C3C0F"/>
    <w:rsid w:val="001C4089"/>
    <w:rsid w:val="001C4336"/>
    <w:rsid w:val="001C4AD1"/>
    <w:rsid w:val="001C57C5"/>
    <w:rsid w:val="001C6575"/>
    <w:rsid w:val="001C7C18"/>
    <w:rsid w:val="001D3777"/>
    <w:rsid w:val="001D48CA"/>
    <w:rsid w:val="001D4A34"/>
    <w:rsid w:val="001D50DE"/>
    <w:rsid w:val="001D5D4F"/>
    <w:rsid w:val="001D6423"/>
    <w:rsid w:val="001E008A"/>
    <w:rsid w:val="001E0A9A"/>
    <w:rsid w:val="001E0CA0"/>
    <w:rsid w:val="001E1DAA"/>
    <w:rsid w:val="001E3961"/>
    <w:rsid w:val="001E4004"/>
    <w:rsid w:val="001E4EAE"/>
    <w:rsid w:val="001E5609"/>
    <w:rsid w:val="001E56CA"/>
    <w:rsid w:val="001E6171"/>
    <w:rsid w:val="001E6C04"/>
    <w:rsid w:val="001E7B52"/>
    <w:rsid w:val="001E7C99"/>
    <w:rsid w:val="001F0249"/>
    <w:rsid w:val="001F1233"/>
    <w:rsid w:val="001F1EB2"/>
    <w:rsid w:val="001F2097"/>
    <w:rsid w:val="001F2629"/>
    <w:rsid w:val="001F3E84"/>
    <w:rsid w:val="001F4AE8"/>
    <w:rsid w:val="001F63CD"/>
    <w:rsid w:val="001F69C1"/>
    <w:rsid w:val="001F6A2D"/>
    <w:rsid w:val="001F6D2B"/>
    <w:rsid w:val="001F71F6"/>
    <w:rsid w:val="002000CF"/>
    <w:rsid w:val="00201466"/>
    <w:rsid w:val="00201571"/>
    <w:rsid w:val="00201DD0"/>
    <w:rsid w:val="002022E9"/>
    <w:rsid w:val="002041FE"/>
    <w:rsid w:val="00204889"/>
    <w:rsid w:val="00207B21"/>
    <w:rsid w:val="0021059A"/>
    <w:rsid w:val="00211747"/>
    <w:rsid w:val="00211C43"/>
    <w:rsid w:val="00211D52"/>
    <w:rsid w:val="002120DE"/>
    <w:rsid w:val="002147C0"/>
    <w:rsid w:val="0021581E"/>
    <w:rsid w:val="00215D95"/>
    <w:rsid w:val="0021619B"/>
    <w:rsid w:val="00216790"/>
    <w:rsid w:val="00216EDB"/>
    <w:rsid w:val="00217241"/>
    <w:rsid w:val="00217C3F"/>
    <w:rsid w:val="0022064F"/>
    <w:rsid w:val="00221ED3"/>
    <w:rsid w:val="00223C36"/>
    <w:rsid w:val="00224D20"/>
    <w:rsid w:val="00225BFC"/>
    <w:rsid w:val="00226099"/>
    <w:rsid w:val="002307D8"/>
    <w:rsid w:val="00230999"/>
    <w:rsid w:val="00230BA1"/>
    <w:rsid w:val="002311AB"/>
    <w:rsid w:val="0023211D"/>
    <w:rsid w:val="002327C5"/>
    <w:rsid w:val="00232C6C"/>
    <w:rsid w:val="00232FB9"/>
    <w:rsid w:val="00233453"/>
    <w:rsid w:val="00233C9B"/>
    <w:rsid w:val="0023427E"/>
    <w:rsid w:val="00234716"/>
    <w:rsid w:val="002369A8"/>
    <w:rsid w:val="00237359"/>
    <w:rsid w:val="002377E6"/>
    <w:rsid w:val="00240C94"/>
    <w:rsid w:val="00240CD8"/>
    <w:rsid w:val="00242992"/>
    <w:rsid w:val="00245146"/>
    <w:rsid w:val="0024576F"/>
    <w:rsid w:val="00245CBF"/>
    <w:rsid w:val="00246A3E"/>
    <w:rsid w:val="00246A5E"/>
    <w:rsid w:val="00246B58"/>
    <w:rsid w:val="00247447"/>
    <w:rsid w:val="00251E98"/>
    <w:rsid w:val="00252D68"/>
    <w:rsid w:val="00253CFC"/>
    <w:rsid w:val="002544C3"/>
    <w:rsid w:val="002553A6"/>
    <w:rsid w:val="00255ABD"/>
    <w:rsid w:val="00256066"/>
    <w:rsid w:val="002560E0"/>
    <w:rsid w:val="00256405"/>
    <w:rsid w:val="00256E8F"/>
    <w:rsid w:val="002573FF"/>
    <w:rsid w:val="00261C1C"/>
    <w:rsid w:val="00262CF1"/>
    <w:rsid w:val="00263282"/>
    <w:rsid w:val="002634DB"/>
    <w:rsid w:val="00263922"/>
    <w:rsid w:val="002639EB"/>
    <w:rsid w:val="00263CE9"/>
    <w:rsid w:val="002649DA"/>
    <w:rsid w:val="00265895"/>
    <w:rsid w:val="00267E4D"/>
    <w:rsid w:val="002708E5"/>
    <w:rsid w:val="00271320"/>
    <w:rsid w:val="0027138B"/>
    <w:rsid w:val="00272058"/>
    <w:rsid w:val="002721CE"/>
    <w:rsid w:val="00272C09"/>
    <w:rsid w:val="00272DBA"/>
    <w:rsid w:val="0027337D"/>
    <w:rsid w:val="002735C0"/>
    <w:rsid w:val="00273AEF"/>
    <w:rsid w:val="00273CDE"/>
    <w:rsid w:val="002747DD"/>
    <w:rsid w:val="002750E0"/>
    <w:rsid w:val="00275228"/>
    <w:rsid w:val="0027529E"/>
    <w:rsid w:val="00275D21"/>
    <w:rsid w:val="002815C9"/>
    <w:rsid w:val="002825E3"/>
    <w:rsid w:val="0028282A"/>
    <w:rsid w:val="0028388A"/>
    <w:rsid w:val="0028397D"/>
    <w:rsid w:val="002839D0"/>
    <w:rsid w:val="002855F0"/>
    <w:rsid w:val="0028676C"/>
    <w:rsid w:val="00286BE2"/>
    <w:rsid w:val="0029029E"/>
    <w:rsid w:val="00290F68"/>
    <w:rsid w:val="0029158E"/>
    <w:rsid w:val="002915DE"/>
    <w:rsid w:val="002916ED"/>
    <w:rsid w:val="00292C42"/>
    <w:rsid w:val="00292DD0"/>
    <w:rsid w:val="00293673"/>
    <w:rsid w:val="002952A4"/>
    <w:rsid w:val="00295337"/>
    <w:rsid w:val="00295CAA"/>
    <w:rsid w:val="00296159"/>
    <w:rsid w:val="00296497"/>
    <w:rsid w:val="00296A30"/>
    <w:rsid w:val="002A05A5"/>
    <w:rsid w:val="002A1053"/>
    <w:rsid w:val="002A2A43"/>
    <w:rsid w:val="002A395F"/>
    <w:rsid w:val="002A481E"/>
    <w:rsid w:val="002A54B6"/>
    <w:rsid w:val="002A5633"/>
    <w:rsid w:val="002A5F10"/>
    <w:rsid w:val="002A6552"/>
    <w:rsid w:val="002B05D6"/>
    <w:rsid w:val="002B0C01"/>
    <w:rsid w:val="002B0C79"/>
    <w:rsid w:val="002B286C"/>
    <w:rsid w:val="002B3037"/>
    <w:rsid w:val="002B349F"/>
    <w:rsid w:val="002B4BCD"/>
    <w:rsid w:val="002B5783"/>
    <w:rsid w:val="002B6956"/>
    <w:rsid w:val="002B6C4F"/>
    <w:rsid w:val="002B7D7C"/>
    <w:rsid w:val="002C0EF1"/>
    <w:rsid w:val="002C14B5"/>
    <w:rsid w:val="002C1A5E"/>
    <w:rsid w:val="002C1D47"/>
    <w:rsid w:val="002C1E18"/>
    <w:rsid w:val="002C2D3B"/>
    <w:rsid w:val="002C4017"/>
    <w:rsid w:val="002C4594"/>
    <w:rsid w:val="002C4826"/>
    <w:rsid w:val="002C5010"/>
    <w:rsid w:val="002C61B2"/>
    <w:rsid w:val="002C64DE"/>
    <w:rsid w:val="002C6F6D"/>
    <w:rsid w:val="002C74B0"/>
    <w:rsid w:val="002C77C4"/>
    <w:rsid w:val="002C7BA0"/>
    <w:rsid w:val="002D08F0"/>
    <w:rsid w:val="002D0E7C"/>
    <w:rsid w:val="002D304F"/>
    <w:rsid w:val="002D35D0"/>
    <w:rsid w:val="002D671D"/>
    <w:rsid w:val="002E1691"/>
    <w:rsid w:val="002E1768"/>
    <w:rsid w:val="002E1A2D"/>
    <w:rsid w:val="002E1E39"/>
    <w:rsid w:val="002E20DB"/>
    <w:rsid w:val="002E21EC"/>
    <w:rsid w:val="002E2896"/>
    <w:rsid w:val="002E3570"/>
    <w:rsid w:val="002E4879"/>
    <w:rsid w:val="002E499B"/>
    <w:rsid w:val="002E5CD0"/>
    <w:rsid w:val="002E5EA4"/>
    <w:rsid w:val="002E5F5F"/>
    <w:rsid w:val="002E5FA1"/>
    <w:rsid w:val="002E7E80"/>
    <w:rsid w:val="002E7F52"/>
    <w:rsid w:val="002F06E6"/>
    <w:rsid w:val="002F1FE4"/>
    <w:rsid w:val="002F40AD"/>
    <w:rsid w:val="002F647F"/>
    <w:rsid w:val="002F6C80"/>
    <w:rsid w:val="002F710E"/>
    <w:rsid w:val="00301F4B"/>
    <w:rsid w:val="00302446"/>
    <w:rsid w:val="00304372"/>
    <w:rsid w:val="0030583D"/>
    <w:rsid w:val="00306241"/>
    <w:rsid w:val="00306AA8"/>
    <w:rsid w:val="00307B50"/>
    <w:rsid w:val="0031090B"/>
    <w:rsid w:val="00310A27"/>
    <w:rsid w:val="00310D47"/>
    <w:rsid w:val="00310F4D"/>
    <w:rsid w:val="003113D6"/>
    <w:rsid w:val="00312005"/>
    <w:rsid w:val="0031345A"/>
    <w:rsid w:val="00313FA0"/>
    <w:rsid w:val="003145F6"/>
    <w:rsid w:val="003152C9"/>
    <w:rsid w:val="0031547A"/>
    <w:rsid w:val="00315A10"/>
    <w:rsid w:val="00315F3B"/>
    <w:rsid w:val="0032091D"/>
    <w:rsid w:val="00320BF1"/>
    <w:rsid w:val="003218ED"/>
    <w:rsid w:val="00322B47"/>
    <w:rsid w:val="00323006"/>
    <w:rsid w:val="0032353D"/>
    <w:rsid w:val="00323C9D"/>
    <w:rsid w:val="00325217"/>
    <w:rsid w:val="003264A6"/>
    <w:rsid w:val="0032705E"/>
    <w:rsid w:val="00327812"/>
    <w:rsid w:val="00327930"/>
    <w:rsid w:val="00330A87"/>
    <w:rsid w:val="00330D40"/>
    <w:rsid w:val="00330DE5"/>
    <w:rsid w:val="00332037"/>
    <w:rsid w:val="003337BA"/>
    <w:rsid w:val="00333A75"/>
    <w:rsid w:val="003341A3"/>
    <w:rsid w:val="003347D3"/>
    <w:rsid w:val="00335C77"/>
    <w:rsid w:val="003406A9"/>
    <w:rsid w:val="003414C6"/>
    <w:rsid w:val="00341E96"/>
    <w:rsid w:val="00342949"/>
    <w:rsid w:val="00343270"/>
    <w:rsid w:val="0034351B"/>
    <w:rsid w:val="00343F91"/>
    <w:rsid w:val="003440F8"/>
    <w:rsid w:val="0034436E"/>
    <w:rsid w:val="003444B7"/>
    <w:rsid w:val="003450A8"/>
    <w:rsid w:val="00345525"/>
    <w:rsid w:val="0034572A"/>
    <w:rsid w:val="00347B6C"/>
    <w:rsid w:val="00347CFE"/>
    <w:rsid w:val="003500F2"/>
    <w:rsid w:val="00351E04"/>
    <w:rsid w:val="00352035"/>
    <w:rsid w:val="00352265"/>
    <w:rsid w:val="00353D29"/>
    <w:rsid w:val="00354BB6"/>
    <w:rsid w:val="00354D5F"/>
    <w:rsid w:val="00355309"/>
    <w:rsid w:val="00355948"/>
    <w:rsid w:val="00355F66"/>
    <w:rsid w:val="00357D29"/>
    <w:rsid w:val="00360A9B"/>
    <w:rsid w:val="00360CC8"/>
    <w:rsid w:val="0036128B"/>
    <w:rsid w:val="003612C1"/>
    <w:rsid w:val="003617E0"/>
    <w:rsid w:val="00361B9E"/>
    <w:rsid w:val="00361DC1"/>
    <w:rsid w:val="00361E32"/>
    <w:rsid w:val="0036279E"/>
    <w:rsid w:val="00362FCF"/>
    <w:rsid w:val="00363096"/>
    <w:rsid w:val="0036315D"/>
    <w:rsid w:val="00363273"/>
    <w:rsid w:val="0036382D"/>
    <w:rsid w:val="00364D28"/>
    <w:rsid w:val="003651A0"/>
    <w:rsid w:val="00365E6D"/>
    <w:rsid w:val="00366305"/>
    <w:rsid w:val="00366951"/>
    <w:rsid w:val="0036709E"/>
    <w:rsid w:val="00367F8F"/>
    <w:rsid w:val="003704EB"/>
    <w:rsid w:val="00370D2B"/>
    <w:rsid w:val="00371579"/>
    <w:rsid w:val="003732C3"/>
    <w:rsid w:val="003742A0"/>
    <w:rsid w:val="00374776"/>
    <w:rsid w:val="00374AC1"/>
    <w:rsid w:val="00375A23"/>
    <w:rsid w:val="00376492"/>
    <w:rsid w:val="00376FC5"/>
    <w:rsid w:val="0038168D"/>
    <w:rsid w:val="00382109"/>
    <w:rsid w:val="0038288A"/>
    <w:rsid w:val="00382A8C"/>
    <w:rsid w:val="00382B7A"/>
    <w:rsid w:val="00383667"/>
    <w:rsid w:val="00384683"/>
    <w:rsid w:val="00386AFA"/>
    <w:rsid w:val="00386B9F"/>
    <w:rsid w:val="0039002B"/>
    <w:rsid w:val="003905D3"/>
    <w:rsid w:val="0039104A"/>
    <w:rsid w:val="003918B9"/>
    <w:rsid w:val="00393C86"/>
    <w:rsid w:val="00394EE2"/>
    <w:rsid w:val="00395192"/>
    <w:rsid w:val="003959DE"/>
    <w:rsid w:val="00395B28"/>
    <w:rsid w:val="00396362"/>
    <w:rsid w:val="00396A08"/>
    <w:rsid w:val="00396EA4"/>
    <w:rsid w:val="003A0001"/>
    <w:rsid w:val="003A2D08"/>
    <w:rsid w:val="003A311D"/>
    <w:rsid w:val="003A3668"/>
    <w:rsid w:val="003A39CE"/>
    <w:rsid w:val="003A3B04"/>
    <w:rsid w:val="003A3C8C"/>
    <w:rsid w:val="003B08CE"/>
    <w:rsid w:val="003B098B"/>
    <w:rsid w:val="003B10D7"/>
    <w:rsid w:val="003B2038"/>
    <w:rsid w:val="003B2CC5"/>
    <w:rsid w:val="003B3B88"/>
    <w:rsid w:val="003B4605"/>
    <w:rsid w:val="003B5026"/>
    <w:rsid w:val="003C0403"/>
    <w:rsid w:val="003C34FA"/>
    <w:rsid w:val="003C37C0"/>
    <w:rsid w:val="003C38AF"/>
    <w:rsid w:val="003C425A"/>
    <w:rsid w:val="003C48D2"/>
    <w:rsid w:val="003C5410"/>
    <w:rsid w:val="003C5FDA"/>
    <w:rsid w:val="003C6001"/>
    <w:rsid w:val="003C739B"/>
    <w:rsid w:val="003D01CB"/>
    <w:rsid w:val="003D088A"/>
    <w:rsid w:val="003D1895"/>
    <w:rsid w:val="003D3B71"/>
    <w:rsid w:val="003D4025"/>
    <w:rsid w:val="003D408B"/>
    <w:rsid w:val="003D56E5"/>
    <w:rsid w:val="003D5A39"/>
    <w:rsid w:val="003D5D81"/>
    <w:rsid w:val="003D5EF8"/>
    <w:rsid w:val="003D6128"/>
    <w:rsid w:val="003D658E"/>
    <w:rsid w:val="003D6812"/>
    <w:rsid w:val="003D6C34"/>
    <w:rsid w:val="003D74B2"/>
    <w:rsid w:val="003E03E5"/>
    <w:rsid w:val="003E06D9"/>
    <w:rsid w:val="003E18AA"/>
    <w:rsid w:val="003E195C"/>
    <w:rsid w:val="003E1A6E"/>
    <w:rsid w:val="003E30A4"/>
    <w:rsid w:val="003E31F5"/>
    <w:rsid w:val="003E4992"/>
    <w:rsid w:val="003E4DC6"/>
    <w:rsid w:val="003E54F9"/>
    <w:rsid w:val="003E558F"/>
    <w:rsid w:val="003E63D8"/>
    <w:rsid w:val="003E6C16"/>
    <w:rsid w:val="003E7097"/>
    <w:rsid w:val="003F093B"/>
    <w:rsid w:val="003F224C"/>
    <w:rsid w:val="003F2A0E"/>
    <w:rsid w:val="003F5036"/>
    <w:rsid w:val="003F76FE"/>
    <w:rsid w:val="0040053C"/>
    <w:rsid w:val="00400C02"/>
    <w:rsid w:val="00400C96"/>
    <w:rsid w:val="00401304"/>
    <w:rsid w:val="00401997"/>
    <w:rsid w:val="00402708"/>
    <w:rsid w:val="0040374D"/>
    <w:rsid w:val="00404097"/>
    <w:rsid w:val="0040462B"/>
    <w:rsid w:val="00404EDB"/>
    <w:rsid w:val="00406728"/>
    <w:rsid w:val="004105A1"/>
    <w:rsid w:val="004105CC"/>
    <w:rsid w:val="00410BA4"/>
    <w:rsid w:val="004111AB"/>
    <w:rsid w:val="004112E4"/>
    <w:rsid w:val="0041271D"/>
    <w:rsid w:val="00412AB8"/>
    <w:rsid w:val="004137FC"/>
    <w:rsid w:val="00413FD1"/>
    <w:rsid w:val="004162E3"/>
    <w:rsid w:val="00416613"/>
    <w:rsid w:val="00417277"/>
    <w:rsid w:val="00417805"/>
    <w:rsid w:val="0041795D"/>
    <w:rsid w:val="004179F6"/>
    <w:rsid w:val="0042199E"/>
    <w:rsid w:val="00421ED5"/>
    <w:rsid w:val="00422614"/>
    <w:rsid w:val="00422883"/>
    <w:rsid w:val="00425363"/>
    <w:rsid w:val="00426B87"/>
    <w:rsid w:val="00430783"/>
    <w:rsid w:val="00431758"/>
    <w:rsid w:val="00432EE8"/>
    <w:rsid w:val="00433BC2"/>
    <w:rsid w:val="004350F8"/>
    <w:rsid w:val="004352D1"/>
    <w:rsid w:val="004357AA"/>
    <w:rsid w:val="00435D2E"/>
    <w:rsid w:val="00443372"/>
    <w:rsid w:val="0044368A"/>
    <w:rsid w:val="004443B8"/>
    <w:rsid w:val="00444F33"/>
    <w:rsid w:val="00445A4B"/>
    <w:rsid w:val="00445E6B"/>
    <w:rsid w:val="00445F02"/>
    <w:rsid w:val="00447108"/>
    <w:rsid w:val="00450233"/>
    <w:rsid w:val="00450422"/>
    <w:rsid w:val="00450B87"/>
    <w:rsid w:val="00450BA6"/>
    <w:rsid w:val="00451299"/>
    <w:rsid w:val="00451FF4"/>
    <w:rsid w:val="0045312A"/>
    <w:rsid w:val="00453223"/>
    <w:rsid w:val="00453BB9"/>
    <w:rsid w:val="0045416B"/>
    <w:rsid w:val="004546E0"/>
    <w:rsid w:val="00455B3E"/>
    <w:rsid w:val="00456714"/>
    <w:rsid w:val="004568FC"/>
    <w:rsid w:val="00456DC4"/>
    <w:rsid w:val="00456FBD"/>
    <w:rsid w:val="00457470"/>
    <w:rsid w:val="00457F6E"/>
    <w:rsid w:val="004602E5"/>
    <w:rsid w:val="00462866"/>
    <w:rsid w:val="00462CA8"/>
    <w:rsid w:val="00463444"/>
    <w:rsid w:val="00463A36"/>
    <w:rsid w:val="00465296"/>
    <w:rsid w:val="00465BE6"/>
    <w:rsid w:val="00466112"/>
    <w:rsid w:val="004661B6"/>
    <w:rsid w:val="00466EAF"/>
    <w:rsid w:val="004671E1"/>
    <w:rsid w:val="004674C7"/>
    <w:rsid w:val="0047021E"/>
    <w:rsid w:val="00470991"/>
    <w:rsid w:val="00471CA6"/>
    <w:rsid w:val="004720F6"/>
    <w:rsid w:val="00472129"/>
    <w:rsid w:val="0047216A"/>
    <w:rsid w:val="004734A2"/>
    <w:rsid w:val="0047725F"/>
    <w:rsid w:val="004776A5"/>
    <w:rsid w:val="004806EB"/>
    <w:rsid w:val="0048096C"/>
    <w:rsid w:val="00481846"/>
    <w:rsid w:val="00481AEF"/>
    <w:rsid w:val="00482594"/>
    <w:rsid w:val="004835CA"/>
    <w:rsid w:val="00483DA3"/>
    <w:rsid w:val="0048407D"/>
    <w:rsid w:val="00485A8B"/>
    <w:rsid w:val="00487284"/>
    <w:rsid w:val="004872EA"/>
    <w:rsid w:val="004872ED"/>
    <w:rsid w:val="00487615"/>
    <w:rsid w:val="0049011F"/>
    <w:rsid w:val="00491795"/>
    <w:rsid w:val="00492D40"/>
    <w:rsid w:val="004931A9"/>
    <w:rsid w:val="004944D8"/>
    <w:rsid w:val="004949E5"/>
    <w:rsid w:val="0049539D"/>
    <w:rsid w:val="0049558C"/>
    <w:rsid w:val="00496693"/>
    <w:rsid w:val="0049695E"/>
    <w:rsid w:val="004A1F73"/>
    <w:rsid w:val="004A22D0"/>
    <w:rsid w:val="004A2ADA"/>
    <w:rsid w:val="004A3BFF"/>
    <w:rsid w:val="004A3EB7"/>
    <w:rsid w:val="004A4D80"/>
    <w:rsid w:val="004A6115"/>
    <w:rsid w:val="004A626F"/>
    <w:rsid w:val="004A6A58"/>
    <w:rsid w:val="004B0B53"/>
    <w:rsid w:val="004B120D"/>
    <w:rsid w:val="004B190D"/>
    <w:rsid w:val="004B1A11"/>
    <w:rsid w:val="004B2EDC"/>
    <w:rsid w:val="004B3A4C"/>
    <w:rsid w:val="004B4D41"/>
    <w:rsid w:val="004B5298"/>
    <w:rsid w:val="004B53B3"/>
    <w:rsid w:val="004B565A"/>
    <w:rsid w:val="004B5C0F"/>
    <w:rsid w:val="004B70D9"/>
    <w:rsid w:val="004B7CA6"/>
    <w:rsid w:val="004C1C13"/>
    <w:rsid w:val="004C208C"/>
    <w:rsid w:val="004C37D9"/>
    <w:rsid w:val="004C3E18"/>
    <w:rsid w:val="004C55E7"/>
    <w:rsid w:val="004C579F"/>
    <w:rsid w:val="004C5B01"/>
    <w:rsid w:val="004C64CB"/>
    <w:rsid w:val="004C734E"/>
    <w:rsid w:val="004C7B08"/>
    <w:rsid w:val="004D147C"/>
    <w:rsid w:val="004D2805"/>
    <w:rsid w:val="004D2C2B"/>
    <w:rsid w:val="004D38D9"/>
    <w:rsid w:val="004D4F6A"/>
    <w:rsid w:val="004D5263"/>
    <w:rsid w:val="004D5CBE"/>
    <w:rsid w:val="004D5DAB"/>
    <w:rsid w:val="004D6612"/>
    <w:rsid w:val="004E0DF1"/>
    <w:rsid w:val="004E1AD5"/>
    <w:rsid w:val="004E5283"/>
    <w:rsid w:val="004E562A"/>
    <w:rsid w:val="004E5EAB"/>
    <w:rsid w:val="004E7B4B"/>
    <w:rsid w:val="004F37B6"/>
    <w:rsid w:val="004F3F8D"/>
    <w:rsid w:val="004F4499"/>
    <w:rsid w:val="004F4D53"/>
    <w:rsid w:val="004F5A92"/>
    <w:rsid w:val="004F71FB"/>
    <w:rsid w:val="004F7604"/>
    <w:rsid w:val="004F76CE"/>
    <w:rsid w:val="004F7D4D"/>
    <w:rsid w:val="00500A75"/>
    <w:rsid w:val="00501870"/>
    <w:rsid w:val="0050210A"/>
    <w:rsid w:val="005034E9"/>
    <w:rsid w:val="00504230"/>
    <w:rsid w:val="005050B8"/>
    <w:rsid w:val="005059D5"/>
    <w:rsid w:val="00507771"/>
    <w:rsid w:val="0051092B"/>
    <w:rsid w:val="00510B4E"/>
    <w:rsid w:val="00510D45"/>
    <w:rsid w:val="00510F38"/>
    <w:rsid w:val="005110E8"/>
    <w:rsid w:val="00512D77"/>
    <w:rsid w:val="00516B55"/>
    <w:rsid w:val="00517C4F"/>
    <w:rsid w:val="00520269"/>
    <w:rsid w:val="0052035C"/>
    <w:rsid w:val="00520AA1"/>
    <w:rsid w:val="00521D25"/>
    <w:rsid w:val="00522E7C"/>
    <w:rsid w:val="0052313C"/>
    <w:rsid w:val="00523C2D"/>
    <w:rsid w:val="00523DA4"/>
    <w:rsid w:val="00524505"/>
    <w:rsid w:val="00524FEB"/>
    <w:rsid w:val="00526CAB"/>
    <w:rsid w:val="00527A87"/>
    <w:rsid w:val="0053172A"/>
    <w:rsid w:val="00531EB9"/>
    <w:rsid w:val="00532A21"/>
    <w:rsid w:val="00532BF6"/>
    <w:rsid w:val="005336B1"/>
    <w:rsid w:val="00533C1E"/>
    <w:rsid w:val="00535429"/>
    <w:rsid w:val="00536927"/>
    <w:rsid w:val="00536AB6"/>
    <w:rsid w:val="00537BCC"/>
    <w:rsid w:val="00537FE8"/>
    <w:rsid w:val="00540A3B"/>
    <w:rsid w:val="00542CFF"/>
    <w:rsid w:val="00543E6C"/>
    <w:rsid w:val="005447E6"/>
    <w:rsid w:val="00544B0A"/>
    <w:rsid w:val="005452E5"/>
    <w:rsid w:val="00545373"/>
    <w:rsid w:val="0054648C"/>
    <w:rsid w:val="005500FE"/>
    <w:rsid w:val="00550E5F"/>
    <w:rsid w:val="00551011"/>
    <w:rsid w:val="005515F9"/>
    <w:rsid w:val="005520B1"/>
    <w:rsid w:val="005521C4"/>
    <w:rsid w:val="00556149"/>
    <w:rsid w:val="00557FAE"/>
    <w:rsid w:val="00560AB1"/>
    <w:rsid w:val="00560E70"/>
    <w:rsid w:val="00560ED9"/>
    <w:rsid w:val="00560F8A"/>
    <w:rsid w:val="00562ECC"/>
    <w:rsid w:val="00564763"/>
    <w:rsid w:val="00565363"/>
    <w:rsid w:val="005653E7"/>
    <w:rsid w:val="00565538"/>
    <w:rsid w:val="0056640C"/>
    <w:rsid w:val="00566C8F"/>
    <w:rsid w:val="00567B06"/>
    <w:rsid w:val="00567CF7"/>
    <w:rsid w:val="00567D40"/>
    <w:rsid w:val="0057071A"/>
    <w:rsid w:val="0057201A"/>
    <w:rsid w:val="00572680"/>
    <w:rsid w:val="00572729"/>
    <w:rsid w:val="0057334D"/>
    <w:rsid w:val="005736CE"/>
    <w:rsid w:val="00574261"/>
    <w:rsid w:val="00575832"/>
    <w:rsid w:val="00580A79"/>
    <w:rsid w:val="00580E4F"/>
    <w:rsid w:val="0058251B"/>
    <w:rsid w:val="00582B4B"/>
    <w:rsid w:val="00583399"/>
    <w:rsid w:val="0058340A"/>
    <w:rsid w:val="00584429"/>
    <w:rsid w:val="005846A8"/>
    <w:rsid w:val="00586EDA"/>
    <w:rsid w:val="005877E2"/>
    <w:rsid w:val="00587C99"/>
    <w:rsid w:val="0059080C"/>
    <w:rsid w:val="00590868"/>
    <w:rsid w:val="00590DC4"/>
    <w:rsid w:val="005911E4"/>
    <w:rsid w:val="00592462"/>
    <w:rsid w:val="00592F91"/>
    <w:rsid w:val="00593C3E"/>
    <w:rsid w:val="005958F2"/>
    <w:rsid w:val="00595D24"/>
    <w:rsid w:val="00595D98"/>
    <w:rsid w:val="00595FAF"/>
    <w:rsid w:val="00596BAB"/>
    <w:rsid w:val="005975A9"/>
    <w:rsid w:val="00597E01"/>
    <w:rsid w:val="005A05E7"/>
    <w:rsid w:val="005A16BC"/>
    <w:rsid w:val="005A27D9"/>
    <w:rsid w:val="005A2B24"/>
    <w:rsid w:val="005A47A2"/>
    <w:rsid w:val="005A4A3D"/>
    <w:rsid w:val="005A55E6"/>
    <w:rsid w:val="005A597B"/>
    <w:rsid w:val="005A6BC3"/>
    <w:rsid w:val="005B04C3"/>
    <w:rsid w:val="005B08F1"/>
    <w:rsid w:val="005B0956"/>
    <w:rsid w:val="005B1A83"/>
    <w:rsid w:val="005B3AC4"/>
    <w:rsid w:val="005B472F"/>
    <w:rsid w:val="005B64EA"/>
    <w:rsid w:val="005B7A6D"/>
    <w:rsid w:val="005C011E"/>
    <w:rsid w:val="005C16FD"/>
    <w:rsid w:val="005C194C"/>
    <w:rsid w:val="005C2AC8"/>
    <w:rsid w:val="005C403F"/>
    <w:rsid w:val="005C569A"/>
    <w:rsid w:val="005C6F7D"/>
    <w:rsid w:val="005D10C8"/>
    <w:rsid w:val="005D124E"/>
    <w:rsid w:val="005D14DD"/>
    <w:rsid w:val="005D2DEC"/>
    <w:rsid w:val="005D397F"/>
    <w:rsid w:val="005D4072"/>
    <w:rsid w:val="005D414F"/>
    <w:rsid w:val="005D63DA"/>
    <w:rsid w:val="005D6751"/>
    <w:rsid w:val="005D6AA0"/>
    <w:rsid w:val="005E0B3E"/>
    <w:rsid w:val="005E1581"/>
    <w:rsid w:val="005E179C"/>
    <w:rsid w:val="005E1F09"/>
    <w:rsid w:val="005E2F6C"/>
    <w:rsid w:val="005E3A5D"/>
    <w:rsid w:val="005E56C4"/>
    <w:rsid w:val="005E7947"/>
    <w:rsid w:val="005F0559"/>
    <w:rsid w:val="005F1399"/>
    <w:rsid w:val="005F19DB"/>
    <w:rsid w:val="005F2413"/>
    <w:rsid w:val="005F2D92"/>
    <w:rsid w:val="005F30DF"/>
    <w:rsid w:val="005F33A5"/>
    <w:rsid w:val="005F44EF"/>
    <w:rsid w:val="005F4A4B"/>
    <w:rsid w:val="005F54DD"/>
    <w:rsid w:val="005F5589"/>
    <w:rsid w:val="005F611B"/>
    <w:rsid w:val="005F6565"/>
    <w:rsid w:val="005F6BDB"/>
    <w:rsid w:val="005F786E"/>
    <w:rsid w:val="0060024F"/>
    <w:rsid w:val="0060035C"/>
    <w:rsid w:val="006003CF"/>
    <w:rsid w:val="006013AA"/>
    <w:rsid w:val="00601610"/>
    <w:rsid w:val="00602866"/>
    <w:rsid w:val="00602CFA"/>
    <w:rsid w:val="0060561A"/>
    <w:rsid w:val="00605C20"/>
    <w:rsid w:val="00606E35"/>
    <w:rsid w:val="00607063"/>
    <w:rsid w:val="006078EA"/>
    <w:rsid w:val="00610D15"/>
    <w:rsid w:val="0061131A"/>
    <w:rsid w:val="00611597"/>
    <w:rsid w:val="00611C89"/>
    <w:rsid w:val="006138BF"/>
    <w:rsid w:val="006144FC"/>
    <w:rsid w:val="0061795C"/>
    <w:rsid w:val="00617A56"/>
    <w:rsid w:val="0062024F"/>
    <w:rsid w:val="00620F0A"/>
    <w:rsid w:val="00621710"/>
    <w:rsid w:val="0062279F"/>
    <w:rsid w:val="006233CB"/>
    <w:rsid w:val="0062417E"/>
    <w:rsid w:val="0062458C"/>
    <w:rsid w:val="006250D7"/>
    <w:rsid w:val="006261DB"/>
    <w:rsid w:val="00627A89"/>
    <w:rsid w:val="00627BBC"/>
    <w:rsid w:val="00630E59"/>
    <w:rsid w:val="00630FA4"/>
    <w:rsid w:val="00633ED5"/>
    <w:rsid w:val="00634941"/>
    <w:rsid w:val="00635BF9"/>
    <w:rsid w:val="00636855"/>
    <w:rsid w:val="006378D5"/>
    <w:rsid w:val="00640632"/>
    <w:rsid w:val="00641798"/>
    <w:rsid w:val="006420AF"/>
    <w:rsid w:val="00644B0F"/>
    <w:rsid w:val="00645160"/>
    <w:rsid w:val="00645F8F"/>
    <w:rsid w:val="00646EF7"/>
    <w:rsid w:val="00647479"/>
    <w:rsid w:val="00650797"/>
    <w:rsid w:val="00652127"/>
    <w:rsid w:val="00652361"/>
    <w:rsid w:val="00653C59"/>
    <w:rsid w:val="00654F77"/>
    <w:rsid w:val="00654FD6"/>
    <w:rsid w:val="00656E1C"/>
    <w:rsid w:val="006576C1"/>
    <w:rsid w:val="006609EE"/>
    <w:rsid w:val="00661123"/>
    <w:rsid w:val="006619BB"/>
    <w:rsid w:val="00662CD7"/>
    <w:rsid w:val="00663754"/>
    <w:rsid w:val="0066428E"/>
    <w:rsid w:val="0066486C"/>
    <w:rsid w:val="00665CFD"/>
    <w:rsid w:val="006665F8"/>
    <w:rsid w:val="006669E9"/>
    <w:rsid w:val="00666E2F"/>
    <w:rsid w:val="0067070C"/>
    <w:rsid w:val="006730CA"/>
    <w:rsid w:val="006732C8"/>
    <w:rsid w:val="00676FDC"/>
    <w:rsid w:val="0067754E"/>
    <w:rsid w:val="0068017D"/>
    <w:rsid w:val="00680C03"/>
    <w:rsid w:val="00683526"/>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4977"/>
    <w:rsid w:val="00696611"/>
    <w:rsid w:val="006967B8"/>
    <w:rsid w:val="00696A41"/>
    <w:rsid w:val="00697369"/>
    <w:rsid w:val="00697CFF"/>
    <w:rsid w:val="006A04DF"/>
    <w:rsid w:val="006A066C"/>
    <w:rsid w:val="006A0945"/>
    <w:rsid w:val="006A178C"/>
    <w:rsid w:val="006A3251"/>
    <w:rsid w:val="006A37F4"/>
    <w:rsid w:val="006A4678"/>
    <w:rsid w:val="006A48A1"/>
    <w:rsid w:val="006A5994"/>
    <w:rsid w:val="006A68F7"/>
    <w:rsid w:val="006A691C"/>
    <w:rsid w:val="006A6A6D"/>
    <w:rsid w:val="006A6F2A"/>
    <w:rsid w:val="006A71D6"/>
    <w:rsid w:val="006A749D"/>
    <w:rsid w:val="006B014C"/>
    <w:rsid w:val="006B2574"/>
    <w:rsid w:val="006B4456"/>
    <w:rsid w:val="006B5F12"/>
    <w:rsid w:val="006B68FA"/>
    <w:rsid w:val="006B7336"/>
    <w:rsid w:val="006B7424"/>
    <w:rsid w:val="006B75A8"/>
    <w:rsid w:val="006C069A"/>
    <w:rsid w:val="006C0C20"/>
    <w:rsid w:val="006C0FAC"/>
    <w:rsid w:val="006C2282"/>
    <w:rsid w:val="006C39C8"/>
    <w:rsid w:val="006C3A1C"/>
    <w:rsid w:val="006C3D5C"/>
    <w:rsid w:val="006C5503"/>
    <w:rsid w:val="006C7D2B"/>
    <w:rsid w:val="006D3130"/>
    <w:rsid w:val="006D47C6"/>
    <w:rsid w:val="006D49EF"/>
    <w:rsid w:val="006D4D7D"/>
    <w:rsid w:val="006D4EC6"/>
    <w:rsid w:val="006D5242"/>
    <w:rsid w:val="006D53BF"/>
    <w:rsid w:val="006D65D8"/>
    <w:rsid w:val="006D7AF8"/>
    <w:rsid w:val="006E0AF1"/>
    <w:rsid w:val="006E25D1"/>
    <w:rsid w:val="006E2716"/>
    <w:rsid w:val="006E27DB"/>
    <w:rsid w:val="006E3E8B"/>
    <w:rsid w:val="006E5109"/>
    <w:rsid w:val="006E569F"/>
    <w:rsid w:val="006E6435"/>
    <w:rsid w:val="006E6856"/>
    <w:rsid w:val="006F08C4"/>
    <w:rsid w:val="006F0AB6"/>
    <w:rsid w:val="006F103C"/>
    <w:rsid w:val="006F1ECE"/>
    <w:rsid w:val="006F2E58"/>
    <w:rsid w:val="006F3184"/>
    <w:rsid w:val="006F3271"/>
    <w:rsid w:val="006F3883"/>
    <w:rsid w:val="006F47BE"/>
    <w:rsid w:val="006F5CAA"/>
    <w:rsid w:val="006F62F4"/>
    <w:rsid w:val="006F69A2"/>
    <w:rsid w:val="006F6E70"/>
    <w:rsid w:val="006F7DED"/>
    <w:rsid w:val="006F7F66"/>
    <w:rsid w:val="007001EF"/>
    <w:rsid w:val="00700B5F"/>
    <w:rsid w:val="007014C0"/>
    <w:rsid w:val="00701931"/>
    <w:rsid w:val="00703D2A"/>
    <w:rsid w:val="00703D91"/>
    <w:rsid w:val="007064CA"/>
    <w:rsid w:val="007118F6"/>
    <w:rsid w:val="00711BEF"/>
    <w:rsid w:val="00711C7B"/>
    <w:rsid w:val="00711DCC"/>
    <w:rsid w:val="00713AB4"/>
    <w:rsid w:val="007142E7"/>
    <w:rsid w:val="00714319"/>
    <w:rsid w:val="007145EE"/>
    <w:rsid w:val="00714B8D"/>
    <w:rsid w:val="0071575D"/>
    <w:rsid w:val="007158D8"/>
    <w:rsid w:val="00715DD3"/>
    <w:rsid w:val="007167A5"/>
    <w:rsid w:val="00717A32"/>
    <w:rsid w:val="00720919"/>
    <w:rsid w:val="007214DA"/>
    <w:rsid w:val="00721CC5"/>
    <w:rsid w:val="00721EF6"/>
    <w:rsid w:val="00721FAF"/>
    <w:rsid w:val="007229B6"/>
    <w:rsid w:val="00723195"/>
    <w:rsid w:val="007241DE"/>
    <w:rsid w:val="00724618"/>
    <w:rsid w:val="00724ED1"/>
    <w:rsid w:val="007250F7"/>
    <w:rsid w:val="00726A6D"/>
    <w:rsid w:val="00727ADB"/>
    <w:rsid w:val="00727FB2"/>
    <w:rsid w:val="00730462"/>
    <w:rsid w:val="0073150A"/>
    <w:rsid w:val="00731EA7"/>
    <w:rsid w:val="00731F58"/>
    <w:rsid w:val="0073271B"/>
    <w:rsid w:val="00732AED"/>
    <w:rsid w:val="00733CD0"/>
    <w:rsid w:val="00734C6E"/>
    <w:rsid w:val="0073677C"/>
    <w:rsid w:val="0073696B"/>
    <w:rsid w:val="007372C3"/>
    <w:rsid w:val="007405F3"/>
    <w:rsid w:val="00740FC5"/>
    <w:rsid w:val="0074130C"/>
    <w:rsid w:val="00741C40"/>
    <w:rsid w:val="007421B7"/>
    <w:rsid w:val="00742550"/>
    <w:rsid w:val="00742B34"/>
    <w:rsid w:val="007430DB"/>
    <w:rsid w:val="007440AD"/>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862"/>
    <w:rsid w:val="00754C44"/>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DD6"/>
    <w:rsid w:val="00766F99"/>
    <w:rsid w:val="00770F72"/>
    <w:rsid w:val="0077307F"/>
    <w:rsid w:val="007732FF"/>
    <w:rsid w:val="00773CFB"/>
    <w:rsid w:val="00773EA6"/>
    <w:rsid w:val="00774BC5"/>
    <w:rsid w:val="0077509B"/>
    <w:rsid w:val="0077680C"/>
    <w:rsid w:val="00776C97"/>
    <w:rsid w:val="00776E2E"/>
    <w:rsid w:val="00777474"/>
    <w:rsid w:val="00780A1B"/>
    <w:rsid w:val="00781CD2"/>
    <w:rsid w:val="00781F63"/>
    <w:rsid w:val="00784859"/>
    <w:rsid w:val="00785031"/>
    <w:rsid w:val="00786B1D"/>
    <w:rsid w:val="00787654"/>
    <w:rsid w:val="00791407"/>
    <w:rsid w:val="007914BE"/>
    <w:rsid w:val="00791D59"/>
    <w:rsid w:val="00793E15"/>
    <w:rsid w:val="0079547E"/>
    <w:rsid w:val="00795B14"/>
    <w:rsid w:val="00796001"/>
    <w:rsid w:val="00796A2B"/>
    <w:rsid w:val="00796D7D"/>
    <w:rsid w:val="007A1A29"/>
    <w:rsid w:val="007A2456"/>
    <w:rsid w:val="007A3937"/>
    <w:rsid w:val="007A5813"/>
    <w:rsid w:val="007A5FBC"/>
    <w:rsid w:val="007A6BB8"/>
    <w:rsid w:val="007A6FCF"/>
    <w:rsid w:val="007A7290"/>
    <w:rsid w:val="007B0895"/>
    <w:rsid w:val="007B1AE6"/>
    <w:rsid w:val="007B2A17"/>
    <w:rsid w:val="007B2A4D"/>
    <w:rsid w:val="007B4D7B"/>
    <w:rsid w:val="007B5300"/>
    <w:rsid w:val="007B7AB7"/>
    <w:rsid w:val="007B7DBF"/>
    <w:rsid w:val="007C1993"/>
    <w:rsid w:val="007C2C0B"/>
    <w:rsid w:val="007C3047"/>
    <w:rsid w:val="007C4053"/>
    <w:rsid w:val="007C6B9C"/>
    <w:rsid w:val="007C7044"/>
    <w:rsid w:val="007C757C"/>
    <w:rsid w:val="007C7BB7"/>
    <w:rsid w:val="007C7DEC"/>
    <w:rsid w:val="007D00C7"/>
    <w:rsid w:val="007D050A"/>
    <w:rsid w:val="007D0F56"/>
    <w:rsid w:val="007D2EB2"/>
    <w:rsid w:val="007D303B"/>
    <w:rsid w:val="007D46EB"/>
    <w:rsid w:val="007D487D"/>
    <w:rsid w:val="007D519E"/>
    <w:rsid w:val="007D7370"/>
    <w:rsid w:val="007D7DED"/>
    <w:rsid w:val="007E0791"/>
    <w:rsid w:val="007E1CA5"/>
    <w:rsid w:val="007E24E8"/>
    <w:rsid w:val="007E3733"/>
    <w:rsid w:val="007E6554"/>
    <w:rsid w:val="007E7366"/>
    <w:rsid w:val="007E73A1"/>
    <w:rsid w:val="007E78F9"/>
    <w:rsid w:val="007F0C65"/>
    <w:rsid w:val="007F1B1A"/>
    <w:rsid w:val="007F1B77"/>
    <w:rsid w:val="007F4639"/>
    <w:rsid w:val="007F50C7"/>
    <w:rsid w:val="007F5245"/>
    <w:rsid w:val="007F66C9"/>
    <w:rsid w:val="0080051A"/>
    <w:rsid w:val="00802082"/>
    <w:rsid w:val="0080309F"/>
    <w:rsid w:val="008048F8"/>
    <w:rsid w:val="00804D60"/>
    <w:rsid w:val="00806315"/>
    <w:rsid w:val="008064BF"/>
    <w:rsid w:val="008068D7"/>
    <w:rsid w:val="008077B4"/>
    <w:rsid w:val="008077E7"/>
    <w:rsid w:val="00807A0F"/>
    <w:rsid w:val="00810986"/>
    <w:rsid w:val="008112FD"/>
    <w:rsid w:val="00813138"/>
    <w:rsid w:val="00813D65"/>
    <w:rsid w:val="00813E41"/>
    <w:rsid w:val="00814100"/>
    <w:rsid w:val="00816F4C"/>
    <w:rsid w:val="00817CF8"/>
    <w:rsid w:val="0082037D"/>
    <w:rsid w:val="00820F08"/>
    <w:rsid w:val="00821474"/>
    <w:rsid w:val="00821EC4"/>
    <w:rsid w:val="0082278B"/>
    <w:rsid w:val="00822862"/>
    <w:rsid w:val="00822925"/>
    <w:rsid w:val="00822BBF"/>
    <w:rsid w:val="0082368B"/>
    <w:rsid w:val="0082370B"/>
    <w:rsid w:val="00823E31"/>
    <w:rsid w:val="00824AED"/>
    <w:rsid w:val="00824CC6"/>
    <w:rsid w:val="00824F1C"/>
    <w:rsid w:val="00826AA6"/>
    <w:rsid w:val="00827709"/>
    <w:rsid w:val="0082798D"/>
    <w:rsid w:val="00827B30"/>
    <w:rsid w:val="0083080F"/>
    <w:rsid w:val="00830BEB"/>
    <w:rsid w:val="00832A6E"/>
    <w:rsid w:val="00834934"/>
    <w:rsid w:val="00834ED1"/>
    <w:rsid w:val="00834F29"/>
    <w:rsid w:val="0083529E"/>
    <w:rsid w:val="00835385"/>
    <w:rsid w:val="00835514"/>
    <w:rsid w:val="00837524"/>
    <w:rsid w:val="00837994"/>
    <w:rsid w:val="00837AEF"/>
    <w:rsid w:val="0084086C"/>
    <w:rsid w:val="008419FB"/>
    <w:rsid w:val="008421B8"/>
    <w:rsid w:val="008421C5"/>
    <w:rsid w:val="008427DB"/>
    <w:rsid w:val="00842ADB"/>
    <w:rsid w:val="0084332A"/>
    <w:rsid w:val="00843F08"/>
    <w:rsid w:val="008444EC"/>
    <w:rsid w:val="00845C4F"/>
    <w:rsid w:val="0084671A"/>
    <w:rsid w:val="00846B12"/>
    <w:rsid w:val="00846E00"/>
    <w:rsid w:val="008474B7"/>
    <w:rsid w:val="00851CFE"/>
    <w:rsid w:val="00852753"/>
    <w:rsid w:val="0085387F"/>
    <w:rsid w:val="0085408E"/>
    <w:rsid w:val="00854309"/>
    <w:rsid w:val="008543A1"/>
    <w:rsid w:val="00855BB3"/>
    <w:rsid w:val="00857822"/>
    <w:rsid w:val="00860BDD"/>
    <w:rsid w:val="00860C83"/>
    <w:rsid w:val="008613D7"/>
    <w:rsid w:val="00861EEC"/>
    <w:rsid w:val="008621C0"/>
    <w:rsid w:val="0086234A"/>
    <w:rsid w:val="00863312"/>
    <w:rsid w:val="00863DD4"/>
    <w:rsid w:val="00864445"/>
    <w:rsid w:val="00864981"/>
    <w:rsid w:val="00865CF2"/>
    <w:rsid w:val="008676EE"/>
    <w:rsid w:val="00867716"/>
    <w:rsid w:val="00870780"/>
    <w:rsid w:val="0087291D"/>
    <w:rsid w:val="00872B08"/>
    <w:rsid w:val="00874A1D"/>
    <w:rsid w:val="0087541B"/>
    <w:rsid w:val="00875DA6"/>
    <w:rsid w:val="00876DD9"/>
    <w:rsid w:val="00880904"/>
    <w:rsid w:val="00880E2E"/>
    <w:rsid w:val="0088129A"/>
    <w:rsid w:val="00881903"/>
    <w:rsid w:val="00881ABD"/>
    <w:rsid w:val="00882628"/>
    <w:rsid w:val="00882D2B"/>
    <w:rsid w:val="00886005"/>
    <w:rsid w:val="0088711B"/>
    <w:rsid w:val="008872AA"/>
    <w:rsid w:val="008901CF"/>
    <w:rsid w:val="00890434"/>
    <w:rsid w:val="0089051C"/>
    <w:rsid w:val="00892BAF"/>
    <w:rsid w:val="00895019"/>
    <w:rsid w:val="008953A1"/>
    <w:rsid w:val="00895F23"/>
    <w:rsid w:val="00895FE7"/>
    <w:rsid w:val="00897157"/>
    <w:rsid w:val="008A078D"/>
    <w:rsid w:val="008A0E3F"/>
    <w:rsid w:val="008A1899"/>
    <w:rsid w:val="008A21A8"/>
    <w:rsid w:val="008A2B08"/>
    <w:rsid w:val="008A2FE9"/>
    <w:rsid w:val="008A405B"/>
    <w:rsid w:val="008A43B4"/>
    <w:rsid w:val="008A4A77"/>
    <w:rsid w:val="008A59C1"/>
    <w:rsid w:val="008A7853"/>
    <w:rsid w:val="008A78AF"/>
    <w:rsid w:val="008B0BC5"/>
    <w:rsid w:val="008B28C0"/>
    <w:rsid w:val="008B3B7F"/>
    <w:rsid w:val="008B4BFC"/>
    <w:rsid w:val="008B74F7"/>
    <w:rsid w:val="008B794E"/>
    <w:rsid w:val="008C168A"/>
    <w:rsid w:val="008C2F4D"/>
    <w:rsid w:val="008C2FB4"/>
    <w:rsid w:val="008C526F"/>
    <w:rsid w:val="008C6B32"/>
    <w:rsid w:val="008C765B"/>
    <w:rsid w:val="008D0316"/>
    <w:rsid w:val="008D2CA7"/>
    <w:rsid w:val="008D2DEF"/>
    <w:rsid w:val="008D426C"/>
    <w:rsid w:val="008D5472"/>
    <w:rsid w:val="008D703A"/>
    <w:rsid w:val="008D71C2"/>
    <w:rsid w:val="008E0126"/>
    <w:rsid w:val="008E2FD8"/>
    <w:rsid w:val="008E35B8"/>
    <w:rsid w:val="008E3831"/>
    <w:rsid w:val="008E433D"/>
    <w:rsid w:val="008E455E"/>
    <w:rsid w:val="008E464F"/>
    <w:rsid w:val="008E46A5"/>
    <w:rsid w:val="008E4AA2"/>
    <w:rsid w:val="008E4B6E"/>
    <w:rsid w:val="008E5CEA"/>
    <w:rsid w:val="008E627B"/>
    <w:rsid w:val="008E7C0B"/>
    <w:rsid w:val="008F163C"/>
    <w:rsid w:val="008F20BD"/>
    <w:rsid w:val="008F2702"/>
    <w:rsid w:val="008F2C04"/>
    <w:rsid w:val="008F30A2"/>
    <w:rsid w:val="008F3B45"/>
    <w:rsid w:val="008F4167"/>
    <w:rsid w:val="008F47A9"/>
    <w:rsid w:val="008F6749"/>
    <w:rsid w:val="008F6A43"/>
    <w:rsid w:val="008F6AC8"/>
    <w:rsid w:val="00901A56"/>
    <w:rsid w:val="00901CD6"/>
    <w:rsid w:val="009026EA"/>
    <w:rsid w:val="00903134"/>
    <w:rsid w:val="00903606"/>
    <w:rsid w:val="00903AB1"/>
    <w:rsid w:val="00903BC3"/>
    <w:rsid w:val="0090490D"/>
    <w:rsid w:val="00904F4B"/>
    <w:rsid w:val="009051DB"/>
    <w:rsid w:val="0090733F"/>
    <w:rsid w:val="009102F4"/>
    <w:rsid w:val="009126C2"/>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6BE"/>
    <w:rsid w:val="009278DE"/>
    <w:rsid w:val="00930AD5"/>
    <w:rsid w:val="0093160D"/>
    <w:rsid w:val="00931C8A"/>
    <w:rsid w:val="009320DF"/>
    <w:rsid w:val="00932459"/>
    <w:rsid w:val="00934005"/>
    <w:rsid w:val="009350F4"/>
    <w:rsid w:val="00936627"/>
    <w:rsid w:val="00936FB4"/>
    <w:rsid w:val="00937365"/>
    <w:rsid w:val="00937CFA"/>
    <w:rsid w:val="00937D7D"/>
    <w:rsid w:val="00937DC0"/>
    <w:rsid w:val="00940E2B"/>
    <w:rsid w:val="009411DB"/>
    <w:rsid w:val="009419EC"/>
    <w:rsid w:val="00941B2A"/>
    <w:rsid w:val="00941D0C"/>
    <w:rsid w:val="0094341C"/>
    <w:rsid w:val="00943911"/>
    <w:rsid w:val="00945090"/>
    <w:rsid w:val="009458A1"/>
    <w:rsid w:val="00946C82"/>
    <w:rsid w:val="009472A8"/>
    <w:rsid w:val="00947F4B"/>
    <w:rsid w:val="00950A0E"/>
    <w:rsid w:val="00950B7D"/>
    <w:rsid w:val="00950EF8"/>
    <w:rsid w:val="0095220F"/>
    <w:rsid w:val="00953906"/>
    <w:rsid w:val="009541AE"/>
    <w:rsid w:val="0095438C"/>
    <w:rsid w:val="009543D3"/>
    <w:rsid w:val="00956896"/>
    <w:rsid w:val="009577A0"/>
    <w:rsid w:val="0096003A"/>
    <w:rsid w:val="00960BA1"/>
    <w:rsid w:val="0096116C"/>
    <w:rsid w:val="00961D16"/>
    <w:rsid w:val="00961D18"/>
    <w:rsid w:val="0096256F"/>
    <w:rsid w:val="00962E4C"/>
    <w:rsid w:val="009641D1"/>
    <w:rsid w:val="00964858"/>
    <w:rsid w:val="00966B71"/>
    <w:rsid w:val="009708B1"/>
    <w:rsid w:val="009721C1"/>
    <w:rsid w:val="00972CE7"/>
    <w:rsid w:val="00973953"/>
    <w:rsid w:val="00973C59"/>
    <w:rsid w:val="009751E3"/>
    <w:rsid w:val="009765C0"/>
    <w:rsid w:val="0097714F"/>
    <w:rsid w:val="00977471"/>
    <w:rsid w:val="00977666"/>
    <w:rsid w:val="00977A22"/>
    <w:rsid w:val="009809C8"/>
    <w:rsid w:val="00980F14"/>
    <w:rsid w:val="0098107A"/>
    <w:rsid w:val="00981854"/>
    <w:rsid w:val="00982373"/>
    <w:rsid w:val="00982C22"/>
    <w:rsid w:val="0098422B"/>
    <w:rsid w:val="00984B3D"/>
    <w:rsid w:val="0098551D"/>
    <w:rsid w:val="00985D4F"/>
    <w:rsid w:val="009872B0"/>
    <w:rsid w:val="009873B1"/>
    <w:rsid w:val="009877E0"/>
    <w:rsid w:val="009900CE"/>
    <w:rsid w:val="009902A4"/>
    <w:rsid w:val="0099045C"/>
    <w:rsid w:val="0099081D"/>
    <w:rsid w:val="009929EF"/>
    <w:rsid w:val="0099365C"/>
    <w:rsid w:val="0099431D"/>
    <w:rsid w:val="00994470"/>
    <w:rsid w:val="009946A3"/>
    <w:rsid w:val="009964C1"/>
    <w:rsid w:val="00996893"/>
    <w:rsid w:val="009A10C0"/>
    <w:rsid w:val="009A125D"/>
    <w:rsid w:val="009A2B77"/>
    <w:rsid w:val="009A31B9"/>
    <w:rsid w:val="009A48B5"/>
    <w:rsid w:val="009A4C0A"/>
    <w:rsid w:val="009A4DD7"/>
    <w:rsid w:val="009A4F30"/>
    <w:rsid w:val="009A6CD0"/>
    <w:rsid w:val="009B0127"/>
    <w:rsid w:val="009B0923"/>
    <w:rsid w:val="009B3F21"/>
    <w:rsid w:val="009B45D6"/>
    <w:rsid w:val="009B6046"/>
    <w:rsid w:val="009B7991"/>
    <w:rsid w:val="009C00A6"/>
    <w:rsid w:val="009C11DD"/>
    <w:rsid w:val="009C155B"/>
    <w:rsid w:val="009C23FD"/>
    <w:rsid w:val="009C3143"/>
    <w:rsid w:val="009C398D"/>
    <w:rsid w:val="009C3D5E"/>
    <w:rsid w:val="009C517A"/>
    <w:rsid w:val="009C562C"/>
    <w:rsid w:val="009C6F6A"/>
    <w:rsid w:val="009C7363"/>
    <w:rsid w:val="009C7F56"/>
    <w:rsid w:val="009D008C"/>
    <w:rsid w:val="009D27F7"/>
    <w:rsid w:val="009D4306"/>
    <w:rsid w:val="009D6C60"/>
    <w:rsid w:val="009D704C"/>
    <w:rsid w:val="009D79C9"/>
    <w:rsid w:val="009D7E56"/>
    <w:rsid w:val="009E1015"/>
    <w:rsid w:val="009E1C1F"/>
    <w:rsid w:val="009E42BA"/>
    <w:rsid w:val="009E5809"/>
    <w:rsid w:val="009E62C4"/>
    <w:rsid w:val="009E78BF"/>
    <w:rsid w:val="009F01A0"/>
    <w:rsid w:val="009F0B03"/>
    <w:rsid w:val="009F0FC3"/>
    <w:rsid w:val="009F1237"/>
    <w:rsid w:val="009F272E"/>
    <w:rsid w:val="009F28EA"/>
    <w:rsid w:val="009F45E6"/>
    <w:rsid w:val="009F5B80"/>
    <w:rsid w:val="009F62B2"/>
    <w:rsid w:val="009F62FD"/>
    <w:rsid w:val="009F70B6"/>
    <w:rsid w:val="00A0096E"/>
    <w:rsid w:val="00A00B21"/>
    <w:rsid w:val="00A011BA"/>
    <w:rsid w:val="00A01EFA"/>
    <w:rsid w:val="00A0281E"/>
    <w:rsid w:val="00A02ECE"/>
    <w:rsid w:val="00A03543"/>
    <w:rsid w:val="00A038B7"/>
    <w:rsid w:val="00A053D0"/>
    <w:rsid w:val="00A0614E"/>
    <w:rsid w:val="00A10FAE"/>
    <w:rsid w:val="00A11D87"/>
    <w:rsid w:val="00A12085"/>
    <w:rsid w:val="00A13B50"/>
    <w:rsid w:val="00A15148"/>
    <w:rsid w:val="00A15C23"/>
    <w:rsid w:val="00A17E3A"/>
    <w:rsid w:val="00A20417"/>
    <w:rsid w:val="00A218C0"/>
    <w:rsid w:val="00A23B00"/>
    <w:rsid w:val="00A25368"/>
    <w:rsid w:val="00A258A0"/>
    <w:rsid w:val="00A2678F"/>
    <w:rsid w:val="00A32690"/>
    <w:rsid w:val="00A32D6C"/>
    <w:rsid w:val="00A33611"/>
    <w:rsid w:val="00A3381D"/>
    <w:rsid w:val="00A345A9"/>
    <w:rsid w:val="00A3512F"/>
    <w:rsid w:val="00A3570B"/>
    <w:rsid w:val="00A364C1"/>
    <w:rsid w:val="00A36A1A"/>
    <w:rsid w:val="00A400C1"/>
    <w:rsid w:val="00A40CF9"/>
    <w:rsid w:val="00A40F7F"/>
    <w:rsid w:val="00A42E83"/>
    <w:rsid w:val="00A437AF"/>
    <w:rsid w:val="00A43866"/>
    <w:rsid w:val="00A438DC"/>
    <w:rsid w:val="00A44EE1"/>
    <w:rsid w:val="00A4539E"/>
    <w:rsid w:val="00A463C9"/>
    <w:rsid w:val="00A463D9"/>
    <w:rsid w:val="00A47603"/>
    <w:rsid w:val="00A47BFD"/>
    <w:rsid w:val="00A47CB1"/>
    <w:rsid w:val="00A47CCF"/>
    <w:rsid w:val="00A50183"/>
    <w:rsid w:val="00A507A0"/>
    <w:rsid w:val="00A50DEC"/>
    <w:rsid w:val="00A51F87"/>
    <w:rsid w:val="00A523B5"/>
    <w:rsid w:val="00A539AC"/>
    <w:rsid w:val="00A53BA7"/>
    <w:rsid w:val="00A567FE"/>
    <w:rsid w:val="00A609C7"/>
    <w:rsid w:val="00A61655"/>
    <w:rsid w:val="00A62436"/>
    <w:rsid w:val="00A631B8"/>
    <w:rsid w:val="00A662C3"/>
    <w:rsid w:val="00A70DC8"/>
    <w:rsid w:val="00A7139E"/>
    <w:rsid w:val="00A72780"/>
    <w:rsid w:val="00A74880"/>
    <w:rsid w:val="00A75C15"/>
    <w:rsid w:val="00A76CA3"/>
    <w:rsid w:val="00A77000"/>
    <w:rsid w:val="00A7785C"/>
    <w:rsid w:val="00A80012"/>
    <w:rsid w:val="00A81096"/>
    <w:rsid w:val="00A81D2D"/>
    <w:rsid w:val="00A834E4"/>
    <w:rsid w:val="00A83927"/>
    <w:rsid w:val="00A84730"/>
    <w:rsid w:val="00A84BDD"/>
    <w:rsid w:val="00A84C53"/>
    <w:rsid w:val="00A85B3D"/>
    <w:rsid w:val="00A90B9E"/>
    <w:rsid w:val="00A917C2"/>
    <w:rsid w:val="00A93CF8"/>
    <w:rsid w:val="00A951F2"/>
    <w:rsid w:val="00A953C4"/>
    <w:rsid w:val="00A964DE"/>
    <w:rsid w:val="00A96BBB"/>
    <w:rsid w:val="00A975ED"/>
    <w:rsid w:val="00AA1C10"/>
    <w:rsid w:val="00AA2113"/>
    <w:rsid w:val="00AA4385"/>
    <w:rsid w:val="00AA46B7"/>
    <w:rsid w:val="00AA4E76"/>
    <w:rsid w:val="00AA507B"/>
    <w:rsid w:val="00AA5844"/>
    <w:rsid w:val="00AA621C"/>
    <w:rsid w:val="00AA6AF0"/>
    <w:rsid w:val="00AA790E"/>
    <w:rsid w:val="00AB0B5D"/>
    <w:rsid w:val="00AB0EBE"/>
    <w:rsid w:val="00AB24F5"/>
    <w:rsid w:val="00AB3D6C"/>
    <w:rsid w:val="00AB423C"/>
    <w:rsid w:val="00AB4CD5"/>
    <w:rsid w:val="00AB58A9"/>
    <w:rsid w:val="00AB6E2C"/>
    <w:rsid w:val="00AB7553"/>
    <w:rsid w:val="00AB79FB"/>
    <w:rsid w:val="00AC11E4"/>
    <w:rsid w:val="00AC3E5A"/>
    <w:rsid w:val="00AC54F4"/>
    <w:rsid w:val="00AC610D"/>
    <w:rsid w:val="00AC6B90"/>
    <w:rsid w:val="00AC7122"/>
    <w:rsid w:val="00AC72D3"/>
    <w:rsid w:val="00AD0588"/>
    <w:rsid w:val="00AD15E9"/>
    <w:rsid w:val="00AD20F6"/>
    <w:rsid w:val="00AD46B2"/>
    <w:rsid w:val="00AD4DB3"/>
    <w:rsid w:val="00AD6612"/>
    <w:rsid w:val="00AD67FE"/>
    <w:rsid w:val="00AD6BA4"/>
    <w:rsid w:val="00AD727C"/>
    <w:rsid w:val="00AE0586"/>
    <w:rsid w:val="00AE0DAC"/>
    <w:rsid w:val="00AE14F6"/>
    <w:rsid w:val="00AE161E"/>
    <w:rsid w:val="00AE182D"/>
    <w:rsid w:val="00AE1AE8"/>
    <w:rsid w:val="00AE2BF8"/>
    <w:rsid w:val="00AE338A"/>
    <w:rsid w:val="00AE3DA1"/>
    <w:rsid w:val="00AE40F1"/>
    <w:rsid w:val="00AE6514"/>
    <w:rsid w:val="00AE6AA5"/>
    <w:rsid w:val="00AE7029"/>
    <w:rsid w:val="00AE71E4"/>
    <w:rsid w:val="00AE7E0F"/>
    <w:rsid w:val="00AF0D3E"/>
    <w:rsid w:val="00AF3058"/>
    <w:rsid w:val="00AF349F"/>
    <w:rsid w:val="00AF4D54"/>
    <w:rsid w:val="00AF5E6C"/>
    <w:rsid w:val="00AF63B7"/>
    <w:rsid w:val="00AF75C6"/>
    <w:rsid w:val="00AF7FC0"/>
    <w:rsid w:val="00B005F3"/>
    <w:rsid w:val="00B02F23"/>
    <w:rsid w:val="00B035D8"/>
    <w:rsid w:val="00B038C2"/>
    <w:rsid w:val="00B0431B"/>
    <w:rsid w:val="00B04D24"/>
    <w:rsid w:val="00B0562F"/>
    <w:rsid w:val="00B06654"/>
    <w:rsid w:val="00B06D38"/>
    <w:rsid w:val="00B07584"/>
    <w:rsid w:val="00B1191B"/>
    <w:rsid w:val="00B11F13"/>
    <w:rsid w:val="00B1341B"/>
    <w:rsid w:val="00B138AE"/>
    <w:rsid w:val="00B13FE2"/>
    <w:rsid w:val="00B14465"/>
    <w:rsid w:val="00B147C4"/>
    <w:rsid w:val="00B14C8E"/>
    <w:rsid w:val="00B14CAA"/>
    <w:rsid w:val="00B16B88"/>
    <w:rsid w:val="00B175A7"/>
    <w:rsid w:val="00B178AF"/>
    <w:rsid w:val="00B17938"/>
    <w:rsid w:val="00B2092B"/>
    <w:rsid w:val="00B21EFA"/>
    <w:rsid w:val="00B22D52"/>
    <w:rsid w:val="00B22EB4"/>
    <w:rsid w:val="00B23B25"/>
    <w:rsid w:val="00B245F1"/>
    <w:rsid w:val="00B248E6"/>
    <w:rsid w:val="00B2641B"/>
    <w:rsid w:val="00B2647C"/>
    <w:rsid w:val="00B26C79"/>
    <w:rsid w:val="00B27CC5"/>
    <w:rsid w:val="00B27D7B"/>
    <w:rsid w:val="00B30334"/>
    <w:rsid w:val="00B305A8"/>
    <w:rsid w:val="00B313BF"/>
    <w:rsid w:val="00B3225D"/>
    <w:rsid w:val="00B326E7"/>
    <w:rsid w:val="00B33B27"/>
    <w:rsid w:val="00B340C8"/>
    <w:rsid w:val="00B34E84"/>
    <w:rsid w:val="00B3622E"/>
    <w:rsid w:val="00B37116"/>
    <w:rsid w:val="00B378CF"/>
    <w:rsid w:val="00B37B50"/>
    <w:rsid w:val="00B37EED"/>
    <w:rsid w:val="00B405F2"/>
    <w:rsid w:val="00B418A8"/>
    <w:rsid w:val="00B41A6A"/>
    <w:rsid w:val="00B41D04"/>
    <w:rsid w:val="00B42C53"/>
    <w:rsid w:val="00B43C3D"/>
    <w:rsid w:val="00B44B3D"/>
    <w:rsid w:val="00B44BD2"/>
    <w:rsid w:val="00B45DFF"/>
    <w:rsid w:val="00B4623E"/>
    <w:rsid w:val="00B50E65"/>
    <w:rsid w:val="00B51159"/>
    <w:rsid w:val="00B51162"/>
    <w:rsid w:val="00B51794"/>
    <w:rsid w:val="00B51AAA"/>
    <w:rsid w:val="00B52AFB"/>
    <w:rsid w:val="00B53621"/>
    <w:rsid w:val="00B552DB"/>
    <w:rsid w:val="00B56096"/>
    <w:rsid w:val="00B5610F"/>
    <w:rsid w:val="00B56123"/>
    <w:rsid w:val="00B577C9"/>
    <w:rsid w:val="00B616DB"/>
    <w:rsid w:val="00B61D0F"/>
    <w:rsid w:val="00B62C6D"/>
    <w:rsid w:val="00B656D8"/>
    <w:rsid w:val="00B659FB"/>
    <w:rsid w:val="00B65BA2"/>
    <w:rsid w:val="00B66C22"/>
    <w:rsid w:val="00B66CED"/>
    <w:rsid w:val="00B67968"/>
    <w:rsid w:val="00B67BED"/>
    <w:rsid w:val="00B713D9"/>
    <w:rsid w:val="00B72897"/>
    <w:rsid w:val="00B735A3"/>
    <w:rsid w:val="00B73AC1"/>
    <w:rsid w:val="00B748C8"/>
    <w:rsid w:val="00B75497"/>
    <w:rsid w:val="00B76155"/>
    <w:rsid w:val="00B765CF"/>
    <w:rsid w:val="00B76DFB"/>
    <w:rsid w:val="00B77685"/>
    <w:rsid w:val="00B77AC1"/>
    <w:rsid w:val="00B80598"/>
    <w:rsid w:val="00B81BF0"/>
    <w:rsid w:val="00B821A5"/>
    <w:rsid w:val="00B834B3"/>
    <w:rsid w:val="00B8474D"/>
    <w:rsid w:val="00B84A4A"/>
    <w:rsid w:val="00B8512B"/>
    <w:rsid w:val="00B8555A"/>
    <w:rsid w:val="00B85FC9"/>
    <w:rsid w:val="00B900C9"/>
    <w:rsid w:val="00B9045B"/>
    <w:rsid w:val="00B90AD2"/>
    <w:rsid w:val="00B91A81"/>
    <w:rsid w:val="00B91D09"/>
    <w:rsid w:val="00B91E34"/>
    <w:rsid w:val="00B926D2"/>
    <w:rsid w:val="00B92CA2"/>
    <w:rsid w:val="00B92F39"/>
    <w:rsid w:val="00B9316E"/>
    <w:rsid w:val="00B936A9"/>
    <w:rsid w:val="00B946E1"/>
    <w:rsid w:val="00B94FEF"/>
    <w:rsid w:val="00B95688"/>
    <w:rsid w:val="00B96740"/>
    <w:rsid w:val="00B967C6"/>
    <w:rsid w:val="00B96904"/>
    <w:rsid w:val="00B979D4"/>
    <w:rsid w:val="00BA10F2"/>
    <w:rsid w:val="00BA166C"/>
    <w:rsid w:val="00BA213A"/>
    <w:rsid w:val="00BA21A5"/>
    <w:rsid w:val="00BA23E8"/>
    <w:rsid w:val="00BA349F"/>
    <w:rsid w:val="00BA4175"/>
    <w:rsid w:val="00BA4195"/>
    <w:rsid w:val="00BA431A"/>
    <w:rsid w:val="00BA4723"/>
    <w:rsid w:val="00BA4BA0"/>
    <w:rsid w:val="00BA5F7A"/>
    <w:rsid w:val="00BB0872"/>
    <w:rsid w:val="00BB11B3"/>
    <w:rsid w:val="00BB1320"/>
    <w:rsid w:val="00BB13FC"/>
    <w:rsid w:val="00BB373E"/>
    <w:rsid w:val="00BB3B72"/>
    <w:rsid w:val="00BB42D3"/>
    <w:rsid w:val="00BB5344"/>
    <w:rsid w:val="00BB5A66"/>
    <w:rsid w:val="00BB5B6C"/>
    <w:rsid w:val="00BB5CB2"/>
    <w:rsid w:val="00BB5D8C"/>
    <w:rsid w:val="00BB661A"/>
    <w:rsid w:val="00BB66E4"/>
    <w:rsid w:val="00BB6EEC"/>
    <w:rsid w:val="00BC1740"/>
    <w:rsid w:val="00BC35E2"/>
    <w:rsid w:val="00BC68DB"/>
    <w:rsid w:val="00BC6D47"/>
    <w:rsid w:val="00BD1A03"/>
    <w:rsid w:val="00BD1DDE"/>
    <w:rsid w:val="00BD22C6"/>
    <w:rsid w:val="00BD4801"/>
    <w:rsid w:val="00BD63A8"/>
    <w:rsid w:val="00BD65D8"/>
    <w:rsid w:val="00BD6DBB"/>
    <w:rsid w:val="00BE0BA8"/>
    <w:rsid w:val="00BE0CCE"/>
    <w:rsid w:val="00BE1273"/>
    <w:rsid w:val="00BE1274"/>
    <w:rsid w:val="00BE13A2"/>
    <w:rsid w:val="00BE2080"/>
    <w:rsid w:val="00BE5935"/>
    <w:rsid w:val="00BE60C6"/>
    <w:rsid w:val="00BF2047"/>
    <w:rsid w:val="00BF3181"/>
    <w:rsid w:val="00BF3272"/>
    <w:rsid w:val="00BF46FC"/>
    <w:rsid w:val="00BF5CB5"/>
    <w:rsid w:val="00BF66E9"/>
    <w:rsid w:val="00BF6922"/>
    <w:rsid w:val="00BF7291"/>
    <w:rsid w:val="00BF7496"/>
    <w:rsid w:val="00BF7DC5"/>
    <w:rsid w:val="00C012EB"/>
    <w:rsid w:val="00C0144F"/>
    <w:rsid w:val="00C053AF"/>
    <w:rsid w:val="00C05798"/>
    <w:rsid w:val="00C073E5"/>
    <w:rsid w:val="00C073FC"/>
    <w:rsid w:val="00C103E7"/>
    <w:rsid w:val="00C1120C"/>
    <w:rsid w:val="00C12395"/>
    <w:rsid w:val="00C12486"/>
    <w:rsid w:val="00C12DF0"/>
    <w:rsid w:val="00C143FF"/>
    <w:rsid w:val="00C145B9"/>
    <w:rsid w:val="00C15509"/>
    <w:rsid w:val="00C15610"/>
    <w:rsid w:val="00C156C1"/>
    <w:rsid w:val="00C15CA7"/>
    <w:rsid w:val="00C2017E"/>
    <w:rsid w:val="00C21027"/>
    <w:rsid w:val="00C21701"/>
    <w:rsid w:val="00C2171B"/>
    <w:rsid w:val="00C2404B"/>
    <w:rsid w:val="00C24207"/>
    <w:rsid w:val="00C25514"/>
    <w:rsid w:val="00C26461"/>
    <w:rsid w:val="00C26613"/>
    <w:rsid w:val="00C26A68"/>
    <w:rsid w:val="00C31039"/>
    <w:rsid w:val="00C31A7D"/>
    <w:rsid w:val="00C33515"/>
    <w:rsid w:val="00C33A61"/>
    <w:rsid w:val="00C33B58"/>
    <w:rsid w:val="00C34158"/>
    <w:rsid w:val="00C350CA"/>
    <w:rsid w:val="00C350CB"/>
    <w:rsid w:val="00C3531B"/>
    <w:rsid w:val="00C35DF8"/>
    <w:rsid w:val="00C3606B"/>
    <w:rsid w:val="00C365D7"/>
    <w:rsid w:val="00C36E80"/>
    <w:rsid w:val="00C37619"/>
    <w:rsid w:val="00C37B63"/>
    <w:rsid w:val="00C422E5"/>
    <w:rsid w:val="00C42433"/>
    <w:rsid w:val="00C4333B"/>
    <w:rsid w:val="00C438A9"/>
    <w:rsid w:val="00C43C98"/>
    <w:rsid w:val="00C44791"/>
    <w:rsid w:val="00C44EF0"/>
    <w:rsid w:val="00C44FAA"/>
    <w:rsid w:val="00C451C4"/>
    <w:rsid w:val="00C45BC5"/>
    <w:rsid w:val="00C47098"/>
    <w:rsid w:val="00C4723F"/>
    <w:rsid w:val="00C479BE"/>
    <w:rsid w:val="00C47D70"/>
    <w:rsid w:val="00C47DA3"/>
    <w:rsid w:val="00C5116D"/>
    <w:rsid w:val="00C5206A"/>
    <w:rsid w:val="00C52883"/>
    <w:rsid w:val="00C52A7F"/>
    <w:rsid w:val="00C52E91"/>
    <w:rsid w:val="00C53106"/>
    <w:rsid w:val="00C53E33"/>
    <w:rsid w:val="00C545AE"/>
    <w:rsid w:val="00C550DF"/>
    <w:rsid w:val="00C554AF"/>
    <w:rsid w:val="00C5604D"/>
    <w:rsid w:val="00C560E0"/>
    <w:rsid w:val="00C5762C"/>
    <w:rsid w:val="00C60DC3"/>
    <w:rsid w:val="00C61286"/>
    <w:rsid w:val="00C6259F"/>
    <w:rsid w:val="00C63B4D"/>
    <w:rsid w:val="00C63D68"/>
    <w:rsid w:val="00C63E15"/>
    <w:rsid w:val="00C63FC4"/>
    <w:rsid w:val="00C65250"/>
    <w:rsid w:val="00C653FD"/>
    <w:rsid w:val="00C659CB"/>
    <w:rsid w:val="00C65F5A"/>
    <w:rsid w:val="00C67220"/>
    <w:rsid w:val="00C67DA2"/>
    <w:rsid w:val="00C71461"/>
    <w:rsid w:val="00C71A58"/>
    <w:rsid w:val="00C721F1"/>
    <w:rsid w:val="00C7265E"/>
    <w:rsid w:val="00C72EC1"/>
    <w:rsid w:val="00C73445"/>
    <w:rsid w:val="00C737E8"/>
    <w:rsid w:val="00C73C8C"/>
    <w:rsid w:val="00C7472A"/>
    <w:rsid w:val="00C753CF"/>
    <w:rsid w:val="00C75610"/>
    <w:rsid w:val="00C75D67"/>
    <w:rsid w:val="00C762A2"/>
    <w:rsid w:val="00C77019"/>
    <w:rsid w:val="00C80C81"/>
    <w:rsid w:val="00C834E0"/>
    <w:rsid w:val="00C85824"/>
    <w:rsid w:val="00C85CA0"/>
    <w:rsid w:val="00C86FC5"/>
    <w:rsid w:val="00C875EF"/>
    <w:rsid w:val="00C900CA"/>
    <w:rsid w:val="00C929CE"/>
    <w:rsid w:val="00C92F89"/>
    <w:rsid w:val="00C96501"/>
    <w:rsid w:val="00C96A17"/>
    <w:rsid w:val="00C96CB3"/>
    <w:rsid w:val="00C96E71"/>
    <w:rsid w:val="00C979FA"/>
    <w:rsid w:val="00C97BD1"/>
    <w:rsid w:val="00CA0410"/>
    <w:rsid w:val="00CA0B20"/>
    <w:rsid w:val="00CA2D62"/>
    <w:rsid w:val="00CA3420"/>
    <w:rsid w:val="00CA34E2"/>
    <w:rsid w:val="00CA3736"/>
    <w:rsid w:val="00CA38E7"/>
    <w:rsid w:val="00CA39A1"/>
    <w:rsid w:val="00CA3FD0"/>
    <w:rsid w:val="00CA4392"/>
    <w:rsid w:val="00CA4541"/>
    <w:rsid w:val="00CA4E7B"/>
    <w:rsid w:val="00CA5097"/>
    <w:rsid w:val="00CA54B6"/>
    <w:rsid w:val="00CA629E"/>
    <w:rsid w:val="00CA6B0C"/>
    <w:rsid w:val="00CA7337"/>
    <w:rsid w:val="00CA78C9"/>
    <w:rsid w:val="00CA797C"/>
    <w:rsid w:val="00CB2F65"/>
    <w:rsid w:val="00CB32E7"/>
    <w:rsid w:val="00CB4286"/>
    <w:rsid w:val="00CB487C"/>
    <w:rsid w:val="00CB49CB"/>
    <w:rsid w:val="00CB6C62"/>
    <w:rsid w:val="00CB6E8A"/>
    <w:rsid w:val="00CB7A02"/>
    <w:rsid w:val="00CC0679"/>
    <w:rsid w:val="00CC06FE"/>
    <w:rsid w:val="00CC1B0A"/>
    <w:rsid w:val="00CC2F22"/>
    <w:rsid w:val="00CC322F"/>
    <w:rsid w:val="00CC3A8F"/>
    <w:rsid w:val="00CC46FA"/>
    <w:rsid w:val="00CC5461"/>
    <w:rsid w:val="00CC585C"/>
    <w:rsid w:val="00CC77E4"/>
    <w:rsid w:val="00CD1FD8"/>
    <w:rsid w:val="00CD39C6"/>
    <w:rsid w:val="00CD4F4C"/>
    <w:rsid w:val="00CD73A1"/>
    <w:rsid w:val="00CE3750"/>
    <w:rsid w:val="00CE46EE"/>
    <w:rsid w:val="00CE5F89"/>
    <w:rsid w:val="00CE661B"/>
    <w:rsid w:val="00CE6B24"/>
    <w:rsid w:val="00CE6C75"/>
    <w:rsid w:val="00CE71EC"/>
    <w:rsid w:val="00CE7946"/>
    <w:rsid w:val="00CF0498"/>
    <w:rsid w:val="00CF061E"/>
    <w:rsid w:val="00CF161B"/>
    <w:rsid w:val="00CF1834"/>
    <w:rsid w:val="00CF2836"/>
    <w:rsid w:val="00CF2D71"/>
    <w:rsid w:val="00CF2ED4"/>
    <w:rsid w:val="00CF2F61"/>
    <w:rsid w:val="00CF3F40"/>
    <w:rsid w:val="00CF606C"/>
    <w:rsid w:val="00CF7221"/>
    <w:rsid w:val="00CF7AC6"/>
    <w:rsid w:val="00D00224"/>
    <w:rsid w:val="00D00B95"/>
    <w:rsid w:val="00D02ABF"/>
    <w:rsid w:val="00D02CB0"/>
    <w:rsid w:val="00D042F9"/>
    <w:rsid w:val="00D06452"/>
    <w:rsid w:val="00D10160"/>
    <w:rsid w:val="00D10F0B"/>
    <w:rsid w:val="00D11804"/>
    <w:rsid w:val="00D17B57"/>
    <w:rsid w:val="00D214AA"/>
    <w:rsid w:val="00D23380"/>
    <w:rsid w:val="00D23846"/>
    <w:rsid w:val="00D24CA7"/>
    <w:rsid w:val="00D26235"/>
    <w:rsid w:val="00D26587"/>
    <w:rsid w:val="00D26DA8"/>
    <w:rsid w:val="00D274C3"/>
    <w:rsid w:val="00D27608"/>
    <w:rsid w:val="00D27C03"/>
    <w:rsid w:val="00D302DC"/>
    <w:rsid w:val="00D30B18"/>
    <w:rsid w:val="00D31703"/>
    <w:rsid w:val="00D31800"/>
    <w:rsid w:val="00D325AB"/>
    <w:rsid w:val="00D34298"/>
    <w:rsid w:val="00D35355"/>
    <w:rsid w:val="00D36E0A"/>
    <w:rsid w:val="00D3702B"/>
    <w:rsid w:val="00D40ABA"/>
    <w:rsid w:val="00D41174"/>
    <w:rsid w:val="00D4122C"/>
    <w:rsid w:val="00D4200A"/>
    <w:rsid w:val="00D4581D"/>
    <w:rsid w:val="00D45955"/>
    <w:rsid w:val="00D45BFA"/>
    <w:rsid w:val="00D46A34"/>
    <w:rsid w:val="00D477D9"/>
    <w:rsid w:val="00D47F09"/>
    <w:rsid w:val="00D500A4"/>
    <w:rsid w:val="00D500E8"/>
    <w:rsid w:val="00D516E6"/>
    <w:rsid w:val="00D5202B"/>
    <w:rsid w:val="00D534E8"/>
    <w:rsid w:val="00D535FB"/>
    <w:rsid w:val="00D53660"/>
    <w:rsid w:val="00D53E09"/>
    <w:rsid w:val="00D554E5"/>
    <w:rsid w:val="00D568A1"/>
    <w:rsid w:val="00D60636"/>
    <w:rsid w:val="00D60CBB"/>
    <w:rsid w:val="00D60F4A"/>
    <w:rsid w:val="00D6160B"/>
    <w:rsid w:val="00D62628"/>
    <w:rsid w:val="00D62D48"/>
    <w:rsid w:val="00D62FA8"/>
    <w:rsid w:val="00D63C56"/>
    <w:rsid w:val="00D63C69"/>
    <w:rsid w:val="00D63DDB"/>
    <w:rsid w:val="00D658BD"/>
    <w:rsid w:val="00D65CF0"/>
    <w:rsid w:val="00D65FD3"/>
    <w:rsid w:val="00D677FB"/>
    <w:rsid w:val="00D706DD"/>
    <w:rsid w:val="00D70EFD"/>
    <w:rsid w:val="00D72289"/>
    <w:rsid w:val="00D73F1C"/>
    <w:rsid w:val="00D7460C"/>
    <w:rsid w:val="00D75838"/>
    <w:rsid w:val="00D7622C"/>
    <w:rsid w:val="00D76329"/>
    <w:rsid w:val="00D76DF0"/>
    <w:rsid w:val="00D77B0F"/>
    <w:rsid w:val="00D80384"/>
    <w:rsid w:val="00D803D8"/>
    <w:rsid w:val="00D8139E"/>
    <w:rsid w:val="00D826C2"/>
    <w:rsid w:val="00D82B1C"/>
    <w:rsid w:val="00D82D6E"/>
    <w:rsid w:val="00D83160"/>
    <w:rsid w:val="00D836DF"/>
    <w:rsid w:val="00D842D1"/>
    <w:rsid w:val="00D85216"/>
    <w:rsid w:val="00D85A13"/>
    <w:rsid w:val="00D86E96"/>
    <w:rsid w:val="00D8760A"/>
    <w:rsid w:val="00D8777E"/>
    <w:rsid w:val="00D90A07"/>
    <w:rsid w:val="00D91EA2"/>
    <w:rsid w:val="00D95E79"/>
    <w:rsid w:val="00D9627D"/>
    <w:rsid w:val="00D96715"/>
    <w:rsid w:val="00D96ACE"/>
    <w:rsid w:val="00D96D3B"/>
    <w:rsid w:val="00D96D6A"/>
    <w:rsid w:val="00D97025"/>
    <w:rsid w:val="00DA15F5"/>
    <w:rsid w:val="00DA1A35"/>
    <w:rsid w:val="00DA25D6"/>
    <w:rsid w:val="00DA315D"/>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D95"/>
    <w:rsid w:val="00DB722D"/>
    <w:rsid w:val="00DB7CBB"/>
    <w:rsid w:val="00DC0BDC"/>
    <w:rsid w:val="00DC1AE2"/>
    <w:rsid w:val="00DC2E19"/>
    <w:rsid w:val="00DC4987"/>
    <w:rsid w:val="00DC56EF"/>
    <w:rsid w:val="00DC656C"/>
    <w:rsid w:val="00DC754F"/>
    <w:rsid w:val="00DC7702"/>
    <w:rsid w:val="00DC7F3D"/>
    <w:rsid w:val="00DD1374"/>
    <w:rsid w:val="00DD13C8"/>
    <w:rsid w:val="00DD1AB4"/>
    <w:rsid w:val="00DD230F"/>
    <w:rsid w:val="00DD2DA5"/>
    <w:rsid w:val="00DD3A86"/>
    <w:rsid w:val="00DD4128"/>
    <w:rsid w:val="00DD414C"/>
    <w:rsid w:val="00DD51FF"/>
    <w:rsid w:val="00DD64AD"/>
    <w:rsid w:val="00DE0770"/>
    <w:rsid w:val="00DE0E06"/>
    <w:rsid w:val="00DE223C"/>
    <w:rsid w:val="00DE30A7"/>
    <w:rsid w:val="00DE3600"/>
    <w:rsid w:val="00DE6363"/>
    <w:rsid w:val="00DE64AF"/>
    <w:rsid w:val="00DE670A"/>
    <w:rsid w:val="00DE6827"/>
    <w:rsid w:val="00DF0852"/>
    <w:rsid w:val="00DF0B41"/>
    <w:rsid w:val="00DF1006"/>
    <w:rsid w:val="00DF1824"/>
    <w:rsid w:val="00DF1EBD"/>
    <w:rsid w:val="00DF2573"/>
    <w:rsid w:val="00DF3610"/>
    <w:rsid w:val="00DF4D46"/>
    <w:rsid w:val="00DF62C0"/>
    <w:rsid w:val="00DF6C6E"/>
    <w:rsid w:val="00DF6CEF"/>
    <w:rsid w:val="00DF6EAA"/>
    <w:rsid w:val="00E005A9"/>
    <w:rsid w:val="00E01CC8"/>
    <w:rsid w:val="00E02AEC"/>
    <w:rsid w:val="00E02E9B"/>
    <w:rsid w:val="00E02F7B"/>
    <w:rsid w:val="00E03859"/>
    <w:rsid w:val="00E05AAB"/>
    <w:rsid w:val="00E0670E"/>
    <w:rsid w:val="00E06EB2"/>
    <w:rsid w:val="00E1013B"/>
    <w:rsid w:val="00E10DCC"/>
    <w:rsid w:val="00E110D9"/>
    <w:rsid w:val="00E11223"/>
    <w:rsid w:val="00E116EE"/>
    <w:rsid w:val="00E11E38"/>
    <w:rsid w:val="00E12375"/>
    <w:rsid w:val="00E12B73"/>
    <w:rsid w:val="00E12EE1"/>
    <w:rsid w:val="00E134A1"/>
    <w:rsid w:val="00E14C79"/>
    <w:rsid w:val="00E15C56"/>
    <w:rsid w:val="00E17AEC"/>
    <w:rsid w:val="00E206E1"/>
    <w:rsid w:val="00E21CC2"/>
    <w:rsid w:val="00E21D03"/>
    <w:rsid w:val="00E225B7"/>
    <w:rsid w:val="00E22F00"/>
    <w:rsid w:val="00E231AE"/>
    <w:rsid w:val="00E237F5"/>
    <w:rsid w:val="00E23E40"/>
    <w:rsid w:val="00E244F0"/>
    <w:rsid w:val="00E24555"/>
    <w:rsid w:val="00E24F0F"/>
    <w:rsid w:val="00E25040"/>
    <w:rsid w:val="00E25089"/>
    <w:rsid w:val="00E26A29"/>
    <w:rsid w:val="00E27585"/>
    <w:rsid w:val="00E301A2"/>
    <w:rsid w:val="00E320DD"/>
    <w:rsid w:val="00E3343F"/>
    <w:rsid w:val="00E33738"/>
    <w:rsid w:val="00E34DE8"/>
    <w:rsid w:val="00E34E75"/>
    <w:rsid w:val="00E370F4"/>
    <w:rsid w:val="00E37E38"/>
    <w:rsid w:val="00E37EA1"/>
    <w:rsid w:val="00E37F56"/>
    <w:rsid w:val="00E413CB"/>
    <w:rsid w:val="00E4151D"/>
    <w:rsid w:val="00E41BC8"/>
    <w:rsid w:val="00E468C6"/>
    <w:rsid w:val="00E501B7"/>
    <w:rsid w:val="00E50F29"/>
    <w:rsid w:val="00E5179B"/>
    <w:rsid w:val="00E51980"/>
    <w:rsid w:val="00E51A12"/>
    <w:rsid w:val="00E530DA"/>
    <w:rsid w:val="00E57EAB"/>
    <w:rsid w:val="00E6037B"/>
    <w:rsid w:val="00E60DC8"/>
    <w:rsid w:val="00E6158E"/>
    <w:rsid w:val="00E62071"/>
    <w:rsid w:val="00E62C91"/>
    <w:rsid w:val="00E63573"/>
    <w:rsid w:val="00E63609"/>
    <w:rsid w:val="00E64A6C"/>
    <w:rsid w:val="00E667AE"/>
    <w:rsid w:val="00E66EAE"/>
    <w:rsid w:val="00E67BE1"/>
    <w:rsid w:val="00E67D24"/>
    <w:rsid w:val="00E67F15"/>
    <w:rsid w:val="00E7306C"/>
    <w:rsid w:val="00E73345"/>
    <w:rsid w:val="00E74866"/>
    <w:rsid w:val="00E75CC9"/>
    <w:rsid w:val="00E769DC"/>
    <w:rsid w:val="00E77C81"/>
    <w:rsid w:val="00E80BD4"/>
    <w:rsid w:val="00E82D19"/>
    <w:rsid w:val="00E836FA"/>
    <w:rsid w:val="00E83C39"/>
    <w:rsid w:val="00E8411C"/>
    <w:rsid w:val="00E8475B"/>
    <w:rsid w:val="00E85285"/>
    <w:rsid w:val="00E85525"/>
    <w:rsid w:val="00E86619"/>
    <w:rsid w:val="00E86E0F"/>
    <w:rsid w:val="00E87001"/>
    <w:rsid w:val="00E87414"/>
    <w:rsid w:val="00E91920"/>
    <w:rsid w:val="00E93804"/>
    <w:rsid w:val="00E93EE5"/>
    <w:rsid w:val="00E94341"/>
    <w:rsid w:val="00E95015"/>
    <w:rsid w:val="00E951D4"/>
    <w:rsid w:val="00E951FB"/>
    <w:rsid w:val="00E9526C"/>
    <w:rsid w:val="00E95E70"/>
    <w:rsid w:val="00E96113"/>
    <w:rsid w:val="00EA15C0"/>
    <w:rsid w:val="00EA18A7"/>
    <w:rsid w:val="00EA3311"/>
    <w:rsid w:val="00EA3BA1"/>
    <w:rsid w:val="00EA3C38"/>
    <w:rsid w:val="00EA3C6D"/>
    <w:rsid w:val="00EA3F23"/>
    <w:rsid w:val="00EA5353"/>
    <w:rsid w:val="00EA5945"/>
    <w:rsid w:val="00EA6384"/>
    <w:rsid w:val="00EA6A0D"/>
    <w:rsid w:val="00EA7695"/>
    <w:rsid w:val="00EA7713"/>
    <w:rsid w:val="00EB026B"/>
    <w:rsid w:val="00EB3206"/>
    <w:rsid w:val="00EB42D4"/>
    <w:rsid w:val="00EB5392"/>
    <w:rsid w:val="00EB559D"/>
    <w:rsid w:val="00EB5A02"/>
    <w:rsid w:val="00EB61EC"/>
    <w:rsid w:val="00EB66F1"/>
    <w:rsid w:val="00EB6D42"/>
    <w:rsid w:val="00EB7BC8"/>
    <w:rsid w:val="00EC04A2"/>
    <w:rsid w:val="00EC060D"/>
    <w:rsid w:val="00EC17C7"/>
    <w:rsid w:val="00EC1B5B"/>
    <w:rsid w:val="00EC1BAB"/>
    <w:rsid w:val="00EC3C21"/>
    <w:rsid w:val="00EC40EE"/>
    <w:rsid w:val="00EC52E0"/>
    <w:rsid w:val="00EC570E"/>
    <w:rsid w:val="00EC65FF"/>
    <w:rsid w:val="00EC72E0"/>
    <w:rsid w:val="00ED0785"/>
    <w:rsid w:val="00ED08BA"/>
    <w:rsid w:val="00ED1640"/>
    <w:rsid w:val="00ED17AB"/>
    <w:rsid w:val="00ED23B8"/>
    <w:rsid w:val="00ED354A"/>
    <w:rsid w:val="00ED4928"/>
    <w:rsid w:val="00ED5ECB"/>
    <w:rsid w:val="00ED676E"/>
    <w:rsid w:val="00ED709A"/>
    <w:rsid w:val="00ED7365"/>
    <w:rsid w:val="00ED7A6F"/>
    <w:rsid w:val="00EE18D9"/>
    <w:rsid w:val="00EE1DBC"/>
    <w:rsid w:val="00EE1EB0"/>
    <w:rsid w:val="00EE32D2"/>
    <w:rsid w:val="00EE3315"/>
    <w:rsid w:val="00EE35AD"/>
    <w:rsid w:val="00EE43F4"/>
    <w:rsid w:val="00EE486F"/>
    <w:rsid w:val="00EE59AD"/>
    <w:rsid w:val="00EE7F03"/>
    <w:rsid w:val="00EF04FE"/>
    <w:rsid w:val="00EF0DEC"/>
    <w:rsid w:val="00EF0FBA"/>
    <w:rsid w:val="00EF2072"/>
    <w:rsid w:val="00EF2D22"/>
    <w:rsid w:val="00EF4625"/>
    <w:rsid w:val="00EF4C3F"/>
    <w:rsid w:val="00EF4E03"/>
    <w:rsid w:val="00EF50F2"/>
    <w:rsid w:val="00EF6202"/>
    <w:rsid w:val="00EF63EC"/>
    <w:rsid w:val="00EF64FC"/>
    <w:rsid w:val="00EF6D85"/>
    <w:rsid w:val="00EF70FF"/>
    <w:rsid w:val="00EF7E80"/>
    <w:rsid w:val="00F02BFE"/>
    <w:rsid w:val="00F02EA6"/>
    <w:rsid w:val="00F04186"/>
    <w:rsid w:val="00F0488E"/>
    <w:rsid w:val="00F04E4C"/>
    <w:rsid w:val="00F0590B"/>
    <w:rsid w:val="00F05C6E"/>
    <w:rsid w:val="00F05FC2"/>
    <w:rsid w:val="00F06C67"/>
    <w:rsid w:val="00F06CB8"/>
    <w:rsid w:val="00F104FF"/>
    <w:rsid w:val="00F12E48"/>
    <w:rsid w:val="00F1302F"/>
    <w:rsid w:val="00F13E03"/>
    <w:rsid w:val="00F14E7A"/>
    <w:rsid w:val="00F167A8"/>
    <w:rsid w:val="00F17516"/>
    <w:rsid w:val="00F17754"/>
    <w:rsid w:val="00F21C66"/>
    <w:rsid w:val="00F22A25"/>
    <w:rsid w:val="00F23BE6"/>
    <w:rsid w:val="00F2409A"/>
    <w:rsid w:val="00F24731"/>
    <w:rsid w:val="00F24801"/>
    <w:rsid w:val="00F25653"/>
    <w:rsid w:val="00F259DD"/>
    <w:rsid w:val="00F25C96"/>
    <w:rsid w:val="00F2626A"/>
    <w:rsid w:val="00F2691D"/>
    <w:rsid w:val="00F27A27"/>
    <w:rsid w:val="00F3172D"/>
    <w:rsid w:val="00F3323D"/>
    <w:rsid w:val="00F3469C"/>
    <w:rsid w:val="00F34C79"/>
    <w:rsid w:val="00F3506A"/>
    <w:rsid w:val="00F361F3"/>
    <w:rsid w:val="00F3702A"/>
    <w:rsid w:val="00F37810"/>
    <w:rsid w:val="00F37C14"/>
    <w:rsid w:val="00F37E43"/>
    <w:rsid w:val="00F41296"/>
    <w:rsid w:val="00F438DC"/>
    <w:rsid w:val="00F44408"/>
    <w:rsid w:val="00F44A68"/>
    <w:rsid w:val="00F45851"/>
    <w:rsid w:val="00F460E7"/>
    <w:rsid w:val="00F51537"/>
    <w:rsid w:val="00F54CCE"/>
    <w:rsid w:val="00F55AD4"/>
    <w:rsid w:val="00F565F4"/>
    <w:rsid w:val="00F60358"/>
    <w:rsid w:val="00F607CA"/>
    <w:rsid w:val="00F6218A"/>
    <w:rsid w:val="00F62942"/>
    <w:rsid w:val="00F63CC1"/>
    <w:rsid w:val="00F65282"/>
    <w:rsid w:val="00F660AA"/>
    <w:rsid w:val="00F668E3"/>
    <w:rsid w:val="00F66C5C"/>
    <w:rsid w:val="00F679DC"/>
    <w:rsid w:val="00F70451"/>
    <w:rsid w:val="00F70FC5"/>
    <w:rsid w:val="00F71127"/>
    <w:rsid w:val="00F71332"/>
    <w:rsid w:val="00F72124"/>
    <w:rsid w:val="00F7365B"/>
    <w:rsid w:val="00F74E93"/>
    <w:rsid w:val="00F765B1"/>
    <w:rsid w:val="00F776B9"/>
    <w:rsid w:val="00F77E84"/>
    <w:rsid w:val="00F81D67"/>
    <w:rsid w:val="00F81E50"/>
    <w:rsid w:val="00F83CF2"/>
    <w:rsid w:val="00F84728"/>
    <w:rsid w:val="00F85414"/>
    <w:rsid w:val="00F85DEE"/>
    <w:rsid w:val="00F85E98"/>
    <w:rsid w:val="00F876A5"/>
    <w:rsid w:val="00F92D2B"/>
    <w:rsid w:val="00F93D08"/>
    <w:rsid w:val="00F94DB9"/>
    <w:rsid w:val="00F95F5E"/>
    <w:rsid w:val="00F97556"/>
    <w:rsid w:val="00FA0467"/>
    <w:rsid w:val="00FA0AAC"/>
    <w:rsid w:val="00FA10E1"/>
    <w:rsid w:val="00FA18E7"/>
    <w:rsid w:val="00FA2C03"/>
    <w:rsid w:val="00FA4EA4"/>
    <w:rsid w:val="00FA4F37"/>
    <w:rsid w:val="00FA6481"/>
    <w:rsid w:val="00FB0077"/>
    <w:rsid w:val="00FB03CD"/>
    <w:rsid w:val="00FB11D3"/>
    <w:rsid w:val="00FB131D"/>
    <w:rsid w:val="00FB15D2"/>
    <w:rsid w:val="00FB2481"/>
    <w:rsid w:val="00FB24D2"/>
    <w:rsid w:val="00FB2781"/>
    <w:rsid w:val="00FB2792"/>
    <w:rsid w:val="00FB28B7"/>
    <w:rsid w:val="00FB2FF7"/>
    <w:rsid w:val="00FB4519"/>
    <w:rsid w:val="00FB5603"/>
    <w:rsid w:val="00FB56ED"/>
    <w:rsid w:val="00FB618A"/>
    <w:rsid w:val="00FB76BD"/>
    <w:rsid w:val="00FC003F"/>
    <w:rsid w:val="00FC05B4"/>
    <w:rsid w:val="00FC1081"/>
    <w:rsid w:val="00FC1C96"/>
    <w:rsid w:val="00FC20BA"/>
    <w:rsid w:val="00FC2347"/>
    <w:rsid w:val="00FC284B"/>
    <w:rsid w:val="00FC32A6"/>
    <w:rsid w:val="00FC59B7"/>
    <w:rsid w:val="00FC6E9E"/>
    <w:rsid w:val="00FC73D9"/>
    <w:rsid w:val="00FC7A4C"/>
    <w:rsid w:val="00FC7BE8"/>
    <w:rsid w:val="00FC7DC1"/>
    <w:rsid w:val="00FC7E58"/>
    <w:rsid w:val="00FD0108"/>
    <w:rsid w:val="00FD0316"/>
    <w:rsid w:val="00FD0B60"/>
    <w:rsid w:val="00FD1848"/>
    <w:rsid w:val="00FD1DFB"/>
    <w:rsid w:val="00FD215B"/>
    <w:rsid w:val="00FD2CCC"/>
    <w:rsid w:val="00FD36A8"/>
    <w:rsid w:val="00FD68D1"/>
    <w:rsid w:val="00FD7532"/>
    <w:rsid w:val="00FE0926"/>
    <w:rsid w:val="00FE0B81"/>
    <w:rsid w:val="00FE34E2"/>
    <w:rsid w:val="00FE362A"/>
    <w:rsid w:val="00FE3E41"/>
    <w:rsid w:val="00FE4A6E"/>
    <w:rsid w:val="00FE61ED"/>
    <w:rsid w:val="00FE75AD"/>
    <w:rsid w:val="00FE7CF1"/>
    <w:rsid w:val="00FF05B4"/>
    <w:rsid w:val="00FF16C6"/>
    <w:rsid w:val="00FF1F68"/>
    <w:rsid w:val="00FF27EC"/>
    <w:rsid w:val="00FF2BD1"/>
    <w:rsid w:val="00FF3A52"/>
    <w:rsid w:val="00FF4469"/>
    <w:rsid w:val="00FF553F"/>
    <w:rsid w:val="00FF589E"/>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985D4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B50E65"/>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B50E65"/>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B50E65"/>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B50E65"/>
    <w:pPr>
      <w:spacing w:before="240" w:after="60"/>
      <w:outlineLvl w:val="5"/>
    </w:pPr>
    <w:rPr>
      <w:b/>
      <w:bCs/>
      <w:sz w:val="20"/>
      <w:szCs w:val="20"/>
    </w:rPr>
  </w:style>
  <w:style w:type="paragraph" w:styleId="7">
    <w:name w:val="heading 7"/>
    <w:basedOn w:val="a"/>
    <w:next w:val="a"/>
    <w:link w:val="70"/>
    <w:uiPriority w:val="99"/>
    <w:qFormat/>
    <w:rsid w:val="00B50E65"/>
    <w:pPr>
      <w:spacing w:before="240" w:after="60"/>
      <w:outlineLvl w:val="6"/>
    </w:pPr>
  </w:style>
  <w:style w:type="paragraph" w:styleId="8">
    <w:name w:val="heading 8"/>
    <w:basedOn w:val="a"/>
    <w:next w:val="a"/>
    <w:link w:val="80"/>
    <w:uiPriority w:val="99"/>
    <w:qFormat/>
    <w:rsid w:val="00B50E65"/>
    <w:pPr>
      <w:spacing w:before="240" w:after="60"/>
      <w:outlineLvl w:val="7"/>
    </w:pPr>
    <w:rPr>
      <w:i/>
      <w:iCs/>
    </w:rPr>
  </w:style>
  <w:style w:type="paragraph" w:styleId="9">
    <w:name w:val="heading 9"/>
    <w:basedOn w:val="a"/>
    <w:next w:val="a"/>
    <w:link w:val="90"/>
    <w:uiPriority w:val="99"/>
    <w:qFormat/>
    <w:rsid w:val="00B50E6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locked/>
    <w:rsid w:val="00B50E65"/>
    <w:rPr>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B50E65"/>
    <w:rPr>
      <w:rFonts w:ascii="Cambria" w:hAnsi="Cambria"/>
      <w:b/>
      <w:bCs/>
      <w:i/>
      <w:iCs/>
      <w:sz w:val="28"/>
      <w:szCs w:val="28"/>
    </w:rPr>
  </w:style>
  <w:style w:type="character" w:customStyle="1" w:styleId="30">
    <w:name w:val="Заголовок 3 Знак"/>
    <w:aliases w:val="OG Heading 3 Знак"/>
    <w:basedOn w:val="a0"/>
    <w:link w:val="3"/>
    <w:uiPriority w:val="99"/>
    <w:rsid w:val="00B50E65"/>
    <w:rPr>
      <w:rFonts w:ascii="Cambria" w:hAnsi="Cambria"/>
      <w:b/>
      <w:bCs/>
      <w:sz w:val="26"/>
      <w:szCs w:val="26"/>
    </w:rPr>
  </w:style>
  <w:style w:type="character" w:customStyle="1" w:styleId="40">
    <w:name w:val="Заголовок 4 Знак"/>
    <w:aliases w:val="OG Heading 4 Знак"/>
    <w:basedOn w:val="a0"/>
    <w:link w:val="4"/>
    <w:uiPriority w:val="99"/>
    <w:rsid w:val="00B50E65"/>
    <w:rPr>
      <w:b/>
      <w:bCs/>
      <w:sz w:val="28"/>
      <w:szCs w:val="28"/>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character" w:customStyle="1" w:styleId="60">
    <w:name w:val="Заголовок 6 Знак"/>
    <w:aliases w:val="OG Distribution Знак"/>
    <w:basedOn w:val="a0"/>
    <w:link w:val="6"/>
    <w:uiPriority w:val="99"/>
    <w:rsid w:val="00B50E65"/>
    <w:rPr>
      <w:b/>
      <w:bCs/>
    </w:rPr>
  </w:style>
  <w:style w:type="character" w:customStyle="1" w:styleId="70">
    <w:name w:val="Заголовок 7 Знак"/>
    <w:basedOn w:val="a0"/>
    <w:link w:val="7"/>
    <w:uiPriority w:val="99"/>
    <w:rsid w:val="00B50E65"/>
    <w:rPr>
      <w:sz w:val="24"/>
      <w:szCs w:val="24"/>
    </w:rPr>
  </w:style>
  <w:style w:type="character" w:customStyle="1" w:styleId="80">
    <w:name w:val="Заголовок 8 Знак"/>
    <w:basedOn w:val="a0"/>
    <w:link w:val="8"/>
    <w:uiPriority w:val="99"/>
    <w:rsid w:val="00B50E65"/>
    <w:rPr>
      <w:i/>
      <w:iCs/>
      <w:sz w:val="24"/>
      <w:szCs w:val="24"/>
    </w:rPr>
  </w:style>
  <w:style w:type="character" w:customStyle="1" w:styleId="90">
    <w:name w:val="Заголовок 9 Знак"/>
    <w:basedOn w:val="a0"/>
    <w:link w:val="9"/>
    <w:uiPriority w:val="99"/>
    <w:rsid w:val="00B50E65"/>
    <w:rPr>
      <w:rFonts w:ascii="Cambria" w:hAnsi="Cambria"/>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character" w:customStyle="1" w:styleId="a4">
    <w:name w:val="Название Знак"/>
    <w:basedOn w:val="a0"/>
    <w:link w:val="a3"/>
    <w:rsid w:val="00065504"/>
    <w:rPr>
      <w:b/>
      <w:sz w:val="28"/>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AA46B7"/>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customStyle="1" w:styleId="a6">
    <w:name w:val="Верхний колонтитул Знак"/>
    <w:basedOn w:val="a0"/>
    <w:link w:val="a5"/>
    <w:uiPriority w:val="99"/>
    <w:rsid w:val="00D73F1C"/>
    <w:rPr>
      <w:sz w:val="24"/>
      <w:szCs w:val="24"/>
    </w:r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B50E65"/>
    <w:rPr>
      <w:sz w:val="24"/>
      <w:szCs w:val="24"/>
    </w:rPr>
  </w:style>
  <w:style w:type="character" w:styleId="aa">
    <w:name w:val="Hyperlink"/>
    <w:basedOn w:val="a0"/>
    <w:rsid w:val="001F69C1"/>
    <w:rPr>
      <w:color w:val="0000FF"/>
      <w:u w:val="single"/>
    </w:rPr>
  </w:style>
  <w:style w:type="table" w:styleId="ab">
    <w:name w:val="Table Grid"/>
    <w:basedOn w:val="a1"/>
    <w:uiPriority w:val="3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
    <w:basedOn w:val="a"/>
    <w:link w:val="af"/>
    <w:uiPriority w:val="34"/>
    <w:qFormat/>
    <w:rsid w:val="009D704C"/>
    <w:pPr>
      <w:ind w:left="720"/>
      <w:contextualSpacing/>
    </w:pPr>
  </w:style>
  <w:style w:type="character" w:customStyle="1" w:styleId="af">
    <w:name w:val="Абзац списка Знак"/>
    <w:aliases w:val="ТЗ список Знак,Bullet List Знак,FooterText Знак,numbered Знак"/>
    <w:link w:val="ae"/>
    <w:uiPriority w:val="34"/>
    <w:locked/>
    <w:rsid w:val="00AA46B7"/>
    <w:rPr>
      <w:sz w:val="24"/>
      <w:szCs w:val="24"/>
    </w:rPr>
  </w:style>
  <w:style w:type="paragraph" w:customStyle="1" w:styleId="ConsNormal">
    <w:name w:val="ConsNormal"/>
    <w:link w:val="ConsNormal0"/>
    <w:qFormat/>
    <w:rsid w:val="00065504"/>
    <w:pPr>
      <w:widowControl w:val="0"/>
      <w:ind w:right="19772" w:firstLine="720"/>
    </w:pPr>
    <w:rPr>
      <w:rFonts w:ascii="Arial" w:hAnsi="Arial"/>
      <w:snapToGrid w:val="0"/>
    </w:rPr>
  </w:style>
  <w:style w:type="character" w:customStyle="1" w:styleId="ConsNormal0">
    <w:name w:val="ConsNormal Знак"/>
    <w:basedOn w:val="a0"/>
    <w:link w:val="ConsNormal"/>
    <w:rsid w:val="00065504"/>
    <w:rPr>
      <w:rFonts w:ascii="Arial" w:hAnsi="Arial"/>
      <w:snapToGrid w:val="0"/>
      <w:lang w:val="ru-RU" w:eastAsia="ru-RU" w:bidi="ar-SA"/>
    </w:rPr>
  </w:style>
  <w:style w:type="paragraph" w:customStyle="1" w:styleId="ConsTitle">
    <w:name w:val="ConsTitle"/>
    <w:rsid w:val="00065504"/>
    <w:pPr>
      <w:widowControl w:val="0"/>
      <w:ind w:right="19772"/>
    </w:pPr>
    <w:rPr>
      <w:rFonts w:ascii="Arial" w:hAnsi="Arial"/>
      <w:b/>
      <w:snapToGrid w:val="0"/>
      <w:sz w:val="1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uiPriority w:val="99"/>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2">
    <w:name w:val="No Spacing"/>
    <w:aliases w:val="для таблиц,No Spacing"/>
    <w:link w:val="af3"/>
    <w:uiPriority w:val="1"/>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1"/>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rsid w:val="002B3037"/>
    <w:rPr>
      <w:sz w:val="20"/>
      <w:szCs w:val="20"/>
    </w:rPr>
  </w:style>
  <w:style w:type="character" w:customStyle="1" w:styleId="af6">
    <w:name w:val="Текст концевой сноски Знак"/>
    <w:basedOn w:val="a0"/>
    <w:link w:val="af5"/>
    <w:rsid w:val="002B3037"/>
  </w:style>
  <w:style w:type="character" w:styleId="af7">
    <w:name w:val="endnote reference"/>
    <w:basedOn w:val="a0"/>
    <w:rsid w:val="002B3037"/>
    <w:rPr>
      <w:vertAlign w:val="superscript"/>
    </w:rPr>
  </w:style>
  <w:style w:type="paragraph" w:styleId="af8">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9"/>
    <w:qFormat/>
    <w:rsid w:val="002B3037"/>
    <w:rPr>
      <w:sz w:val="20"/>
      <w:szCs w:val="20"/>
    </w:rPr>
  </w:style>
  <w:style w:type="character" w:customStyle="1" w:styleId="a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paragraph" w:styleId="afb">
    <w:name w:val="Body Text"/>
    <w:aliases w:val="Body Text Char"/>
    <w:basedOn w:val="a"/>
    <w:link w:val="afc"/>
    <w:uiPriority w:val="99"/>
    <w:rsid w:val="00864981"/>
    <w:pPr>
      <w:spacing w:after="120"/>
    </w:pPr>
  </w:style>
  <w:style w:type="character" w:customStyle="1" w:styleId="afc">
    <w:name w:val="Основной текст Знак"/>
    <w:aliases w:val="Body Text Char Знак"/>
    <w:basedOn w:val="a0"/>
    <w:link w:val="afb"/>
    <w:uiPriority w:val="99"/>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1">
    <w:name w:val="Body Text 2"/>
    <w:basedOn w:val="a"/>
    <w:link w:val="22"/>
    <w:uiPriority w:val="99"/>
    <w:unhideWhenUsed/>
    <w:rsid w:val="00A47BFD"/>
    <w:pPr>
      <w:spacing w:after="120" w:line="480" w:lineRule="auto"/>
    </w:pPr>
  </w:style>
  <w:style w:type="character" w:customStyle="1" w:styleId="22">
    <w:name w:val="Основной текст 2 Знак"/>
    <w:basedOn w:val="a0"/>
    <w:link w:val="21"/>
    <w:uiPriority w:val="99"/>
    <w:rsid w:val="00A47BFD"/>
    <w:rPr>
      <w:sz w:val="24"/>
      <w:szCs w:val="24"/>
    </w:rPr>
  </w:style>
  <w:style w:type="paragraph" w:customStyle="1" w:styleId="310">
    <w:name w:val="Основной текст с отступом 31"/>
    <w:basedOn w:val="a"/>
    <w:rsid w:val="001300D3"/>
    <w:pPr>
      <w:suppressAutoHyphens/>
      <w:ind w:left="432"/>
    </w:pPr>
    <w:rPr>
      <w:lang w:eastAsia="ar-SA"/>
    </w:rPr>
  </w:style>
  <w:style w:type="character" w:customStyle="1" w:styleId="afd">
    <w:name w:val="Символ сноски"/>
    <w:qFormat/>
    <w:rsid w:val="003E6C16"/>
    <w:rPr>
      <w:vertAlign w:val="superscript"/>
    </w:rPr>
  </w:style>
  <w:style w:type="paragraph" w:customStyle="1" w:styleId="33">
    <w:name w:val="Стиль3 Знак"/>
    <w:basedOn w:val="23"/>
    <w:uiPriority w:val="99"/>
    <w:rsid w:val="004E5EAB"/>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23">
    <w:name w:val="Body Text Indent 2"/>
    <w:aliases w:val="Знак"/>
    <w:basedOn w:val="a"/>
    <w:link w:val="24"/>
    <w:uiPriority w:val="99"/>
    <w:unhideWhenUsed/>
    <w:rsid w:val="004E5EAB"/>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4E5EAB"/>
    <w:rPr>
      <w:sz w:val="24"/>
      <w:szCs w:val="24"/>
    </w:rPr>
  </w:style>
  <w:style w:type="paragraph" w:styleId="afe">
    <w:name w:val="Subtitle"/>
    <w:basedOn w:val="a"/>
    <w:next w:val="a"/>
    <w:link w:val="aff"/>
    <w:uiPriority w:val="99"/>
    <w:qFormat/>
    <w:rsid w:val="00B50E65"/>
    <w:pPr>
      <w:spacing w:after="60"/>
      <w:jc w:val="center"/>
      <w:outlineLvl w:val="1"/>
    </w:pPr>
    <w:rPr>
      <w:rFonts w:ascii="Cambria" w:hAnsi="Cambria"/>
    </w:rPr>
  </w:style>
  <w:style w:type="character" w:customStyle="1" w:styleId="aff">
    <w:name w:val="Подзаголовок Знак"/>
    <w:basedOn w:val="a0"/>
    <w:link w:val="afe"/>
    <w:uiPriority w:val="99"/>
    <w:rsid w:val="00B50E65"/>
    <w:rPr>
      <w:rFonts w:ascii="Cambria" w:hAnsi="Cambria"/>
      <w:sz w:val="24"/>
      <w:szCs w:val="24"/>
    </w:rPr>
  </w:style>
  <w:style w:type="character" w:styleId="aff0">
    <w:name w:val="Strong"/>
    <w:basedOn w:val="a0"/>
    <w:uiPriority w:val="99"/>
    <w:qFormat/>
    <w:rsid w:val="00B50E65"/>
    <w:rPr>
      <w:rFonts w:cs="Times New Roman"/>
      <w:b/>
      <w:bCs/>
    </w:rPr>
  </w:style>
  <w:style w:type="character" w:styleId="aff1">
    <w:name w:val="Emphasis"/>
    <w:basedOn w:val="a0"/>
    <w:uiPriority w:val="99"/>
    <w:qFormat/>
    <w:rsid w:val="00B50E65"/>
    <w:rPr>
      <w:rFonts w:ascii="Calibri" w:hAnsi="Calibri" w:cs="Times New Roman"/>
      <w:b/>
      <w:i/>
      <w:iCs/>
    </w:rPr>
  </w:style>
  <w:style w:type="paragraph" w:styleId="25">
    <w:name w:val="Quote"/>
    <w:basedOn w:val="a"/>
    <w:next w:val="a"/>
    <w:link w:val="26"/>
    <w:uiPriority w:val="99"/>
    <w:qFormat/>
    <w:rsid w:val="00B50E65"/>
    <w:rPr>
      <w:i/>
    </w:rPr>
  </w:style>
  <w:style w:type="character" w:customStyle="1" w:styleId="26">
    <w:name w:val="Цитата 2 Знак"/>
    <w:basedOn w:val="a0"/>
    <w:link w:val="25"/>
    <w:uiPriority w:val="99"/>
    <w:rsid w:val="00B50E65"/>
    <w:rPr>
      <w:i/>
      <w:sz w:val="24"/>
      <w:szCs w:val="24"/>
    </w:rPr>
  </w:style>
  <w:style w:type="paragraph" w:styleId="aff2">
    <w:name w:val="Intense Quote"/>
    <w:basedOn w:val="a"/>
    <w:next w:val="a"/>
    <w:link w:val="aff3"/>
    <w:uiPriority w:val="99"/>
    <w:qFormat/>
    <w:rsid w:val="00B50E65"/>
    <w:pPr>
      <w:ind w:left="720" w:right="720"/>
    </w:pPr>
    <w:rPr>
      <w:b/>
      <w:i/>
      <w:szCs w:val="20"/>
    </w:rPr>
  </w:style>
  <w:style w:type="character" w:customStyle="1" w:styleId="aff3">
    <w:name w:val="Выделенная цитата Знак"/>
    <w:basedOn w:val="a0"/>
    <w:link w:val="aff2"/>
    <w:uiPriority w:val="99"/>
    <w:rsid w:val="00B50E65"/>
    <w:rPr>
      <w:b/>
      <w:i/>
      <w:sz w:val="24"/>
    </w:rPr>
  </w:style>
  <w:style w:type="character" w:styleId="aff4">
    <w:name w:val="Subtle Emphasis"/>
    <w:basedOn w:val="a0"/>
    <w:uiPriority w:val="99"/>
    <w:qFormat/>
    <w:rsid w:val="00B50E65"/>
    <w:rPr>
      <w:rFonts w:cs="Times New Roman"/>
      <w:i/>
      <w:color w:val="5A5A5A"/>
    </w:rPr>
  </w:style>
  <w:style w:type="character" w:styleId="aff5">
    <w:name w:val="Intense Emphasis"/>
    <w:basedOn w:val="a0"/>
    <w:uiPriority w:val="99"/>
    <w:qFormat/>
    <w:rsid w:val="00B50E65"/>
    <w:rPr>
      <w:rFonts w:cs="Times New Roman"/>
      <w:b/>
      <w:i/>
      <w:sz w:val="24"/>
      <w:szCs w:val="24"/>
      <w:u w:val="single"/>
    </w:rPr>
  </w:style>
  <w:style w:type="character" w:styleId="aff6">
    <w:name w:val="Subtle Reference"/>
    <w:basedOn w:val="a0"/>
    <w:uiPriority w:val="99"/>
    <w:qFormat/>
    <w:rsid w:val="00B50E65"/>
    <w:rPr>
      <w:rFonts w:cs="Times New Roman"/>
      <w:sz w:val="24"/>
      <w:szCs w:val="24"/>
      <w:u w:val="single"/>
    </w:rPr>
  </w:style>
  <w:style w:type="character" w:styleId="aff7">
    <w:name w:val="Intense Reference"/>
    <w:basedOn w:val="a0"/>
    <w:uiPriority w:val="99"/>
    <w:qFormat/>
    <w:rsid w:val="00B50E65"/>
    <w:rPr>
      <w:rFonts w:cs="Times New Roman"/>
      <w:b/>
      <w:sz w:val="24"/>
      <w:u w:val="single"/>
    </w:rPr>
  </w:style>
  <w:style w:type="character" w:styleId="aff8">
    <w:name w:val="Book Title"/>
    <w:basedOn w:val="a0"/>
    <w:uiPriority w:val="99"/>
    <w:qFormat/>
    <w:rsid w:val="00B50E65"/>
    <w:rPr>
      <w:rFonts w:ascii="Cambria" w:hAnsi="Cambria" w:cs="Times New Roman"/>
      <w:b/>
      <w:i/>
      <w:sz w:val="24"/>
      <w:szCs w:val="24"/>
    </w:rPr>
  </w:style>
  <w:style w:type="paragraph" w:styleId="aff9">
    <w:name w:val="TOC Heading"/>
    <w:basedOn w:val="10"/>
    <w:next w:val="a"/>
    <w:uiPriority w:val="99"/>
    <w:qFormat/>
    <w:rsid w:val="00B50E65"/>
    <w:pPr>
      <w:spacing w:before="240" w:after="60"/>
      <w:ind w:left="0" w:firstLine="0"/>
      <w:jc w:val="left"/>
      <w:outlineLvl w:val="9"/>
    </w:pPr>
    <w:rPr>
      <w:rFonts w:ascii="Cambria" w:hAnsi="Cambria"/>
      <w:b/>
      <w:bCs/>
      <w:kern w:val="32"/>
      <w:sz w:val="32"/>
      <w:szCs w:val="32"/>
      <w:lang w:val="en-US" w:eastAsia="en-US"/>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0"/>
    <w:locked/>
    <w:rsid w:val="00B50E65"/>
    <w:rPr>
      <w:rFonts w:ascii="Times New Roman" w:hAnsi="Times New Roman" w:cs="Times New Roman"/>
    </w:rPr>
  </w:style>
  <w:style w:type="paragraph" w:customStyle="1" w:styleId="27">
    <w:name w:val="Без интервала2"/>
    <w:link w:val="NoSpacingChar1"/>
    <w:uiPriority w:val="99"/>
    <w:rsid w:val="00B50E65"/>
    <w:rPr>
      <w:rFonts w:ascii="Calibri" w:hAnsi="Calibri"/>
      <w:sz w:val="22"/>
      <w:szCs w:val="22"/>
      <w:lang w:eastAsia="en-US"/>
    </w:rPr>
  </w:style>
  <w:style w:type="character" w:customStyle="1" w:styleId="NoSpacingChar1">
    <w:name w:val="No Spacing Char1"/>
    <w:link w:val="27"/>
    <w:uiPriority w:val="99"/>
    <w:locked/>
    <w:rsid w:val="00B50E65"/>
    <w:rPr>
      <w:rFonts w:ascii="Calibri" w:hAnsi="Calibri"/>
      <w:sz w:val="22"/>
      <w:szCs w:val="22"/>
      <w:lang w:eastAsia="en-US"/>
    </w:rPr>
  </w:style>
  <w:style w:type="paragraph" w:customStyle="1" w:styleId="NoSpacing1">
    <w:name w:val="No Spacing1"/>
    <w:uiPriority w:val="99"/>
    <w:rsid w:val="00B50E65"/>
    <w:rPr>
      <w:rFonts w:ascii="Calibri" w:hAnsi="Calibri"/>
      <w:sz w:val="22"/>
      <w:szCs w:val="22"/>
      <w:lang w:eastAsia="en-US"/>
    </w:rPr>
  </w:style>
  <w:style w:type="character" w:customStyle="1" w:styleId="apple-converted-space">
    <w:name w:val="apple-converted-space"/>
    <w:basedOn w:val="a0"/>
    <w:uiPriority w:val="99"/>
    <w:rsid w:val="00B50E65"/>
    <w:rPr>
      <w:rFonts w:cs="Times New Roman"/>
    </w:rPr>
  </w:style>
  <w:style w:type="paragraph" w:customStyle="1" w:styleId="210">
    <w:name w:val="Основной текст 21"/>
    <w:basedOn w:val="a"/>
    <w:uiPriority w:val="99"/>
    <w:rsid w:val="00B50E65"/>
    <w:pPr>
      <w:pBdr>
        <w:bottom w:val="single" w:sz="8" w:space="1" w:color="000000"/>
      </w:pBdr>
      <w:suppressAutoHyphens/>
      <w:jc w:val="both"/>
    </w:pPr>
    <w:rPr>
      <w:szCs w:val="20"/>
      <w:lang w:eastAsia="ar-SA"/>
    </w:rPr>
  </w:style>
  <w:style w:type="paragraph" w:styleId="HTML">
    <w:name w:val="HTML Preformatted"/>
    <w:basedOn w:val="a"/>
    <w:link w:val="HTML0"/>
    <w:uiPriority w:val="99"/>
    <w:rsid w:val="00B5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0E65"/>
    <w:rPr>
      <w:rFonts w:ascii="Courier New" w:hAnsi="Courier New" w:cs="Courier New"/>
    </w:rPr>
  </w:style>
  <w:style w:type="paragraph" w:customStyle="1" w:styleId="34">
    <w:name w:val="Без интервала3"/>
    <w:uiPriority w:val="99"/>
    <w:rsid w:val="00B50E65"/>
    <w:rPr>
      <w:rFonts w:ascii="Calibri" w:hAnsi="Calibri"/>
      <w:sz w:val="22"/>
      <w:szCs w:val="22"/>
      <w:lang w:eastAsia="en-US"/>
    </w:rPr>
  </w:style>
  <w:style w:type="paragraph" w:customStyle="1" w:styleId="14">
    <w:name w:val="Обычный1"/>
    <w:uiPriority w:val="99"/>
    <w:rsid w:val="00B50E65"/>
    <w:pPr>
      <w:widowControl w:val="0"/>
    </w:pPr>
  </w:style>
  <w:style w:type="paragraph" w:styleId="affa">
    <w:name w:val="Normal (Web)"/>
    <w:aliases w:val="Обычный (Web)"/>
    <w:basedOn w:val="a"/>
    <w:rsid w:val="00B50E65"/>
    <w:pPr>
      <w:spacing w:before="100" w:beforeAutospacing="1" w:after="100" w:afterAutospacing="1"/>
    </w:pPr>
  </w:style>
  <w:style w:type="character" w:customStyle="1" w:styleId="FontStyle19">
    <w:name w:val="Font Style19"/>
    <w:basedOn w:val="a0"/>
    <w:uiPriority w:val="99"/>
    <w:rsid w:val="00B50E65"/>
    <w:rPr>
      <w:rFonts w:ascii="Times New Roman" w:hAnsi="Times New Roman" w:cs="Times New Roman"/>
      <w:sz w:val="22"/>
      <w:szCs w:val="22"/>
    </w:rPr>
  </w:style>
  <w:style w:type="paragraph" w:customStyle="1" w:styleId="41">
    <w:name w:val="Без интервала4"/>
    <w:link w:val="NoSpacingChar2"/>
    <w:rsid w:val="00B50E65"/>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B50E65"/>
    <w:rPr>
      <w:rFonts w:ascii="Calibri" w:hAnsi="Calibri"/>
      <w:kern w:val="1"/>
      <w:sz w:val="22"/>
      <w:szCs w:val="22"/>
      <w:lang w:eastAsia="ar-SA"/>
    </w:rPr>
  </w:style>
  <w:style w:type="paragraph" w:customStyle="1" w:styleId="affb">
    <w:name w:val="Сноска"/>
    <w:basedOn w:val="a"/>
    <w:uiPriority w:val="99"/>
    <w:rsid w:val="00B50E65"/>
    <w:pPr>
      <w:suppressAutoHyphens/>
      <w:spacing w:after="200" w:line="276" w:lineRule="auto"/>
    </w:pPr>
    <w:rPr>
      <w:rFonts w:ascii="Calibri" w:eastAsia="SimSun" w:hAnsi="Calibri" w:cs="Calibri"/>
      <w:color w:val="00000A"/>
      <w:sz w:val="22"/>
      <w:szCs w:val="22"/>
      <w:lang w:eastAsia="en-US"/>
    </w:rPr>
  </w:style>
  <w:style w:type="paragraph" w:customStyle="1" w:styleId="affc">
    <w:name w:val="Базовый"/>
    <w:uiPriority w:val="99"/>
    <w:rsid w:val="00B50E65"/>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B50E65"/>
    <w:rPr>
      <w:color w:val="0000FF"/>
      <w:u w:val="single"/>
      <w:lang w:val="ru-RU" w:eastAsia="ru-RU"/>
    </w:rPr>
  </w:style>
  <w:style w:type="paragraph" w:customStyle="1" w:styleId="WW-1">
    <w:name w:val="WW-Базовый1"/>
    <w:uiPriority w:val="99"/>
    <w:rsid w:val="00B50E65"/>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B50E65"/>
    <w:pPr>
      <w:spacing w:after="120" w:line="276" w:lineRule="auto"/>
      <w:ind w:left="283"/>
    </w:pPr>
    <w:rPr>
      <w:sz w:val="16"/>
      <w:szCs w:val="16"/>
      <w:lang w:eastAsia="zh-CN"/>
    </w:rPr>
  </w:style>
  <w:style w:type="character" w:customStyle="1" w:styleId="28">
    <w:name w:val="Основной шрифт абзаца2"/>
    <w:uiPriority w:val="99"/>
    <w:rsid w:val="00B50E65"/>
  </w:style>
  <w:style w:type="paragraph" w:customStyle="1" w:styleId="affd">
    <w:name w:val="Содержимое таблицы"/>
    <w:basedOn w:val="a"/>
    <w:uiPriority w:val="99"/>
    <w:rsid w:val="00B50E65"/>
    <w:pPr>
      <w:widowControl w:val="0"/>
      <w:suppressLineNumbers/>
      <w:suppressAutoHyphens/>
    </w:pPr>
    <w:rPr>
      <w:rFonts w:cs="Tahoma"/>
      <w:color w:val="000000"/>
      <w:lang w:val="en-US" w:eastAsia="zh-CN"/>
    </w:rPr>
  </w:style>
  <w:style w:type="paragraph" w:customStyle="1" w:styleId="affe">
    <w:name w:val="Таблица текст"/>
    <w:basedOn w:val="a"/>
    <w:uiPriority w:val="99"/>
    <w:rsid w:val="00B50E65"/>
    <w:pPr>
      <w:spacing w:before="40" w:after="40"/>
      <w:ind w:left="57" w:right="57"/>
      <w:jc w:val="both"/>
    </w:pPr>
    <w:rPr>
      <w:sz w:val="22"/>
      <w:szCs w:val="22"/>
    </w:rPr>
  </w:style>
  <w:style w:type="paragraph" w:customStyle="1" w:styleId="N-Param">
    <w:name w:val="N-Param"/>
    <w:basedOn w:val="a"/>
    <w:uiPriority w:val="99"/>
    <w:rsid w:val="00B50E65"/>
    <w:rPr>
      <w:sz w:val="20"/>
    </w:rPr>
  </w:style>
  <w:style w:type="paragraph" w:customStyle="1" w:styleId="Param">
    <w:name w:val="Param"/>
    <w:basedOn w:val="N-Param"/>
    <w:uiPriority w:val="99"/>
    <w:rsid w:val="00B50E65"/>
    <w:pPr>
      <w:jc w:val="center"/>
    </w:pPr>
  </w:style>
  <w:style w:type="paragraph" w:customStyle="1" w:styleId="afff">
    <w:name w:val="Таблица_ячейка"/>
    <w:basedOn w:val="a"/>
    <w:link w:val="afff0"/>
    <w:uiPriority w:val="99"/>
    <w:rsid w:val="00B50E65"/>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B50E65"/>
    <w:rPr>
      <w:position w:val="2"/>
      <w:sz w:val="24"/>
      <w:lang w:eastAsia="ar-SA"/>
    </w:rPr>
  </w:style>
  <w:style w:type="paragraph" w:customStyle="1" w:styleId="afff1">
    <w:name w:val="Стиль Таблица_ячейка_центр"/>
    <w:basedOn w:val="afff"/>
    <w:uiPriority w:val="99"/>
    <w:rsid w:val="00B50E65"/>
    <w:pPr>
      <w:jc w:val="center"/>
    </w:pPr>
  </w:style>
  <w:style w:type="paragraph" w:customStyle="1" w:styleId="ConsPlusCell">
    <w:name w:val="ConsPlusCell"/>
    <w:uiPriority w:val="99"/>
    <w:rsid w:val="00B50E65"/>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
    <w:uiPriority w:val="99"/>
    <w:rsid w:val="00B50E65"/>
    <w:pPr>
      <w:spacing w:after="120" w:line="480" w:lineRule="auto"/>
    </w:pPr>
    <w:rPr>
      <w:sz w:val="20"/>
      <w:szCs w:val="20"/>
    </w:rPr>
  </w:style>
  <w:style w:type="paragraph" w:customStyle="1" w:styleId="Normal">
    <w:name w:val="Normal Знак Знак"/>
    <w:uiPriority w:val="99"/>
    <w:rsid w:val="00B50E65"/>
  </w:style>
  <w:style w:type="paragraph" w:customStyle="1" w:styleId="51">
    <w:name w:val="Без интервала5"/>
    <w:basedOn w:val="a"/>
    <w:link w:val="NoSpacingChar3"/>
    <w:uiPriority w:val="99"/>
    <w:rsid w:val="00B50E65"/>
    <w:rPr>
      <w:sz w:val="32"/>
      <w:szCs w:val="20"/>
    </w:rPr>
  </w:style>
  <w:style w:type="character" w:customStyle="1" w:styleId="NoSpacingChar3">
    <w:name w:val="No Spacing Char3"/>
    <w:link w:val="51"/>
    <w:uiPriority w:val="99"/>
    <w:locked/>
    <w:rsid w:val="00B50E65"/>
    <w:rPr>
      <w:sz w:val="32"/>
    </w:rPr>
  </w:style>
  <w:style w:type="paragraph" w:customStyle="1" w:styleId="Style18">
    <w:name w:val="Style18"/>
    <w:basedOn w:val="a"/>
    <w:uiPriority w:val="99"/>
    <w:rsid w:val="00B50E65"/>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B50E65"/>
    <w:pPr>
      <w:spacing w:after="160"/>
      <w:ind w:firstLine="720"/>
    </w:pPr>
    <w:rPr>
      <w:sz w:val="28"/>
      <w:szCs w:val="20"/>
      <w:lang w:val="en-US" w:eastAsia="en-US"/>
    </w:rPr>
  </w:style>
  <w:style w:type="paragraph" w:customStyle="1" w:styleId="CharChar2">
    <w:name w:val="Char Char2"/>
    <w:basedOn w:val="a"/>
    <w:autoRedefine/>
    <w:uiPriority w:val="99"/>
    <w:rsid w:val="00B50E65"/>
    <w:pPr>
      <w:spacing w:after="160"/>
      <w:ind w:firstLine="720"/>
    </w:pPr>
    <w:rPr>
      <w:sz w:val="28"/>
      <w:szCs w:val="20"/>
      <w:lang w:val="en-US" w:eastAsia="en-US"/>
    </w:rPr>
  </w:style>
  <w:style w:type="paragraph" w:customStyle="1" w:styleId="CharChar1">
    <w:name w:val="Char Char1"/>
    <w:basedOn w:val="a"/>
    <w:autoRedefine/>
    <w:uiPriority w:val="99"/>
    <w:rsid w:val="00B50E65"/>
    <w:pPr>
      <w:spacing w:after="160"/>
      <w:ind w:firstLine="720"/>
    </w:pPr>
    <w:rPr>
      <w:sz w:val="28"/>
      <w:szCs w:val="20"/>
      <w:lang w:val="en-US" w:eastAsia="en-US"/>
    </w:rPr>
  </w:style>
  <w:style w:type="paragraph" w:customStyle="1" w:styleId="35">
    <w:name w:val="Стиль3"/>
    <w:basedOn w:val="23"/>
    <w:uiPriority w:val="99"/>
    <w:rsid w:val="00B50E65"/>
    <w:pPr>
      <w:widowControl w:val="0"/>
      <w:tabs>
        <w:tab w:val="num" w:pos="1146"/>
      </w:tabs>
      <w:adjustRightInd w:val="0"/>
      <w:spacing w:after="0" w:line="240" w:lineRule="auto"/>
      <w:ind w:left="1146" w:hanging="720"/>
      <w:jc w:val="both"/>
    </w:pPr>
    <w:rPr>
      <w:szCs w:val="20"/>
    </w:rPr>
  </w:style>
  <w:style w:type="paragraph" w:customStyle="1" w:styleId="15">
    <w:name w:val="Знак Знак1"/>
    <w:basedOn w:val="a"/>
    <w:uiPriority w:val="99"/>
    <w:rsid w:val="00B50E65"/>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B50E65"/>
    <w:pPr>
      <w:ind w:firstLine="709"/>
      <w:jc w:val="both"/>
    </w:pPr>
    <w:rPr>
      <w:sz w:val="28"/>
      <w:szCs w:val="20"/>
    </w:rPr>
  </w:style>
  <w:style w:type="character" w:customStyle="1" w:styleId="FontStyle11">
    <w:name w:val="Font Style11"/>
    <w:basedOn w:val="a0"/>
    <w:uiPriority w:val="99"/>
    <w:rsid w:val="00B50E65"/>
    <w:rPr>
      <w:rFonts w:ascii="Times New Roman" w:hAnsi="Times New Roman" w:cs="Times New Roman"/>
      <w:b/>
      <w:bCs/>
      <w:sz w:val="20"/>
      <w:szCs w:val="20"/>
    </w:rPr>
  </w:style>
  <w:style w:type="character" w:customStyle="1" w:styleId="FontStyle29">
    <w:name w:val="Font Style29"/>
    <w:basedOn w:val="a0"/>
    <w:uiPriority w:val="99"/>
    <w:rsid w:val="00B50E65"/>
    <w:rPr>
      <w:rFonts w:ascii="Times New Roman" w:hAnsi="Times New Roman" w:cs="Times New Roman"/>
      <w:sz w:val="30"/>
      <w:szCs w:val="30"/>
    </w:rPr>
  </w:style>
  <w:style w:type="character" w:customStyle="1" w:styleId="FontStyle31">
    <w:name w:val="Font Style31"/>
    <w:basedOn w:val="a0"/>
    <w:uiPriority w:val="99"/>
    <w:rsid w:val="00B50E65"/>
    <w:rPr>
      <w:rFonts w:ascii="Times New Roman" w:hAnsi="Times New Roman" w:cs="Times New Roman"/>
      <w:b/>
      <w:bCs/>
      <w:sz w:val="30"/>
      <w:szCs w:val="30"/>
    </w:rPr>
  </w:style>
  <w:style w:type="paragraph" w:customStyle="1" w:styleId="afff3">
    <w:name w:val="Îáû÷íûé"/>
    <w:uiPriority w:val="99"/>
    <w:rsid w:val="00B50E65"/>
  </w:style>
  <w:style w:type="paragraph" w:customStyle="1" w:styleId="120">
    <w:name w:val="ГОСТ Обычный 12"/>
    <w:uiPriority w:val="99"/>
    <w:rsid w:val="00B50E65"/>
    <w:pPr>
      <w:spacing w:line="360" w:lineRule="auto"/>
      <w:ind w:firstLine="851"/>
      <w:jc w:val="both"/>
    </w:pPr>
    <w:rPr>
      <w:sz w:val="24"/>
      <w:szCs w:val="24"/>
    </w:rPr>
  </w:style>
  <w:style w:type="character" w:styleId="afff4">
    <w:name w:val="FollowedHyperlink"/>
    <w:basedOn w:val="a0"/>
    <w:uiPriority w:val="99"/>
    <w:unhideWhenUsed/>
    <w:rsid w:val="00B50E65"/>
    <w:rPr>
      <w:color w:val="800080" w:themeColor="followedHyperlink"/>
      <w:u w:val="single"/>
    </w:rPr>
  </w:style>
  <w:style w:type="paragraph" w:customStyle="1" w:styleId="16">
    <w:name w:val="Обычный (веб)1"/>
    <w:basedOn w:val="a"/>
    <w:uiPriority w:val="99"/>
    <w:rsid w:val="00B50E65"/>
    <w:pPr>
      <w:suppressAutoHyphens/>
      <w:spacing w:before="100" w:after="100"/>
    </w:pPr>
    <w:rPr>
      <w:rFonts w:eastAsia="SimSun" w:cs="Calibri"/>
      <w:kern w:val="1"/>
      <w:lang w:eastAsia="hi-IN" w:bidi="hi-IN"/>
    </w:rPr>
  </w:style>
  <w:style w:type="paragraph" w:customStyle="1" w:styleId="17">
    <w:name w:val="Мой Стиль1"/>
    <w:basedOn w:val="a"/>
    <w:uiPriority w:val="99"/>
    <w:rsid w:val="00B50E65"/>
    <w:pPr>
      <w:ind w:firstLine="709"/>
      <w:jc w:val="both"/>
    </w:pPr>
    <w:rPr>
      <w:sz w:val="28"/>
      <w:szCs w:val="20"/>
    </w:rPr>
  </w:style>
  <w:style w:type="paragraph" w:customStyle="1" w:styleId="afff5">
    <w:name w:val="СтильМой"/>
    <w:basedOn w:val="a"/>
    <w:uiPriority w:val="99"/>
    <w:rsid w:val="00B50E65"/>
    <w:pPr>
      <w:ind w:firstLine="709"/>
      <w:jc w:val="both"/>
    </w:pPr>
    <w:rPr>
      <w:sz w:val="28"/>
      <w:szCs w:val="20"/>
    </w:rPr>
  </w:style>
  <w:style w:type="paragraph" w:customStyle="1" w:styleId="--">
    <w:name w:val="- СТРАНИЦА -"/>
    <w:uiPriority w:val="99"/>
    <w:rsid w:val="00B50E65"/>
    <w:rPr>
      <w:sz w:val="24"/>
      <w:szCs w:val="24"/>
    </w:rPr>
  </w:style>
  <w:style w:type="paragraph" w:customStyle="1" w:styleId="afff6">
    <w:name w:val="Стиль мой"/>
    <w:basedOn w:val="a"/>
    <w:uiPriority w:val="99"/>
    <w:rsid w:val="00B50E65"/>
    <w:pPr>
      <w:ind w:firstLine="709"/>
      <w:jc w:val="both"/>
    </w:pPr>
    <w:rPr>
      <w:sz w:val="28"/>
    </w:rPr>
  </w:style>
  <w:style w:type="paragraph" w:customStyle="1" w:styleId="Style6">
    <w:name w:val="Style6"/>
    <w:basedOn w:val="a"/>
    <w:uiPriority w:val="99"/>
    <w:rsid w:val="00B50E65"/>
    <w:pPr>
      <w:widowControl w:val="0"/>
      <w:autoSpaceDE w:val="0"/>
      <w:autoSpaceDN w:val="0"/>
      <w:adjustRightInd w:val="0"/>
      <w:spacing w:line="252" w:lineRule="exact"/>
      <w:jc w:val="both"/>
    </w:pPr>
  </w:style>
  <w:style w:type="character" w:customStyle="1" w:styleId="a10">
    <w:name w:val="a1"/>
    <w:basedOn w:val="a0"/>
    <w:uiPriority w:val="99"/>
    <w:rsid w:val="00B50E65"/>
  </w:style>
  <w:style w:type="paragraph" w:customStyle="1" w:styleId="211">
    <w:name w:val="Основной текст с отступом 21"/>
    <w:basedOn w:val="a"/>
    <w:uiPriority w:val="99"/>
    <w:rsid w:val="00B50E65"/>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B50E65"/>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B50E65"/>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B50E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B50E65"/>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B50E65"/>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B50E65"/>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B50E65"/>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B50E65"/>
    <w:pPr>
      <w:spacing w:before="100" w:beforeAutospacing="1" w:after="100" w:afterAutospacing="1"/>
      <w:jc w:val="center"/>
    </w:pPr>
  </w:style>
  <w:style w:type="paragraph" w:customStyle="1" w:styleId="xl72">
    <w:name w:val="xl72"/>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B50E65"/>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B50E65"/>
    <w:pPr>
      <w:spacing w:before="100" w:beforeAutospacing="1" w:after="100" w:afterAutospacing="1"/>
      <w:textAlignment w:val="top"/>
    </w:pPr>
    <w:rPr>
      <w:color w:val="000000"/>
    </w:rPr>
  </w:style>
  <w:style w:type="paragraph" w:customStyle="1" w:styleId="xl81">
    <w:name w:val="xl81"/>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50E65"/>
    <w:pPr>
      <w:widowControl w:val="0"/>
      <w:spacing w:before="240" w:line="260" w:lineRule="auto"/>
      <w:jc w:val="both"/>
    </w:pPr>
    <w:rPr>
      <w:sz w:val="28"/>
    </w:rPr>
  </w:style>
  <w:style w:type="paragraph" w:customStyle="1" w:styleId="FR4">
    <w:name w:val="FR4"/>
    <w:uiPriority w:val="99"/>
    <w:rsid w:val="00B50E65"/>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50E65"/>
    <w:rPr>
      <w:rFonts w:ascii="Times New Roman" w:hAnsi="Times New Roman"/>
      <w:sz w:val="22"/>
    </w:rPr>
  </w:style>
  <w:style w:type="paragraph" w:customStyle="1" w:styleId="afff7">
    <w:name w:val="Обычный таблица"/>
    <w:basedOn w:val="a"/>
    <w:uiPriority w:val="99"/>
    <w:rsid w:val="00B50E65"/>
    <w:pPr>
      <w:suppressAutoHyphens/>
    </w:pPr>
    <w:rPr>
      <w:sz w:val="18"/>
      <w:szCs w:val="18"/>
      <w:lang w:eastAsia="zh-CN"/>
    </w:rPr>
  </w:style>
  <w:style w:type="paragraph" w:customStyle="1" w:styleId="Style4">
    <w:name w:val="Style4"/>
    <w:basedOn w:val="a"/>
    <w:rsid w:val="00B50E65"/>
    <w:pPr>
      <w:widowControl w:val="0"/>
      <w:autoSpaceDE w:val="0"/>
      <w:autoSpaceDN w:val="0"/>
      <w:adjustRightInd w:val="0"/>
      <w:spacing w:line="235" w:lineRule="exact"/>
    </w:pPr>
    <w:rPr>
      <w:rFonts w:ascii="Arial" w:hAnsi="Arial"/>
    </w:rPr>
  </w:style>
  <w:style w:type="paragraph" w:customStyle="1" w:styleId="Style5">
    <w:name w:val="Style5"/>
    <w:basedOn w:val="a"/>
    <w:rsid w:val="00B50E65"/>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B50E65"/>
    <w:rPr>
      <w:rFonts w:ascii="Arial" w:hAnsi="Arial" w:cs="Arial"/>
      <w:b/>
      <w:bCs/>
      <w:sz w:val="18"/>
      <w:szCs w:val="18"/>
    </w:rPr>
  </w:style>
  <w:style w:type="character" w:customStyle="1" w:styleId="FontStyle49">
    <w:name w:val="Font Style49"/>
    <w:basedOn w:val="a0"/>
    <w:rsid w:val="00B50E65"/>
    <w:rPr>
      <w:rFonts w:ascii="Arial" w:hAnsi="Arial" w:cs="Arial"/>
      <w:sz w:val="18"/>
      <w:szCs w:val="18"/>
    </w:rPr>
  </w:style>
  <w:style w:type="paragraph" w:customStyle="1" w:styleId="western">
    <w:name w:val="western"/>
    <w:basedOn w:val="a"/>
    <w:uiPriority w:val="99"/>
    <w:rsid w:val="00B50E65"/>
    <w:pPr>
      <w:spacing w:before="100" w:beforeAutospacing="1" w:after="100" w:afterAutospacing="1"/>
    </w:pPr>
  </w:style>
  <w:style w:type="paragraph" w:customStyle="1" w:styleId="CharChar3">
    <w:name w:val="Char Char3"/>
    <w:basedOn w:val="a"/>
    <w:autoRedefine/>
    <w:uiPriority w:val="99"/>
    <w:rsid w:val="00B50E65"/>
    <w:pPr>
      <w:spacing w:after="160"/>
      <w:ind w:firstLine="720"/>
    </w:pPr>
    <w:rPr>
      <w:sz w:val="28"/>
      <w:szCs w:val="20"/>
      <w:lang w:val="en-US" w:eastAsia="en-US"/>
    </w:rPr>
  </w:style>
  <w:style w:type="paragraph" w:customStyle="1" w:styleId="110">
    <w:name w:val="Знак Знак11"/>
    <w:basedOn w:val="a"/>
    <w:uiPriority w:val="99"/>
    <w:rsid w:val="00B50E65"/>
    <w:pPr>
      <w:spacing w:before="100" w:beforeAutospacing="1" w:after="100" w:afterAutospacing="1"/>
    </w:pPr>
    <w:rPr>
      <w:rFonts w:ascii="Tahoma" w:hAnsi="Tahoma"/>
      <w:sz w:val="20"/>
      <w:szCs w:val="20"/>
      <w:lang w:val="en-US" w:eastAsia="en-US"/>
    </w:rPr>
  </w:style>
  <w:style w:type="character" w:customStyle="1" w:styleId="18">
    <w:name w:val="Без интервала Знак1"/>
    <w:uiPriority w:val="99"/>
    <w:locked/>
    <w:rsid w:val="00B50E65"/>
    <w:rPr>
      <w:rFonts w:ascii="Calibri" w:hAnsi="Calibri"/>
      <w:sz w:val="22"/>
      <w:lang w:eastAsia="en-US"/>
    </w:rPr>
  </w:style>
  <w:style w:type="paragraph" w:customStyle="1" w:styleId="19">
    <w:name w:val="Обычный_1"/>
    <w:basedOn w:val="a"/>
    <w:uiPriority w:val="99"/>
    <w:rsid w:val="00B50E65"/>
    <w:pPr>
      <w:widowControl w:val="0"/>
      <w:spacing w:before="120"/>
      <w:jc w:val="both"/>
    </w:pPr>
    <w:rPr>
      <w:rFonts w:ascii="Times New Roman CYR" w:hAnsi="Times New Roman CYR"/>
      <w:szCs w:val="20"/>
    </w:rPr>
  </w:style>
  <w:style w:type="paragraph" w:customStyle="1" w:styleId="Normal1">
    <w:name w:val="Normal1"/>
    <w:uiPriority w:val="99"/>
    <w:rsid w:val="00B50E65"/>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B50E65"/>
    <w:pPr>
      <w:spacing w:line="360" w:lineRule="auto"/>
      <w:jc w:val="both"/>
    </w:pPr>
    <w:rPr>
      <w:sz w:val="28"/>
      <w:szCs w:val="28"/>
    </w:rPr>
  </w:style>
  <w:style w:type="character" w:customStyle="1" w:styleId="iceouttxt">
    <w:name w:val="iceouttxt"/>
    <w:basedOn w:val="a0"/>
    <w:uiPriority w:val="99"/>
    <w:rsid w:val="00B50E65"/>
    <w:rPr>
      <w:rFonts w:cs="Times New Roman"/>
    </w:rPr>
  </w:style>
  <w:style w:type="character" w:customStyle="1" w:styleId="FontStyle20">
    <w:name w:val="Font Style20"/>
    <w:uiPriority w:val="99"/>
    <w:rsid w:val="00B50E65"/>
    <w:rPr>
      <w:rFonts w:ascii="Times New Roman" w:hAnsi="Times New Roman"/>
      <w:b/>
      <w:sz w:val="22"/>
    </w:rPr>
  </w:style>
  <w:style w:type="numbering" w:customStyle="1" w:styleId="1">
    <w:name w:val="Стиль1"/>
    <w:uiPriority w:val="99"/>
    <w:rsid w:val="00663754"/>
    <w:pPr>
      <w:numPr>
        <w:numId w:val="13"/>
      </w:numPr>
    </w:pPr>
  </w:style>
  <w:style w:type="table" w:customStyle="1" w:styleId="42">
    <w:name w:val="Сетка таблицы4"/>
    <w:basedOn w:val="a1"/>
    <w:next w:val="ab"/>
    <w:uiPriority w:val="99"/>
    <w:rsid w:val="002161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7">
    <w:name w:val="Style17"/>
    <w:basedOn w:val="a"/>
    <w:uiPriority w:val="99"/>
    <w:rsid w:val="00AA621C"/>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
    <w:uiPriority w:val="99"/>
    <w:rsid w:val="00AA621C"/>
    <w:pPr>
      <w:widowControl w:val="0"/>
      <w:autoSpaceDE w:val="0"/>
      <w:autoSpaceDN w:val="0"/>
      <w:adjustRightInd w:val="0"/>
      <w:spacing w:line="275" w:lineRule="exact"/>
    </w:pPr>
    <w:rPr>
      <w:rFonts w:ascii="Constantia" w:hAnsi="Constantia"/>
    </w:rPr>
  </w:style>
  <w:style w:type="paragraph" w:customStyle="1" w:styleId="Style23">
    <w:name w:val="Style23"/>
    <w:basedOn w:val="a"/>
    <w:uiPriority w:val="99"/>
    <w:rsid w:val="00AA621C"/>
    <w:pPr>
      <w:widowControl w:val="0"/>
      <w:autoSpaceDE w:val="0"/>
      <w:autoSpaceDN w:val="0"/>
      <w:adjustRightInd w:val="0"/>
    </w:pPr>
    <w:rPr>
      <w:rFonts w:ascii="Constantia" w:hAnsi="Constantia"/>
    </w:rPr>
  </w:style>
  <w:style w:type="paragraph" w:customStyle="1" w:styleId="Style32">
    <w:name w:val="Style32"/>
    <w:basedOn w:val="a"/>
    <w:uiPriority w:val="99"/>
    <w:rsid w:val="00AA621C"/>
    <w:pPr>
      <w:widowControl w:val="0"/>
      <w:autoSpaceDE w:val="0"/>
      <w:autoSpaceDN w:val="0"/>
      <w:adjustRightInd w:val="0"/>
      <w:spacing w:line="271" w:lineRule="exact"/>
      <w:ind w:firstLine="706"/>
    </w:pPr>
    <w:rPr>
      <w:rFonts w:ascii="Constantia" w:hAnsi="Constantia"/>
    </w:rPr>
  </w:style>
  <w:style w:type="character" w:customStyle="1" w:styleId="FontStyle54">
    <w:name w:val="Font Style54"/>
    <w:basedOn w:val="a0"/>
    <w:uiPriority w:val="99"/>
    <w:rsid w:val="00AA621C"/>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985D4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B50E65"/>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B50E65"/>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B50E65"/>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B50E65"/>
    <w:pPr>
      <w:spacing w:before="240" w:after="60"/>
      <w:outlineLvl w:val="5"/>
    </w:pPr>
    <w:rPr>
      <w:b/>
      <w:bCs/>
      <w:sz w:val="20"/>
      <w:szCs w:val="20"/>
    </w:rPr>
  </w:style>
  <w:style w:type="paragraph" w:styleId="7">
    <w:name w:val="heading 7"/>
    <w:basedOn w:val="a"/>
    <w:next w:val="a"/>
    <w:link w:val="70"/>
    <w:uiPriority w:val="99"/>
    <w:qFormat/>
    <w:rsid w:val="00B50E65"/>
    <w:pPr>
      <w:spacing w:before="240" w:after="60"/>
      <w:outlineLvl w:val="6"/>
    </w:pPr>
  </w:style>
  <w:style w:type="paragraph" w:styleId="8">
    <w:name w:val="heading 8"/>
    <w:basedOn w:val="a"/>
    <w:next w:val="a"/>
    <w:link w:val="80"/>
    <w:uiPriority w:val="99"/>
    <w:qFormat/>
    <w:rsid w:val="00B50E65"/>
    <w:pPr>
      <w:spacing w:before="240" w:after="60"/>
      <w:outlineLvl w:val="7"/>
    </w:pPr>
    <w:rPr>
      <w:i/>
      <w:iCs/>
    </w:rPr>
  </w:style>
  <w:style w:type="paragraph" w:styleId="9">
    <w:name w:val="heading 9"/>
    <w:basedOn w:val="a"/>
    <w:next w:val="a"/>
    <w:link w:val="90"/>
    <w:uiPriority w:val="99"/>
    <w:qFormat/>
    <w:rsid w:val="00B50E6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basedOn w:val="a0"/>
    <w:link w:val="10"/>
    <w:uiPriority w:val="99"/>
    <w:locked/>
    <w:rsid w:val="00B50E65"/>
    <w:rPr>
      <w:sz w:val="28"/>
      <w:szCs w:val="28"/>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B50E65"/>
    <w:rPr>
      <w:rFonts w:ascii="Cambria" w:hAnsi="Cambria"/>
      <w:b/>
      <w:bCs/>
      <w:i/>
      <w:iCs/>
      <w:sz w:val="28"/>
      <w:szCs w:val="28"/>
    </w:rPr>
  </w:style>
  <w:style w:type="character" w:customStyle="1" w:styleId="30">
    <w:name w:val="Заголовок 3 Знак"/>
    <w:aliases w:val="OG Heading 3 Знак"/>
    <w:basedOn w:val="a0"/>
    <w:link w:val="3"/>
    <w:uiPriority w:val="99"/>
    <w:rsid w:val="00B50E65"/>
    <w:rPr>
      <w:rFonts w:ascii="Cambria" w:hAnsi="Cambria"/>
      <w:b/>
      <w:bCs/>
      <w:sz w:val="26"/>
      <w:szCs w:val="26"/>
    </w:rPr>
  </w:style>
  <w:style w:type="character" w:customStyle="1" w:styleId="40">
    <w:name w:val="Заголовок 4 Знак"/>
    <w:aliases w:val="OG Heading 4 Знак"/>
    <w:basedOn w:val="a0"/>
    <w:link w:val="4"/>
    <w:uiPriority w:val="99"/>
    <w:rsid w:val="00B50E65"/>
    <w:rPr>
      <w:b/>
      <w:bCs/>
      <w:sz w:val="28"/>
      <w:szCs w:val="28"/>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character" w:customStyle="1" w:styleId="60">
    <w:name w:val="Заголовок 6 Знак"/>
    <w:aliases w:val="OG Distribution Знак"/>
    <w:basedOn w:val="a0"/>
    <w:link w:val="6"/>
    <w:uiPriority w:val="99"/>
    <w:rsid w:val="00B50E65"/>
    <w:rPr>
      <w:b/>
      <w:bCs/>
    </w:rPr>
  </w:style>
  <w:style w:type="character" w:customStyle="1" w:styleId="70">
    <w:name w:val="Заголовок 7 Знак"/>
    <w:basedOn w:val="a0"/>
    <w:link w:val="7"/>
    <w:uiPriority w:val="99"/>
    <w:rsid w:val="00B50E65"/>
    <w:rPr>
      <w:sz w:val="24"/>
      <w:szCs w:val="24"/>
    </w:rPr>
  </w:style>
  <w:style w:type="character" w:customStyle="1" w:styleId="80">
    <w:name w:val="Заголовок 8 Знак"/>
    <w:basedOn w:val="a0"/>
    <w:link w:val="8"/>
    <w:uiPriority w:val="99"/>
    <w:rsid w:val="00B50E65"/>
    <w:rPr>
      <w:i/>
      <w:iCs/>
      <w:sz w:val="24"/>
      <w:szCs w:val="24"/>
    </w:rPr>
  </w:style>
  <w:style w:type="character" w:customStyle="1" w:styleId="90">
    <w:name w:val="Заголовок 9 Знак"/>
    <w:basedOn w:val="a0"/>
    <w:link w:val="9"/>
    <w:uiPriority w:val="99"/>
    <w:rsid w:val="00B50E65"/>
    <w:rPr>
      <w:rFonts w:ascii="Cambria" w:hAnsi="Cambria"/>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character" w:customStyle="1" w:styleId="a4">
    <w:name w:val="Название Знак"/>
    <w:basedOn w:val="a0"/>
    <w:link w:val="a3"/>
    <w:rsid w:val="00065504"/>
    <w:rPr>
      <w:b/>
      <w:sz w:val="28"/>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AA46B7"/>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customStyle="1" w:styleId="a6">
    <w:name w:val="Верхний колонтитул Знак"/>
    <w:basedOn w:val="a0"/>
    <w:link w:val="a5"/>
    <w:uiPriority w:val="99"/>
    <w:rsid w:val="00D73F1C"/>
    <w:rPr>
      <w:sz w:val="24"/>
      <w:szCs w:val="24"/>
    </w:r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customStyle="1" w:styleId="a9">
    <w:name w:val="Нижний колонтитул Знак"/>
    <w:basedOn w:val="a0"/>
    <w:link w:val="a8"/>
    <w:uiPriority w:val="99"/>
    <w:locked/>
    <w:rsid w:val="00B50E65"/>
    <w:rPr>
      <w:sz w:val="24"/>
      <w:szCs w:val="24"/>
    </w:rPr>
  </w:style>
  <w:style w:type="character" w:styleId="aa">
    <w:name w:val="Hyperlink"/>
    <w:basedOn w:val="a0"/>
    <w:rsid w:val="001F69C1"/>
    <w:rPr>
      <w:color w:val="0000FF"/>
      <w:u w:val="single"/>
    </w:rPr>
  </w:style>
  <w:style w:type="table" w:styleId="ab">
    <w:name w:val="Table Grid"/>
    <w:basedOn w:val="a1"/>
    <w:uiPriority w:val="3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
    <w:basedOn w:val="a"/>
    <w:link w:val="af"/>
    <w:uiPriority w:val="34"/>
    <w:qFormat/>
    <w:rsid w:val="009D704C"/>
    <w:pPr>
      <w:ind w:left="720"/>
      <w:contextualSpacing/>
    </w:pPr>
  </w:style>
  <w:style w:type="character" w:customStyle="1" w:styleId="af">
    <w:name w:val="Абзац списка Знак"/>
    <w:aliases w:val="ТЗ список Знак,Bullet List Знак,FooterText Знак,numbered Знак"/>
    <w:link w:val="ae"/>
    <w:uiPriority w:val="34"/>
    <w:locked/>
    <w:rsid w:val="00AA46B7"/>
    <w:rPr>
      <w:sz w:val="24"/>
      <w:szCs w:val="24"/>
    </w:rPr>
  </w:style>
  <w:style w:type="paragraph" w:customStyle="1" w:styleId="ConsNormal">
    <w:name w:val="ConsNormal"/>
    <w:link w:val="ConsNormal0"/>
    <w:qFormat/>
    <w:rsid w:val="00065504"/>
    <w:pPr>
      <w:widowControl w:val="0"/>
      <w:ind w:right="19772" w:firstLine="720"/>
    </w:pPr>
    <w:rPr>
      <w:rFonts w:ascii="Arial" w:hAnsi="Arial"/>
      <w:snapToGrid w:val="0"/>
    </w:rPr>
  </w:style>
  <w:style w:type="character" w:customStyle="1" w:styleId="ConsNormal0">
    <w:name w:val="ConsNormal Знак"/>
    <w:basedOn w:val="a0"/>
    <w:link w:val="ConsNormal"/>
    <w:rsid w:val="00065504"/>
    <w:rPr>
      <w:rFonts w:ascii="Arial" w:hAnsi="Arial"/>
      <w:snapToGrid w:val="0"/>
      <w:lang w:val="ru-RU" w:eastAsia="ru-RU" w:bidi="ar-SA"/>
    </w:rPr>
  </w:style>
  <w:style w:type="paragraph" w:customStyle="1" w:styleId="ConsTitle">
    <w:name w:val="ConsTitle"/>
    <w:rsid w:val="00065504"/>
    <w:pPr>
      <w:widowControl w:val="0"/>
      <w:ind w:right="19772"/>
    </w:pPr>
    <w:rPr>
      <w:rFonts w:ascii="Arial" w:hAnsi="Arial"/>
      <w:b/>
      <w:snapToGrid w:val="0"/>
      <w:sz w:val="1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uiPriority w:val="99"/>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2">
    <w:name w:val="No Spacing"/>
    <w:aliases w:val="для таблиц,No Spacing"/>
    <w:link w:val="af3"/>
    <w:uiPriority w:val="1"/>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uiPriority w:val="1"/>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rsid w:val="002B3037"/>
    <w:rPr>
      <w:sz w:val="20"/>
      <w:szCs w:val="20"/>
    </w:rPr>
  </w:style>
  <w:style w:type="character" w:customStyle="1" w:styleId="af6">
    <w:name w:val="Текст концевой сноски Знак"/>
    <w:basedOn w:val="a0"/>
    <w:link w:val="af5"/>
    <w:rsid w:val="002B3037"/>
  </w:style>
  <w:style w:type="character" w:styleId="af7">
    <w:name w:val="endnote reference"/>
    <w:basedOn w:val="a0"/>
    <w:rsid w:val="002B3037"/>
    <w:rPr>
      <w:vertAlign w:val="superscript"/>
    </w:rPr>
  </w:style>
  <w:style w:type="paragraph" w:styleId="af8">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9"/>
    <w:qFormat/>
    <w:rsid w:val="002B3037"/>
    <w:rPr>
      <w:sz w:val="20"/>
      <w:szCs w:val="20"/>
    </w:rPr>
  </w:style>
  <w:style w:type="character" w:customStyle="1" w:styleId="a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paragraph" w:styleId="afb">
    <w:name w:val="Body Text"/>
    <w:aliases w:val="Body Text Char"/>
    <w:basedOn w:val="a"/>
    <w:link w:val="afc"/>
    <w:uiPriority w:val="99"/>
    <w:rsid w:val="00864981"/>
    <w:pPr>
      <w:spacing w:after="120"/>
    </w:pPr>
  </w:style>
  <w:style w:type="character" w:customStyle="1" w:styleId="afc">
    <w:name w:val="Основной текст Знак"/>
    <w:aliases w:val="Body Text Char Знак"/>
    <w:basedOn w:val="a0"/>
    <w:link w:val="afb"/>
    <w:uiPriority w:val="99"/>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1">
    <w:name w:val="Body Text 2"/>
    <w:basedOn w:val="a"/>
    <w:link w:val="22"/>
    <w:uiPriority w:val="99"/>
    <w:unhideWhenUsed/>
    <w:rsid w:val="00A47BFD"/>
    <w:pPr>
      <w:spacing w:after="120" w:line="480" w:lineRule="auto"/>
    </w:pPr>
  </w:style>
  <w:style w:type="character" w:customStyle="1" w:styleId="22">
    <w:name w:val="Основной текст 2 Знак"/>
    <w:basedOn w:val="a0"/>
    <w:link w:val="21"/>
    <w:uiPriority w:val="99"/>
    <w:rsid w:val="00A47BFD"/>
    <w:rPr>
      <w:sz w:val="24"/>
      <w:szCs w:val="24"/>
    </w:rPr>
  </w:style>
  <w:style w:type="paragraph" w:customStyle="1" w:styleId="310">
    <w:name w:val="Основной текст с отступом 31"/>
    <w:basedOn w:val="a"/>
    <w:rsid w:val="001300D3"/>
    <w:pPr>
      <w:suppressAutoHyphens/>
      <w:ind w:left="432"/>
    </w:pPr>
    <w:rPr>
      <w:lang w:eastAsia="ar-SA"/>
    </w:rPr>
  </w:style>
  <w:style w:type="character" w:customStyle="1" w:styleId="afd">
    <w:name w:val="Символ сноски"/>
    <w:qFormat/>
    <w:rsid w:val="003E6C16"/>
    <w:rPr>
      <w:vertAlign w:val="superscript"/>
    </w:rPr>
  </w:style>
  <w:style w:type="paragraph" w:customStyle="1" w:styleId="33">
    <w:name w:val="Стиль3 Знак"/>
    <w:basedOn w:val="23"/>
    <w:uiPriority w:val="99"/>
    <w:rsid w:val="004E5EAB"/>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23">
    <w:name w:val="Body Text Indent 2"/>
    <w:aliases w:val="Знак"/>
    <w:basedOn w:val="a"/>
    <w:link w:val="24"/>
    <w:uiPriority w:val="99"/>
    <w:unhideWhenUsed/>
    <w:rsid w:val="004E5EAB"/>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4E5EAB"/>
    <w:rPr>
      <w:sz w:val="24"/>
      <w:szCs w:val="24"/>
    </w:rPr>
  </w:style>
  <w:style w:type="paragraph" w:styleId="afe">
    <w:name w:val="Subtitle"/>
    <w:basedOn w:val="a"/>
    <w:next w:val="a"/>
    <w:link w:val="aff"/>
    <w:uiPriority w:val="99"/>
    <w:qFormat/>
    <w:rsid w:val="00B50E65"/>
    <w:pPr>
      <w:spacing w:after="60"/>
      <w:jc w:val="center"/>
      <w:outlineLvl w:val="1"/>
    </w:pPr>
    <w:rPr>
      <w:rFonts w:ascii="Cambria" w:hAnsi="Cambria"/>
    </w:rPr>
  </w:style>
  <w:style w:type="character" w:customStyle="1" w:styleId="aff">
    <w:name w:val="Подзаголовок Знак"/>
    <w:basedOn w:val="a0"/>
    <w:link w:val="afe"/>
    <w:uiPriority w:val="99"/>
    <w:rsid w:val="00B50E65"/>
    <w:rPr>
      <w:rFonts w:ascii="Cambria" w:hAnsi="Cambria"/>
      <w:sz w:val="24"/>
      <w:szCs w:val="24"/>
    </w:rPr>
  </w:style>
  <w:style w:type="character" w:styleId="aff0">
    <w:name w:val="Strong"/>
    <w:basedOn w:val="a0"/>
    <w:uiPriority w:val="99"/>
    <w:qFormat/>
    <w:rsid w:val="00B50E65"/>
    <w:rPr>
      <w:rFonts w:cs="Times New Roman"/>
      <w:b/>
      <w:bCs/>
    </w:rPr>
  </w:style>
  <w:style w:type="character" w:styleId="aff1">
    <w:name w:val="Emphasis"/>
    <w:basedOn w:val="a0"/>
    <w:uiPriority w:val="99"/>
    <w:qFormat/>
    <w:rsid w:val="00B50E65"/>
    <w:rPr>
      <w:rFonts w:ascii="Calibri" w:hAnsi="Calibri" w:cs="Times New Roman"/>
      <w:b/>
      <w:i/>
      <w:iCs/>
    </w:rPr>
  </w:style>
  <w:style w:type="paragraph" w:styleId="25">
    <w:name w:val="Quote"/>
    <w:basedOn w:val="a"/>
    <w:next w:val="a"/>
    <w:link w:val="26"/>
    <w:uiPriority w:val="99"/>
    <w:qFormat/>
    <w:rsid w:val="00B50E65"/>
    <w:rPr>
      <w:i/>
    </w:rPr>
  </w:style>
  <w:style w:type="character" w:customStyle="1" w:styleId="26">
    <w:name w:val="Цитата 2 Знак"/>
    <w:basedOn w:val="a0"/>
    <w:link w:val="25"/>
    <w:uiPriority w:val="99"/>
    <w:rsid w:val="00B50E65"/>
    <w:rPr>
      <w:i/>
      <w:sz w:val="24"/>
      <w:szCs w:val="24"/>
    </w:rPr>
  </w:style>
  <w:style w:type="paragraph" w:styleId="aff2">
    <w:name w:val="Intense Quote"/>
    <w:basedOn w:val="a"/>
    <w:next w:val="a"/>
    <w:link w:val="aff3"/>
    <w:uiPriority w:val="99"/>
    <w:qFormat/>
    <w:rsid w:val="00B50E65"/>
    <w:pPr>
      <w:ind w:left="720" w:right="720"/>
    </w:pPr>
    <w:rPr>
      <w:b/>
      <w:i/>
      <w:szCs w:val="20"/>
    </w:rPr>
  </w:style>
  <w:style w:type="character" w:customStyle="1" w:styleId="aff3">
    <w:name w:val="Выделенная цитата Знак"/>
    <w:basedOn w:val="a0"/>
    <w:link w:val="aff2"/>
    <w:uiPriority w:val="99"/>
    <w:rsid w:val="00B50E65"/>
    <w:rPr>
      <w:b/>
      <w:i/>
      <w:sz w:val="24"/>
    </w:rPr>
  </w:style>
  <w:style w:type="character" w:styleId="aff4">
    <w:name w:val="Subtle Emphasis"/>
    <w:basedOn w:val="a0"/>
    <w:uiPriority w:val="99"/>
    <w:qFormat/>
    <w:rsid w:val="00B50E65"/>
    <w:rPr>
      <w:rFonts w:cs="Times New Roman"/>
      <w:i/>
      <w:color w:val="5A5A5A"/>
    </w:rPr>
  </w:style>
  <w:style w:type="character" w:styleId="aff5">
    <w:name w:val="Intense Emphasis"/>
    <w:basedOn w:val="a0"/>
    <w:uiPriority w:val="99"/>
    <w:qFormat/>
    <w:rsid w:val="00B50E65"/>
    <w:rPr>
      <w:rFonts w:cs="Times New Roman"/>
      <w:b/>
      <w:i/>
      <w:sz w:val="24"/>
      <w:szCs w:val="24"/>
      <w:u w:val="single"/>
    </w:rPr>
  </w:style>
  <w:style w:type="character" w:styleId="aff6">
    <w:name w:val="Subtle Reference"/>
    <w:basedOn w:val="a0"/>
    <w:uiPriority w:val="99"/>
    <w:qFormat/>
    <w:rsid w:val="00B50E65"/>
    <w:rPr>
      <w:rFonts w:cs="Times New Roman"/>
      <w:sz w:val="24"/>
      <w:szCs w:val="24"/>
      <w:u w:val="single"/>
    </w:rPr>
  </w:style>
  <w:style w:type="character" w:styleId="aff7">
    <w:name w:val="Intense Reference"/>
    <w:basedOn w:val="a0"/>
    <w:uiPriority w:val="99"/>
    <w:qFormat/>
    <w:rsid w:val="00B50E65"/>
    <w:rPr>
      <w:rFonts w:cs="Times New Roman"/>
      <w:b/>
      <w:sz w:val="24"/>
      <w:u w:val="single"/>
    </w:rPr>
  </w:style>
  <w:style w:type="character" w:styleId="aff8">
    <w:name w:val="Book Title"/>
    <w:basedOn w:val="a0"/>
    <w:uiPriority w:val="99"/>
    <w:qFormat/>
    <w:rsid w:val="00B50E65"/>
    <w:rPr>
      <w:rFonts w:ascii="Cambria" w:hAnsi="Cambria" w:cs="Times New Roman"/>
      <w:b/>
      <w:i/>
      <w:sz w:val="24"/>
      <w:szCs w:val="24"/>
    </w:rPr>
  </w:style>
  <w:style w:type="paragraph" w:styleId="aff9">
    <w:name w:val="TOC Heading"/>
    <w:basedOn w:val="10"/>
    <w:next w:val="a"/>
    <w:uiPriority w:val="99"/>
    <w:qFormat/>
    <w:rsid w:val="00B50E65"/>
    <w:pPr>
      <w:spacing w:before="240" w:after="60"/>
      <w:ind w:left="0" w:firstLine="0"/>
      <w:jc w:val="left"/>
      <w:outlineLvl w:val="9"/>
    </w:pPr>
    <w:rPr>
      <w:rFonts w:ascii="Cambria" w:hAnsi="Cambria"/>
      <w:b/>
      <w:bCs/>
      <w:kern w:val="32"/>
      <w:sz w:val="32"/>
      <w:szCs w:val="32"/>
      <w:lang w:val="en-US" w:eastAsia="en-US"/>
    </w:rPr>
  </w:style>
  <w:style w:type="character" w:customStyle="1" w:styleId="13">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0"/>
    <w:locked/>
    <w:rsid w:val="00B50E65"/>
    <w:rPr>
      <w:rFonts w:ascii="Times New Roman" w:hAnsi="Times New Roman" w:cs="Times New Roman"/>
    </w:rPr>
  </w:style>
  <w:style w:type="paragraph" w:customStyle="1" w:styleId="27">
    <w:name w:val="Без интервала2"/>
    <w:link w:val="NoSpacingChar1"/>
    <w:uiPriority w:val="99"/>
    <w:rsid w:val="00B50E65"/>
    <w:rPr>
      <w:rFonts w:ascii="Calibri" w:hAnsi="Calibri"/>
      <w:sz w:val="22"/>
      <w:szCs w:val="22"/>
      <w:lang w:eastAsia="en-US"/>
    </w:rPr>
  </w:style>
  <w:style w:type="character" w:customStyle="1" w:styleId="NoSpacingChar1">
    <w:name w:val="No Spacing Char1"/>
    <w:link w:val="27"/>
    <w:uiPriority w:val="99"/>
    <w:locked/>
    <w:rsid w:val="00B50E65"/>
    <w:rPr>
      <w:rFonts w:ascii="Calibri" w:hAnsi="Calibri"/>
      <w:sz w:val="22"/>
      <w:szCs w:val="22"/>
      <w:lang w:eastAsia="en-US"/>
    </w:rPr>
  </w:style>
  <w:style w:type="paragraph" w:customStyle="1" w:styleId="NoSpacing1">
    <w:name w:val="No Spacing1"/>
    <w:uiPriority w:val="99"/>
    <w:rsid w:val="00B50E65"/>
    <w:rPr>
      <w:rFonts w:ascii="Calibri" w:hAnsi="Calibri"/>
      <w:sz w:val="22"/>
      <w:szCs w:val="22"/>
      <w:lang w:eastAsia="en-US"/>
    </w:rPr>
  </w:style>
  <w:style w:type="character" w:customStyle="1" w:styleId="apple-converted-space">
    <w:name w:val="apple-converted-space"/>
    <w:basedOn w:val="a0"/>
    <w:uiPriority w:val="99"/>
    <w:rsid w:val="00B50E65"/>
    <w:rPr>
      <w:rFonts w:cs="Times New Roman"/>
    </w:rPr>
  </w:style>
  <w:style w:type="paragraph" w:customStyle="1" w:styleId="210">
    <w:name w:val="Основной текст 21"/>
    <w:basedOn w:val="a"/>
    <w:uiPriority w:val="99"/>
    <w:rsid w:val="00B50E65"/>
    <w:pPr>
      <w:pBdr>
        <w:bottom w:val="single" w:sz="8" w:space="1" w:color="000000"/>
      </w:pBdr>
      <w:suppressAutoHyphens/>
      <w:jc w:val="both"/>
    </w:pPr>
    <w:rPr>
      <w:szCs w:val="20"/>
      <w:lang w:eastAsia="ar-SA"/>
    </w:rPr>
  </w:style>
  <w:style w:type="paragraph" w:styleId="HTML">
    <w:name w:val="HTML Preformatted"/>
    <w:basedOn w:val="a"/>
    <w:link w:val="HTML0"/>
    <w:uiPriority w:val="99"/>
    <w:rsid w:val="00B5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50E65"/>
    <w:rPr>
      <w:rFonts w:ascii="Courier New" w:hAnsi="Courier New" w:cs="Courier New"/>
    </w:rPr>
  </w:style>
  <w:style w:type="paragraph" w:customStyle="1" w:styleId="34">
    <w:name w:val="Без интервала3"/>
    <w:uiPriority w:val="99"/>
    <w:rsid w:val="00B50E65"/>
    <w:rPr>
      <w:rFonts w:ascii="Calibri" w:hAnsi="Calibri"/>
      <w:sz w:val="22"/>
      <w:szCs w:val="22"/>
      <w:lang w:eastAsia="en-US"/>
    </w:rPr>
  </w:style>
  <w:style w:type="paragraph" w:customStyle="1" w:styleId="14">
    <w:name w:val="Обычный1"/>
    <w:uiPriority w:val="99"/>
    <w:rsid w:val="00B50E65"/>
    <w:pPr>
      <w:widowControl w:val="0"/>
    </w:pPr>
  </w:style>
  <w:style w:type="paragraph" w:styleId="affa">
    <w:name w:val="Normal (Web)"/>
    <w:aliases w:val="Обычный (Web)"/>
    <w:basedOn w:val="a"/>
    <w:rsid w:val="00B50E65"/>
    <w:pPr>
      <w:spacing w:before="100" w:beforeAutospacing="1" w:after="100" w:afterAutospacing="1"/>
    </w:pPr>
  </w:style>
  <w:style w:type="character" w:customStyle="1" w:styleId="FontStyle19">
    <w:name w:val="Font Style19"/>
    <w:basedOn w:val="a0"/>
    <w:uiPriority w:val="99"/>
    <w:rsid w:val="00B50E65"/>
    <w:rPr>
      <w:rFonts w:ascii="Times New Roman" w:hAnsi="Times New Roman" w:cs="Times New Roman"/>
      <w:sz w:val="22"/>
      <w:szCs w:val="22"/>
    </w:rPr>
  </w:style>
  <w:style w:type="paragraph" w:customStyle="1" w:styleId="41">
    <w:name w:val="Без интервала4"/>
    <w:link w:val="NoSpacingChar2"/>
    <w:rsid w:val="00B50E65"/>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B50E65"/>
    <w:rPr>
      <w:rFonts w:ascii="Calibri" w:hAnsi="Calibri"/>
      <w:kern w:val="1"/>
      <w:sz w:val="22"/>
      <w:szCs w:val="22"/>
      <w:lang w:eastAsia="ar-SA"/>
    </w:rPr>
  </w:style>
  <w:style w:type="paragraph" w:customStyle="1" w:styleId="affb">
    <w:name w:val="Сноска"/>
    <w:basedOn w:val="a"/>
    <w:uiPriority w:val="99"/>
    <w:rsid w:val="00B50E65"/>
    <w:pPr>
      <w:suppressAutoHyphens/>
      <w:spacing w:after="200" w:line="276" w:lineRule="auto"/>
    </w:pPr>
    <w:rPr>
      <w:rFonts w:ascii="Calibri" w:eastAsia="SimSun" w:hAnsi="Calibri" w:cs="Calibri"/>
      <w:color w:val="00000A"/>
      <w:sz w:val="22"/>
      <w:szCs w:val="22"/>
      <w:lang w:eastAsia="en-US"/>
    </w:rPr>
  </w:style>
  <w:style w:type="paragraph" w:customStyle="1" w:styleId="affc">
    <w:name w:val="Базовый"/>
    <w:uiPriority w:val="99"/>
    <w:rsid w:val="00B50E65"/>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B50E65"/>
    <w:rPr>
      <w:color w:val="0000FF"/>
      <w:u w:val="single"/>
      <w:lang w:val="ru-RU" w:eastAsia="ru-RU"/>
    </w:rPr>
  </w:style>
  <w:style w:type="paragraph" w:customStyle="1" w:styleId="WW-1">
    <w:name w:val="WW-Базовый1"/>
    <w:uiPriority w:val="99"/>
    <w:rsid w:val="00B50E65"/>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B50E65"/>
    <w:pPr>
      <w:spacing w:after="120" w:line="276" w:lineRule="auto"/>
      <w:ind w:left="283"/>
    </w:pPr>
    <w:rPr>
      <w:sz w:val="16"/>
      <w:szCs w:val="16"/>
      <w:lang w:eastAsia="zh-CN"/>
    </w:rPr>
  </w:style>
  <w:style w:type="character" w:customStyle="1" w:styleId="28">
    <w:name w:val="Основной шрифт абзаца2"/>
    <w:uiPriority w:val="99"/>
    <w:rsid w:val="00B50E65"/>
  </w:style>
  <w:style w:type="paragraph" w:customStyle="1" w:styleId="affd">
    <w:name w:val="Содержимое таблицы"/>
    <w:basedOn w:val="a"/>
    <w:uiPriority w:val="99"/>
    <w:rsid w:val="00B50E65"/>
    <w:pPr>
      <w:widowControl w:val="0"/>
      <w:suppressLineNumbers/>
      <w:suppressAutoHyphens/>
    </w:pPr>
    <w:rPr>
      <w:rFonts w:cs="Tahoma"/>
      <w:color w:val="000000"/>
      <w:lang w:val="en-US" w:eastAsia="zh-CN"/>
    </w:rPr>
  </w:style>
  <w:style w:type="paragraph" w:customStyle="1" w:styleId="affe">
    <w:name w:val="Таблица текст"/>
    <w:basedOn w:val="a"/>
    <w:uiPriority w:val="99"/>
    <w:rsid w:val="00B50E65"/>
    <w:pPr>
      <w:spacing w:before="40" w:after="40"/>
      <w:ind w:left="57" w:right="57"/>
      <w:jc w:val="both"/>
    </w:pPr>
    <w:rPr>
      <w:sz w:val="22"/>
      <w:szCs w:val="22"/>
    </w:rPr>
  </w:style>
  <w:style w:type="paragraph" w:customStyle="1" w:styleId="N-Param">
    <w:name w:val="N-Param"/>
    <w:basedOn w:val="a"/>
    <w:uiPriority w:val="99"/>
    <w:rsid w:val="00B50E65"/>
    <w:rPr>
      <w:sz w:val="20"/>
    </w:rPr>
  </w:style>
  <w:style w:type="paragraph" w:customStyle="1" w:styleId="Param">
    <w:name w:val="Param"/>
    <w:basedOn w:val="N-Param"/>
    <w:uiPriority w:val="99"/>
    <w:rsid w:val="00B50E65"/>
    <w:pPr>
      <w:jc w:val="center"/>
    </w:pPr>
  </w:style>
  <w:style w:type="paragraph" w:customStyle="1" w:styleId="afff">
    <w:name w:val="Таблица_ячейка"/>
    <w:basedOn w:val="a"/>
    <w:link w:val="afff0"/>
    <w:uiPriority w:val="99"/>
    <w:rsid w:val="00B50E65"/>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B50E65"/>
    <w:rPr>
      <w:position w:val="2"/>
      <w:sz w:val="24"/>
      <w:lang w:eastAsia="ar-SA"/>
    </w:rPr>
  </w:style>
  <w:style w:type="paragraph" w:customStyle="1" w:styleId="afff1">
    <w:name w:val="Стиль Таблица_ячейка_центр"/>
    <w:basedOn w:val="afff"/>
    <w:uiPriority w:val="99"/>
    <w:rsid w:val="00B50E65"/>
    <w:pPr>
      <w:jc w:val="center"/>
    </w:pPr>
  </w:style>
  <w:style w:type="paragraph" w:customStyle="1" w:styleId="ConsPlusCell">
    <w:name w:val="ConsPlusCell"/>
    <w:uiPriority w:val="99"/>
    <w:rsid w:val="00B50E65"/>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
    <w:uiPriority w:val="99"/>
    <w:rsid w:val="00B50E65"/>
    <w:pPr>
      <w:spacing w:after="120" w:line="480" w:lineRule="auto"/>
    </w:pPr>
    <w:rPr>
      <w:sz w:val="20"/>
      <w:szCs w:val="20"/>
    </w:rPr>
  </w:style>
  <w:style w:type="paragraph" w:customStyle="1" w:styleId="Normal">
    <w:name w:val="Normal Знак Знак"/>
    <w:uiPriority w:val="99"/>
    <w:rsid w:val="00B50E65"/>
  </w:style>
  <w:style w:type="paragraph" w:customStyle="1" w:styleId="51">
    <w:name w:val="Без интервала5"/>
    <w:basedOn w:val="a"/>
    <w:link w:val="NoSpacingChar3"/>
    <w:uiPriority w:val="99"/>
    <w:rsid w:val="00B50E65"/>
    <w:rPr>
      <w:sz w:val="32"/>
      <w:szCs w:val="20"/>
    </w:rPr>
  </w:style>
  <w:style w:type="character" w:customStyle="1" w:styleId="NoSpacingChar3">
    <w:name w:val="No Spacing Char3"/>
    <w:link w:val="51"/>
    <w:uiPriority w:val="99"/>
    <w:locked/>
    <w:rsid w:val="00B50E65"/>
    <w:rPr>
      <w:sz w:val="32"/>
    </w:rPr>
  </w:style>
  <w:style w:type="paragraph" w:customStyle="1" w:styleId="Style18">
    <w:name w:val="Style18"/>
    <w:basedOn w:val="a"/>
    <w:uiPriority w:val="99"/>
    <w:rsid w:val="00B50E65"/>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B50E65"/>
    <w:pPr>
      <w:spacing w:after="160"/>
      <w:ind w:firstLine="720"/>
    </w:pPr>
    <w:rPr>
      <w:sz w:val="28"/>
      <w:szCs w:val="20"/>
      <w:lang w:val="en-US" w:eastAsia="en-US"/>
    </w:rPr>
  </w:style>
  <w:style w:type="paragraph" w:customStyle="1" w:styleId="CharChar2">
    <w:name w:val="Char Char2"/>
    <w:basedOn w:val="a"/>
    <w:autoRedefine/>
    <w:uiPriority w:val="99"/>
    <w:rsid w:val="00B50E65"/>
    <w:pPr>
      <w:spacing w:after="160"/>
      <w:ind w:firstLine="720"/>
    </w:pPr>
    <w:rPr>
      <w:sz w:val="28"/>
      <w:szCs w:val="20"/>
      <w:lang w:val="en-US" w:eastAsia="en-US"/>
    </w:rPr>
  </w:style>
  <w:style w:type="paragraph" w:customStyle="1" w:styleId="CharChar1">
    <w:name w:val="Char Char1"/>
    <w:basedOn w:val="a"/>
    <w:autoRedefine/>
    <w:uiPriority w:val="99"/>
    <w:rsid w:val="00B50E65"/>
    <w:pPr>
      <w:spacing w:after="160"/>
      <w:ind w:firstLine="720"/>
    </w:pPr>
    <w:rPr>
      <w:sz w:val="28"/>
      <w:szCs w:val="20"/>
      <w:lang w:val="en-US" w:eastAsia="en-US"/>
    </w:rPr>
  </w:style>
  <w:style w:type="paragraph" w:customStyle="1" w:styleId="35">
    <w:name w:val="Стиль3"/>
    <w:basedOn w:val="23"/>
    <w:uiPriority w:val="99"/>
    <w:rsid w:val="00B50E65"/>
    <w:pPr>
      <w:widowControl w:val="0"/>
      <w:tabs>
        <w:tab w:val="num" w:pos="1146"/>
      </w:tabs>
      <w:adjustRightInd w:val="0"/>
      <w:spacing w:after="0" w:line="240" w:lineRule="auto"/>
      <w:ind w:left="1146" w:hanging="720"/>
      <w:jc w:val="both"/>
    </w:pPr>
    <w:rPr>
      <w:szCs w:val="20"/>
    </w:rPr>
  </w:style>
  <w:style w:type="paragraph" w:customStyle="1" w:styleId="15">
    <w:name w:val="Знак Знак1"/>
    <w:basedOn w:val="a"/>
    <w:uiPriority w:val="99"/>
    <w:rsid w:val="00B50E65"/>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B50E65"/>
    <w:pPr>
      <w:ind w:firstLine="709"/>
      <w:jc w:val="both"/>
    </w:pPr>
    <w:rPr>
      <w:sz w:val="28"/>
      <w:szCs w:val="20"/>
    </w:rPr>
  </w:style>
  <w:style w:type="character" w:customStyle="1" w:styleId="FontStyle11">
    <w:name w:val="Font Style11"/>
    <w:basedOn w:val="a0"/>
    <w:uiPriority w:val="99"/>
    <w:rsid w:val="00B50E65"/>
    <w:rPr>
      <w:rFonts w:ascii="Times New Roman" w:hAnsi="Times New Roman" w:cs="Times New Roman"/>
      <w:b/>
      <w:bCs/>
      <w:sz w:val="20"/>
      <w:szCs w:val="20"/>
    </w:rPr>
  </w:style>
  <w:style w:type="character" w:customStyle="1" w:styleId="FontStyle29">
    <w:name w:val="Font Style29"/>
    <w:basedOn w:val="a0"/>
    <w:uiPriority w:val="99"/>
    <w:rsid w:val="00B50E65"/>
    <w:rPr>
      <w:rFonts w:ascii="Times New Roman" w:hAnsi="Times New Roman" w:cs="Times New Roman"/>
      <w:sz w:val="30"/>
      <w:szCs w:val="30"/>
    </w:rPr>
  </w:style>
  <w:style w:type="character" w:customStyle="1" w:styleId="FontStyle31">
    <w:name w:val="Font Style31"/>
    <w:basedOn w:val="a0"/>
    <w:uiPriority w:val="99"/>
    <w:rsid w:val="00B50E65"/>
    <w:rPr>
      <w:rFonts w:ascii="Times New Roman" w:hAnsi="Times New Roman" w:cs="Times New Roman"/>
      <w:b/>
      <w:bCs/>
      <w:sz w:val="30"/>
      <w:szCs w:val="30"/>
    </w:rPr>
  </w:style>
  <w:style w:type="paragraph" w:customStyle="1" w:styleId="afff3">
    <w:name w:val="Îáû÷íûé"/>
    <w:uiPriority w:val="99"/>
    <w:rsid w:val="00B50E65"/>
  </w:style>
  <w:style w:type="paragraph" w:customStyle="1" w:styleId="120">
    <w:name w:val="ГОСТ Обычный 12"/>
    <w:uiPriority w:val="99"/>
    <w:rsid w:val="00B50E65"/>
    <w:pPr>
      <w:spacing w:line="360" w:lineRule="auto"/>
      <w:ind w:firstLine="851"/>
      <w:jc w:val="both"/>
    </w:pPr>
    <w:rPr>
      <w:sz w:val="24"/>
      <w:szCs w:val="24"/>
    </w:rPr>
  </w:style>
  <w:style w:type="character" w:styleId="afff4">
    <w:name w:val="FollowedHyperlink"/>
    <w:basedOn w:val="a0"/>
    <w:uiPriority w:val="99"/>
    <w:unhideWhenUsed/>
    <w:rsid w:val="00B50E65"/>
    <w:rPr>
      <w:color w:val="800080" w:themeColor="followedHyperlink"/>
      <w:u w:val="single"/>
    </w:rPr>
  </w:style>
  <w:style w:type="paragraph" w:customStyle="1" w:styleId="16">
    <w:name w:val="Обычный (веб)1"/>
    <w:basedOn w:val="a"/>
    <w:uiPriority w:val="99"/>
    <w:rsid w:val="00B50E65"/>
    <w:pPr>
      <w:suppressAutoHyphens/>
      <w:spacing w:before="100" w:after="100"/>
    </w:pPr>
    <w:rPr>
      <w:rFonts w:eastAsia="SimSun" w:cs="Calibri"/>
      <w:kern w:val="1"/>
      <w:lang w:eastAsia="hi-IN" w:bidi="hi-IN"/>
    </w:rPr>
  </w:style>
  <w:style w:type="paragraph" w:customStyle="1" w:styleId="17">
    <w:name w:val="Мой Стиль1"/>
    <w:basedOn w:val="a"/>
    <w:uiPriority w:val="99"/>
    <w:rsid w:val="00B50E65"/>
    <w:pPr>
      <w:ind w:firstLine="709"/>
      <w:jc w:val="both"/>
    </w:pPr>
    <w:rPr>
      <w:sz w:val="28"/>
      <w:szCs w:val="20"/>
    </w:rPr>
  </w:style>
  <w:style w:type="paragraph" w:customStyle="1" w:styleId="afff5">
    <w:name w:val="СтильМой"/>
    <w:basedOn w:val="a"/>
    <w:uiPriority w:val="99"/>
    <w:rsid w:val="00B50E65"/>
    <w:pPr>
      <w:ind w:firstLine="709"/>
      <w:jc w:val="both"/>
    </w:pPr>
    <w:rPr>
      <w:sz w:val="28"/>
      <w:szCs w:val="20"/>
    </w:rPr>
  </w:style>
  <w:style w:type="paragraph" w:customStyle="1" w:styleId="--">
    <w:name w:val="- СТРАНИЦА -"/>
    <w:uiPriority w:val="99"/>
    <w:rsid w:val="00B50E65"/>
    <w:rPr>
      <w:sz w:val="24"/>
      <w:szCs w:val="24"/>
    </w:rPr>
  </w:style>
  <w:style w:type="paragraph" w:customStyle="1" w:styleId="afff6">
    <w:name w:val="Стиль мой"/>
    <w:basedOn w:val="a"/>
    <w:uiPriority w:val="99"/>
    <w:rsid w:val="00B50E65"/>
    <w:pPr>
      <w:ind w:firstLine="709"/>
      <w:jc w:val="both"/>
    </w:pPr>
    <w:rPr>
      <w:sz w:val="28"/>
    </w:rPr>
  </w:style>
  <w:style w:type="paragraph" w:customStyle="1" w:styleId="Style6">
    <w:name w:val="Style6"/>
    <w:basedOn w:val="a"/>
    <w:uiPriority w:val="99"/>
    <w:rsid w:val="00B50E65"/>
    <w:pPr>
      <w:widowControl w:val="0"/>
      <w:autoSpaceDE w:val="0"/>
      <w:autoSpaceDN w:val="0"/>
      <w:adjustRightInd w:val="0"/>
      <w:spacing w:line="252" w:lineRule="exact"/>
      <w:jc w:val="both"/>
    </w:pPr>
  </w:style>
  <w:style w:type="character" w:customStyle="1" w:styleId="a10">
    <w:name w:val="a1"/>
    <w:basedOn w:val="a0"/>
    <w:uiPriority w:val="99"/>
    <w:rsid w:val="00B50E65"/>
  </w:style>
  <w:style w:type="paragraph" w:customStyle="1" w:styleId="211">
    <w:name w:val="Основной текст с отступом 21"/>
    <w:basedOn w:val="a"/>
    <w:uiPriority w:val="99"/>
    <w:rsid w:val="00B50E65"/>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B50E65"/>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B50E65"/>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B50E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B50E65"/>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B50E65"/>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B50E65"/>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B50E65"/>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B50E65"/>
    <w:pPr>
      <w:spacing w:before="100" w:beforeAutospacing="1" w:after="100" w:afterAutospacing="1"/>
      <w:jc w:val="center"/>
    </w:pPr>
  </w:style>
  <w:style w:type="paragraph" w:customStyle="1" w:styleId="xl72">
    <w:name w:val="xl72"/>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B50E65"/>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B50E65"/>
    <w:pPr>
      <w:spacing w:before="100" w:beforeAutospacing="1" w:after="100" w:afterAutospacing="1"/>
      <w:textAlignment w:val="top"/>
    </w:pPr>
    <w:rPr>
      <w:color w:val="000000"/>
    </w:rPr>
  </w:style>
  <w:style w:type="paragraph" w:customStyle="1" w:styleId="xl81">
    <w:name w:val="xl81"/>
    <w:basedOn w:val="a"/>
    <w:uiPriority w:val="99"/>
    <w:rsid w:val="00B50E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50E65"/>
    <w:pPr>
      <w:widowControl w:val="0"/>
      <w:spacing w:before="240" w:line="260" w:lineRule="auto"/>
      <w:jc w:val="both"/>
    </w:pPr>
    <w:rPr>
      <w:sz w:val="28"/>
    </w:rPr>
  </w:style>
  <w:style w:type="paragraph" w:customStyle="1" w:styleId="FR4">
    <w:name w:val="FR4"/>
    <w:uiPriority w:val="99"/>
    <w:rsid w:val="00B50E65"/>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50E65"/>
    <w:rPr>
      <w:rFonts w:ascii="Times New Roman" w:hAnsi="Times New Roman"/>
      <w:sz w:val="22"/>
    </w:rPr>
  </w:style>
  <w:style w:type="paragraph" w:customStyle="1" w:styleId="afff7">
    <w:name w:val="Обычный таблица"/>
    <w:basedOn w:val="a"/>
    <w:uiPriority w:val="99"/>
    <w:rsid w:val="00B50E65"/>
    <w:pPr>
      <w:suppressAutoHyphens/>
    </w:pPr>
    <w:rPr>
      <w:sz w:val="18"/>
      <w:szCs w:val="18"/>
      <w:lang w:eastAsia="zh-CN"/>
    </w:rPr>
  </w:style>
  <w:style w:type="paragraph" w:customStyle="1" w:styleId="Style4">
    <w:name w:val="Style4"/>
    <w:basedOn w:val="a"/>
    <w:rsid w:val="00B50E65"/>
    <w:pPr>
      <w:widowControl w:val="0"/>
      <w:autoSpaceDE w:val="0"/>
      <w:autoSpaceDN w:val="0"/>
      <w:adjustRightInd w:val="0"/>
      <w:spacing w:line="235" w:lineRule="exact"/>
    </w:pPr>
    <w:rPr>
      <w:rFonts w:ascii="Arial" w:hAnsi="Arial"/>
    </w:rPr>
  </w:style>
  <w:style w:type="paragraph" w:customStyle="1" w:styleId="Style5">
    <w:name w:val="Style5"/>
    <w:basedOn w:val="a"/>
    <w:rsid w:val="00B50E65"/>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B50E65"/>
    <w:rPr>
      <w:rFonts w:ascii="Arial" w:hAnsi="Arial" w:cs="Arial"/>
      <w:b/>
      <w:bCs/>
      <w:sz w:val="18"/>
      <w:szCs w:val="18"/>
    </w:rPr>
  </w:style>
  <w:style w:type="character" w:customStyle="1" w:styleId="FontStyle49">
    <w:name w:val="Font Style49"/>
    <w:basedOn w:val="a0"/>
    <w:rsid w:val="00B50E65"/>
    <w:rPr>
      <w:rFonts w:ascii="Arial" w:hAnsi="Arial" w:cs="Arial"/>
      <w:sz w:val="18"/>
      <w:szCs w:val="18"/>
    </w:rPr>
  </w:style>
  <w:style w:type="paragraph" w:customStyle="1" w:styleId="western">
    <w:name w:val="western"/>
    <w:basedOn w:val="a"/>
    <w:uiPriority w:val="99"/>
    <w:rsid w:val="00B50E65"/>
    <w:pPr>
      <w:spacing w:before="100" w:beforeAutospacing="1" w:after="100" w:afterAutospacing="1"/>
    </w:pPr>
  </w:style>
  <w:style w:type="paragraph" w:customStyle="1" w:styleId="CharChar3">
    <w:name w:val="Char Char3"/>
    <w:basedOn w:val="a"/>
    <w:autoRedefine/>
    <w:uiPriority w:val="99"/>
    <w:rsid w:val="00B50E65"/>
    <w:pPr>
      <w:spacing w:after="160"/>
      <w:ind w:firstLine="720"/>
    </w:pPr>
    <w:rPr>
      <w:sz w:val="28"/>
      <w:szCs w:val="20"/>
      <w:lang w:val="en-US" w:eastAsia="en-US"/>
    </w:rPr>
  </w:style>
  <w:style w:type="paragraph" w:customStyle="1" w:styleId="110">
    <w:name w:val="Знак Знак11"/>
    <w:basedOn w:val="a"/>
    <w:uiPriority w:val="99"/>
    <w:rsid w:val="00B50E65"/>
    <w:pPr>
      <w:spacing w:before="100" w:beforeAutospacing="1" w:after="100" w:afterAutospacing="1"/>
    </w:pPr>
    <w:rPr>
      <w:rFonts w:ascii="Tahoma" w:hAnsi="Tahoma"/>
      <w:sz w:val="20"/>
      <w:szCs w:val="20"/>
      <w:lang w:val="en-US" w:eastAsia="en-US"/>
    </w:rPr>
  </w:style>
  <w:style w:type="character" w:customStyle="1" w:styleId="18">
    <w:name w:val="Без интервала Знак1"/>
    <w:uiPriority w:val="99"/>
    <w:locked/>
    <w:rsid w:val="00B50E65"/>
    <w:rPr>
      <w:rFonts w:ascii="Calibri" w:hAnsi="Calibri"/>
      <w:sz w:val="22"/>
      <w:lang w:eastAsia="en-US"/>
    </w:rPr>
  </w:style>
  <w:style w:type="paragraph" w:customStyle="1" w:styleId="19">
    <w:name w:val="Обычный_1"/>
    <w:basedOn w:val="a"/>
    <w:uiPriority w:val="99"/>
    <w:rsid w:val="00B50E65"/>
    <w:pPr>
      <w:widowControl w:val="0"/>
      <w:spacing w:before="120"/>
      <w:jc w:val="both"/>
    </w:pPr>
    <w:rPr>
      <w:rFonts w:ascii="Times New Roman CYR" w:hAnsi="Times New Roman CYR"/>
      <w:szCs w:val="20"/>
    </w:rPr>
  </w:style>
  <w:style w:type="paragraph" w:customStyle="1" w:styleId="Normal1">
    <w:name w:val="Normal1"/>
    <w:uiPriority w:val="99"/>
    <w:rsid w:val="00B50E65"/>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B50E65"/>
    <w:pPr>
      <w:spacing w:line="360" w:lineRule="auto"/>
      <w:jc w:val="both"/>
    </w:pPr>
    <w:rPr>
      <w:sz w:val="28"/>
      <w:szCs w:val="28"/>
    </w:rPr>
  </w:style>
  <w:style w:type="character" w:customStyle="1" w:styleId="iceouttxt">
    <w:name w:val="iceouttxt"/>
    <w:basedOn w:val="a0"/>
    <w:uiPriority w:val="99"/>
    <w:rsid w:val="00B50E65"/>
    <w:rPr>
      <w:rFonts w:cs="Times New Roman"/>
    </w:rPr>
  </w:style>
  <w:style w:type="character" w:customStyle="1" w:styleId="FontStyle20">
    <w:name w:val="Font Style20"/>
    <w:uiPriority w:val="99"/>
    <w:rsid w:val="00B50E65"/>
    <w:rPr>
      <w:rFonts w:ascii="Times New Roman" w:hAnsi="Times New Roman"/>
      <w:b/>
      <w:sz w:val="22"/>
    </w:rPr>
  </w:style>
  <w:style w:type="numbering" w:customStyle="1" w:styleId="1">
    <w:name w:val="Стиль1"/>
    <w:uiPriority w:val="99"/>
    <w:rsid w:val="00663754"/>
    <w:pPr>
      <w:numPr>
        <w:numId w:val="13"/>
      </w:numPr>
    </w:pPr>
  </w:style>
  <w:style w:type="table" w:customStyle="1" w:styleId="42">
    <w:name w:val="Сетка таблицы4"/>
    <w:basedOn w:val="a1"/>
    <w:next w:val="ab"/>
    <w:uiPriority w:val="99"/>
    <w:rsid w:val="002161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7">
    <w:name w:val="Style17"/>
    <w:basedOn w:val="a"/>
    <w:uiPriority w:val="99"/>
    <w:rsid w:val="00AA621C"/>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
    <w:uiPriority w:val="99"/>
    <w:rsid w:val="00AA621C"/>
    <w:pPr>
      <w:widowControl w:val="0"/>
      <w:autoSpaceDE w:val="0"/>
      <w:autoSpaceDN w:val="0"/>
      <w:adjustRightInd w:val="0"/>
      <w:spacing w:line="275" w:lineRule="exact"/>
    </w:pPr>
    <w:rPr>
      <w:rFonts w:ascii="Constantia" w:hAnsi="Constantia"/>
    </w:rPr>
  </w:style>
  <w:style w:type="paragraph" w:customStyle="1" w:styleId="Style23">
    <w:name w:val="Style23"/>
    <w:basedOn w:val="a"/>
    <w:uiPriority w:val="99"/>
    <w:rsid w:val="00AA621C"/>
    <w:pPr>
      <w:widowControl w:val="0"/>
      <w:autoSpaceDE w:val="0"/>
      <w:autoSpaceDN w:val="0"/>
      <w:adjustRightInd w:val="0"/>
    </w:pPr>
    <w:rPr>
      <w:rFonts w:ascii="Constantia" w:hAnsi="Constantia"/>
    </w:rPr>
  </w:style>
  <w:style w:type="paragraph" w:customStyle="1" w:styleId="Style32">
    <w:name w:val="Style32"/>
    <w:basedOn w:val="a"/>
    <w:uiPriority w:val="99"/>
    <w:rsid w:val="00AA621C"/>
    <w:pPr>
      <w:widowControl w:val="0"/>
      <w:autoSpaceDE w:val="0"/>
      <w:autoSpaceDN w:val="0"/>
      <w:adjustRightInd w:val="0"/>
      <w:spacing w:line="271" w:lineRule="exact"/>
      <w:ind w:firstLine="706"/>
    </w:pPr>
    <w:rPr>
      <w:rFonts w:ascii="Constantia" w:hAnsi="Constantia"/>
    </w:rPr>
  </w:style>
  <w:style w:type="character" w:customStyle="1" w:styleId="FontStyle54">
    <w:name w:val="Font Style54"/>
    <w:basedOn w:val="a0"/>
    <w:uiPriority w:val="99"/>
    <w:rsid w:val="00AA621C"/>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0328">
      <w:bodyDiv w:val="1"/>
      <w:marLeft w:val="0"/>
      <w:marRight w:val="0"/>
      <w:marTop w:val="0"/>
      <w:marBottom w:val="0"/>
      <w:divBdr>
        <w:top w:val="none" w:sz="0" w:space="0" w:color="auto"/>
        <w:left w:val="none" w:sz="0" w:space="0" w:color="auto"/>
        <w:bottom w:val="none" w:sz="0" w:space="0" w:color="auto"/>
        <w:right w:val="none" w:sz="0" w:space="0" w:color="auto"/>
      </w:divBdr>
    </w:div>
    <w:div w:id="398940943">
      <w:bodyDiv w:val="1"/>
      <w:marLeft w:val="0"/>
      <w:marRight w:val="0"/>
      <w:marTop w:val="0"/>
      <w:marBottom w:val="0"/>
      <w:divBdr>
        <w:top w:val="none" w:sz="0" w:space="0" w:color="auto"/>
        <w:left w:val="none" w:sz="0" w:space="0" w:color="auto"/>
        <w:bottom w:val="none" w:sz="0" w:space="0" w:color="auto"/>
        <w:right w:val="none" w:sz="0" w:space="0" w:color="auto"/>
      </w:divBdr>
    </w:div>
    <w:div w:id="759788900">
      <w:bodyDiv w:val="1"/>
      <w:marLeft w:val="0"/>
      <w:marRight w:val="0"/>
      <w:marTop w:val="0"/>
      <w:marBottom w:val="0"/>
      <w:divBdr>
        <w:top w:val="none" w:sz="0" w:space="0" w:color="auto"/>
        <w:left w:val="none" w:sz="0" w:space="0" w:color="auto"/>
        <w:bottom w:val="none" w:sz="0" w:space="0" w:color="auto"/>
        <w:right w:val="none" w:sz="0" w:space="0" w:color="auto"/>
      </w:divBdr>
    </w:div>
    <w:div w:id="850224227">
      <w:bodyDiv w:val="1"/>
      <w:marLeft w:val="0"/>
      <w:marRight w:val="0"/>
      <w:marTop w:val="0"/>
      <w:marBottom w:val="0"/>
      <w:divBdr>
        <w:top w:val="none" w:sz="0" w:space="0" w:color="auto"/>
        <w:left w:val="none" w:sz="0" w:space="0" w:color="auto"/>
        <w:bottom w:val="none" w:sz="0" w:space="0" w:color="auto"/>
        <w:right w:val="none" w:sz="0" w:space="0" w:color="auto"/>
      </w:divBdr>
    </w:div>
    <w:div w:id="1023092272">
      <w:bodyDiv w:val="1"/>
      <w:marLeft w:val="0"/>
      <w:marRight w:val="0"/>
      <w:marTop w:val="0"/>
      <w:marBottom w:val="0"/>
      <w:divBdr>
        <w:top w:val="none" w:sz="0" w:space="0" w:color="auto"/>
        <w:left w:val="none" w:sz="0" w:space="0" w:color="auto"/>
        <w:bottom w:val="none" w:sz="0" w:space="0" w:color="auto"/>
        <w:right w:val="none" w:sz="0" w:space="0" w:color="auto"/>
      </w:divBdr>
    </w:div>
    <w:div w:id="1078214616">
      <w:bodyDiv w:val="1"/>
      <w:marLeft w:val="0"/>
      <w:marRight w:val="0"/>
      <w:marTop w:val="0"/>
      <w:marBottom w:val="0"/>
      <w:divBdr>
        <w:top w:val="none" w:sz="0" w:space="0" w:color="auto"/>
        <w:left w:val="none" w:sz="0" w:space="0" w:color="auto"/>
        <w:bottom w:val="none" w:sz="0" w:space="0" w:color="auto"/>
        <w:right w:val="none" w:sz="0" w:space="0" w:color="auto"/>
      </w:divBdr>
    </w:div>
    <w:div w:id="1270624903">
      <w:bodyDiv w:val="1"/>
      <w:marLeft w:val="0"/>
      <w:marRight w:val="0"/>
      <w:marTop w:val="0"/>
      <w:marBottom w:val="0"/>
      <w:divBdr>
        <w:top w:val="none" w:sz="0" w:space="0" w:color="auto"/>
        <w:left w:val="none" w:sz="0" w:space="0" w:color="auto"/>
        <w:bottom w:val="none" w:sz="0" w:space="0" w:color="auto"/>
        <w:right w:val="none" w:sz="0" w:space="0" w:color="auto"/>
      </w:divBdr>
    </w:div>
    <w:div w:id="1414009191">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93917837">
      <w:bodyDiv w:val="1"/>
      <w:marLeft w:val="0"/>
      <w:marRight w:val="0"/>
      <w:marTop w:val="0"/>
      <w:marBottom w:val="0"/>
      <w:divBdr>
        <w:top w:val="none" w:sz="0" w:space="0" w:color="auto"/>
        <w:left w:val="none" w:sz="0" w:space="0" w:color="auto"/>
        <w:bottom w:val="none" w:sz="0" w:space="0" w:color="auto"/>
        <w:right w:val="none" w:sz="0" w:space="0" w:color="auto"/>
      </w:divBdr>
    </w:div>
    <w:div w:id="1730960530">
      <w:bodyDiv w:val="1"/>
      <w:marLeft w:val="0"/>
      <w:marRight w:val="0"/>
      <w:marTop w:val="0"/>
      <w:marBottom w:val="0"/>
      <w:divBdr>
        <w:top w:val="none" w:sz="0" w:space="0" w:color="auto"/>
        <w:left w:val="none" w:sz="0" w:space="0" w:color="auto"/>
        <w:bottom w:val="none" w:sz="0" w:space="0" w:color="auto"/>
        <w:right w:val="none" w:sz="0" w:space="0" w:color="auto"/>
      </w:divBdr>
    </w:div>
    <w:div w:id="1755277280">
      <w:bodyDiv w:val="1"/>
      <w:marLeft w:val="0"/>
      <w:marRight w:val="0"/>
      <w:marTop w:val="0"/>
      <w:marBottom w:val="0"/>
      <w:divBdr>
        <w:top w:val="none" w:sz="0" w:space="0" w:color="auto"/>
        <w:left w:val="none" w:sz="0" w:space="0" w:color="auto"/>
        <w:bottom w:val="none" w:sz="0" w:space="0" w:color="auto"/>
        <w:right w:val="none" w:sz="0" w:space="0" w:color="auto"/>
      </w:divBdr>
    </w:div>
    <w:div w:id="1993212699">
      <w:bodyDiv w:val="1"/>
      <w:marLeft w:val="0"/>
      <w:marRight w:val="0"/>
      <w:marTop w:val="0"/>
      <w:marBottom w:val="0"/>
      <w:divBdr>
        <w:top w:val="none" w:sz="0" w:space="0" w:color="auto"/>
        <w:left w:val="none" w:sz="0" w:space="0" w:color="auto"/>
        <w:bottom w:val="none" w:sz="0" w:space="0" w:color="auto"/>
        <w:right w:val="none" w:sz="0" w:space="0" w:color="auto"/>
      </w:divBdr>
    </w:div>
    <w:div w:id="21360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D8AC1ACB27538498F3A2EBB4D0A1E98E62A12190B25663FEE80BE3E563FF2A429DC079BBk0w2O" TargetMode="External"/><Relationship Id="rId18" Type="http://schemas.openxmlformats.org/officeDocument/2006/relationships/hyperlink" Target="consultantplus://offline/ref=7CD8AC1ACB27538498F3A2EBB4D0A1E98E62A12190B25663FEE80BE3E563FF2A429DC07CBB0A1CDDk6wAO" TargetMode="External"/><Relationship Id="rId26" Type="http://schemas.openxmlformats.org/officeDocument/2006/relationships/hyperlink" Target="https://ru.wikipedia.org/wiki/%D0%9C%D0%BD%D0%BE%D0%B3%D0%BE%D1%82%D0%BE%D1%87%D0%B8%D0%B5" TargetMode="External"/><Relationship Id="rId39" Type="http://schemas.openxmlformats.org/officeDocument/2006/relationships/hyperlink" Target="consultantplus://offline/ref=550A8B462C7BFF86C53B9A6167C7AB9DF91C8F7BA3B5CBB00EA6BDFFFF7E3E8CD0D89E7F624362B6I5x1H" TargetMode="External"/><Relationship Id="rId21" Type="http://schemas.openxmlformats.org/officeDocument/2006/relationships/hyperlink" Target="consultantplus://offline/ref=7CD8AC1ACB27538498F3A2EBB4D0A1E98E62A12190B25663FEE80BE3E563FF2A429DC07CBB0A1ED8k6w8O" TargetMode="External"/><Relationship Id="rId34" Type="http://schemas.openxmlformats.org/officeDocument/2006/relationships/hyperlink" Target="consultantplus://offline/ref=EDC7B35B113C354871E9E5619F62F572688EF7C6ADE20CB63257BFF8CAC6B2EEBE6942DA6C5Dv9U2H" TargetMode="External"/><Relationship Id="rId42" Type="http://schemas.openxmlformats.org/officeDocument/2006/relationships/hyperlink" Target="consultantplus://offline/ref=58AE523B5B88E82E2733BB067A900FA28BAD3D9280037FA22FF73C4950A0F088C4FB5981B36DF117F6E884D1E31DCFB9BDEEFBC4DCB7ABD0R0V0Q" TargetMode="External"/><Relationship Id="rId47" Type="http://schemas.openxmlformats.org/officeDocument/2006/relationships/hyperlink" Target="consultantplus://offline/ref=99728C0B5DDD9A2704F9397197B76CAC53F104A18841C3121FB264F2ED321E9E74F07E141AqB78L" TargetMode="External"/><Relationship Id="rId50" Type="http://schemas.openxmlformats.org/officeDocument/2006/relationships/hyperlink" Target="consultantplus://offline/ref=10EB06F9A2B70AEEAFF810DE4655BA769B74CE5E3558DCA9F0F1E269FC97360DEC176FC5CF7A1376E4A8M" TargetMode="External"/><Relationship Id="rId55" Type="http://schemas.openxmlformats.org/officeDocument/2006/relationships/image" Target="media/image3.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CD8AC1ACB27538498F3A2EBB4D0A1E98E62A12190B25663FEE80BE3E563FF2A429DC07CBB0A1CDAk6wBO" TargetMode="External"/><Relationship Id="rId29" Type="http://schemas.openxmlformats.org/officeDocument/2006/relationships/hyperlink" Target="consultantplus://offline/ref=3F3DFC18D82035EF723E17139B3961EA57585826BEC82C46608C92AB0D2632F0E934F39CDA97OAs8G" TargetMode="External"/><Relationship Id="rId11" Type="http://schemas.openxmlformats.org/officeDocument/2006/relationships/hyperlink" Target="consultantplus://offline/ref=759F3427B7CB9CB991907120DF735EC8F2AF5E3F145AA330401D09DA894FCA6C2CFFF2C3FCD729D4GDzDH" TargetMode="External"/><Relationship Id="rId24" Type="http://schemas.openxmlformats.org/officeDocument/2006/relationships/hyperlink" Target="https://ru.wikipedia.org/wiki/%D0%94%D0%B2%D0%BE%D0%B5%D1%82%D0%BE%D1%87%D0%B8%D0%B5" TargetMode="External"/><Relationship Id="rId32" Type="http://schemas.openxmlformats.org/officeDocument/2006/relationships/hyperlink" Target="consultantplus://offline/ref=EDC7B35B113C354871E9E5619F62F572688EF8CAA7EC0CB63257BFF8CAC6B2EEBE6942DA6A58v9U0H" TargetMode="External"/><Relationship Id="rId37" Type="http://schemas.openxmlformats.org/officeDocument/2006/relationships/hyperlink" Target="consultantplus://offline/ref=550A8B462C7BFF86C53B9A6167C7AB9DF91D837DA7B3CBB00EA6BDFFFF7E3E8CD0D89E7F624261B3I5xCH" TargetMode="External"/><Relationship Id="rId40" Type="http://schemas.openxmlformats.org/officeDocument/2006/relationships/hyperlink" Target="consultantplus://offline/ref=FA7D0DB8DE2A75E73A89B9BC1B321D25A79F32D16313DE2F9BB37F9E6D3F2F7BCF2CEB3F1DAAA4EBg761H" TargetMode="External"/><Relationship Id="rId45" Type="http://schemas.openxmlformats.org/officeDocument/2006/relationships/hyperlink" Target="consultantplus://offline/ref=FB7E4F92B2C6FD392920ACDCEDC06233854DA4CD42D5DEFB728B9D774C2327C8E20682EA5DbC66L" TargetMode="External"/><Relationship Id="rId53" Type="http://schemas.openxmlformats.org/officeDocument/2006/relationships/image" Target="media/image1.wmf"/><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consultantplus://offline/ref=7CD8AC1ACB27538498F3A2EBB4D0A1E98E62A12190B25663FEE80BE3E563FF2A429DC07AkBwF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7CD8AC1ACB27538498F3A2EBB4D0A1E98E62A12190B25663FEE80BE3E563FF2A429DC07CBB0A17DDk6w9O" TargetMode="External"/><Relationship Id="rId22" Type="http://schemas.openxmlformats.org/officeDocument/2006/relationships/hyperlink" Target="consultantplus://offline/ref=CF6E1C48B3DDF2EA6F20B845359492EAA61F34DA59B6BB4631BBF3CA47A31712751EDC3388DA63B4o8ZBI" TargetMode="External"/><Relationship Id="rId27" Type="http://schemas.openxmlformats.org/officeDocument/2006/relationships/hyperlink" Target="consultantplus://offline/ref=3F3DFC18D82035EF723E17139B3961EA57585F22B8C92C46608C92AB0D2632F0E934F398DAO9s5G" TargetMode="External"/><Relationship Id="rId30" Type="http://schemas.openxmlformats.org/officeDocument/2006/relationships/hyperlink" Target="consultantplus://offline/ref=EDC7B35B113C354871E9E5619F62F572688EF8CAA7EC0CB63257BFF8CAC6B2EEBE6942D96A5E9A43v2U2H" TargetMode="External"/><Relationship Id="rId35" Type="http://schemas.openxmlformats.org/officeDocument/2006/relationships/hyperlink" Target="consultantplus://offline/ref=1FF6A6CB8A875C101CC636CE90D0C904C7152B826E75D407E5098646FA46C385648134D399k3xAI" TargetMode="External"/><Relationship Id="rId43" Type="http://schemas.openxmlformats.org/officeDocument/2006/relationships/hyperlink" Target="consultantplus://offline/ref=B94AD45A1F7C2ED13CC0A0E080E7F514328BF64F0387F4EBD5FC8878E1D1F7C8CBA32D845510I4M" TargetMode="External"/><Relationship Id="rId48" Type="http://schemas.openxmlformats.org/officeDocument/2006/relationships/hyperlink" Target="consultantplus://offline/ref=99728C0B5DDD9A2704F9397197B76CAC53F104A18841C3121FB264F2ED321E9E74F07E141BqB78L" TargetMode="External"/><Relationship Id="rId56" Type="http://schemas.openxmlformats.org/officeDocument/2006/relationships/hyperlink" Target="consultantplus://offline/ref=55A62FA8EEE2E07A2CE9D32418DA2B19EA4E53DB903D62A38E9B2D88A52D45E19268C5A72B0D61A5KEBFM" TargetMode="External"/><Relationship Id="rId8" Type="http://schemas.openxmlformats.org/officeDocument/2006/relationships/endnotes" Target="endnotes.xml"/><Relationship Id="rId51" Type="http://schemas.openxmlformats.org/officeDocument/2006/relationships/hyperlink" Target="consultantplus://offline/ref=10EB06F9A2B70AEEAFF810DE4655BA769B74CE5E3558DCA9F0F1E269FC97360DEC176FCDC9E7AAM" TargetMode="External"/><Relationship Id="rId3" Type="http://schemas.openxmlformats.org/officeDocument/2006/relationships/styles" Target="styles.xml"/><Relationship Id="rId12" Type="http://schemas.openxmlformats.org/officeDocument/2006/relationships/hyperlink" Target="consultantplus://offline/ref=759F3427B7CB9CB991907120DF735EC8F2AF5E3F145AA330401D09DA894FCA6C2CFFF2C3FCD729D3GDz6H" TargetMode="External"/><Relationship Id="rId17" Type="http://schemas.openxmlformats.org/officeDocument/2006/relationships/hyperlink" Target="consultantplus://offline/ref=7CD8AC1ACB27538498F3A2EBB4D0A1E98E62A12190B25663FEE80BE3E563FF2A429DC07CBB0B18D8k6wEO" TargetMode="External"/><Relationship Id="rId25" Type="http://schemas.openxmlformats.org/officeDocument/2006/relationships/hyperlink" Target="https://ru.wikipedia.org/wiki/%D0%A2%D0%B8%D0%BB%D1%8C%D0%B4%D0%B0" TargetMode="External"/><Relationship Id="rId33" Type="http://schemas.openxmlformats.org/officeDocument/2006/relationships/hyperlink" Target="consultantplus://offline/ref=EDC7B35B113C354871E9E5619F62F572688EF8CAA7EC0CB63257BFF8CAC6B2EEBE6942DA6A57v9U4H" TargetMode="External"/><Relationship Id="rId38" Type="http://schemas.openxmlformats.org/officeDocument/2006/relationships/hyperlink" Target="consultantplus://offline/ref=550A8B462C7BFF86C53B9A6167C7AB9DF91D837DA7B3CBB00EA6BDFFFF7E3E8CD0D89E7F624261B3I5xCH" TargetMode="External"/><Relationship Id="rId46" Type="http://schemas.openxmlformats.org/officeDocument/2006/relationships/hyperlink" Target="consultantplus://offline/ref=FB7E4F92B2C6FD392920ACDCEDC06233854DA4CD42D5DEFB728B9D774C2327C8E20682E25BC70D53b561L" TargetMode="External"/><Relationship Id="rId20" Type="http://schemas.openxmlformats.org/officeDocument/2006/relationships/hyperlink" Target="consultantplus://offline/ref=7CD8AC1ACB27538498F3A2EBB4D0A1E98E62A12190B25663FEE80BE3E563FF2A429DC07CBB0A1CDAk6wAO" TargetMode="External"/><Relationship Id="rId41" Type="http://schemas.openxmlformats.org/officeDocument/2006/relationships/hyperlink" Target="consultantplus://offline/ref=58AE523B5B88E82E2733BB067A900FA28BAD3D9280037FA22FF73C4950A0F088C4FB5981B36DF117F7E884D1E31DCFB9BDEEFBC4DCB7ABD0R0V0Q"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7DCk6w8O" TargetMode="External"/><Relationship Id="rId23" Type="http://schemas.openxmlformats.org/officeDocument/2006/relationships/hyperlink" Target="https://ru.wikipedia.org/wiki/%D0%9E%D0%B1%D0%B5%D0%BB%D1%8E%D1%81" TargetMode="External"/><Relationship Id="rId28" Type="http://schemas.openxmlformats.org/officeDocument/2006/relationships/hyperlink" Target="consultantplus://offline/ref=3F3DFC18D82035EF723E17139B3961EA57585826BEC82C46608C92AB0D2632F0E934F39CDA95OAsFG" TargetMode="External"/><Relationship Id="rId36" Type="http://schemas.openxmlformats.org/officeDocument/2006/relationships/hyperlink" Target="consultantplus://offline/ref=8C019E0BCB2C8E3604E6DAF5A1775BC58D167F6E5FA9F8C9DB20D46A1518914A8B0528F39C5404623AMAM" TargetMode="External"/><Relationship Id="rId49" Type="http://schemas.openxmlformats.org/officeDocument/2006/relationships/hyperlink" Target="consultantplus://offline/ref=10EB06F9A2B70AEEAFF810DE4655BA769B74CE5E3558DCA9F0F1E269FC97360DEC176FCDC9E7A9M"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consultantplus://offline/ref=EDC7B35B113C354871E9E5619F62F572688EF8CAA7EC0CB63257BFF8CAC6B2EEBE6942DA6A5Av9U6H" TargetMode="External"/><Relationship Id="rId44" Type="http://schemas.openxmlformats.org/officeDocument/2006/relationships/hyperlink" Target="consultantplus://offline/ref=FB7E4F92B2C6FD392920ACDCEDC06233854DA4CD42D5DEFB728B9D774C2327C8E20682EA5CbC66L" TargetMode="External"/><Relationship Id="rId52" Type="http://schemas.openxmlformats.org/officeDocument/2006/relationships/hyperlink" Target="consultantplus://offline/ref=10EB06F9A2B70AEEAFF810DE4655BA769B74CE5E3558DCA9F0F1E269FC97360DEC176FCDC9E7A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E75A-219A-4D1B-842E-AC754A25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38</Pages>
  <Words>11981</Words>
  <Characters>68294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80115</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18</cp:revision>
  <cp:lastPrinted>2019-03-28T08:50:00Z</cp:lastPrinted>
  <dcterms:created xsi:type="dcterms:W3CDTF">2019-03-27T08:56:00Z</dcterms:created>
  <dcterms:modified xsi:type="dcterms:W3CDTF">2019-03-28T08:51:00Z</dcterms:modified>
</cp:coreProperties>
</file>