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10" w:rsidRPr="00C6090D" w:rsidRDefault="00DE3F10" w:rsidP="00DE3F10">
      <w:pPr>
        <w:jc w:val="right"/>
        <w:rPr>
          <w:b/>
        </w:rPr>
      </w:pPr>
      <w:r w:rsidRPr="00C6090D">
        <w:rPr>
          <w:b/>
        </w:rPr>
        <w:t>Приложение №</w:t>
      </w:r>
      <w:r>
        <w:rPr>
          <w:b/>
        </w:rPr>
        <w:t>3</w:t>
      </w:r>
    </w:p>
    <w:p w:rsidR="00DE3F10" w:rsidRDefault="00DE3F10" w:rsidP="00A41DF0">
      <w:pPr>
        <w:jc w:val="center"/>
        <w:rPr>
          <w:b/>
        </w:rPr>
      </w:pPr>
    </w:p>
    <w:p w:rsidR="00A41DF0" w:rsidRPr="00D855CC" w:rsidRDefault="00C15D39" w:rsidP="00A41DF0">
      <w:pPr>
        <w:jc w:val="center"/>
        <w:rPr>
          <w:b/>
        </w:rPr>
      </w:pPr>
      <w:r>
        <w:rPr>
          <w:b/>
        </w:rPr>
        <w:t xml:space="preserve">ПРОЕКТ </w:t>
      </w:r>
      <w:r w:rsidR="00A41DF0" w:rsidRPr="00C72147">
        <w:rPr>
          <w:b/>
        </w:rPr>
        <w:t>ГОСУДАРСТВЕНН</w:t>
      </w:r>
      <w:r>
        <w:rPr>
          <w:b/>
        </w:rPr>
        <w:t>ОГО</w:t>
      </w:r>
      <w:r w:rsidR="00A41DF0" w:rsidRPr="00C72147">
        <w:rPr>
          <w:b/>
        </w:rPr>
        <w:t xml:space="preserve"> КОНТРАКТ</w:t>
      </w:r>
      <w:r>
        <w:rPr>
          <w:b/>
        </w:rPr>
        <w:t>А</w:t>
      </w:r>
      <w:r w:rsidR="00A41DF0" w:rsidRPr="00C72147">
        <w:rPr>
          <w:b/>
        </w:rPr>
        <w:t xml:space="preserve"> </w:t>
      </w:r>
    </w:p>
    <w:p w:rsidR="00A41DF0" w:rsidRDefault="00A41DF0" w:rsidP="00A41DF0">
      <w:pPr>
        <w:jc w:val="center"/>
        <w:rPr>
          <w:b/>
        </w:rPr>
      </w:pPr>
      <w:r w:rsidRPr="00D855CC">
        <w:rPr>
          <w:b/>
        </w:rPr>
        <w:t xml:space="preserve">на оказание услуг по техническому обслуживанию </w:t>
      </w:r>
      <w:r w:rsidR="00015B8E">
        <w:rPr>
          <w:b/>
        </w:rPr>
        <w:t>тепловых пунктов</w:t>
      </w:r>
      <w:r>
        <w:rPr>
          <w:b/>
        </w:rPr>
        <w:t xml:space="preserve"> </w:t>
      </w:r>
    </w:p>
    <w:p w:rsidR="00C15D39" w:rsidRDefault="00C15D39" w:rsidP="00A41DF0">
      <w:pPr>
        <w:jc w:val="center"/>
        <w:rPr>
          <w:b/>
        </w:rPr>
      </w:pPr>
    </w:p>
    <w:p w:rsidR="00C15D39" w:rsidRDefault="00C15D39" w:rsidP="00A41DF0">
      <w:pPr>
        <w:jc w:val="center"/>
        <w:rPr>
          <w:b/>
        </w:rPr>
      </w:pPr>
      <w:r w:rsidRPr="002A7CD5">
        <w:rPr>
          <w:b/>
        </w:rPr>
        <w:t>Регистрационный №</w:t>
      </w:r>
    </w:p>
    <w:p w:rsidR="00A41DF0" w:rsidRPr="00D855CC" w:rsidRDefault="00A41DF0" w:rsidP="00A41DF0">
      <w:pPr>
        <w:jc w:val="center"/>
        <w:rPr>
          <w:b/>
        </w:rPr>
      </w:pPr>
    </w:p>
    <w:p w:rsidR="00A41DF0" w:rsidRPr="00C15D39" w:rsidRDefault="00A41DF0" w:rsidP="00A41DF0">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rPr>
          <w:sz w:val="20"/>
          <w:szCs w:val="20"/>
        </w:rPr>
      </w:pPr>
      <w:r w:rsidRPr="00C15D39">
        <w:rPr>
          <w:sz w:val="20"/>
          <w:szCs w:val="20"/>
        </w:rPr>
        <w:t xml:space="preserve">Идентификационный код закупки № </w:t>
      </w:r>
      <w:r w:rsidR="009C7EF4" w:rsidRPr="00C15D39">
        <w:rPr>
          <w:sz w:val="20"/>
          <w:szCs w:val="20"/>
        </w:rPr>
        <w:t>171290105268929010100100260013312244</w:t>
      </w:r>
    </w:p>
    <w:p w:rsidR="00C15D39" w:rsidRPr="007B144F" w:rsidRDefault="00C15D39" w:rsidP="00A41DF0">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pPr>
    </w:p>
    <w:p w:rsidR="00A41DF0" w:rsidRPr="00D855CC" w:rsidRDefault="00A41DF0" w:rsidP="00A41DF0">
      <w:pPr>
        <w:jc w:val="center"/>
      </w:pPr>
    </w:p>
    <w:p w:rsidR="00A41DF0" w:rsidRDefault="00A41DF0" w:rsidP="00A41DF0">
      <w:pPr>
        <w:ind w:firstLine="708"/>
      </w:pPr>
      <w:r w:rsidRPr="00D855CC">
        <w:rPr>
          <w:snapToGrid w:val="0"/>
        </w:rPr>
        <w:t>г. Архангельск</w:t>
      </w:r>
      <w:r w:rsidRPr="00D855CC">
        <w:tab/>
      </w:r>
      <w:r w:rsidRPr="00D855CC">
        <w:tab/>
      </w:r>
      <w:r w:rsidRPr="00D855CC">
        <w:tab/>
      </w:r>
      <w:r w:rsidRPr="00D855CC">
        <w:tab/>
        <w:t xml:space="preserve">                      </w:t>
      </w:r>
      <w:r w:rsidR="00173DCA">
        <w:t xml:space="preserve">           </w:t>
      </w:r>
      <w:r w:rsidRPr="00D855CC">
        <w:t>«</w:t>
      </w:r>
      <w:r w:rsidR="00173DCA">
        <w:t>___</w:t>
      </w:r>
      <w:r w:rsidRPr="00D855CC">
        <w:t xml:space="preserve">» </w:t>
      </w:r>
      <w:r w:rsidR="00173DCA">
        <w:t>________</w:t>
      </w:r>
      <w:r>
        <w:t>2017</w:t>
      </w:r>
      <w:r w:rsidR="00D722FE">
        <w:t xml:space="preserve"> </w:t>
      </w:r>
      <w:r w:rsidRPr="00D855CC">
        <w:t>года</w:t>
      </w:r>
    </w:p>
    <w:p w:rsidR="00C15D39" w:rsidRPr="00D855CC" w:rsidRDefault="00C15D39" w:rsidP="00A41DF0">
      <w:pPr>
        <w:ind w:firstLine="708"/>
      </w:pPr>
    </w:p>
    <w:p w:rsidR="00A41DF0" w:rsidRPr="00D855CC" w:rsidRDefault="00A41DF0" w:rsidP="00A41DF0">
      <w:pPr>
        <w:ind w:firstLine="708"/>
      </w:pPr>
    </w:p>
    <w:p w:rsidR="00173DCA" w:rsidRDefault="00A41DF0" w:rsidP="00F71123">
      <w:pPr>
        <w:jc w:val="both"/>
      </w:pPr>
      <w:r>
        <w:rPr>
          <w:b/>
          <w:snapToGrid w:val="0"/>
        </w:rPr>
        <w:tab/>
      </w:r>
      <w:r>
        <w:rPr>
          <w:b/>
          <w:snapToGrid w:val="0"/>
        </w:rPr>
        <w:tab/>
        <w:t xml:space="preserve">Прокуратура Архангельской области, </w:t>
      </w:r>
      <w:r>
        <w:rPr>
          <w:snapToGrid w:val="0"/>
        </w:rPr>
        <w:t>именуемая</w:t>
      </w:r>
      <w:r w:rsidRPr="00D855CC">
        <w:rPr>
          <w:snapToGrid w:val="0"/>
        </w:rPr>
        <w:t xml:space="preserve"> в дальнейшем </w:t>
      </w:r>
      <w:r w:rsidRPr="00F71123">
        <w:rPr>
          <w:b/>
          <w:snapToGrid w:val="0"/>
        </w:rPr>
        <w:t>«</w:t>
      </w:r>
      <w:r w:rsidRPr="00F71123">
        <w:rPr>
          <w:b/>
        </w:rPr>
        <w:t>Заказчик»</w:t>
      </w:r>
      <w:r w:rsidRPr="00D855CC">
        <w:t>, в лице</w:t>
      </w:r>
      <w:r w:rsidR="00173DCA">
        <w:t>__________________________________________________________________________</w:t>
      </w:r>
    </w:p>
    <w:p w:rsidR="00173DCA" w:rsidRDefault="00173DCA" w:rsidP="00F71123">
      <w:pPr>
        <w:jc w:val="both"/>
        <w:rPr>
          <w:b/>
          <w:snapToGrid w:val="0"/>
        </w:rPr>
      </w:pPr>
      <w:r>
        <w:t>____________________________________________________________________________________________________________________________________________________________________________</w:t>
      </w:r>
      <w:r w:rsidR="00A41DF0">
        <w:t xml:space="preserve"> </w:t>
      </w:r>
      <w:r w:rsidR="00A41DF0">
        <w:rPr>
          <w:snapToGrid w:val="0"/>
        </w:rPr>
        <w:t xml:space="preserve">с одной стороны, </w:t>
      </w:r>
      <w:r w:rsidR="00A41DF0" w:rsidRPr="00D855CC">
        <w:rPr>
          <w:snapToGrid w:val="0"/>
        </w:rPr>
        <w:t>и</w:t>
      </w:r>
      <w:r w:rsidR="00813DB7">
        <w:rPr>
          <w:snapToGrid w:val="0"/>
        </w:rPr>
        <w:t xml:space="preserve"> </w:t>
      </w:r>
      <w:r>
        <w:rPr>
          <w:b/>
          <w:snapToGrid w:val="0"/>
        </w:rPr>
        <w:t>___________________________________________________</w:t>
      </w:r>
    </w:p>
    <w:p w:rsidR="00A41DF0" w:rsidRPr="00D855CC" w:rsidRDefault="00813DB7" w:rsidP="00F71123">
      <w:pPr>
        <w:jc w:val="both"/>
        <w:rPr>
          <w:snapToGrid w:val="0"/>
        </w:rPr>
      </w:pPr>
      <w:r w:rsidRPr="00F71123">
        <w:rPr>
          <w:b/>
          <w:snapToGrid w:val="0"/>
        </w:rPr>
        <w:t xml:space="preserve"> </w:t>
      </w:r>
      <w:proofErr w:type="gramStart"/>
      <w:r w:rsidRPr="00F71123">
        <w:rPr>
          <w:b/>
          <w:snapToGrid w:val="0"/>
        </w:rPr>
        <w:t>(</w:t>
      </w:r>
      <w:r w:rsidR="00F71123" w:rsidRPr="00F71123">
        <w:rPr>
          <w:b/>
        </w:rPr>
        <w:t xml:space="preserve">ИНН/КПП: </w:t>
      </w:r>
      <w:r w:rsidR="00173DCA">
        <w:rPr>
          <w:b/>
        </w:rPr>
        <w:t>__________</w:t>
      </w:r>
      <w:r w:rsidR="00F71123" w:rsidRPr="00F71123">
        <w:rPr>
          <w:b/>
        </w:rPr>
        <w:t>/</w:t>
      </w:r>
      <w:r w:rsidR="00173DCA">
        <w:rPr>
          <w:b/>
        </w:rPr>
        <w:t>__________</w:t>
      </w:r>
      <w:r w:rsidRPr="00F71123">
        <w:rPr>
          <w:b/>
          <w:snapToGrid w:val="0"/>
        </w:rPr>
        <w:t>)</w:t>
      </w:r>
      <w:r>
        <w:rPr>
          <w:snapToGrid w:val="0"/>
        </w:rPr>
        <w:t xml:space="preserve"> </w:t>
      </w:r>
      <w:r w:rsidR="00A41DF0" w:rsidRPr="00D855CC">
        <w:rPr>
          <w:snapToGrid w:val="0"/>
        </w:rPr>
        <w:t xml:space="preserve">именуемое в дальнейшем «Исполнитель», в лице </w:t>
      </w:r>
      <w:r w:rsidR="00173DCA">
        <w:rPr>
          <w:snapToGrid w:val="0"/>
        </w:rPr>
        <w:t>__________________________________</w:t>
      </w:r>
      <w:r>
        <w:rPr>
          <w:snapToGrid w:val="0"/>
        </w:rPr>
        <w:t>,</w:t>
      </w:r>
      <w:r w:rsidR="00A41DF0" w:rsidRPr="00D855CC">
        <w:rPr>
          <w:snapToGrid w:val="0"/>
        </w:rPr>
        <w:t xml:space="preserve"> действующего на основании </w:t>
      </w:r>
      <w:r w:rsidR="00173DCA">
        <w:rPr>
          <w:snapToGrid w:val="0"/>
        </w:rPr>
        <w:t>__________</w:t>
      </w:r>
      <w:r>
        <w:rPr>
          <w:snapToGrid w:val="0"/>
        </w:rPr>
        <w:t>,</w:t>
      </w:r>
      <w:r w:rsidR="00A41DF0" w:rsidRPr="00D855CC">
        <w:rPr>
          <w:snapToGrid w:val="0"/>
        </w:rPr>
        <w:t xml:space="preserve"> с другой стороны, именуемые в дальнейшем при совместном упоминании «Стороны», по отдельности - «Сторона»,</w:t>
      </w:r>
      <w:r w:rsidR="00A41DF0" w:rsidRPr="00D855CC">
        <w:t xml:space="preserve"> на основании п</w:t>
      </w:r>
      <w:r w:rsidR="00A41DF0" w:rsidRPr="00D855CC">
        <w:rPr>
          <w:lang w:eastAsia="en-US"/>
        </w:rPr>
        <w:t>ротокола</w:t>
      </w:r>
      <w:r>
        <w:rPr>
          <w:lang w:eastAsia="en-US"/>
        </w:rPr>
        <w:t xml:space="preserve"> </w:t>
      </w:r>
      <w:r w:rsidR="00173DCA">
        <w:rPr>
          <w:lang w:eastAsia="en-US"/>
        </w:rPr>
        <w:t>___________________</w:t>
      </w:r>
      <w:r w:rsidR="00A41DF0" w:rsidRPr="00D855CC">
        <w:rPr>
          <w:lang w:eastAsia="en-US"/>
        </w:rPr>
        <w:t xml:space="preserve"> </w:t>
      </w:r>
      <w:r w:rsidR="00A41DF0" w:rsidRPr="00D855CC">
        <w:t xml:space="preserve">№ </w:t>
      </w:r>
      <w:r w:rsidR="00173DCA">
        <w:t>_________________________</w:t>
      </w:r>
      <w:r>
        <w:t xml:space="preserve"> </w:t>
      </w:r>
      <w:r w:rsidR="00A41DF0" w:rsidRPr="00D855CC">
        <w:t>от «</w:t>
      </w:r>
      <w:r w:rsidR="00173DCA">
        <w:t>__</w:t>
      </w:r>
      <w:r w:rsidR="00A41DF0" w:rsidRPr="00D855CC">
        <w:t xml:space="preserve">» </w:t>
      </w:r>
      <w:r w:rsidR="00173DCA">
        <w:t>____________</w:t>
      </w:r>
      <w:r w:rsidR="00A41DF0" w:rsidRPr="00D855CC">
        <w:t xml:space="preserve"> 20</w:t>
      </w:r>
      <w:r>
        <w:t>17</w:t>
      </w:r>
      <w:r w:rsidR="00A41DF0" w:rsidRPr="00D855CC">
        <w:t xml:space="preserve"> г. </w:t>
      </w:r>
      <w:r w:rsidR="00A41DF0" w:rsidRPr="00D855CC">
        <w:rPr>
          <w:snapToGrid w:val="0"/>
        </w:rPr>
        <w:t xml:space="preserve">заключили настоящий </w:t>
      </w:r>
      <w:r w:rsidR="00A70494">
        <w:rPr>
          <w:snapToGrid w:val="0"/>
        </w:rPr>
        <w:t xml:space="preserve"> Государственный </w:t>
      </w:r>
      <w:r w:rsidR="00A41DF0" w:rsidRPr="00D855CC">
        <w:rPr>
          <w:snapToGrid w:val="0"/>
        </w:rPr>
        <w:t>контракт</w:t>
      </w:r>
      <w:r w:rsidR="00A70494">
        <w:rPr>
          <w:snapToGrid w:val="0"/>
        </w:rPr>
        <w:t xml:space="preserve"> (далее - Контракт)</w:t>
      </w:r>
      <w:r w:rsidR="00A41DF0" w:rsidRPr="00D855CC">
        <w:rPr>
          <w:snapToGrid w:val="0"/>
        </w:rPr>
        <w:t xml:space="preserve"> о нижеследующем.</w:t>
      </w:r>
      <w:proofErr w:type="gramEnd"/>
    </w:p>
    <w:p w:rsidR="00A41DF0" w:rsidRPr="00D855CC" w:rsidRDefault="00A41DF0" w:rsidP="00A41DF0">
      <w:pPr>
        <w:pStyle w:val="a3"/>
        <w:jc w:val="both"/>
        <w:rPr>
          <w:snapToGrid w:val="0"/>
          <w:sz w:val="24"/>
          <w:szCs w:val="24"/>
        </w:rPr>
      </w:pPr>
    </w:p>
    <w:p w:rsidR="00A41DF0" w:rsidRPr="00D855CC" w:rsidRDefault="00A41DF0" w:rsidP="00A41DF0">
      <w:pPr>
        <w:ind w:firstLine="709"/>
        <w:jc w:val="center"/>
        <w:rPr>
          <w:b/>
          <w:bCs/>
        </w:rPr>
      </w:pPr>
      <w:r w:rsidRPr="00D855CC">
        <w:rPr>
          <w:b/>
          <w:bCs/>
        </w:rPr>
        <w:t>1. Предмет Контракта</w:t>
      </w:r>
    </w:p>
    <w:p w:rsidR="00A41DF0" w:rsidRPr="00D855CC" w:rsidRDefault="00A41DF0" w:rsidP="00A41DF0">
      <w:pPr>
        <w:ind w:firstLine="709"/>
        <w:jc w:val="both"/>
        <w:rPr>
          <w:b/>
        </w:rPr>
      </w:pPr>
      <w:r w:rsidRPr="00D855CC">
        <w:t xml:space="preserve">1.1. Исполнитель обязуется </w:t>
      </w:r>
      <w:r w:rsidRPr="00D855CC">
        <w:rPr>
          <w:b/>
        </w:rPr>
        <w:t xml:space="preserve">оказать услуги по техническому обслуживанию </w:t>
      </w:r>
      <w:r w:rsidR="00173DCA">
        <w:rPr>
          <w:b/>
        </w:rPr>
        <w:t>тепловых пунктов</w:t>
      </w:r>
      <w:r w:rsidRPr="00D855CC">
        <w:rPr>
          <w:b/>
        </w:rPr>
        <w:t xml:space="preserve"> </w:t>
      </w:r>
      <w:r w:rsidRPr="00D855CC">
        <w:t>(далее - Услуги</w:t>
      </w:r>
      <w:r>
        <w:t xml:space="preserve">) в соответствии с Приложением </w:t>
      </w:r>
      <w:r w:rsidRPr="00D855CC">
        <w:t>№ 1 «</w:t>
      </w:r>
      <w:r w:rsidR="00207B7B">
        <w:rPr>
          <w:b/>
        </w:rPr>
        <w:t>Техническое задание на оказание услуг</w:t>
      </w:r>
      <w:r w:rsidRPr="00D855CC">
        <w:rPr>
          <w:b/>
        </w:rPr>
        <w:t xml:space="preserve"> по техническому обслуживанию </w:t>
      </w:r>
      <w:r w:rsidR="00173DCA">
        <w:rPr>
          <w:b/>
        </w:rPr>
        <w:t>тепловых пунктов</w:t>
      </w:r>
      <w:r w:rsidRPr="00D855CC">
        <w:rPr>
          <w:b/>
        </w:rPr>
        <w:t>»</w:t>
      </w:r>
      <w:r w:rsidR="00A666C5">
        <w:rPr>
          <w:b/>
        </w:rPr>
        <w:t xml:space="preserve"> </w:t>
      </w:r>
      <w:r w:rsidR="00A70494">
        <w:rPr>
          <w:b/>
        </w:rPr>
        <w:t xml:space="preserve">к </w:t>
      </w:r>
      <w:r w:rsidR="00A666C5">
        <w:rPr>
          <w:b/>
        </w:rPr>
        <w:t>Контракту</w:t>
      </w:r>
      <w:r w:rsidR="00A70494">
        <w:t xml:space="preserve">, </w:t>
      </w:r>
      <w:r w:rsidRPr="00D855CC">
        <w:t>к дал</w:t>
      </w:r>
      <w:r w:rsidR="00A70494">
        <w:t>ее - Приложение № 1 к Контракту,</w:t>
      </w:r>
      <w:r w:rsidR="00A666C5">
        <w:t xml:space="preserve"> и </w:t>
      </w:r>
      <w:r w:rsidR="00A70494">
        <w:t xml:space="preserve"> Приложением № 2 </w:t>
      </w:r>
      <w:r w:rsidR="00A70494" w:rsidRPr="00A666C5">
        <w:rPr>
          <w:b/>
        </w:rPr>
        <w:t>«Спецификация»</w:t>
      </w:r>
      <w:r w:rsidR="00A666C5">
        <w:t xml:space="preserve"> к Контракту, </w:t>
      </w:r>
      <w:r w:rsidR="00A70494">
        <w:t xml:space="preserve"> далее – Приложение </w:t>
      </w:r>
      <w:r w:rsidR="00A666C5">
        <w:t xml:space="preserve">№2, </w:t>
      </w:r>
      <w:r>
        <w:t xml:space="preserve"> котор</w:t>
      </w:r>
      <w:r w:rsidR="00A666C5">
        <w:t>ые</w:t>
      </w:r>
      <w:r w:rsidRPr="00D855CC">
        <w:t xml:space="preserve"> являются неотъемлем</w:t>
      </w:r>
      <w:r w:rsidR="00A666C5">
        <w:t>ы частями</w:t>
      </w:r>
      <w:r w:rsidRPr="00D855CC">
        <w:t xml:space="preserve"> настоящего Контракта, а Заказчик обязуется принять и обеспечить оплату </w:t>
      </w:r>
      <w:r>
        <w:t xml:space="preserve">за счет средств федерального бюджета </w:t>
      </w:r>
      <w:r w:rsidRPr="00D855CC">
        <w:t>надлежащим образом оказанных услуг, в порядке и на условиях, предусмотренных настоящим Контрактом и приложениями.</w:t>
      </w:r>
    </w:p>
    <w:p w:rsidR="00173DCA" w:rsidRDefault="00173DCA" w:rsidP="00173DCA">
      <w:pPr>
        <w:pStyle w:val="ConsNormal"/>
        <w:widowControl/>
        <w:tabs>
          <w:tab w:val="left" w:pos="993"/>
        </w:tabs>
        <w:ind w:right="0"/>
        <w:jc w:val="both"/>
        <w:rPr>
          <w:rFonts w:ascii="Times New Roman" w:hAnsi="Times New Roman"/>
          <w:sz w:val="24"/>
          <w:szCs w:val="24"/>
        </w:rPr>
      </w:pPr>
      <w:r>
        <w:rPr>
          <w:rFonts w:ascii="Times New Roman" w:hAnsi="Times New Roman"/>
          <w:sz w:val="24"/>
          <w:szCs w:val="24"/>
        </w:rPr>
        <w:t xml:space="preserve"> </w:t>
      </w:r>
      <w:r w:rsidR="00A41DF0" w:rsidRPr="00D855CC">
        <w:rPr>
          <w:rFonts w:ascii="Times New Roman" w:hAnsi="Times New Roman"/>
          <w:sz w:val="24"/>
          <w:szCs w:val="24"/>
        </w:rPr>
        <w:t xml:space="preserve">1.2. Место оказания услуг: </w:t>
      </w:r>
      <w:r>
        <w:rPr>
          <w:rFonts w:ascii="Times New Roman" w:hAnsi="Times New Roman"/>
          <w:sz w:val="24"/>
          <w:szCs w:val="24"/>
        </w:rPr>
        <w:t>тепловые пункты, расположенные по адресам:</w:t>
      </w:r>
    </w:p>
    <w:p w:rsidR="00A41DF0" w:rsidRDefault="00173DCA" w:rsidP="00173DCA">
      <w:pPr>
        <w:pStyle w:val="ConsNormal"/>
        <w:widowControl/>
        <w:numPr>
          <w:ilvl w:val="1"/>
          <w:numId w:val="2"/>
        </w:numPr>
        <w:tabs>
          <w:tab w:val="left" w:pos="993"/>
        </w:tabs>
        <w:ind w:right="0"/>
        <w:jc w:val="both"/>
        <w:rPr>
          <w:rFonts w:ascii="Times New Roman" w:hAnsi="Times New Roman"/>
          <w:sz w:val="24"/>
          <w:szCs w:val="24"/>
        </w:rPr>
      </w:pPr>
      <w:r>
        <w:rPr>
          <w:rFonts w:ascii="Times New Roman" w:hAnsi="Times New Roman"/>
          <w:sz w:val="24"/>
          <w:szCs w:val="24"/>
        </w:rPr>
        <w:t>Архангельская область</w:t>
      </w:r>
      <w:r w:rsidR="00A41DF0">
        <w:rPr>
          <w:rFonts w:ascii="Times New Roman" w:hAnsi="Times New Roman"/>
          <w:sz w:val="24"/>
          <w:szCs w:val="24"/>
        </w:rPr>
        <w:t>, г. Архангельск, пр. Новгородский</w:t>
      </w:r>
      <w:r w:rsidR="00A41DF0" w:rsidRPr="002920A9">
        <w:rPr>
          <w:rFonts w:ascii="Times New Roman" w:hAnsi="Times New Roman"/>
          <w:sz w:val="24"/>
          <w:szCs w:val="24"/>
        </w:rPr>
        <w:t xml:space="preserve">, д. </w:t>
      </w:r>
      <w:r w:rsidR="00A41DF0">
        <w:rPr>
          <w:rFonts w:ascii="Times New Roman" w:hAnsi="Times New Roman"/>
          <w:sz w:val="24"/>
          <w:szCs w:val="24"/>
        </w:rPr>
        <w:t>15</w:t>
      </w:r>
      <w:r w:rsidR="00A41DF0" w:rsidRPr="002920A9">
        <w:rPr>
          <w:rFonts w:ascii="Times New Roman" w:hAnsi="Times New Roman"/>
          <w:sz w:val="24"/>
          <w:szCs w:val="24"/>
        </w:rPr>
        <w:t>;</w:t>
      </w:r>
    </w:p>
    <w:p w:rsidR="00173DCA" w:rsidRPr="002920A9" w:rsidRDefault="00173DCA" w:rsidP="00173DCA">
      <w:pPr>
        <w:pStyle w:val="ConsNormal"/>
        <w:widowControl/>
        <w:numPr>
          <w:ilvl w:val="1"/>
          <w:numId w:val="2"/>
        </w:numPr>
        <w:tabs>
          <w:tab w:val="left" w:pos="993"/>
        </w:tabs>
        <w:ind w:right="0"/>
        <w:jc w:val="both"/>
        <w:rPr>
          <w:rFonts w:ascii="Times New Roman" w:hAnsi="Times New Roman"/>
          <w:sz w:val="24"/>
          <w:szCs w:val="24"/>
        </w:rPr>
      </w:pPr>
      <w:r>
        <w:rPr>
          <w:rFonts w:ascii="Times New Roman" w:hAnsi="Times New Roman"/>
          <w:sz w:val="24"/>
          <w:szCs w:val="24"/>
        </w:rPr>
        <w:t>Архангельская область, г. Архангельск, ул. Садовая</w:t>
      </w:r>
      <w:r w:rsidRPr="002920A9">
        <w:rPr>
          <w:rFonts w:ascii="Times New Roman" w:hAnsi="Times New Roman"/>
          <w:sz w:val="24"/>
          <w:szCs w:val="24"/>
        </w:rPr>
        <w:t xml:space="preserve">, д. </w:t>
      </w:r>
      <w:r>
        <w:rPr>
          <w:rFonts w:ascii="Times New Roman" w:hAnsi="Times New Roman"/>
          <w:sz w:val="24"/>
          <w:szCs w:val="24"/>
        </w:rPr>
        <w:t>11</w:t>
      </w:r>
      <w:r w:rsidR="00F56B1A">
        <w:rPr>
          <w:rFonts w:ascii="Times New Roman" w:hAnsi="Times New Roman"/>
          <w:sz w:val="24"/>
          <w:szCs w:val="24"/>
        </w:rPr>
        <w:t>.</w:t>
      </w:r>
    </w:p>
    <w:p w:rsidR="00A41DF0" w:rsidRPr="00932B8F" w:rsidRDefault="00A41DF0" w:rsidP="00F71123">
      <w:pPr>
        <w:pStyle w:val="a3"/>
        <w:ind w:firstLine="709"/>
        <w:jc w:val="both"/>
        <w:rPr>
          <w:sz w:val="24"/>
          <w:szCs w:val="24"/>
        </w:rPr>
      </w:pPr>
      <w:r w:rsidRPr="00D855CC">
        <w:rPr>
          <w:sz w:val="24"/>
          <w:szCs w:val="24"/>
        </w:rPr>
        <w:t xml:space="preserve">1.3. Сроки (периоды) </w:t>
      </w:r>
      <w:r w:rsidRPr="00885B48">
        <w:rPr>
          <w:sz w:val="24"/>
          <w:szCs w:val="24"/>
        </w:rPr>
        <w:t xml:space="preserve">оказания услуг: </w:t>
      </w:r>
      <w:r w:rsidRPr="00932B8F">
        <w:rPr>
          <w:sz w:val="24"/>
          <w:szCs w:val="24"/>
        </w:rPr>
        <w:t>с даты за</w:t>
      </w:r>
      <w:r>
        <w:rPr>
          <w:sz w:val="24"/>
          <w:szCs w:val="24"/>
        </w:rPr>
        <w:t>ключения Контракта по 31.12.2017,</w:t>
      </w:r>
      <w:r w:rsidRPr="00932B8F">
        <w:rPr>
          <w:color w:val="000000"/>
          <w:spacing w:val="-2"/>
          <w:sz w:val="24"/>
          <w:szCs w:val="24"/>
        </w:rPr>
        <w:t xml:space="preserve"> </w:t>
      </w:r>
      <w:r w:rsidR="00D65EAB">
        <w:rPr>
          <w:color w:val="000000"/>
          <w:spacing w:val="-2"/>
          <w:sz w:val="24"/>
          <w:szCs w:val="26"/>
        </w:rPr>
        <w:t>согласно графика и по заявкам Заказчика</w:t>
      </w:r>
      <w:r w:rsidRPr="00932B8F">
        <w:rPr>
          <w:sz w:val="24"/>
          <w:szCs w:val="24"/>
        </w:rPr>
        <w:t>.</w:t>
      </w:r>
    </w:p>
    <w:p w:rsidR="00A41DF0" w:rsidRPr="00D855CC" w:rsidRDefault="00A41DF0" w:rsidP="00A41DF0">
      <w:pPr>
        <w:widowControl w:val="0"/>
        <w:ind w:firstLine="720"/>
        <w:jc w:val="center"/>
        <w:rPr>
          <w:b/>
        </w:rPr>
      </w:pPr>
      <w:r w:rsidRPr="00D855CC">
        <w:rPr>
          <w:b/>
        </w:rPr>
        <w:t>2. Цена Контракта и условия оплаты</w:t>
      </w:r>
    </w:p>
    <w:p w:rsidR="00A41DF0" w:rsidRPr="00885B48" w:rsidRDefault="00A41DF0" w:rsidP="00A41DF0">
      <w:pPr>
        <w:ind w:firstLine="709"/>
        <w:jc w:val="both"/>
      </w:pPr>
      <w:r w:rsidRPr="00D00532">
        <w:t xml:space="preserve">2.1. Цена </w:t>
      </w:r>
      <w:r>
        <w:t>Услуг</w:t>
      </w:r>
      <w:r w:rsidRPr="00D00532">
        <w:t xml:space="preserve">, указанных в п. 1.1. настоящего </w:t>
      </w:r>
      <w:r>
        <w:t>Контракт</w:t>
      </w:r>
      <w:r w:rsidRPr="00D00532">
        <w:t xml:space="preserve">а, определена </w:t>
      </w:r>
      <w:r w:rsidRPr="00DF0139">
        <w:t>п</w:t>
      </w:r>
      <w:r w:rsidRPr="00DF0139">
        <w:rPr>
          <w:lang w:eastAsia="en-US"/>
        </w:rPr>
        <w:t>ротокол</w:t>
      </w:r>
      <w:r>
        <w:rPr>
          <w:lang w:eastAsia="en-US"/>
        </w:rPr>
        <w:t>ом</w:t>
      </w:r>
      <w:r w:rsidRPr="00DF0139">
        <w:rPr>
          <w:lang w:eastAsia="en-US"/>
        </w:rPr>
        <w:t xml:space="preserve"> </w:t>
      </w:r>
      <w:r w:rsidR="00D65EAB">
        <w:rPr>
          <w:lang w:eastAsia="en-US"/>
        </w:rPr>
        <w:t>________________________________</w:t>
      </w:r>
      <w:r>
        <w:rPr>
          <w:lang w:eastAsia="en-US"/>
        </w:rPr>
        <w:t xml:space="preserve"> </w:t>
      </w:r>
      <w:r w:rsidRPr="00721A79">
        <w:t xml:space="preserve">№ </w:t>
      </w:r>
      <w:r w:rsidR="00D65EAB">
        <w:t>_____________________</w:t>
      </w:r>
      <w:r w:rsidRPr="00721A79">
        <w:t xml:space="preserve"> от «</w:t>
      </w:r>
      <w:r w:rsidR="00D65EAB">
        <w:t>_____</w:t>
      </w:r>
      <w:r w:rsidRPr="00721A79">
        <w:t xml:space="preserve">» </w:t>
      </w:r>
      <w:r w:rsidR="00D65EAB">
        <w:t>_______</w:t>
      </w:r>
      <w:r w:rsidRPr="00721A79">
        <w:t xml:space="preserve"> </w:t>
      </w:r>
      <w:r>
        <w:t>2017</w:t>
      </w:r>
      <w:r w:rsidRPr="00885B48">
        <w:t xml:space="preserve"> г.</w:t>
      </w:r>
    </w:p>
    <w:p w:rsidR="00A41DF0" w:rsidRPr="00885B48" w:rsidRDefault="00A41DF0" w:rsidP="00A41DF0">
      <w:pPr>
        <w:ind w:firstLine="709"/>
        <w:jc w:val="both"/>
        <w:rPr>
          <w:b/>
        </w:rPr>
      </w:pPr>
      <w:r w:rsidRPr="00885B48">
        <w:t xml:space="preserve">2.2. </w:t>
      </w:r>
      <w:r w:rsidRPr="00885B48">
        <w:rPr>
          <w:b/>
        </w:rPr>
        <w:t xml:space="preserve">Цена настоящего Контракта, составляет </w:t>
      </w:r>
      <w:r w:rsidR="00D65EAB">
        <w:rPr>
          <w:b/>
        </w:rPr>
        <w:t>________</w:t>
      </w:r>
      <w:r w:rsidRPr="00885B48">
        <w:rPr>
          <w:b/>
        </w:rPr>
        <w:t xml:space="preserve"> (</w:t>
      </w:r>
      <w:r w:rsidR="00D65EAB">
        <w:rPr>
          <w:b/>
        </w:rPr>
        <w:t>сумма прописью</w:t>
      </w:r>
      <w:r w:rsidR="00813DB7">
        <w:rPr>
          <w:b/>
        </w:rPr>
        <w:t>)</w:t>
      </w:r>
      <w:r w:rsidRPr="00885B48">
        <w:rPr>
          <w:b/>
        </w:rPr>
        <w:t xml:space="preserve"> рублей, </w:t>
      </w:r>
      <w:r w:rsidR="00D65EAB">
        <w:rPr>
          <w:b/>
        </w:rPr>
        <w:t xml:space="preserve">в </w:t>
      </w:r>
      <w:proofErr w:type="spellStart"/>
      <w:r w:rsidR="00D65EAB">
        <w:rPr>
          <w:b/>
        </w:rPr>
        <w:t>т.ч</w:t>
      </w:r>
      <w:proofErr w:type="spellEnd"/>
      <w:r w:rsidR="00D65EAB">
        <w:rPr>
          <w:b/>
        </w:rPr>
        <w:t xml:space="preserve">. НДС ________ </w:t>
      </w:r>
      <w:r w:rsidR="00D65EAB" w:rsidRPr="00D65EAB">
        <w:t>(сумма прописью) рублей</w:t>
      </w:r>
      <w:r w:rsidR="00813DB7">
        <w:t>.</w:t>
      </w:r>
    </w:p>
    <w:p w:rsidR="003C09D7" w:rsidRPr="003C09D7" w:rsidRDefault="003C09D7" w:rsidP="003C09D7">
      <w:pPr>
        <w:pStyle w:val="ConsPlusNormal"/>
        <w:ind w:firstLine="709"/>
        <w:jc w:val="both"/>
        <w:rPr>
          <w:rFonts w:ascii="Times New Roman" w:hAnsi="Times New Roman" w:cs="Times New Roman"/>
          <w:sz w:val="24"/>
          <w:szCs w:val="24"/>
        </w:rPr>
      </w:pPr>
      <w:r w:rsidRPr="003C09D7">
        <w:rPr>
          <w:rFonts w:ascii="Times New Roman" w:hAnsi="Times New Roman" w:cs="Times New Roman"/>
          <w:sz w:val="24"/>
          <w:szCs w:val="24"/>
        </w:rPr>
        <w:t>2.3</w:t>
      </w:r>
      <w:r w:rsidRPr="00A666C5">
        <w:rPr>
          <w:rFonts w:ascii="Times New Roman" w:hAnsi="Times New Roman" w:cs="Times New Roman"/>
          <w:sz w:val="24"/>
          <w:szCs w:val="24"/>
        </w:rPr>
        <w:t xml:space="preserve">. Цена контракта включает в себя стоимость услуг, в </w:t>
      </w:r>
      <w:proofErr w:type="spellStart"/>
      <w:r w:rsidRPr="00A666C5">
        <w:rPr>
          <w:rFonts w:ascii="Times New Roman" w:hAnsi="Times New Roman" w:cs="Times New Roman"/>
          <w:sz w:val="24"/>
          <w:szCs w:val="24"/>
        </w:rPr>
        <w:t>т.ч</w:t>
      </w:r>
      <w:proofErr w:type="spellEnd"/>
      <w:r w:rsidRPr="00A666C5">
        <w:rPr>
          <w:rFonts w:ascii="Times New Roman" w:hAnsi="Times New Roman" w:cs="Times New Roman"/>
          <w:sz w:val="24"/>
          <w:szCs w:val="24"/>
        </w:rPr>
        <w:t xml:space="preserve">. все расходы на проведение мероприятий и операций по поддержанию и восстановлению исправности и работоспособности тепловых пунктов, узлов учета, расходы по контролю технического состояния, расходы на профилактические работы (состав и периодичность определяется эксплуатационной документацией на оборудование), расходы на ремонт оборудования, расходы на  подготовку тепловых пунктов к отопительному сезону и сдачу тепловых пунктов и теплотрасс представителям теплоснабжающей организации с получением актов готовности, расходы на страхование, уплату таможенных пошлин, налогов, сборов и других обязательных платежей. В случае, если устранение неисправностей требует использования запасных частей, такие запасные </w:t>
      </w:r>
      <w:r w:rsidRPr="00A666C5">
        <w:rPr>
          <w:rFonts w:ascii="Times New Roman" w:hAnsi="Times New Roman" w:cs="Times New Roman"/>
          <w:sz w:val="24"/>
          <w:szCs w:val="24"/>
        </w:rPr>
        <w:lastRenderedPageBreak/>
        <w:t>части предоставляются заказчиком.</w:t>
      </w:r>
    </w:p>
    <w:p w:rsidR="003C09D7" w:rsidRPr="003C09D7" w:rsidRDefault="003C09D7" w:rsidP="003C09D7">
      <w:pPr>
        <w:pStyle w:val="ConsPlusNormal"/>
        <w:ind w:firstLine="709"/>
        <w:jc w:val="both"/>
        <w:rPr>
          <w:rFonts w:ascii="Times New Roman" w:hAnsi="Times New Roman" w:cs="Times New Roman"/>
          <w:sz w:val="24"/>
          <w:szCs w:val="24"/>
        </w:rPr>
      </w:pPr>
      <w:r w:rsidRPr="003C09D7">
        <w:rPr>
          <w:rFonts w:ascii="Times New Roman" w:hAnsi="Times New Roman" w:cs="Times New Roman"/>
          <w:sz w:val="24"/>
          <w:szCs w:val="24"/>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41DF0" w:rsidRPr="00D855CC" w:rsidRDefault="003C09D7" w:rsidP="003C09D7">
      <w:pPr>
        <w:pStyle w:val="ConsPlusNormal"/>
        <w:widowControl/>
        <w:ind w:firstLine="709"/>
        <w:jc w:val="both"/>
        <w:rPr>
          <w:rFonts w:ascii="Times New Roman" w:hAnsi="Times New Roman" w:cs="Times New Roman"/>
          <w:sz w:val="24"/>
          <w:szCs w:val="24"/>
        </w:rPr>
      </w:pPr>
      <w:r w:rsidRPr="003C09D7">
        <w:rPr>
          <w:rFonts w:ascii="Times New Roman" w:hAnsi="Times New Roman" w:cs="Times New Roman"/>
          <w:sz w:val="24"/>
          <w:szCs w:val="24"/>
        </w:rPr>
        <w:t>2.5.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3C09D7" w:rsidRPr="003C09D7" w:rsidRDefault="003C09D7" w:rsidP="003C09D7">
      <w:pPr>
        <w:ind w:firstLine="709"/>
        <w:jc w:val="both"/>
      </w:pPr>
      <w:r w:rsidRPr="003C09D7">
        <w:t>3.1. Оплата оказанных Услуг осуществляется по цене, установленной Контрактом. Оплата за Услуги по настоящему Контракту производится в рублях РФ. Счета и (или) счета-фактуры Исполнителя (с обязательной ссылкой на реквизиты настоящего контракта) с приложенными к ним актами об оказанных услугах оплачиваются Заказчиком в установленном настоящим Контрактом порядке.</w:t>
      </w:r>
    </w:p>
    <w:p w:rsidR="003C09D7" w:rsidRPr="003C09D7" w:rsidRDefault="003C09D7" w:rsidP="003C09D7">
      <w:pPr>
        <w:ind w:firstLine="709"/>
        <w:jc w:val="both"/>
        <w:rPr>
          <w:rFonts w:eastAsia="Calibri"/>
          <w:snapToGrid w:val="0"/>
          <w:lang w:eastAsia="en-US"/>
        </w:rPr>
      </w:pPr>
      <w:r w:rsidRPr="003C09D7">
        <w:rPr>
          <w:rFonts w:eastAsia="Calibri"/>
          <w:lang w:eastAsia="en-US"/>
        </w:rPr>
        <w:t xml:space="preserve">3.2. </w:t>
      </w:r>
      <w:r w:rsidRPr="003C09D7">
        <w:rPr>
          <w:rFonts w:eastAsia="Calibri"/>
          <w:snapToGrid w:val="0"/>
          <w:lang w:eastAsia="en-US"/>
        </w:rPr>
        <w:t xml:space="preserve">Оплата за указанные услуги осуществляется по безналичному расчету, путем перечисления денежных средств на расчетный счет Исполнителя в течение 15 (Пятнадцати) </w:t>
      </w:r>
      <w:r w:rsidR="004826A2">
        <w:rPr>
          <w:rFonts w:eastAsia="Calibri"/>
          <w:snapToGrid w:val="0"/>
          <w:lang w:eastAsia="en-US"/>
        </w:rPr>
        <w:t xml:space="preserve">рабочих </w:t>
      </w:r>
      <w:r w:rsidRPr="003C09D7">
        <w:rPr>
          <w:rFonts w:eastAsia="Calibri"/>
          <w:snapToGrid w:val="0"/>
          <w:lang w:eastAsia="en-US"/>
        </w:rPr>
        <w:t>дней после подписания сторонами актов об оказанных услугах.</w:t>
      </w:r>
    </w:p>
    <w:p w:rsidR="003C09D7" w:rsidRPr="003C09D7" w:rsidRDefault="003C09D7" w:rsidP="003C09D7">
      <w:pPr>
        <w:ind w:firstLine="709"/>
        <w:jc w:val="both"/>
        <w:rPr>
          <w:rFonts w:eastAsia="Calibri"/>
          <w:lang w:eastAsia="en-US"/>
        </w:rPr>
      </w:pPr>
      <w:r w:rsidRPr="003C09D7">
        <w:rPr>
          <w:rFonts w:eastAsia="Calibri"/>
          <w:lang w:eastAsia="en-US"/>
        </w:rPr>
        <w:t>Счета и (или) счета-фактуры Исполнителя с приложенными к ним актами об оказанных услугах, (с обязательной ссылкой на реквизиты настоящего Контракта) предоставляются Заказчику по факту оказанных услуг.</w:t>
      </w:r>
    </w:p>
    <w:p w:rsidR="003C09D7" w:rsidRPr="003C09D7" w:rsidRDefault="003C09D7" w:rsidP="003C09D7">
      <w:pPr>
        <w:tabs>
          <w:tab w:val="left" w:pos="993"/>
          <w:tab w:val="num" w:pos="1211"/>
        </w:tabs>
        <w:ind w:firstLine="709"/>
        <w:jc w:val="both"/>
        <w:rPr>
          <w:snapToGrid w:val="0"/>
        </w:rPr>
      </w:pPr>
      <w:r w:rsidRPr="003C09D7">
        <w:rPr>
          <w:snapToGrid w:val="0"/>
        </w:rPr>
        <w:t>3.3.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3C09D7" w:rsidRPr="003C09D7" w:rsidRDefault="003C09D7" w:rsidP="003C09D7">
      <w:pPr>
        <w:autoSpaceDE w:val="0"/>
        <w:autoSpaceDN w:val="0"/>
        <w:adjustRightInd w:val="0"/>
        <w:ind w:firstLine="709"/>
        <w:jc w:val="both"/>
      </w:pPr>
      <w:r w:rsidRPr="003C09D7">
        <w:t>3.4. Обязательства Заказчика по оплате Услуг считаются исполненными с момента списания денежных сре</w:t>
      </w:r>
      <w:proofErr w:type="gramStart"/>
      <w:r w:rsidRPr="003C09D7">
        <w:t>дств в р</w:t>
      </w:r>
      <w:proofErr w:type="gramEnd"/>
      <w:r w:rsidRPr="003C09D7">
        <w:t>азмере, составляющем цену Контракта, с расчетного счета Заказчика, указанного в п.1</w:t>
      </w:r>
      <w:r w:rsidR="004826A2">
        <w:t>2</w:t>
      </w:r>
      <w:r w:rsidRPr="003C09D7">
        <w:t xml:space="preserve"> настоящего Контракта.</w:t>
      </w:r>
    </w:p>
    <w:p w:rsidR="003C09D7" w:rsidRPr="003C09D7" w:rsidRDefault="003C09D7" w:rsidP="003C09D7">
      <w:pPr>
        <w:autoSpaceDE w:val="0"/>
        <w:autoSpaceDN w:val="0"/>
        <w:adjustRightInd w:val="0"/>
        <w:ind w:firstLine="709"/>
        <w:jc w:val="both"/>
        <w:rPr>
          <w:snapToGrid w:val="0"/>
        </w:rPr>
      </w:pPr>
      <w:r w:rsidRPr="003C09D7">
        <w:t>3.5.</w:t>
      </w:r>
      <w:r w:rsidRPr="003C09D7">
        <w:rPr>
          <w:snapToGrid w:val="0"/>
        </w:rPr>
        <w:t xml:space="preserve"> В случае прекращения исполнения обязательств по Контракту по вине Заказчика последний обязан возместить Исполнителю фактически произведенные расходы.</w:t>
      </w:r>
    </w:p>
    <w:p w:rsidR="003C09D7" w:rsidRPr="003C09D7" w:rsidRDefault="003C09D7" w:rsidP="003C09D7">
      <w:pPr>
        <w:autoSpaceDE w:val="0"/>
        <w:autoSpaceDN w:val="0"/>
        <w:adjustRightInd w:val="0"/>
        <w:ind w:firstLine="720"/>
        <w:jc w:val="both"/>
        <w:rPr>
          <w:snapToGrid w:val="0"/>
        </w:rPr>
      </w:pPr>
    </w:p>
    <w:p w:rsidR="003C09D7" w:rsidRPr="003C09D7" w:rsidRDefault="003C09D7" w:rsidP="003C09D7">
      <w:pPr>
        <w:ind w:firstLine="708"/>
        <w:jc w:val="center"/>
        <w:rPr>
          <w:b/>
        </w:rPr>
      </w:pPr>
      <w:r w:rsidRPr="003C09D7">
        <w:rPr>
          <w:b/>
        </w:rPr>
        <w:t>4. Права и обязанности сторон</w:t>
      </w:r>
    </w:p>
    <w:p w:rsidR="003C09D7" w:rsidRPr="003C09D7" w:rsidRDefault="003C09D7" w:rsidP="003C09D7">
      <w:pPr>
        <w:autoSpaceDE w:val="0"/>
        <w:autoSpaceDN w:val="0"/>
        <w:adjustRightInd w:val="0"/>
        <w:ind w:firstLine="720"/>
        <w:jc w:val="both"/>
        <w:rPr>
          <w:u w:val="single"/>
        </w:rPr>
      </w:pPr>
      <w:r w:rsidRPr="003C09D7">
        <w:rPr>
          <w:snapToGrid w:val="0"/>
          <w:u w:val="single"/>
        </w:rPr>
        <w:t xml:space="preserve">4.1. </w:t>
      </w:r>
      <w:r w:rsidRPr="003C09D7">
        <w:rPr>
          <w:u w:val="single"/>
        </w:rPr>
        <w:t>Исполнитель вправе:</w:t>
      </w:r>
    </w:p>
    <w:p w:rsidR="003C09D7" w:rsidRPr="003C09D7" w:rsidRDefault="003C09D7" w:rsidP="003C09D7">
      <w:pPr>
        <w:autoSpaceDE w:val="0"/>
        <w:autoSpaceDN w:val="0"/>
        <w:adjustRightInd w:val="0"/>
        <w:ind w:firstLine="720"/>
        <w:jc w:val="both"/>
      </w:pPr>
      <w:r w:rsidRPr="003C09D7">
        <w:t>4.1.1. требовать своевременного подписания Заказчиком актов об оказанных услугах по настоящему Контракту;</w:t>
      </w:r>
    </w:p>
    <w:p w:rsidR="003C09D7" w:rsidRPr="003C09D7" w:rsidRDefault="003C09D7" w:rsidP="003C09D7">
      <w:pPr>
        <w:autoSpaceDE w:val="0"/>
        <w:autoSpaceDN w:val="0"/>
        <w:adjustRightInd w:val="0"/>
        <w:ind w:firstLine="720"/>
        <w:jc w:val="both"/>
        <w:rPr>
          <w:snapToGrid w:val="0"/>
        </w:rPr>
      </w:pPr>
      <w:r w:rsidRPr="003C09D7">
        <w:t>4.1.2. требовать своевременной оплаты за оказанные Услуги в соответствии с п.3.2. Контракта;</w:t>
      </w:r>
      <w:r w:rsidRPr="003C09D7">
        <w:rPr>
          <w:snapToGrid w:val="0"/>
        </w:rPr>
        <w:t xml:space="preserve"> </w:t>
      </w:r>
    </w:p>
    <w:p w:rsidR="003C09D7" w:rsidRPr="003C09D7" w:rsidRDefault="003C09D7" w:rsidP="003C09D7">
      <w:pPr>
        <w:autoSpaceDE w:val="0"/>
        <w:autoSpaceDN w:val="0"/>
        <w:adjustRightInd w:val="0"/>
        <w:ind w:firstLine="709"/>
        <w:jc w:val="both"/>
      </w:pPr>
      <w:r w:rsidRPr="003C09D7">
        <w:rPr>
          <w:snapToGrid w:val="0"/>
        </w:rPr>
        <w:t xml:space="preserve">4.1.3. привлекать к исполнению своих обязательств по настоящему контракту третьих лиц. </w:t>
      </w:r>
      <w:r w:rsidRPr="003C09D7">
        <w:t>При этом Исполнитель несет ответственность перед Заказчиком за неисполнение или ненадлежащее исполнение обязательств третьими лицами;</w:t>
      </w:r>
    </w:p>
    <w:p w:rsidR="003C09D7" w:rsidRPr="003C09D7" w:rsidRDefault="003C09D7" w:rsidP="003C09D7">
      <w:pPr>
        <w:autoSpaceDE w:val="0"/>
        <w:autoSpaceDN w:val="0"/>
        <w:adjustRightInd w:val="0"/>
        <w:ind w:firstLine="720"/>
        <w:jc w:val="both"/>
      </w:pPr>
      <w:r w:rsidRPr="003C09D7">
        <w:t>4.1.4. запрашивать в письменной форме у Заказчика сведения и документы, необходимые для надлежащего исполнения принятых на себя обязательств.</w:t>
      </w:r>
    </w:p>
    <w:p w:rsidR="003C09D7" w:rsidRPr="003C09D7" w:rsidRDefault="003C09D7" w:rsidP="003C09D7">
      <w:pPr>
        <w:autoSpaceDE w:val="0"/>
        <w:autoSpaceDN w:val="0"/>
        <w:adjustRightInd w:val="0"/>
        <w:ind w:firstLine="720"/>
        <w:jc w:val="both"/>
      </w:pPr>
      <w:r w:rsidRPr="003C09D7">
        <w:t>4.2.</w:t>
      </w:r>
      <w:r w:rsidRPr="003C09D7">
        <w:rPr>
          <w:u w:val="single"/>
        </w:rPr>
        <w:t xml:space="preserve"> Исполнитель обязан</w:t>
      </w:r>
      <w:r w:rsidRPr="003C09D7">
        <w:t>.</w:t>
      </w:r>
    </w:p>
    <w:p w:rsidR="003C09D7" w:rsidRPr="003C09D7" w:rsidRDefault="003C09D7" w:rsidP="003C09D7">
      <w:pPr>
        <w:tabs>
          <w:tab w:val="left" w:pos="1134"/>
          <w:tab w:val="left" w:pos="1276"/>
        </w:tabs>
        <w:ind w:firstLine="709"/>
        <w:jc w:val="both"/>
      </w:pPr>
      <w:r w:rsidRPr="003C09D7">
        <w:t>4.2.1. своевременно и надлежащим образом оказать услуги в полном объеме в соответствии с условиями настоящего контракта;</w:t>
      </w:r>
    </w:p>
    <w:p w:rsidR="003C09D7" w:rsidRPr="003C09D7" w:rsidRDefault="003C09D7" w:rsidP="003C09D7">
      <w:pPr>
        <w:tabs>
          <w:tab w:val="left" w:pos="851"/>
        </w:tabs>
        <w:ind w:right="-1" w:firstLine="720"/>
        <w:jc w:val="both"/>
      </w:pPr>
      <w:r w:rsidRPr="003C09D7">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3C09D7" w:rsidRPr="003C09D7" w:rsidRDefault="003C09D7" w:rsidP="003C09D7">
      <w:pPr>
        <w:tabs>
          <w:tab w:val="left" w:pos="1134"/>
          <w:tab w:val="left" w:pos="1276"/>
        </w:tabs>
        <w:ind w:firstLine="709"/>
        <w:jc w:val="both"/>
        <w:rPr>
          <w:rFonts w:eastAsia="Calibri"/>
          <w:lang w:eastAsia="en-US"/>
        </w:rPr>
      </w:pPr>
      <w:r w:rsidRPr="003C09D7">
        <w:rPr>
          <w:rFonts w:eastAsia="Calibri"/>
          <w:lang w:eastAsia="en-US"/>
        </w:rPr>
        <w:t>4.2.3. по результатам оказанных услуг Исполнитель предоставляет Заказчику следующие документы:</w:t>
      </w:r>
    </w:p>
    <w:p w:rsidR="003C09D7" w:rsidRPr="003C09D7" w:rsidRDefault="003C09D7" w:rsidP="003C09D7">
      <w:pPr>
        <w:tabs>
          <w:tab w:val="left" w:pos="851"/>
        </w:tabs>
        <w:ind w:firstLine="720"/>
        <w:jc w:val="both"/>
        <w:rPr>
          <w:rFonts w:eastAsia="Calibri"/>
          <w:lang w:eastAsia="en-US"/>
        </w:rPr>
      </w:pPr>
      <w:r w:rsidRPr="003C09D7">
        <w:rPr>
          <w:rFonts w:eastAsia="Calibri"/>
          <w:lang w:eastAsia="en-US"/>
        </w:rPr>
        <w:t>- счет и (или) счет-фактура;</w:t>
      </w:r>
    </w:p>
    <w:p w:rsidR="003C09D7" w:rsidRPr="003C09D7" w:rsidRDefault="003C09D7" w:rsidP="003C09D7">
      <w:pPr>
        <w:tabs>
          <w:tab w:val="left" w:pos="851"/>
        </w:tabs>
        <w:ind w:firstLine="720"/>
        <w:jc w:val="both"/>
        <w:rPr>
          <w:rFonts w:eastAsia="Calibri"/>
          <w:lang w:eastAsia="en-US"/>
        </w:rPr>
      </w:pPr>
      <w:r w:rsidRPr="003C09D7">
        <w:rPr>
          <w:rFonts w:eastAsia="Calibri"/>
          <w:lang w:eastAsia="en-US"/>
        </w:rPr>
        <w:t>- акт об оказанных услугах;</w:t>
      </w:r>
    </w:p>
    <w:p w:rsidR="003C09D7" w:rsidRPr="003C09D7" w:rsidRDefault="003C09D7" w:rsidP="003C09D7">
      <w:pPr>
        <w:ind w:firstLine="567"/>
        <w:jc w:val="both"/>
        <w:rPr>
          <w:rFonts w:eastAsia="Calibri"/>
          <w:lang w:eastAsia="en-US"/>
        </w:rPr>
      </w:pPr>
      <w:r w:rsidRPr="003C09D7">
        <w:rPr>
          <w:rFonts w:eastAsia="Calibri"/>
          <w:lang w:eastAsia="en-US"/>
        </w:rPr>
        <w:lastRenderedPageBreak/>
        <w:t xml:space="preserve">   4.2.4. незамедлительно в письменной форме информировать </w:t>
      </w:r>
      <w:r w:rsidRPr="003C09D7">
        <w:rPr>
          <w:rFonts w:eastAsia="Calibri"/>
          <w:bCs/>
          <w:lang w:eastAsia="en-US"/>
        </w:rPr>
        <w:t>Заказчика</w:t>
      </w:r>
      <w:r w:rsidRPr="003C09D7">
        <w:rPr>
          <w:rFonts w:eastAsia="Calibri"/>
          <w:lang w:eastAsia="en-US"/>
        </w:rPr>
        <w:t xml:space="preserve"> в случае невозможности исполнения обязательств по настоящему Контракту;</w:t>
      </w:r>
    </w:p>
    <w:p w:rsidR="003C09D7" w:rsidRPr="003C09D7" w:rsidRDefault="003C09D7" w:rsidP="003C09D7">
      <w:pPr>
        <w:tabs>
          <w:tab w:val="left" w:pos="993"/>
          <w:tab w:val="left" w:pos="1276"/>
        </w:tabs>
        <w:ind w:firstLine="709"/>
        <w:jc w:val="both"/>
      </w:pPr>
      <w:r w:rsidRPr="003C09D7">
        <w:t>4.2.5. выполнить в полном объеме все свои обязательства, предусмотренные настоящим Контрактом, в соответствии с действующим законодательством.</w:t>
      </w:r>
    </w:p>
    <w:p w:rsidR="003C09D7" w:rsidRPr="003C09D7" w:rsidRDefault="003C09D7" w:rsidP="003C09D7">
      <w:pPr>
        <w:tabs>
          <w:tab w:val="left" w:pos="993"/>
          <w:tab w:val="num" w:pos="1211"/>
        </w:tabs>
        <w:ind w:firstLine="720"/>
        <w:jc w:val="both"/>
        <w:rPr>
          <w:snapToGrid w:val="0"/>
        </w:rPr>
      </w:pPr>
      <w:r w:rsidRPr="003C09D7">
        <w:rPr>
          <w:snapToGrid w:val="0"/>
        </w:rPr>
        <w:t xml:space="preserve">4.2.6. предоставлять Заказчику счета с приложенным к ним актами об оказанных услугах (с обязательной ссылкой на реквизиты настоящего контракта); </w:t>
      </w:r>
    </w:p>
    <w:p w:rsidR="003C09D7" w:rsidRPr="003C09D7" w:rsidRDefault="003C09D7" w:rsidP="003C09D7">
      <w:pPr>
        <w:tabs>
          <w:tab w:val="left" w:pos="851"/>
        </w:tabs>
        <w:ind w:firstLine="720"/>
        <w:jc w:val="both"/>
        <w:rPr>
          <w:rFonts w:eastAsia="Calibri"/>
          <w:lang w:eastAsia="en-US"/>
        </w:rPr>
      </w:pPr>
      <w:r w:rsidRPr="003C09D7">
        <w:rPr>
          <w:rFonts w:eastAsia="Calibri"/>
          <w:lang w:eastAsia="en-US"/>
        </w:rPr>
        <w:t>4.2.7 согласовать с Заказчиком данные о составе бригады и другие данные, необходимые для правильной организации оказания услуг.</w:t>
      </w:r>
    </w:p>
    <w:p w:rsidR="003C09D7" w:rsidRPr="003C09D7" w:rsidRDefault="003C09D7" w:rsidP="003C09D7">
      <w:pPr>
        <w:tabs>
          <w:tab w:val="left" w:pos="851"/>
        </w:tabs>
        <w:ind w:firstLine="720"/>
        <w:jc w:val="both"/>
        <w:rPr>
          <w:rFonts w:eastAsia="Calibri"/>
          <w:color w:val="000000"/>
          <w:lang w:eastAsia="en-US"/>
        </w:rPr>
      </w:pPr>
      <w:r w:rsidRPr="003C09D7">
        <w:rPr>
          <w:rFonts w:eastAsia="Calibri"/>
          <w:color w:val="000000"/>
          <w:lang w:eastAsia="en-US"/>
        </w:rPr>
        <w:t>4.2.8. оказать услуги с соблюдением законодательства Российской Федерации об охране труда, а также иных нормативных правовых актов;</w:t>
      </w:r>
    </w:p>
    <w:p w:rsidR="003C09D7" w:rsidRPr="003C09D7" w:rsidRDefault="003C09D7" w:rsidP="003C09D7">
      <w:pPr>
        <w:autoSpaceDE w:val="0"/>
        <w:autoSpaceDN w:val="0"/>
        <w:adjustRightInd w:val="0"/>
        <w:ind w:firstLine="720"/>
        <w:jc w:val="both"/>
        <w:rPr>
          <w:u w:val="single"/>
        </w:rPr>
      </w:pPr>
      <w:r w:rsidRPr="003C09D7">
        <w:rPr>
          <w:u w:val="single"/>
        </w:rPr>
        <w:t>4.3. Заказчик в праве:</w:t>
      </w:r>
    </w:p>
    <w:p w:rsidR="003C09D7" w:rsidRPr="003C09D7" w:rsidRDefault="003C09D7" w:rsidP="003C09D7">
      <w:pPr>
        <w:autoSpaceDE w:val="0"/>
        <w:autoSpaceDN w:val="0"/>
        <w:adjustRightInd w:val="0"/>
        <w:ind w:firstLine="720"/>
        <w:jc w:val="both"/>
      </w:pPr>
      <w:r w:rsidRPr="003C09D7">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3C09D7" w:rsidRPr="003C09D7" w:rsidRDefault="003C09D7" w:rsidP="003C09D7">
      <w:pPr>
        <w:autoSpaceDE w:val="0"/>
        <w:autoSpaceDN w:val="0"/>
        <w:adjustRightInd w:val="0"/>
        <w:ind w:firstLine="709"/>
        <w:jc w:val="both"/>
      </w:pPr>
      <w:r w:rsidRPr="003C09D7">
        <w:t>4.3.2. запрашивать у Исполнителя информацию о ходе и состоянии исполнения обязательств Исполнителя по настоящему Контракту;</w:t>
      </w:r>
    </w:p>
    <w:p w:rsidR="003C09D7" w:rsidRPr="003C09D7" w:rsidRDefault="003C09D7" w:rsidP="003C09D7">
      <w:pPr>
        <w:autoSpaceDE w:val="0"/>
        <w:autoSpaceDN w:val="0"/>
        <w:adjustRightInd w:val="0"/>
        <w:ind w:firstLine="709"/>
        <w:jc w:val="both"/>
      </w:pPr>
      <w:r w:rsidRPr="003C09D7">
        <w:t>4.3.3. осуществлять контроль за сроками оказания Услуг;</w:t>
      </w:r>
    </w:p>
    <w:p w:rsidR="003C09D7" w:rsidRPr="003C09D7" w:rsidRDefault="003C09D7" w:rsidP="003C09D7">
      <w:pPr>
        <w:autoSpaceDE w:val="0"/>
        <w:autoSpaceDN w:val="0"/>
        <w:adjustRightInd w:val="0"/>
        <w:ind w:firstLine="709"/>
        <w:jc w:val="both"/>
      </w:pPr>
      <w:r w:rsidRPr="003C09D7">
        <w:t>4.3.4. отказаться от оплаты услуг, не предусмотренных настоящим Контрактом;</w:t>
      </w:r>
    </w:p>
    <w:p w:rsidR="003C09D7" w:rsidRPr="003C09D7" w:rsidRDefault="003C09D7" w:rsidP="003C09D7">
      <w:pPr>
        <w:autoSpaceDE w:val="0"/>
        <w:autoSpaceDN w:val="0"/>
        <w:adjustRightInd w:val="0"/>
        <w:ind w:firstLine="709"/>
        <w:jc w:val="both"/>
      </w:pPr>
      <w:r w:rsidRPr="003C09D7">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3C09D7" w:rsidRPr="003C09D7" w:rsidRDefault="003C09D7" w:rsidP="003C09D7">
      <w:pPr>
        <w:autoSpaceDE w:val="0"/>
        <w:autoSpaceDN w:val="0"/>
        <w:adjustRightInd w:val="0"/>
        <w:ind w:firstLine="709"/>
        <w:jc w:val="both"/>
      </w:pPr>
      <w:r w:rsidRPr="003C09D7">
        <w:t>4.3.6.</w:t>
      </w:r>
      <w:r w:rsidRPr="003C09D7">
        <w:rPr>
          <w:snapToGrid w:val="0"/>
        </w:rPr>
        <w:t xml:space="preserve"> </w:t>
      </w:r>
      <w:r w:rsidRPr="003C09D7">
        <w:t>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3C09D7" w:rsidRPr="003C09D7" w:rsidRDefault="003C09D7" w:rsidP="003C09D7">
      <w:pPr>
        <w:ind w:firstLine="720"/>
        <w:jc w:val="both"/>
        <w:rPr>
          <w:snapToGrid w:val="0"/>
        </w:rPr>
      </w:pPr>
      <w:r w:rsidRPr="003C09D7">
        <w:rPr>
          <w:lang w:eastAsia="en-US"/>
        </w:rPr>
        <w:t>4.3.6</w:t>
      </w:r>
      <w:proofErr w:type="gramStart"/>
      <w:r w:rsidRPr="003C09D7">
        <w:rPr>
          <w:lang w:eastAsia="en-US"/>
        </w:rPr>
        <w:t xml:space="preserve"> </w:t>
      </w:r>
      <w:r w:rsidRPr="003C09D7">
        <w:rPr>
          <w:snapToGrid w:val="0"/>
        </w:rPr>
        <w:t>В</w:t>
      </w:r>
      <w:proofErr w:type="gramEnd"/>
      <w:r w:rsidRPr="003C09D7">
        <w:rPr>
          <w:snapToGrid w:val="0"/>
        </w:rPr>
        <w:t xml:space="preserve"> случае некачественного оказания Услуг Заказчик вправе потребовать от Исполнителя устранить недостатки или оказать Услуги надлежащего качества, соответствующего условиям Контракта в течение 5 (пяти) рабочих дней с даты получения претензии Заказчика.</w:t>
      </w:r>
    </w:p>
    <w:p w:rsidR="003C09D7" w:rsidRPr="003C09D7" w:rsidRDefault="003C09D7" w:rsidP="003C09D7">
      <w:pPr>
        <w:autoSpaceDE w:val="0"/>
        <w:autoSpaceDN w:val="0"/>
        <w:adjustRightInd w:val="0"/>
        <w:ind w:firstLine="720"/>
        <w:jc w:val="both"/>
      </w:pPr>
    </w:p>
    <w:p w:rsidR="003C09D7" w:rsidRPr="003C09D7" w:rsidRDefault="003C09D7" w:rsidP="003C09D7">
      <w:pPr>
        <w:ind w:firstLine="720"/>
        <w:jc w:val="both"/>
      </w:pPr>
      <w:r w:rsidRPr="003C09D7">
        <w:t xml:space="preserve">4.4. </w:t>
      </w:r>
      <w:r w:rsidRPr="003C09D7">
        <w:rPr>
          <w:u w:val="single"/>
        </w:rPr>
        <w:t>Заказчика обязан</w:t>
      </w:r>
      <w:r w:rsidRPr="003C09D7">
        <w:t>.</w:t>
      </w:r>
    </w:p>
    <w:p w:rsidR="003C09D7" w:rsidRPr="003C09D7" w:rsidRDefault="003C09D7" w:rsidP="003C09D7">
      <w:pPr>
        <w:ind w:firstLine="720"/>
        <w:jc w:val="both"/>
        <w:rPr>
          <w:snapToGrid w:val="0"/>
        </w:rPr>
      </w:pPr>
      <w:r w:rsidRPr="003C09D7">
        <w:t>4.4.1. принять оказанные услуги, провести их экспертизу, а также оплатить оказанные услуги в соответствии с настоящим Контрактом;</w:t>
      </w:r>
    </w:p>
    <w:p w:rsidR="003C09D7" w:rsidRPr="003C09D7" w:rsidRDefault="003C09D7" w:rsidP="003C09D7">
      <w:pPr>
        <w:ind w:firstLine="720"/>
        <w:jc w:val="both"/>
      </w:pPr>
      <w:r w:rsidRPr="003C09D7">
        <w:t>4.4.2. передавать Исполнителю необходимую для выполнения обязательств информацию;</w:t>
      </w:r>
    </w:p>
    <w:p w:rsidR="003C09D7" w:rsidRPr="003C09D7" w:rsidRDefault="003C09D7" w:rsidP="003C09D7">
      <w:pPr>
        <w:ind w:firstLine="720"/>
        <w:jc w:val="both"/>
      </w:pPr>
      <w:r w:rsidRPr="003C09D7">
        <w:t xml:space="preserve"> 4.4.3. осуществлять контроль за соответствием объема, стоимости и качества услуг условиям настоящего Контракта;</w:t>
      </w:r>
    </w:p>
    <w:p w:rsidR="003C09D7" w:rsidRPr="003C09D7" w:rsidRDefault="003C09D7" w:rsidP="003C09D7">
      <w:pPr>
        <w:shd w:val="clear" w:color="auto" w:fill="FFFFFF"/>
        <w:tabs>
          <w:tab w:val="left" w:pos="1092"/>
          <w:tab w:val="left" w:pos="1134"/>
        </w:tabs>
        <w:ind w:firstLine="720"/>
        <w:jc w:val="both"/>
      </w:pPr>
      <w:r w:rsidRPr="003C09D7">
        <w:t>4.4.4. своевременно сообщать в письменной форме Исполнителю о недостатках, обнаруженных в ходе оказания услуг или приемки оказанных услуг;</w:t>
      </w:r>
    </w:p>
    <w:p w:rsidR="003C09D7" w:rsidRPr="003C09D7" w:rsidRDefault="003C09D7" w:rsidP="003C09D7">
      <w:pPr>
        <w:shd w:val="clear" w:color="auto" w:fill="FFFFFF"/>
        <w:tabs>
          <w:tab w:val="left" w:pos="1092"/>
          <w:tab w:val="left" w:pos="1134"/>
          <w:tab w:val="num" w:pos="1800"/>
        </w:tabs>
        <w:ind w:firstLine="709"/>
        <w:jc w:val="both"/>
      </w:pPr>
      <w:r w:rsidRPr="003C09D7">
        <w:t>4.4.5. выполнить в полном объеме все свои обязательства, предусмотренные настоящим Контрактом.</w:t>
      </w:r>
    </w:p>
    <w:p w:rsidR="003C09D7" w:rsidRPr="003C09D7" w:rsidRDefault="003C09D7" w:rsidP="003C09D7">
      <w:pPr>
        <w:shd w:val="clear" w:color="auto" w:fill="FFFFFF"/>
        <w:tabs>
          <w:tab w:val="left" w:pos="1092"/>
          <w:tab w:val="left" w:pos="1134"/>
          <w:tab w:val="num" w:pos="1800"/>
        </w:tabs>
        <w:ind w:firstLine="709"/>
        <w:jc w:val="both"/>
      </w:pPr>
    </w:p>
    <w:p w:rsidR="003C09D7" w:rsidRPr="003C09D7" w:rsidRDefault="003C09D7" w:rsidP="003C09D7">
      <w:pPr>
        <w:ind w:firstLine="720"/>
        <w:jc w:val="center"/>
        <w:rPr>
          <w:b/>
        </w:rPr>
      </w:pPr>
      <w:r w:rsidRPr="003C09D7">
        <w:rPr>
          <w:b/>
        </w:rPr>
        <w:t>5. Качество услуг их безопасность и иные показатели, связанные с определением соответствия оказываемых услуг потребностям заказчика</w:t>
      </w:r>
    </w:p>
    <w:p w:rsidR="003C09D7" w:rsidRPr="003C09D7" w:rsidRDefault="003C09D7" w:rsidP="003C09D7">
      <w:pPr>
        <w:tabs>
          <w:tab w:val="left" w:pos="851"/>
        </w:tabs>
        <w:ind w:firstLine="720"/>
        <w:jc w:val="both"/>
        <w:rPr>
          <w:rFonts w:eastAsia="Calibri"/>
          <w:lang w:eastAsia="en-US"/>
        </w:rPr>
      </w:pPr>
      <w:r w:rsidRPr="003C09D7">
        <w:rPr>
          <w:rFonts w:eastAsia="Calibri"/>
          <w:lang w:eastAsia="en-US"/>
        </w:rPr>
        <w:t>5.1. Исполнитель обязан оказывать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3C09D7" w:rsidRPr="003C09D7" w:rsidRDefault="003C09D7" w:rsidP="003C09D7">
      <w:pPr>
        <w:ind w:firstLine="709"/>
        <w:jc w:val="both"/>
      </w:pPr>
    </w:p>
    <w:p w:rsidR="003C09D7" w:rsidRPr="003C09D7" w:rsidRDefault="003C09D7" w:rsidP="003C09D7">
      <w:pPr>
        <w:tabs>
          <w:tab w:val="num" w:pos="0"/>
        </w:tabs>
        <w:ind w:firstLine="709"/>
        <w:jc w:val="center"/>
        <w:rPr>
          <w:b/>
          <w:bCs/>
          <w:snapToGrid w:val="0"/>
        </w:rPr>
      </w:pPr>
      <w:r w:rsidRPr="003C09D7">
        <w:rPr>
          <w:b/>
          <w:bCs/>
          <w:snapToGrid w:val="0"/>
        </w:rPr>
        <w:t>6. Порядок и сроки приемки оказанных услуг</w:t>
      </w:r>
    </w:p>
    <w:p w:rsidR="003C09D7" w:rsidRPr="003C09D7" w:rsidRDefault="003C09D7" w:rsidP="003C09D7">
      <w:pPr>
        <w:tabs>
          <w:tab w:val="left" w:pos="936"/>
        </w:tabs>
        <w:snapToGrid w:val="0"/>
        <w:ind w:firstLine="709"/>
        <w:jc w:val="both"/>
        <w:rPr>
          <w:rFonts w:eastAsia="Calibri"/>
        </w:rPr>
      </w:pPr>
      <w:r w:rsidRPr="003C09D7">
        <w:rPr>
          <w:rFonts w:eastAsia="Calibri"/>
        </w:rPr>
        <w:t>6.1. Сдача-приемка оказанных услуг и передача отчетной документации осуществляются в сроки, предусмотренные настоящим Контрактом.</w:t>
      </w:r>
    </w:p>
    <w:p w:rsidR="003C09D7" w:rsidRPr="003C09D7" w:rsidRDefault="003C09D7" w:rsidP="003C09D7">
      <w:pPr>
        <w:autoSpaceDE w:val="0"/>
        <w:autoSpaceDN w:val="0"/>
        <w:adjustRightInd w:val="0"/>
        <w:ind w:firstLine="709"/>
        <w:jc w:val="both"/>
      </w:pPr>
      <w:r w:rsidRPr="003C09D7">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3C09D7" w:rsidRPr="003C09D7" w:rsidRDefault="003C09D7" w:rsidP="003C09D7">
      <w:pPr>
        <w:ind w:firstLine="709"/>
        <w:jc w:val="both"/>
        <w:rPr>
          <w:snapToGrid w:val="0"/>
        </w:rPr>
      </w:pPr>
      <w:r w:rsidRPr="003C09D7">
        <w:rPr>
          <w:lang w:eastAsia="en-US"/>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w:t>
      </w:r>
      <w:r w:rsidRPr="003C09D7">
        <w:rPr>
          <w:lang w:eastAsia="en-US"/>
        </w:rPr>
        <w:lastRenderedPageBreak/>
        <w:t>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3C09D7" w:rsidRPr="003C09D7" w:rsidRDefault="003C09D7" w:rsidP="003C09D7">
      <w:pPr>
        <w:autoSpaceDE w:val="0"/>
        <w:autoSpaceDN w:val="0"/>
        <w:adjustRightInd w:val="0"/>
        <w:ind w:firstLine="709"/>
        <w:jc w:val="both"/>
      </w:pPr>
      <w:r w:rsidRPr="003C09D7">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Мотивированное заключение о надлежащем исполнении обязательств вносится в акт об оказанных услугах.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3C09D7" w:rsidRPr="003C09D7" w:rsidRDefault="003C09D7" w:rsidP="003C09D7">
      <w:pPr>
        <w:autoSpaceDE w:val="0"/>
        <w:autoSpaceDN w:val="0"/>
        <w:adjustRightInd w:val="0"/>
        <w:ind w:firstLine="709"/>
        <w:jc w:val="both"/>
      </w:pPr>
      <w:r w:rsidRPr="003C09D7">
        <w:t>6.5. В течение 3 (Трех) дней с момента получения подписанного Заказчиком акта об оказанных услугах Исполнитель обязан подписать со своей стороны акт об оказанных услугах и возвратить экземпляр акта Заказчику. В случае получения мотивированного отказа Заказчика от подписания акта об оказанных услугах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3C09D7" w:rsidRPr="003C09D7" w:rsidRDefault="003C09D7" w:rsidP="003C09D7">
      <w:pPr>
        <w:tabs>
          <w:tab w:val="left" w:pos="851"/>
          <w:tab w:val="left" w:pos="936"/>
          <w:tab w:val="left" w:pos="1134"/>
        </w:tabs>
        <w:autoSpaceDE w:val="0"/>
        <w:autoSpaceDN w:val="0"/>
        <w:ind w:firstLine="709"/>
        <w:jc w:val="both"/>
        <w:rPr>
          <w:rFonts w:eastAsia="Arial"/>
        </w:rPr>
      </w:pPr>
      <w:r w:rsidRPr="003C09D7">
        <w:rPr>
          <w:rFonts w:eastAsia="Calibri"/>
          <w:snapToGrid w:val="0"/>
        </w:rPr>
        <w:t>6.6</w:t>
      </w:r>
      <w:r w:rsidRPr="003C09D7">
        <w:rPr>
          <w:rFonts w:eastAsia="Arial"/>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услуги оплате не подлежат. </w:t>
      </w:r>
    </w:p>
    <w:p w:rsidR="003C09D7" w:rsidRPr="003C09D7" w:rsidRDefault="003C09D7" w:rsidP="003C09D7">
      <w:pPr>
        <w:tabs>
          <w:tab w:val="left" w:pos="851"/>
          <w:tab w:val="left" w:pos="936"/>
          <w:tab w:val="left" w:pos="1134"/>
        </w:tabs>
        <w:autoSpaceDE w:val="0"/>
        <w:autoSpaceDN w:val="0"/>
        <w:ind w:firstLine="709"/>
        <w:jc w:val="both"/>
        <w:rPr>
          <w:rFonts w:eastAsia="Arial"/>
        </w:rPr>
      </w:pPr>
    </w:p>
    <w:p w:rsidR="003C09D7" w:rsidRPr="003C09D7" w:rsidRDefault="003C09D7" w:rsidP="003C09D7">
      <w:pPr>
        <w:suppressAutoHyphens/>
        <w:ind w:firstLine="708"/>
        <w:jc w:val="center"/>
        <w:rPr>
          <w:b/>
          <w:bCs/>
          <w:snapToGrid w:val="0"/>
          <w:lang w:eastAsia="ar-SA"/>
        </w:rPr>
      </w:pPr>
      <w:r w:rsidRPr="003C09D7">
        <w:rPr>
          <w:b/>
          <w:bCs/>
          <w:snapToGrid w:val="0"/>
          <w:lang w:eastAsia="ar-SA"/>
        </w:rPr>
        <w:t>7. Ответственность Сторон</w:t>
      </w:r>
    </w:p>
    <w:p w:rsidR="003C09D7" w:rsidRPr="003C09D7" w:rsidRDefault="003C09D7" w:rsidP="003C09D7">
      <w:pPr>
        <w:ind w:firstLine="709"/>
        <w:jc w:val="both"/>
        <w:rPr>
          <w:snapToGrid w:val="0"/>
        </w:rPr>
      </w:pPr>
      <w:r w:rsidRPr="003C09D7">
        <w:rPr>
          <w:snapToGrid w:val="0"/>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C09D7" w:rsidRPr="003C09D7" w:rsidRDefault="003C09D7" w:rsidP="003C09D7">
      <w:pPr>
        <w:ind w:firstLine="709"/>
        <w:jc w:val="both"/>
        <w:rPr>
          <w:lang w:eastAsia="en-US"/>
        </w:rPr>
      </w:pPr>
      <w:r w:rsidRPr="003C09D7">
        <w:rPr>
          <w:snapToGrid w:val="0"/>
        </w:rPr>
        <w:t>7.2</w:t>
      </w:r>
      <w:r w:rsidRPr="003C09D7">
        <w:rPr>
          <w:lang w:eastAsia="en-US"/>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3C09D7" w:rsidRPr="003C09D7" w:rsidRDefault="003C09D7" w:rsidP="003C09D7">
      <w:pPr>
        <w:ind w:firstLine="709"/>
        <w:jc w:val="both"/>
        <w:rPr>
          <w:lang w:eastAsia="en-US"/>
        </w:rPr>
      </w:pPr>
      <w:r w:rsidRPr="003C09D7">
        <w:rPr>
          <w:lang w:eastAsia="en-US"/>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C09D7" w:rsidRPr="003C09D7" w:rsidRDefault="003C09D7" w:rsidP="003C09D7">
      <w:pPr>
        <w:ind w:firstLine="709"/>
        <w:jc w:val="both"/>
        <w:rPr>
          <w:lang w:eastAsia="en-US"/>
        </w:rPr>
      </w:pPr>
      <w:r w:rsidRPr="003C09D7">
        <w:rPr>
          <w:lang w:eastAsia="en-US"/>
        </w:rPr>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3C09D7">
        <w:rPr>
          <w:rFonts w:eastAsia="Calibri"/>
          <w:lang w:eastAsia="en-US"/>
        </w:rPr>
        <w:t>Правилами определения размера штрафа, начисляемого в случае ненадлежащего исполнения заказчиком, исполнителем обязательств, предусмотренных контрактом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C09D7">
        <w:rPr>
          <w:lang w:eastAsia="en-US"/>
        </w:rPr>
        <w:t>, в виде фиксированной суммы в размере _________.</w:t>
      </w:r>
    </w:p>
    <w:p w:rsidR="003C09D7" w:rsidRPr="003C09D7" w:rsidRDefault="003C09D7" w:rsidP="003C09D7">
      <w:pPr>
        <w:ind w:firstLine="709"/>
        <w:jc w:val="both"/>
        <w:rPr>
          <w:lang w:eastAsia="en-US"/>
        </w:rPr>
      </w:pPr>
      <w:r w:rsidRPr="003C09D7">
        <w:rPr>
          <w:lang w:eastAsia="en-US"/>
        </w:rPr>
        <w:t>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C09D7" w:rsidRPr="003C09D7" w:rsidRDefault="003C09D7" w:rsidP="003C09D7">
      <w:pPr>
        <w:ind w:firstLine="709"/>
        <w:jc w:val="both"/>
        <w:rPr>
          <w:lang w:eastAsia="en-US"/>
        </w:rPr>
      </w:pPr>
      <w:r w:rsidRPr="003C09D7">
        <w:rPr>
          <w:lang w:eastAsia="en-US"/>
        </w:rPr>
        <w:t xml:space="preserve">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r w:rsidRPr="003C09D7">
        <w:rPr>
          <w:lang w:eastAsia="en-US"/>
        </w:rPr>
        <w:lastRenderedPageBreak/>
        <w:t>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C09D7" w:rsidRPr="003C09D7" w:rsidRDefault="003C09D7" w:rsidP="003C09D7">
      <w:pPr>
        <w:ind w:firstLine="709"/>
        <w:jc w:val="both"/>
        <w:rPr>
          <w:lang w:eastAsia="en-US"/>
        </w:rPr>
      </w:pPr>
      <w:r w:rsidRPr="003C09D7">
        <w:rPr>
          <w:lang w:eastAsia="en-US"/>
        </w:rPr>
        <w:t>7.7.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3C09D7" w:rsidRPr="003C09D7" w:rsidRDefault="003C09D7" w:rsidP="003C09D7">
      <w:pPr>
        <w:ind w:firstLine="709"/>
        <w:jc w:val="both"/>
        <w:rPr>
          <w:lang w:eastAsia="en-US"/>
        </w:rPr>
      </w:pPr>
      <w:r w:rsidRPr="003C09D7">
        <w:rPr>
          <w:lang w:eastAsia="en-US"/>
        </w:rPr>
        <w:t xml:space="preserve">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3C09D7" w:rsidRPr="003C09D7" w:rsidRDefault="003C09D7" w:rsidP="003C09D7">
      <w:pPr>
        <w:ind w:firstLine="709"/>
        <w:jc w:val="both"/>
        <w:rPr>
          <w:lang w:eastAsia="en-US"/>
        </w:rPr>
      </w:pPr>
      <w:r w:rsidRPr="003C09D7">
        <w:rPr>
          <w:lang w:eastAsia="en-US"/>
        </w:rPr>
        <w:t>Сторона, для которой в связи с названными обстоятельствами создалась невозможность выполнения своих обязательств по Контракту, в течение 5 (Пяти) рабочих дней письменно извещает другую Сторону о невозможности выполнения обязательств по Контракту с указанием причин.</w:t>
      </w:r>
    </w:p>
    <w:p w:rsidR="003C09D7" w:rsidRPr="003C09D7" w:rsidRDefault="003C09D7" w:rsidP="003C09D7">
      <w:pPr>
        <w:autoSpaceDE w:val="0"/>
        <w:autoSpaceDN w:val="0"/>
        <w:adjustRightInd w:val="0"/>
        <w:jc w:val="center"/>
        <w:rPr>
          <w:b/>
        </w:rPr>
      </w:pPr>
      <w:r w:rsidRPr="003C09D7">
        <w:rPr>
          <w:b/>
        </w:rPr>
        <w:t>8. Порядок разрешения споров</w:t>
      </w:r>
    </w:p>
    <w:p w:rsidR="003C09D7" w:rsidRPr="003C09D7" w:rsidRDefault="003C09D7" w:rsidP="003C09D7">
      <w:pPr>
        <w:autoSpaceDE w:val="0"/>
        <w:autoSpaceDN w:val="0"/>
        <w:adjustRightInd w:val="0"/>
        <w:ind w:firstLine="709"/>
        <w:jc w:val="both"/>
      </w:pPr>
      <w:r w:rsidRPr="003C09D7">
        <w:rPr>
          <w:snapToGrid w:val="0"/>
        </w:rPr>
        <w:t xml:space="preserve">8.1. </w:t>
      </w:r>
      <w:r w:rsidRPr="003C09D7">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3C09D7">
        <w:rPr>
          <w:snapToGrid w:val="0"/>
        </w:rPr>
        <w:t xml:space="preserve"> представителями обеих </w:t>
      </w:r>
      <w:r w:rsidRPr="003C09D7">
        <w:rPr>
          <w:bCs/>
          <w:snapToGrid w:val="0"/>
        </w:rPr>
        <w:t>Сторон</w:t>
      </w:r>
      <w:r w:rsidRPr="003C09D7">
        <w:rPr>
          <w:snapToGrid w:val="0"/>
        </w:rPr>
        <w:t xml:space="preserve"> </w:t>
      </w:r>
      <w:r w:rsidRPr="003C09D7">
        <w:t>и скрепленных печатями.</w:t>
      </w:r>
    </w:p>
    <w:p w:rsidR="003C09D7" w:rsidRPr="003C09D7" w:rsidRDefault="003C09D7" w:rsidP="003C09D7">
      <w:pPr>
        <w:ind w:firstLine="709"/>
        <w:jc w:val="both"/>
        <w:rPr>
          <w:snapToGrid w:val="0"/>
        </w:rPr>
      </w:pPr>
      <w:r w:rsidRPr="003C09D7">
        <w:t xml:space="preserve">8.2. В случае не достижения взаимного согласия споры по настоящему Контракту разрешаются в Арбитражном суде </w:t>
      </w:r>
      <w:r w:rsidRPr="003C09D7">
        <w:rPr>
          <w:snapToGrid w:val="0"/>
        </w:rPr>
        <w:t>Архангельской области.</w:t>
      </w:r>
    </w:p>
    <w:p w:rsidR="003C09D7" w:rsidRPr="003C09D7" w:rsidRDefault="003C09D7" w:rsidP="003C09D7">
      <w:pPr>
        <w:autoSpaceDE w:val="0"/>
        <w:autoSpaceDN w:val="0"/>
        <w:adjustRightInd w:val="0"/>
        <w:ind w:firstLine="709"/>
        <w:jc w:val="both"/>
      </w:pPr>
      <w:r w:rsidRPr="003C09D7">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3C09D7" w:rsidRPr="003C09D7" w:rsidRDefault="003C09D7" w:rsidP="003C09D7">
      <w:pPr>
        <w:jc w:val="center"/>
        <w:rPr>
          <w:b/>
          <w:bCs/>
          <w:snapToGrid w:val="0"/>
        </w:rPr>
      </w:pPr>
      <w:r w:rsidRPr="003C09D7">
        <w:rPr>
          <w:b/>
          <w:bCs/>
          <w:snapToGrid w:val="0"/>
        </w:rPr>
        <w:t>9. Срок действия Контракта</w:t>
      </w:r>
    </w:p>
    <w:p w:rsidR="003C09D7" w:rsidRPr="003C09D7" w:rsidRDefault="003C09D7" w:rsidP="003C09D7">
      <w:pPr>
        <w:autoSpaceDE w:val="0"/>
        <w:autoSpaceDN w:val="0"/>
        <w:adjustRightInd w:val="0"/>
        <w:ind w:firstLine="709"/>
        <w:jc w:val="both"/>
        <w:rPr>
          <w:snapToGrid w:val="0"/>
        </w:rPr>
      </w:pPr>
      <w:r w:rsidRPr="003C09D7">
        <w:rPr>
          <w:bCs/>
          <w:snapToGrid w:val="0"/>
        </w:rPr>
        <w:t>9</w:t>
      </w:r>
      <w:r w:rsidRPr="003C09D7">
        <w:rPr>
          <w:snapToGrid w:val="0"/>
        </w:rPr>
        <w:t xml:space="preserve">.1. Контракт вступает в силу с </w:t>
      </w:r>
      <w:r w:rsidRPr="003C09D7">
        <w:t xml:space="preserve">даты его подписания </w:t>
      </w:r>
      <w:r w:rsidRPr="003C09D7">
        <w:rPr>
          <w:snapToGrid w:val="0"/>
        </w:rPr>
        <w:t>и действует до полного исполнения Сторонами принятых на себя обязательств по настоящему Контракту либо до его расторжения.</w:t>
      </w:r>
    </w:p>
    <w:p w:rsidR="003C09D7" w:rsidRPr="003C09D7" w:rsidRDefault="003C09D7" w:rsidP="003C09D7">
      <w:pPr>
        <w:ind w:firstLine="709"/>
        <w:jc w:val="both"/>
        <w:rPr>
          <w:snapToGrid w:val="0"/>
        </w:rPr>
      </w:pPr>
      <w:r w:rsidRPr="003C09D7">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3C09D7" w:rsidRPr="003C09D7" w:rsidRDefault="003C09D7" w:rsidP="003C09D7">
      <w:pPr>
        <w:autoSpaceDE w:val="0"/>
        <w:autoSpaceDN w:val="0"/>
        <w:adjustRightInd w:val="0"/>
        <w:ind w:firstLine="720"/>
        <w:rPr>
          <w:b/>
        </w:rPr>
      </w:pPr>
    </w:p>
    <w:p w:rsidR="003C09D7" w:rsidRPr="003C09D7" w:rsidRDefault="003C09D7" w:rsidP="003C09D7">
      <w:pPr>
        <w:jc w:val="center"/>
        <w:rPr>
          <w:b/>
          <w:snapToGrid w:val="0"/>
        </w:rPr>
      </w:pPr>
      <w:r w:rsidRPr="003C09D7">
        <w:rPr>
          <w:b/>
          <w:bCs/>
          <w:snapToGrid w:val="0"/>
        </w:rPr>
        <w:t>10.</w:t>
      </w:r>
      <w:r w:rsidRPr="003C09D7">
        <w:rPr>
          <w:b/>
          <w:snapToGrid w:val="0"/>
        </w:rPr>
        <w:t xml:space="preserve"> Порядок и</w:t>
      </w:r>
      <w:r w:rsidRPr="003C09D7">
        <w:rPr>
          <w:b/>
          <w:bCs/>
          <w:snapToGrid w:val="0"/>
        </w:rPr>
        <w:t>зменения и расторжения Контракта</w:t>
      </w:r>
    </w:p>
    <w:p w:rsidR="003C09D7" w:rsidRPr="003C09D7" w:rsidRDefault="003C09D7" w:rsidP="003C09D7">
      <w:pPr>
        <w:widowControl w:val="0"/>
        <w:tabs>
          <w:tab w:val="left" w:pos="1276"/>
        </w:tabs>
        <w:autoSpaceDE w:val="0"/>
        <w:autoSpaceDN w:val="0"/>
        <w:adjustRightInd w:val="0"/>
        <w:ind w:firstLine="720"/>
        <w:jc w:val="both"/>
        <w:rPr>
          <w:snapToGrid w:val="0"/>
        </w:rPr>
      </w:pPr>
      <w:r w:rsidRPr="003C09D7">
        <w:rPr>
          <w:snapToGrid w:val="0"/>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3C09D7" w:rsidRPr="003C09D7" w:rsidRDefault="003C09D7" w:rsidP="003C09D7">
      <w:pPr>
        <w:ind w:firstLine="709"/>
        <w:jc w:val="both"/>
        <w:rPr>
          <w:lang w:eastAsia="en-US"/>
        </w:rPr>
      </w:pPr>
      <w:r w:rsidRPr="003C09D7">
        <w:rPr>
          <w:lang w:eastAsia="en-US"/>
        </w:rPr>
        <w:t xml:space="preserve">10.2. При исполнении Контракта </w:t>
      </w:r>
      <w:r w:rsidRPr="003C09D7">
        <w:rPr>
          <w:rFonts w:eastAsia="Calibri"/>
          <w:lang w:eastAsia="en-US"/>
        </w:rPr>
        <w:t xml:space="preserve">(за исключением случаев, которые предусмотрены нормативными правовыми актами, принятыми в соответствии с </w:t>
      </w:r>
      <w:hyperlink r:id="rId6" w:history="1">
        <w:r w:rsidRPr="003C09D7">
          <w:rPr>
            <w:rFonts w:eastAsia="Calibri"/>
            <w:lang w:eastAsia="en-US"/>
          </w:rPr>
          <w:t>частью 6 статьи 14</w:t>
        </w:r>
      </w:hyperlink>
      <w:r w:rsidRPr="003C09D7">
        <w:rPr>
          <w:rFonts w:eastAsia="Calibri"/>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3C09D7">
        <w:rPr>
          <w:lang w:eastAsia="en-US"/>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3C09D7" w:rsidRPr="003C09D7" w:rsidRDefault="003C09D7" w:rsidP="003C09D7">
      <w:pPr>
        <w:widowControl w:val="0"/>
        <w:tabs>
          <w:tab w:val="left" w:pos="1276"/>
        </w:tabs>
        <w:autoSpaceDE w:val="0"/>
        <w:autoSpaceDN w:val="0"/>
        <w:adjustRightInd w:val="0"/>
        <w:ind w:firstLine="720"/>
        <w:jc w:val="both"/>
        <w:rPr>
          <w:snapToGrid w:val="0"/>
        </w:rPr>
      </w:pPr>
      <w:r w:rsidRPr="003C09D7">
        <w:rPr>
          <w:snapToGrid w:val="0"/>
        </w:rPr>
        <w:t>10.3.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3C09D7" w:rsidRPr="003C09D7" w:rsidRDefault="003C09D7" w:rsidP="003C09D7">
      <w:pPr>
        <w:autoSpaceDE w:val="0"/>
        <w:autoSpaceDN w:val="0"/>
        <w:adjustRightInd w:val="0"/>
        <w:ind w:firstLine="709"/>
        <w:jc w:val="both"/>
        <w:rPr>
          <w:snapToGrid w:val="0"/>
        </w:rPr>
      </w:pPr>
      <w:r w:rsidRPr="003C09D7">
        <w:lastRenderedPageBreak/>
        <w:t>10.4.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3C09D7" w:rsidRPr="003C09D7" w:rsidRDefault="003C09D7" w:rsidP="003C09D7">
      <w:pPr>
        <w:autoSpaceDE w:val="0"/>
        <w:autoSpaceDN w:val="0"/>
        <w:adjustRightInd w:val="0"/>
        <w:ind w:firstLine="709"/>
        <w:jc w:val="both"/>
        <w:rPr>
          <w:snapToGrid w:val="0"/>
        </w:rPr>
      </w:pPr>
      <w:r w:rsidRPr="003C09D7">
        <w:rPr>
          <w:snapToGrid w:val="0"/>
        </w:rPr>
        <w:t xml:space="preserve">10.5. При изменении юридического адреса, банковских реквизитов, организационно-правовой формы </w:t>
      </w:r>
      <w:r w:rsidRPr="003C09D7">
        <w:t xml:space="preserve">Исполнитель </w:t>
      </w:r>
      <w:r w:rsidRPr="003C09D7">
        <w:rPr>
          <w:snapToGrid w:val="0"/>
        </w:rPr>
        <w:t xml:space="preserve">в течение 10 (Десяти) дней обязан письменно известить об этом Заказчика. </w:t>
      </w:r>
    </w:p>
    <w:p w:rsidR="003C09D7" w:rsidRPr="003C09D7" w:rsidRDefault="003C09D7" w:rsidP="003C09D7">
      <w:pPr>
        <w:autoSpaceDE w:val="0"/>
        <w:autoSpaceDN w:val="0"/>
        <w:adjustRightInd w:val="0"/>
        <w:ind w:firstLine="709"/>
        <w:jc w:val="both"/>
        <w:rPr>
          <w:i/>
        </w:rPr>
      </w:pPr>
      <w:r w:rsidRPr="003C09D7">
        <w:t>10.6.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3C09D7" w:rsidRPr="003C09D7" w:rsidRDefault="003C09D7" w:rsidP="003C09D7">
      <w:pPr>
        <w:widowControl w:val="0"/>
        <w:tabs>
          <w:tab w:val="left" w:pos="1276"/>
        </w:tabs>
        <w:autoSpaceDE w:val="0"/>
        <w:autoSpaceDN w:val="0"/>
        <w:adjustRightInd w:val="0"/>
        <w:ind w:firstLine="720"/>
        <w:jc w:val="both"/>
        <w:rPr>
          <w:snapToGrid w:val="0"/>
        </w:rPr>
      </w:pPr>
      <w:r w:rsidRPr="003C09D7">
        <w:rPr>
          <w:snapToGrid w:val="0"/>
        </w:rPr>
        <w:t xml:space="preserve">10.7. </w:t>
      </w:r>
      <w:r w:rsidRPr="003C09D7">
        <w:rPr>
          <w:rFonts w:cs="Arial"/>
          <w:snapToGrid w:val="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C09D7" w:rsidRPr="003C09D7" w:rsidRDefault="003C09D7" w:rsidP="003C09D7">
      <w:pPr>
        <w:tabs>
          <w:tab w:val="num" w:pos="0"/>
          <w:tab w:val="left" w:pos="702"/>
        </w:tabs>
        <w:jc w:val="center"/>
        <w:rPr>
          <w:snapToGrid w:val="0"/>
        </w:rPr>
      </w:pPr>
      <w:r w:rsidRPr="003C09D7">
        <w:rPr>
          <w:b/>
          <w:bCs/>
          <w:snapToGrid w:val="0"/>
        </w:rPr>
        <w:t>1</w:t>
      </w:r>
      <w:r w:rsidR="00A723BB">
        <w:rPr>
          <w:b/>
          <w:bCs/>
          <w:snapToGrid w:val="0"/>
        </w:rPr>
        <w:t>1</w:t>
      </w:r>
      <w:r w:rsidRPr="003C09D7">
        <w:rPr>
          <w:b/>
          <w:bCs/>
          <w:snapToGrid w:val="0"/>
        </w:rPr>
        <w:t>. Заключительные положения</w:t>
      </w:r>
    </w:p>
    <w:p w:rsidR="003C09D7" w:rsidRPr="003C09D7" w:rsidRDefault="003C09D7" w:rsidP="003C09D7">
      <w:pPr>
        <w:tabs>
          <w:tab w:val="left" w:pos="936"/>
        </w:tabs>
        <w:ind w:firstLine="709"/>
        <w:jc w:val="both"/>
        <w:rPr>
          <w:snapToGrid w:val="0"/>
        </w:rPr>
      </w:pPr>
      <w:r w:rsidRPr="003C09D7">
        <w:rPr>
          <w:snapToGrid w:val="0"/>
        </w:rPr>
        <w:t>1</w:t>
      </w:r>
      <w:r w:rsidR="00A723BB">
        <w:rPr>
          <w:snapToGrid w:val="0"/>
        </w:rPr>
        <w:t>1</w:t>
      </w:r>
      <w:r w:rsidRPr="003C09D7">
        <w:rPr>
          <w:snapToGrid w:val="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3C09D7" w:rsidRPr="003C09D7" w:rsidRDefault="00A723BB" w:rsidP="003C09D7">
      <w:pPr>
        <w:autoSpaceDE w:val="0"/>
        <w:autoSpaceDN w:val="0"/>
        <w:adjustRightInd w:val="0"/>
        <w:ind w:firstLine="709"/>
        <w:jc w:val="both"/>
      </w:pPr>
      <w:r>
        <w:rPr>
          <w:snapToGrid w:val="0"/>
        </w:rPr>
        <w:t>11</w:t>
      </w:r>
      <w:r w:rsidR="003C09D7" w:rsidRPr="003C09D7">
        <w:rPr>
          <w:snapToGrid w:val="0"/>
        </w:rPr>
        <w:t xml:space="preserve">.2. </w:t>
      </w:r>
      <w:r w:rsidR="003C09D7" w:rsidRPr="003C09D7">
        <w:t>Все уведомления Сторон, связанные с исполнением настоящего Контракта, направляются в письменной форме заказным письмом по адресу</w:t>
      </w:r>
      <w:r>
        <w:t xml:space="preserve"> Стороны, указанному в пункте 12</w:t>
      </w:r>
      <w:r w:rsidR="003C09D7" w:rsidRPr="003C09D7">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C09D7" w:rsidRPr="003C09D7" w:rsidRDefault="00A723BB" w:rsidP="003C09D7">
      <w:pPr>
        <w:ind w:firstLine="709"/>
        <w:jc w:val="both"/>
        <w:rPr>
          <w:snapToGrid w:val="0"/>
        </w:rPr>
      </w:pPr>
      <w:r>
        <w:rPr>
          <w:snapToGrid w:val="0"/>
        </w:rPr>
        <w:t>11</w:t>
      </w:r>
      <w:r w:rsidR="003C09D7" w:rsidRPr="003C09D7">
        <w:rPr>
          <w:snapToGrid w:val="0"/>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3C09D7" w:rsidRPr="003C09D7" w:rsidRDefault="00A723BB" w:rsidP="003C09D7">
      <w:pPr>
        <w:tabs>
          <w:tab w:val="left" w:pos="702"/>
          <w:tab w:val="left" w:pos="936"/>
        </w:tabs>
        <w:ind w:firstLine="709"/>
        <w:jc w:val="both"/>
        <w:rPr>
          <w:snapToGrid w:val="0"/>
        </w:rPr>
      </w:pPr>
      <w:r>
        <w:rPr>
          <w:snapToGrid w:val="0"/>
        </w:rPr>
        <w:t>11</w:t>
      </w:r>
      <w:r w:rsidR="003C09D7" w:rsidRPr="003C09D7">
        <w:rPr>
          <w:snapToGrid w:val="0"/>
        </w:rPr>
        <w:t xml:space="preserve">.4. </w:t>
      </w:r>
      <w:r w:rsidR="003C09D7" w:rsidRPr="003C09D7">
        <w:t xml:space="preserve">Неотъемлемыми частями </w:t>
      </w:r>
      <w:r w:rsidR="003C09D7" w:rsidRPr="003C09D7">
        <w:rPr>
          <w:snapToGrid w:val="0"/>
        </w:rPr>
        <w:t xml:space="preserve">контракта являются следующие приложения: </w:t>
      </w:r>
    </w:p>
    <w:p w:rsidR="003C09D7" w:rsidRDefault="003C09D7" w:rsidP="003C09D7">
      <w:pPr>
        <w:tabs>
          <w:tab w:val="left" w:pos="702"/>
          <w:tab w:val="left" w:pos="936"/>
        </w:tabs>
        <w:ind w:firstLine="709"/>
        <w:jc w:val="both"/>
        <w:rPr>
          <w:snapToGrid w:val="0"/>
        </w:rPr>
      </w:pPr>
      <w:r w:rsidRPr="003C09D7">
        <w:rPr>
          <w:b/>
          <w:snapToGrid w:val="0"/>
        </w:rPr>
        <w:t>Приложение № 1</w:t>
      </w:r>
      <w:r w:rsidRPr="003C09D7">
        <w:rPr>
          <w:snapToGrid w:val="0"/>
        </w:rPr>
        <w:t>: «</w:t>
      </w:r>
      <w:r>
        <w:t>Техническое задание</w:t>
      </w:r>
      <w:r w:rsidRPr="003C09D7">
        <w:t xml:space="preserve"> на оказание услуг по техническому обслуживанию тепловых пунктов</w:t>
      </w:r>
      <w:r w:rsidRPr="003C09D7">
        <w:rPr>
          <w:snapToGrid w:val="0"/>
        </w:rPr>
        <w:t>».</w:t>
      </w:r>
    </w:p>
    <w:p w:rsidR="00A666C5" w:rsidRPr="003C09D7" w:rsidRDefault="00A666C5" w:rsidP="003C09D7">
      <w:pPr>
        <w:tabs>
          <w:tab w:val="left" w:pos="702"/>
          <w:tab w:val="left" w:pos="936"/>
        </w:tabs>
        <w:ind w:firstLine="709"/>
        <w:jc w:val="both"/>
        <w:rPr>
          <w:snapToGrid w:val="0"/>
        </w:rPr>
      </w:pPr>
      <w:r w:rsidRPr="00A666C5">
        <w:rPr>
          <w:b/>
          <w:snapToGrid w:val="0"/>
        </w:rPr>
        <w:t>Приложение №2:</w:t>
      </w:r>
      <w:r>
        <w:rPr>
          <w:snapToGrid w:val="0"/>
        </w:rPr>
        <w:t xml:space="preserve"> «Спецификация».</w:t>
      </w:r>
      <w:bookmarkStart w:id="0" w:name="_GoBack"/>
      <w:bookmarkEnd w:id="0"/>
    </w:p>
    <w:p w:rsidR="003C09D7" w:rsidRPr="003C09D7" w:rsidRDefault="003C09D7" w:rsidP="003C09D7">
      <w:pPr>
        <w:ind w:firstLine="709"/>
        <w:jc w:val="center"/>
        <w:rPr>
          <w:b/>
        </w:rPr>
      </w:pPr>
      <w:r w:rsidRPr="003C09D7">
        <w:rPr>
          <w:b/>
        </w:rPr>
        <w:t>1</w:t>
      </w:r>
      <w:r w:rsidR="004826A2">
        <w:rPr>
          <w:b/>
        </w:rPr>
        <w:t>2</w:t>
      </w:r>
      <w:r w:rsidRPr="003C09D7">
        <w:rPr>
          <w:b/>
        </w:rPr>
        <w:t>. Адреса и реквизиты сторон.</w:t>
      </w: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3C09D7" w:rsidRPr="003C09D7" w:rsidTr="004B1E54">
        <w:tc>
          <w:tcPr>
            <w:tcW w:w="5002" w:type="dxa"/>
            <w:tcBorders>
              <w:top w:val="nil"/>
              <w:left w:val="nil"/>
              <w:bottom w:val="nil"/>
              <w:right w:val="nil"/>
            </w:tcBorders>
          </w:tcPr>
          <w:p w:rsidR="003C09D7" w:rsidRPr="003C09D7" w:rsidRDefault="003C09D7" w:rsidP="003C09D7">
            <w:pPr>
              <w:snapToGrid w:val="0"/>
              <w:jc w:val="center"/>
              <w:rPr>
                <w:b/>
                <w:bCs/>
              </w:rPr>
            </w:pPr>
            <w:r w:rsidRPr="003C09D7">
              <w:rPr>
                <w:b/>
                <w:bCs/>
                <w:sz w:val="22"/>
              </w:rPr>
              <w:t xml:space="preserve"> «ЗАКАЗЧИК»</w:t>
            </w:r>
          </w:p>
          <w:p w:rsidR="003C09D7" w:rsidRPr="003C09D7" w:rsidRDefault="003C09D7" w:rsidP="003C09D7">
            <w:pPr>
              <w:jc w:val="center"/>
              <w:rPr>
                <w:b/>
                <w:bCs/>
              </w:rPr>
            </w:pPr>
          </w:p>
        </w:tc>
        <w:tc>
          <w:tcPr>
            <w:tcW w:w="5029" w:type="dxa"/>
            <w:tcBorders>
              <w:top w:val="nil"/>
              <w:left w:val="nil"/>
              <w:bottom w:val="nil"/>
              <w:right w:val="nil"/>
            </w:tcBorders>
          </w:tcPr>
          <w:p w:rsidR="003C09D7" w:rsidRPr="003C09D7" w:rsidRDefault="003C09D7" w:rsidP="003C09D7">
            <w:pPr>
              <w:snapToGrid w:val="0"/>
              <w:jc w:val="center"/>
              <w:rPr>
                <w:b/>
                <w:bCs/>
              </w:rPr>
            </w:pPr>
            <w:r w:rsidRPr="003C09D7">
              <w:rPr>
                <w:b/>
                <w:bCs/>
                <w:sz w:val="22"/>
              </w:rPr>
              <w:t>«ПОСТАВЩИК»</w:t>
            </w:r>
          </w:p>
        </w:tc>
      </w:tr>
      <w:tr w:rsidR="003C09D7" w:rsidRPr="003C09D7" w:rsidTr="004B1E54">
        <w:trPr>
          <w:trHeight w:val="3114"/>
        </w:trPr>
        <w:tc>
          <w:tcPr>
            <w:tcW w:w="5002" w:type="dxa"/>
            <w:tcBorders>
              <w:top w:val="nil"/>
              <w:left w:val="nil"/>
              <w:bottom w:val="nil"/>
              <w:right w:val="nil"/>
            </w:tcBorders>
          </w:tcPr>
          <w:p w:rsidR="003C09D7" w:rsidRPr="003C09D7" w:rsidRDefault="003C09D7" w:rsidP="003C09D7">
            <w:pPr>
              <w:jc w:val="center"/>
              <w:rPr>
                <w:b/>
                <w:snapToGrid w:val="0"/>
              </w:rPr>
            </w:pPr>
            <w:r w:rsidRPr="003C09D7">
              <w:rPr>
                <w:b/>
                <w:snapToGrid w:val="0"/>
              </w:rPr>
              <w:t>Прокуратура Архангельской области</w:t>
            </w:r>
          </w:p>
          <w:p w:rsidR="003C09D7" w:rsidRPr="003C09D7" w:rsidRDefault="003C09D7" w:rsidP="003C09D7">
            <w:pPr>
              <w:jc w:val="center"/>
              <w:rPr>
                <w:b/>
                <w:snapToGrid w:val="0"/>
              </w:rPr>
            </w:pPr>
          </w:p>
          <w:p w:rsidR="003C09D7" w:rsidRPr="003C09D7" w:rsidRDefault="003C09D7" w:rsidP="003C09D7">
            <w:pPr>
              <w:rPr>
                <w:snapToGrid w:val="0"/>
              </w:rPr>
            </w:pPr>
            <w:r w:rsidRPr="003C09D7">
              <w:rPr>
                <w:snapToGrid w:val="0"/>
              </w:rPr>
              <w:t>163002, Архангельск, пр. Новгородский, д.15</w:t>
            </w:r>
          </w:p>
          <w:p w:rsidR="003C09D7" w:rsidRPr="003C09D7" w:rsidRDefault="003C09D7" w:rsidP="003C09D7">
            <w:pPr>
              <w:rPr>
                <w:snapToGrid w:val="0"/>
              </w:rPr>
            </w:pPr>
            <w:r w:rsidRPr="003C09D7">
              <w:rPr>
                <w:snapToGrid w:val="0"/>
              </w:rPr>
              <w:t>ИНН 2901052689  КПП 290101001</w:t>
            </w:r>
          </w:p>
          <w:p w:rsidR="003C09D7" w:rsidRPr="003C09D7" w:rsidRDefault="003C09D7" w:rsidP="003C09D7">
            <w:pPr>
              <w:rPr>
                <w:snapToGrid w:val="0"/>
              </w:rPr>
            </w:pPr>
            <w:proofErr w:type="gramStart"/>
            <w:r w:rsidRPr="003C09D7">
              <w:rPr>
                <w:snapToGrid w:val="0"/>
              </w:rPr>
              <w:t>л</w:t>
            </w:r>
            <w:proofErr w:type="gramEnd"/>
            <w:r w:rsidRPr="003C09D7">
              <w:rPr>
                <w:snapToGrid w:val="0"/>
              </w:rPr>
              <w:t>/</w:t>
            </w:r>
            <w:proofErr w:type="spellStart"/>
            <w:r w:rsidRPr="003C09D7">
              <w:rPr>
                <w:snapToGrid w:val="0"/>
              </w:rPr>
              <w:t>сч</w:t>
            </w:r>
            <w:proofErr w:type="spellEnd"/>
            <w:r w:rsidRPr="003C09D7">
              <w:rPr>
                <w:snapToGrid w:val="0"/>
              </w:rPr>
              <w:t xml:space="preserve">. 03241286090 в УФК по Архангельской области </w:t>
            </w:r>
            <w:r w:rsidR="00E05A4E">
              <w:rPr>
                <w:snapToGrid w:val="0"/>
              </w:rPr>
              <w:t xml:space="preserve">и НАО </w:t>
            </w:r>
            <w:r w:rsidRPr="003C09D7">
              <w:rPr>
                <w:snapToGrid w:val="0"/>
              </w:rPr>
              <w:t>(Прокуратура Архангельской области)</w:t>
            </w:r>
          </w:p>
          <w:p w:rsidR="003C09D7" w:rsidRPr="003C09D7" w:rsidRDefault="003C09D7" w:rsidP="003C09D7">
            <w:pPr>
              <w:rPr>
                <w:snapToGrid w:val="0"/>
              </w:rPr>
            </w:pPr>
            <w:proofErr w:type="gramStart"/>
            <w:r w:rsidRPr="003C09D7">
              <w:rPr>
                <w:snapToGrid w:val="0"/>
              </w:rPr>
              <w:t>р</w:t>
            </w:r>
            <w:proofErr w:type="gramEnd"/>
            <w:r w:rsidRPr="003C09D7">
              <w:rPr>
                <w:snapToGrid w:val="0"/>
              </w:rPr>
              <w:t>/</w:t>
            </w:r>
            <w:proofErr w:type="spellStart"/>
            <w:r w:rsidRPr="003C09D7">
              <w:rPr>
                <w:snapToGrid w:val="0"/>
              </w:rPr>
              <w:t>сч</w:t>
            </w:r>
            <w:proofErr w:type="spellEnd"/>
            <w:r w:rsidRPr="003C09D7">
              <w:rPr>
                <w:snapToGrid w:val="0"/>
              </w:rPr>
              <w:t>. 40105810800000010097 в  Отделении Архангельск Северо-Западного Главного Управления Банка России</w:t>
            </w:r>
          </w:p>
          <w:p w:rsidR="003C09D7" w:rsidRPr="003C09D7" w:rsidRDefault="003C09D7" w:rsidP="003C09D7">
            <w:pPr>
              <w:rPr>
                <w:snapToGrid w:val="0"/>
              </w:rPr>
            </w:pPr>
            <w:r w:rsidRPr="003C09D7">
              <w:rPr>
                <w:snapToGrid w:val="0"/>
              </w:rPr>
              <w:t>БИК 041117001</w:t>
            </w:r>
          </w:p>
          <w:p w:rsidR="003C09D7" w:rsidRPr="003C09D7" w:rsidRDefault="003C09D7" w:rsidP="003C09D7">
            <w:pPr>
              <w:rPr>
                <w:snapToGrid w:val="0"/>
              </w:rPr>
            </w:pPr>
            <w:r w:rsidRPr="003C09D7">
              <w:rPr>
                <w:snapToGrid w:val="0"/>
              </w:rPr>
              <w:t>ОКПО 02910901</w:t>
            </w:r>
          </w:p>
          <w:p w:rsidR="003C09D7" w:rsidRPr="003C09D7" w:rsidRDefault="003C09D7" w:rsidP="003C09D7">
            <w:pPr>
              <w:rPr>
                <w:snapToGrid w:val="0"/>
              </w:rPr>
            </w:pPr>
            <w:r w:rsidRPr="003C09D7">
              <w:rPr>
                <w:snapToGrid w:val="0"/>
              </w:rPr>
              <w:t>ОКОНХ 97842</w:t>
            </w:r>
          </w:p>
          <w:p w:rsidR="003C09D7" w:rsidRPr="003C09D7" w:rsidRDefault="003C09D7" w:rsidP="003C09D7">
            <w:pPr>
              <w:jc w:val="center"/>
              <w:rPr>
                <w:snapToGrid w:val="0"/>
              </w:rPr>
            </w:pPr>
            <w:r w:rsidRPr="003C09D7">
              <w:rPr>
                <w:snapToGrid w:val="0"/>
              </w:rPr>
              <w:t xml:space="preserve">         </w:t>
            </w:r>
          </w:p>
          <w:p w:rsidR="003C09D7" w:rsidRPr="003C09D7" w:rsidRDefault="003C09D7" w:rsidP="003C09D7">
            <w:pPr>
              <w:jc w:val="center"/>
              <w:rPr>
                <w:snapToGrid w:val="0"/>
              </w:rPr>
            </w:pPr>
            <w:r w:rsidRPr="003C09D7">
              <w:rPr>
                <w:snapToGrid w:val="0"/>
              </w:rPr>
              <w:t xml:space="preserve"> ____________________</w:t>
            </w:r>
          </w:p>
          <w:p w:rsidR="003C09D7" w:rsidRPr="003C09D7" w:rsidRDefault="00B61369" w:rsidP="003C09D7">
            <w:pPr>
              <w:jc w:val="center"/>
              <w:rPr>
                <w:snapToGrid w:val="0"/>
              </w:rPr>
            </w:pPr>
            <w:r>
              <w:rPr>
                <w:snapToGrid w:val="0"/>
              </w:rPr>
              <w:t>«____» ____________________ 2017</w:t>
            </w:r>
            <w:r w:rsidR="003C09D7" w:rsidRPr="003C09D7">
              <w:rPr>
                <w:snapToGrid w:val="0"/>
              </w:rPr>
              <w:t xml:space="preserve"> г.</w:t>
            </w:r>
          </w:p>
          <w:p w:rsidR="003C09D7" w:rsidRPr="003C09D7" w:rsidRDefault="003C09D7" w:rsidP="003C09D7">
            <w:pPr>
              <w:rPr>
                <w:snapToGrid w:val="0"/>
              </w:rPr>
            </w:pPr>
            <w:r w:rsidRPr="003C09D7">
              <w:rPr>
                <w:snapToGrid w:val="0"/>
              </w:rPr>
              <w:t>М.П.</w:t>
            </w:r>
          </w:p>
          <w:p w:rsidR="003C09D7" w:rsidRPr="003C09D7" w:rsidRDefault="003C09D7" w:rsidP="003C09D7">
            <w:pPr>
              <w:rPr>
                <w:snapToGrid w:val="0"/>
              </w:rPr>
            </w:pPr>
          </w:p>
        </w:tc>
        <w:tc>
          <w:tcPr>
            <w:tcW w:w="5029" w:type="dxa"/>
            <w:tcBorders>
              <w:top w:val="nil"/>
              <w:left w:val="nil"/>
              <w:bottom w:val="nil"/>
              <w:right w:val="nil"/>
            </w:tcBorders>
          </w:tcPr>
          <w:p w:rsidR="003C09D7" w:rsidRPr="003C09D7" w:rsidRDefault="003C09D7" w:rsidP="003C09D7">
            <w:pPr>
              <w:jc w:val="center"/>
              <w:rPr>
                <w:b/>
                <w:snapToGrid w:val="0"/>
              </w:rPr>
            </w:pPr>
          </w:p>
          <w:p w:rsidR="003C09D7" w:rsidRPr="003C09D7" w:rsidRDefault="003C09D7" w:rsidP="003C09D7">
            <w:pPr>
              <w:rPr>
                <w:snapToGrid w:val="0"/>
              </w:rPr>
            </w:pPr>
            <w:r w:rsidRPr="003C09D7">
              <w:rPr>
                <w:snapToGrid w:val="0"/>
              </w:rPr>
              <w:t xml:space="preserve">               Адрес (место нахождения):</w:t>
            </w:r>
          </w:p>
          <w:p w:rsidR="003C09D7" w:rsidRPr="003C09D7" w:rsidRDefault="003C09D7" w:rsidP="003C09D7">
            <w:pPr>
              <w:rPr>
                <w:snapToGrid w:val="0"/>
              </w:rPr>
            </w:pPr>
            <w:r w:rsidRPr="003C09D7">
              <w:rPr>
                <w:snapToGrid w:val="0"/>
              </w:rPr>
              <w:t xml:space="preserve">               ИНН:</w:t>
            </w:r>
          </w:p>
          <w:p w:rsidR="003C09D7" w:rsidRPr="003C09D7" w:rsidRDefault="003C09D7" w:rsidP="003C09D7">
            <w:pPr>
              <w:rPr>
                <w:snapToGrid w:val="0"/>
              </w:rPr>
            </w:pPr>
            <w:r w:rsidRPr="003C09D7">
              <w:rPr>
                <w:snapToGrid w:val="0"/>
              </w:rPr>
              <w:t xml:space="preserve">               КПП:</w:t>
            </w:r>
          </w:p>
          <w:p w:rsidR="003C09D7" w:rsidRPr="003C09D7" w:rsidRDefault="003C09D7" w:rsidP="003C09D7">
            <w:pPr>
              <w:rPr>
                <w:snapToGrid w:val="0"/>
              </w:rPr>
            </w:pPr>
            <w:r w:rsidRPr="003C09D7">
              <w:rPr>
                <w:snapToGrid w:val="0"/>
              </w:rPr>
              <w:t xml:space="preserve">               КПО:</w:t>
            </w:r>
          </w:p>
          <w:p w:rsidR="003C09D7" w:rsidRPr="003C09D7" w:rsidRDefault="003C09D7" w:rsidP="003C09D7">
            <w:pPr>
              <w:rPr>
                <w:snapToGrid w:val="0"/>
              </w:rPr>
            </w:pPr>
            <w:r w:rsidRPr="003C09D7">
              <w:rPr>
                <w:snapToGrid w:val="0"/>
              </w:rPr>
              <w:t xml:space="preserve">               Банковские реквизиты:</w:t>
            </w:r>
          </w:p>
          <w:p w:rsidR="003C09D7" w:rsidRPr="003C09D7" w:rsidRDefault="003C09D7" w:rsidP="003C09D7">
            <w:pPr>
              <w:rPr>
                <w:snapToGrid w:val="0"/>
              </w:rPr>
            </w:pPr>
            <w:r w:rsidRPr="003C09D7">
              <w:rPr>
                <w:snapToGrid w:val="0"/>
              </w:rPr>
              <w:t xml:space="preserve">              Телефон: </w:t>
            </w:r>
          </w:p>
          <w:p w:rsidR="003C09D7" w:rsidRPr="003C09D7" w:rsidRDefault="003C09D7" w:rsidP="003C09D7">
            <w:pPr>
              <w:rPr>
                <w:snapToGrid w:val="0"/>
              </w:rPr>
            </w:pPr>
            <w:r w:rsidRPr="003C09D7">
              <w:rPr>
                <w:snapToGrid w:val="0"/>
              </w:rPr>
              <w:t xml:space="preserve">              Электронная почта:*</w:t>
            </w:r>
          </w:p>
          <w:p w:rsidR="003C09D7" w:rsidRPr="003C09D7" w:rsidRDefault="003C09D7" w:rsidP="003C09D7">
            <w:pPr>
              <w:jc w:val="center"/>
              <w:rPr>
                <w:snapToGrid w:val="0"/>
              </w:rPr>
            </w:pPr>
          </w:p>
          <w:p w:rsidR="003C09D7" w:rsidRPr="003C09D7" w:rsidRDefault="003C09D7" w:rsidP="003C09D7">
            <w:pPr>
              <w:rPr>
                <w:snapToGrid w:val="0"/>
              </w:rPr>
            </w:pPr>
          </w:p>
          <w:p w:rsidR="003C09D7" w:rsidRPr="003C09D7" w:rsidRDefault="003C09D7" w:rsidP="003C09D7">
            <w:pPr>
              <w:rPr>
                <w:snapToGrid w:val="0"/>
              </w:rPr>
            </w:pPr>
          </w:p>
          <w:p w:rsidR="003C09D7" w:rsidRPr="003C09D7" w:rsidRDefault="003C09D7" w:rsidP="003C09D7">
            <w:pPr>
              <w:rPr>
                <w:snapToGrid w:val="0"/>
              </w:rPr>
            </w:pPr>
          </w:p>
          <w:p w:rsidR="003C09D7" w:rsidRPr="003C09D7" w:rsidRDefault="003C09D7" w:rsidP="003C09D7">
            <w:pPr>
              <w:rPr>
                <w:snapToGrid w:val="0"/>
              </w:rPr>
            </w:pPr>
          </w:p>
          <w:p w:rsidR="003C09D7" w:rsidRPr="003C09D7" w:rsidRDefault="003C09D7" w:rsidP="003C09D7">
            <w:pPr>
              <w:rPr>
                <w:snapToGrid w:val="0"/>
              </w:rPr>
            </w:pPr>
          </w:p>
          <w:p w:rsidR="003C09D7" w:rsidRPr="003C09D7" w:rsidRDefault="003C09D7" w:rsidP="003C09D7">
            <w:pPr>
              <w:jc w:val="center"/>
              <w:rPr>
                <w:snapToGrid w:val="0"/>
              </w:rPr>
            </w:pPr>
            <w:r w:rsidRPr="003C09D7">
              <w:rPr>
                <w:snapToGrid w:val="0"/>
              </w:rPr>
              <w:t xml:space="preserve">            _______________</w:t>
            </w:r>
          </w:p>
          <w:p w:rsidR="003C09D7" w:rsidRPr="003C09D7" w:rsidRDefault="00B61369" w:rsidP="003C09D7">
            <w:pPr>
              <w:jc w:val="center"/>
              <w:rPr>
                <w:snapToGrid w:val="0"/>
              </w:rPr>
            </w:pPr>
            <w:r>
              <w:rPr>
                <w:snapToGrid w:val="0"/>
              </w:rPr>
              <w:t>«____» ____________________ 2017</w:t>
            </w:r>
            <w:r w:rsidR="003C09D7" w:rsidRPr="003C09D7">
              <w:rPr>
                <w:snapToGrid w:val="0"/>
              </w:rPr>
              <w:t xml:space="preserve"> г.</w:t>
            </w:r>
          </w:p>
          <w:p w:rsidR="003C09D7" w:rsidRPr="003C09D7" w:rsidRDefault="003C09D7" w:rsidP="003C09D7">
            <w:pPr>
              <w:tabs>
                <w:tab w:val="left" w:pos="540"/>
                <w:tab w:val="left" w:pos="851"/>
              </w:tabs>
              <w:autoSpaceDE w:val="0"/>
              <w:autoSpaceDN w:val="0"/>
              <w:jc w:val="both"/>
              <w:rPr>
                <w:rFonts w:eastAsia="Calibri"/>
                <w:snapToGrid w:val="0"/>
                <w:sz w:val="26"/>
                <w:szCs w:val="26"/>
              </w:rPr>
            </w:pPr>
            <w:r w:rsidRPr="003C09D7">
              <w:rPr>
                <w:rFonts w:eastAsia="Calibri"/>
                <w:snapToGrid w:val="0"/>
                <w:sz w:val="26"/>
                <w:szCs w:val="26"/>
              </w:rPr>
              <w:t>М.П.</w:t>
            </w:r>
          </w:p>
        </w:tc>
      </w:tr>
    </w:tbl>
    <w:p w:rsidR="003C09D7" w:rsidRPr="003C09D7" w:rsidRDefault="003C09D7" w:rsidP="003C09D7">
      <w:pPr>
        <w:jc w:val="right"/>
      </w:pPr>
      <w:r w:rsidRPr="003C09D7">
        <w:lastRenderedPageBreak/>
        <w:t>Приложение № 1</w:t>
      </w:r>
    </w:p>
    <w:p w:rsidR="003C09D7" w:rsidRPr="003C09D7" w:rsidRDefault="003C09D7" w:rsidP="003C09D7">
      <w:pPr>
        <w:jc w:val="right"/>
      </w:pPr>
      <w:r w:rsidRPr="003C09D7">
        <w:t>к контракту</w:t>
      </w:r>
    </w:p>
    <w:p w:rsidR="003C09D7" w:rsidRPr="003C09D7" w:rsidRDefault="003C09D7" w:rsidP="003C09D7">
      <w:pPr>
        <w:jc w:val="right"/>
      </w:pPr>
      <w:r w:rsidRPr="003C09D7">
        <w:t>№ ______ от «__» ___________ 201</w:t>
      </w:r>
      <w:r w:rsidR="00B61369">
        <w:t>7</w:t>
      </w:r>
      <w:r w:rsidRPr="003C09D7">
        <w:t xml:space="preserve"> года</w:t>
      </w:r>
    </w:p>
    <w:p w:rsidR="00207B7B" w:rsidRDefault="00207B7B" w:rsidP="003C09D7">
      <w:pPr>
        <w:jc w:val="center"/>
      </w:pPr>
    </w:p>
    <w:p w:rsidR="00207B7B" w:rsidRDefault="00207B7B" w:rsidP="003C09D7">
      <w:pPr>
        <w:jc w:val="center"/>
        <w:rPr>
          <w:b/>
          <w:caps/>
        </w:rPr>
      </w:pPr>
    </w:p>
    <w:p w:rsidR="00207B7B" w:rsidRPr="00207B7B" w:rsidRDefault="00207B7B" w:rsidP="003C09D7">
      <w:pPr>
        <w:jc w:val="center"/>
        <w:rPr>
          <w:b/>
          <w:caps/>
        </w:rPr>
      </w:pPr>
      <w:r w:rsidRPr="00207B7B">
        <w:rPr>
          <w:b/>
          <w:caps/>
        </w:rPr>
        <w:t>Техническое задание</w:t>
      </w:r>
      <w:r w:rsidRPr="003C09D7">
        <w:rPr>
          <w:b/>
          <w:caps/>
        </w:rPr>
        <w:t xml:space="preserve"> </w:t>
      </w:r>
    </w:p>
    <w:p w:rsidR="003C09D7" w:rsidRPr="003C09D7" w:rsidRDefault="00207B7B" w:rsidP="003C09D7">
      <w:pPr>
        <w:jc w:val="center"/>
        <w:rPr>
          <w:rFonts w:eastAsia="Calibri"/>
          <w:lang w:eastAsia="en-US"/>
        </w:rPr>
      </w:pPr>
      <w:r w:rsidRPr="003C09D7">
        <w:t>на оказание услуг по техническому обслуживанию тепловых пунктов</w:t>
      </w:r>
      <w:r>
        <w:rPr>
          <w:rFonts w:eastAsia="Calibri"/>
          <w:lang w:eastAsia="en-US"/>
        </w:rPr>
        <w:t xml:space="preserve"> </w:t>
      </w:r>
    </w:p>
    <w:p w:rsidR="003C09D7" w:rsidRPr="003C09D7" w:rsidRDefault="003C09D7" w:rsidP="003C09D7">
      <w:pPr>
        <w:jc w:val="center"/>
        <w:rPr>
          <w:b/>
        </w:rPr>
      </w:pPr>
    </w:p>
    <w:p w:rsidR="00B61369" w:rsidRPr="00B61369" w:rsidRDefault="00B61369" w:rsidP="00B61369">
      <w:pPr>
        <w:pStyle w:val="a8"/>
        <w:numPr>
          <w:ilvl w:val="0"/>
          <w:numId w:val="3"/>
        </w:numPr>
        <w:tabs>
          <w:tab w:val="left" w:pos="993"/>
        </w:tabs>
        <w:ind w:left="0" w:firstLine="709"/>
        <w:jc w:val="both"/>
        <w:rPr>
          <w:b/>
          <w:bCs/>
        </w:rPr>
      </w:pPr>
      <w:r w:rsidRPr="00B61369">
        <w:rPr>
          <w:b/>
          <w:snapToGrid w:val="0"/>
        </w:rPr>
        <w:t xml:space="preserve">Наименование и описание объекта закупки: </w:t>
      </w:r>
      <w:r w:rsidRPr="00B61369">
        <w:t>услуги по техническому обслуживанию тепловых пунктов</w:t>
      </w:r>
    </w:p>
    <w:p w:rsidR="00B61369" w:rsidRPr="00C41098" w:rsidRDefault="00B61369" w:rsidP="00B61369">
      <w:pPr>
        <w:numPr>
          <w:ilvl w:val="0"/>
          <w:numId w:val="3"/>
        </w:numPr>
        <w:tabs>
          <w:tab w:val="left" w:pos="993"/>
        </w:tabs>
        <w:ind w:left="0" w:firstLine="709"/>
        <w:contextualSpacing/>
        <w:jc w:val="both"/>
        <w:rPr>
          <w:b/>
          <w:bCs/>
        </w:rPr>
      </w:pPr>
      <w:r w:rsidRPr="00B61369">
        <w:rPr>
          <w:b/>
        </w:rPr>
        <w:t>Идентификационный код закупки:</w:t>
      </w:r>
      <w:r w:rsidRPr="00B61369">
        <w:t xml:space="preserve"> </w:t>
      </w:r>
      <w:r w:rsidR="009C7EF4" w:rsidRPr="00C41098">
        <w:t>171290105268929010100100260013312244.</w:t>
      </w:r>
    </w:p>
    <w:p w:rsidR="00B61369" w:rsidRPr="00B61369" w:rsidRDefault="00B61369" w:rsidP="00B61369">
      <w:pPr>
        <w:tabs>
          <w:tab w:val="left" w:pos="993"/>
        </w:tabs>
        <w:ind w:firstLine="709"/>
        <w:jc w:val="both"/>
        <w:rPr>
          <w:rFonts w:eastAsia="Calibri"/>
          <w:b/>
          <w:caps/>
          <w:lang w:eastAsia="en-US"/>
        </w:rPr>
      </w:pPr>
      <w:r w:rsidRPr="00B61369">
        <w:rPr>
          <w:rFonts w:eastAsia="Calibri"/>
          <w:b/>
          <w:lang w:eastAsia="en-US"/>
        </w:rPr>
        <w:t>3. Техническое задание</w:t>
      </w:r>
      <w:r w:rsidRPr="00B61369">
        <w:rPr>
          <w:rFonts w:eastAsia="Calibri"/>
          <w:b/>
          <w:caps/>
          <w:lang w:eastAsia="en-US"/>
        </w:rPr>
        <w:t xml:space="preserve"> </w:t>
      </w:r>
      <w:r w:rsidRPr="00B61369">
        <w:rPr>
          <w:rFonts w:eastAsia="Calibri"/>
          <w:b/>
          <w:lang w:eastAsia="en-US"/>
        </w:rPr>
        <w:t xml:space="preserve">на оказание услуг по техническому обслуживанию тепловых пунктов </w:t>
      </w:r>
    </w:p>
    <w:p w:rsidR="00B61369" w:rsidRPr="00B61369" w:rsidRDefault="00B61369" w:rsidP="00B61369">
      <w:pPr>
        <w:ind w:firstLine="709"/>
        <w:jc w:val="both"/>
        <w:rPr>
          <w:rFonts w:eastAsia="Calibri"/>
          <w:b/>
          <w:snapToGrid w:val="0"/>
          <w:lang w:eastAsia="en-US"/>
        </w:rPr>
      </w:pPr>
      <w:r w:rsidRPr="00B61369">
        <w:rPr>
          <w:rFonts w:eastAsia="Calibri"/>
          <w:b/>
          <w:snapToGrid w:val="0"/>
          <w:lang w:eastAsia="en-US"/>
        </w:rPr>
        <w:t xml:space="preserve">3.1. </w:t>
      </w:r>
      <w:r w:rsidRPr="00B61369">
        <w:rPr>
          <w:rFonts w:eastAsia="Calibri"/>
          <w:b/>
          <w:lang w:eastAsia="en-US"/>
        </w:rPr>
        <w:t>Объем услуг</w:t>
      </w:r>
      <w:r w:rsidRPr="00B61369">
        <w:rPr>
          <w:rFonts w:eastAsia="Calibri"/>
          <w:b/>
          <w:lang w:eastAsia="en-US" w:bidi="en-US"/>
        </w:rPr>
        <w:t>:</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Автоматизированные тепловые пункты – 2 шт.</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Узлы учета – 2 шт.</w:t>
      </w:r>
    </w:p>
    <w:p w:rsidR="00B61369" w:rsidRPr="00B61369" w:rsidRDefault="00B61369" w:rsidP="00B61369">
      <w:pPr>
        <w:tabs>
          <w:tab w:val="left" w:pos="851"/>
        </w:tabs>
        <w:ind w:firstLine="709"/>
        <w:jc w:val="both"/>
        <w:rPr>
          <w:rFonts w:eastAsia="Calibri"/>
          <w:b/>
          <w:lang w:eastAsia="en-US"/>
        </w:rPr>
      </w:pPr>
      <w:r w:rsidRPr="00B61369">
        <w:rPr>
          <w:rFonts w:eastAsia="Calibri"/>
          <w:b/>
          <w:lang w:eastAsia="en-US"/>
        </w:rPr>
        <w:t>3.2. Техническое обслуживание включает в себя:</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1. </w:t>
      </w:r>
      <w:proofErr w:type="gramStart"/>
      <w:r w:rsidR="003F1681">
        <w:rPr>
          <w:rFonts w:eastAsia="Calibri"/>
          <w:lang w:eastAsia="en-US"/>
        </w:rPr>
        <w:t>П</w:t>
      </w:r>
      <w:r w:rsidRPr="00B61369">
        <w:rPr>
          <w:rFonts w:eastAsia="Calibri"/>
          <w:lang w:eastAsia="en-US"/>
        </w:rPr>
        <w:t xml:space="preserve">одготовка тепловых пунктов к отопительному сезону (поверка контрольно-измерительных приборов, промывка и очистка системы отопления (включая разборку и промывку теплообменника с заменой расходного уплотнительного материала, </w:t>
      </w:r>
      <w:proofErr w:type="spellStart"/>
      <w:r w:rsidRPr="00B61369">
        <w:rPr>
          <w:rFonts w:eastAsia="Calibri"/>
          <w:lang w:eastAsia="en-US"/>
        </w:rPr>
        <w:t>опрессовка</w:t>
      </w:r>
      <w:proofErr w:type="spellEnd"/>
      <w:r w:rsidRPr="00B61369">
        <w:rPr>
          <w:rFonts w:eastAsia="Calibri"/>
          <w:lang w:eastAsia="en-US"/>
        </w:rPr>
        <w:t xml:space="preserve"> тепловых пунктов, теплотрасс) и сдача тепловых пунктов и теплотрасс представителям теплоснабжающей организации</w:t>
      </w:r>
      <w:r w:rsidRPr="00B61369">
        <w:rPr>
          <w:rFonts w:eastAsia="Calibri"/>
          <w:color w:val="FF0000"/>
          <w:lang w:eastAsia="en-US"/>
        </w:rPr>
        <w:t xml:space="preserve"> </w:t>
      </w:r>
      <w:r w:rsidRPr="00B61369">
        <w:rPr>
          <w:rFonts w:eastAsia="Calibri"/>
          <w:lang w:eastAsia="en-US"/>
        </w:rPr>
        <w:t>с получением актов готовности к отопительному сезону 2017-2018 гг. до 1 сентября 2017 года;</w:t>
      </w:r>
      <w:proofErr w:type="gramEnd"/>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2. </w:t>
      </w:r>
      <w:r w:rsidR="003F1681">
        <w:rPr>
          <w:rFonts w:eastAsia="Calibri"/>
          <w:lang w:eastAsia="en-US"/>
        </w:rPr>
        <w:t>В</w:t>
      </w:r>
      <w:r w:rsidRPr="00B61369">
        <w:rPr>
          <w:rFonts w:eastAsia="Calibri"/>
          <w:lang w:eastAsia="en-US"/>
        </w:rPr>
        <w:t xml:space="preserve">ключение и отключение систем теплопотребления, удаление воздушных пробок из систем отопления, подключённых к тепловому пункту; обеспечение требуемых параметров теплоносителя (давление, температура, расход), поступающего на </w:t>
      </w:r>
      <w:proofErr w:type="spellStart"/>
      <w:r w:rsidRPr="00B61369">
        <w:rPr>
          <w:rFonts w:eastAsia="Calibri"/>
          <w:lang w:eastAsia="en-US"/>
        </w:rPr>
        <w:t>теплопотребляющие</w:t>
      </w:r>
      <w:proofErr w:type="spellEnd"/>
      <w:r w:rsidRPr="00B61369">
        <w:rPr>
          <w:rFonts w:eastAsia="Calibri"/>
          <w:lang w:eastAsia="en-US"/>
        </w:rPr>
        <w:t xml:space="preserve"> энергоустановки и обратной сетевой воды, возвращаемых ими в тепловую сеть;</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3. </w:t>
      </w:r>
      <w:r w:rsidR="003F1681">
        <w:rPr>
          <w:rFonts w:eastAsia="Calibri"/>
          <w:lang w:eastAsia="en-US"/>
        </w:rPr>
        <w:t>Р</w:t>
      </w:r>
      <w:r w:rsidRPr="00B61369">
        <w:rPr>
          <w:rFonts w:eastAsia="Calibri"/>
          <w:lang w:eastAsia="en-US"/>
        </w:rPr>
        <w:t xml:space="preserve">егулирование отпуска тепловой энергии на отопительные нужды потребителя в зависимости от метеоусловий, проводить </w:t>
      </w:r>
      <w:proofErr w:type="gramStart"/>
      <w:r w:rsidRPr="00B61369">
        <w:rPr>
          <w:rFonts w:eastAsia="Calibri"/>
          <w:lang w:eastAsia="en-US"/>
        </w:rPr>
        <w:t>контроль за</w:t>
      </w:r>
      <w:proofErr w:type="gramEnd"/>
      <w:r w:rsidRPr="00B61369">
        <w:rPr>
          <w:rFonts w:eastAsia="Calibri"/>
          <w:lang w:eastAsia="en-US"/>
        </w:rPr>
        <w:t xml:space="preserve"> подогревом отопительных приборов и температуры внутри помещений, с записью в оперативном журнале;</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4. </w:t>
      </w:r>
      <w:r w:rsidR="003F1681">
        <w:rPr>
          <w:rFonts w:eastAsia="Calibri"/>
          <w:lang w:eastAsia="en-US"/>
        </w:rPr>
        <w:t>К</w:t>
      </w:r>
      <w:r w:rsidRPr="00B61369">
        <w:rPr>
          <w:rFonts w:eastAsia="Calibri"/>
          <w:lang w:eastAsia="en-US"/>
        </w:rPr>
        <w:t>орректировка настроек регуляторов отопления с целью более экономичного потребления тепла;</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5. </w:t>
      </w:r>
      <w:r w:rsidR="003F1681">
        <w:rPr>
          <w:rFonts w:eastAsia="Calibri"/>
          <w:lang w:eastAsia="en-US"/>
        </w:rPr>
        <w:t>П</w:t>
      </w:r>
      <w:r w:rsidRPr="00B61369">
        <w:rPr>
          <w:rFonts w:eastAsia="Calibri"/>
          <w:lang w:eastAsia="en-US"/>
        </w:rPr>
        <w:t>роверка работоспособности циркуляционных насосов систем отопления, клапанов, датчиков температуры, запорно-регулирующей арматуры, профилактические слесарные работы (чистка фильтров, клапанов, промывка теплообменных аппаратов, ревизия запорно-регулирующей арматуры, устранение утечек воды с заменой прокладок и других элементов оборудования, в случае необходимости проведение сварочных работ);</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6. </w:t>
      </w:r>
      <w:r w:rsidR="003F1681">
        <w:rPr>
          <w:rFonts w:eastAsia="Calibri"/>
          <w:lang w:eastAsia="en-US"/>
        </w:rPr>
        <w:t>Е</w:t>
      </w:r>
      <w:r w:rsidRPr="00B61369">
        <w:rPr>
          <w:rFonts w:eastAsia="Calibri"/>
          <w:lang w:eastAsia="en-US"/>
        </w:rPr>
        <w:t>жемесячное считывание показаний приборов коммерческого учёта тепловой энергии и передача данных не позднее последнего числа каждого месяца в расчётную группу теплоснабжающей организации и Заказчику;</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7. </w:t>
      </w:r>
      <w:r w:rsidR="003F1681">
        <w:rPr>
          <w:rFonts w:eastAsia="Calibri"/>
          <w:lang w:eastAsia="en-US"/>
        </w:rPr>
        <w:t>В</w:t>
      </w:r>
      <w:r w:rsidRPr="00B61369">
        <w:rPr>
          <w:rFonts w:eastAsia="Calibri"/>
          <w:lang w:eastAsia="en-US"/>
        </w:rPr>
        <w:t>осстановление нарушенной теплоизоляции на трубопроводах теплового пункта;</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8. </w:t>
      </w:r>
      <w:r w:rsidR="003F1681">
        <w:rPr>
          <w:rFonts w:eastAsia="Calibri"/>
          <w:lang w:eastAsia="en-US"/>
        </w:rPr>
        <w:t>У</w:t>
      </w:r>
      <w:r w:rsidRPr="00B61369">
        <w:rPr>
          <w:rFonts w:eastAsia="Calibri"/>
          <w:lang w:eastAsia="en-US"/>
        </w:rPr>
        <w:t>странение неисправностей, выявленных при осмотрах;</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9. </w:t>
      </w:r>
      <w:r w:rsidR="003F1681">
        <w:rPr>
          <w:rFonts w:eastAsia="Calibri"/>
          <w:lang w:eastAsia="en-US"/>
        </w:rPr>
        <w:t>У</w:t>
      </w:r>
      <w:r w:rsidRPr="00B61369">
        <w:rPr>
          <w:rFonts w:eastAsia="Calibri"/>
          <w:lang w:eastAsia="en-US"/>
        </w:rPr>
        <w:t>странение аварийных ситуаций:</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1) при сообщении о некорректной работе систем Заказчика, выезд на объект в течение 2 часов и устранение неисправностей в кратчайшие сроки. Исполнитель обязан принимать заявки Заказчика круглосуточно;</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2) при сообщении об аварийной работе систем Заказчика, выезд на объект в течение 30 минут и устранение неисправностей в кратчайшие сроки. </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3) при отклонениях в работе системы теплоснабжения информировать ответственного за эксплуатацию систем отопления Заказчика</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4) устранение неисправностей в системах (трубопроводов, приборов, арматуры, расширительных баках);</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lastRenderedPageBreak/>
        <w:t xml:space="preserve">5) наладка и регулировка систем, восстановление тепловой изоляции, ремонт, промывка и гидравлическое испытание теплового узла; </w:t>
      </w:r>
    </w:p>
    <w:p w:rsidR="00B61369" w:rsidRPr="00B61369" w:rsidRDefault="00B61369" w:rsidP="00B61369">
      <w:pPr>
        <w:tabs>
          <w:tab w:val="left" w:pos="851"/>
          <w:tab w:val="left" w:pos="993"/>
        </w:tabs>
        <w:ind w:firstLine="709"/>
        <w:jc w:val="both"/>
        <w:rPr>
          <w:rFonts w:eastAsia="Calibri"/>
          <w:lang w:eastAsia="en-US"/>
        </w:rPr>
      </w:pPr>
      <w:r w:rsidRPr="00B61369">
        <w:rPr>
          <w:rFonts w:eastAsia="Calibri"/>
          <w:lang w:eastAsia="en-US"/>
        </w:rPr>
        <w:t xml:space="preserve">6) укомплектование тепловых вводов и тепловых узлов контрольно-измерительными приборами Заказчика, прошедшими </w:t>
      </w:r>
      <w:proofErr w:type="spellStart"/>
      <w:r w:rsidRPr="00B61369">
        <w:rPr>
          <w:rFonts w:eastAsia="Calibri"/>
          <w:lang w:eastAsia="en-US"/>
        </w:rPr>
        <w:t>госповерку</w:t>
      </w:r>
      <w:proofErr w:type="spellEnd"/>
      <w:r w:rsidRPr="00B61369">
        <w:rPr>
          <w:rFonts w:eastAsia="Calibri"/>
          <w:lang w:eastAsia="en-US"/>
        </w:rPr>
        <w:t>;</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7)  выдача рекомендаций по эксплуатации внутренних сетей;</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8) передача анкеты абонента за отчетный период в теплоснабжающую организацию;</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9) ведение оперативного журнала и паспортов тепловых пунктов.</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При техническом обслуживании устраняются неполадки, записанные в эксплуатационном журнале.</w:t>
      </w:r>
    </w:p>
    <w:p w:rsidR="00B61369" w:rsidRDefault="00B61369" w:rsidP="00B61369">
      <w:pPr>
        <w:tabs>
          <w:tab w:val="left" w:pos="851"/>
        </w:tabs>
        <w:ind w:firstLine="709"/>
        <w:jc w:val="both"/>
        <w:rPr>
          <w:rFonts w:eastAsia="Calibri"/>
          <w:lang w:eastAsia="en-US"/>
        </w:rPr>
      </w:pPr>
      <w:r w:rsidRPr="00B61369">
        <w:rPr>
          <w:rFonts w:eastAsia="Calibri"/>
          <w:lang w:eastAsia="en-US"/>
        </w:rPr>
        <w:t>В случае</w:t>
      </w:r>
      <w:proofErr w:type="gramStart"/>
      <w:r w:rsidRPr="00B61369">
        <w:rPr>
          <w:rFonts w:eastAsia="Calibri"/>
          <w:lang w:eastAsia="en-US"/>
        </w:rPr>
        <w:t>,</w:t>
      </w:r>
      <w:proofErr w:type="gramEnd"/>
      <w:r w:rsidRPr="00B61369">
        <w:rPr>
          <w:rFonts w:eastAsia="Calibri"/>
          <w:lang w:eastAsia="en-US"/>
        </w:rPr>
        <w:t xml:space="preserve"> если устранение неисправностей требует использования запасных частей, такие запасные части предоставляются заказчиком.</w:t>
      </w:r>
    </w:p>
    <w:p w:rsidR="003F1681" w:rsidRPr="00B61369" w:rsidRDefault="003F1681" w:rsidP="00B61369">
      <w:pPr>
        <w:tabs>
          <w:tab w:val="left" w:pos="851"/>
        </w:tabs>
        <w:ind w:firstLine="709"/>
        <w:jc w:val="both"/>
        <w:rPr>
          <w:rFonts w:eastAsia="Calibri"/>
          <w:lang w:eastAsia="en-US"/>
        </w:rPr>
      </w:pPr>
    </w:p>
    <w:p w:rsidR="00B61369" w:rsidRPr="00B61369" w:rsidRDefault="00B61369" w:rsidP="00B61369">
      <w:pPr>
        <w:ind w:firstLine="709"/>
        <w:jc w:val="center"/>
        <w:rPr>
          <w:rFonts w:eastAsia="Calibri"/>
          <w:b/>
          <w:lang w:eastAsia="en-US"/>
        </w:rPr>
      </w:pPr>
      <w:r w:rsidRPr="00B61369">
        <w:rPr>
          <w:rFonts w:eastAsia="Calibri"/>
          <w:b/>
          <w:lang w:eastAsia="en-US"/>
        </w:rPr>
        <w:t>ГРАФИК</w:t>
      </w:r>
    </w:p>
    <w:p w:rsidR="00B61369" w:rsidRPr="00B61369" w:rsidRDefault="00B61369" w:rsidP="00B61369">
      <w:pPr>
        <w:ind w:firstLine="567"/>
        <w:jc w:val="center"/>
        <w:rPr>
          <w:rFonts w:eastAsia="Calibri"/>
          <w:b/>
          <w:lang w:eastAsia="en-US"/>
        </w:rPr>
      </w:pPr>
      <w:r w:rsidRPr="00B61369">
        <w:rPr>
          <w:rFonts w:eastAsia="Calibri"/>
          <w:b/>
          <w:lang w:eastAsia="en-US"/>
        </w:rPr>
        <w:t xml:space="preserve">периодичности оказания услуг по техническому обслуживанию </w:t>
      </w:r>
    </w:p>
    <w:p w:rsidR="00B61369" w:rsidRPr="00B61369" w:rsidRDefault="00B61369" w:rsidP="00B61369">
      <w:pPr>
        <w:ind w:firstLine="567"/>
        <w:jc w:val="center"/>
        <w:rPr>
          <w:rFonts w:eastAsia="Calibri"/>
          <w:lang w:eastAsia="en-US"/>
        </w:rPr>
      </w:pPr>
      <w:r w:rsidRPr="00B61369">
        <w:rPr>
          <w:rFonts w:eastAsia="Calibri"/>
          <w:b/>
          <w:lang w:eastAsia="en-US"/>
        </w:rPr>
        <w:t>тепловых пунктов Заказчика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1"/>
        <w:gridCol w:w="7087"/>
        <w:gridCol w:w="2268"/>
      </w:tblGrid>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Осмотр помещений тепловых пунктов, наиболее ответственных элементов системы теплового пункта, отопления и водоснабжения (насосы, запорную арматуру, контрольно-измерительные приборы, автоматические устройства и др.)</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неделю</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2</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коммуникации схемы теплового узла</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3</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 xml:space="preserve">Проверка параметров теплоснабжения </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1 неделю</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4</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работоспособности манометров</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5</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работоспособности термометров</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6</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работоспособности регулятора давления</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8</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состояния защитного заземления</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9</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Тепловая автоматика</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1 неделю</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10</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Внешний осмотр элементов систем, скрытых от постоянного наблюдения (разводящих трубопроводов в подвалах, каналах и труднодоступных местах)</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1 неделю</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11</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работоспособности аналоговых датчиков</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12</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параметров регулирования</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1 неделю</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13</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электрических цепей регулирования</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14</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работоспособности дискретных датчиков</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r w:rsidR="00B61369" w:rsidRPr="00B61369" w:rsidTr="004B1E54">
        <w:tc>
          <w:tcPr>
            <w:tcW w:w="451"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15</w:t>
            </w:r>
          </w:p>
        </w:tc>
        <w:tc>
          <w:tcPr>
            <w:tcW w:w="7087" w:type="dxa"/>
            <w:shd w:val="clear" w:color="auto" w:fill="FFFFFF"/>
            <w:tcMar>
              <w:top w:w="25" w:type="dxa"/>
              <w:left w:w="25" w:type="dxa"/>
              <w:bottom w:w="25" w:type="dxa"/>
              <w:right w:w="25" w:type="dxa"/>
            </w:tcMar>
          </w:tcPr>
          <w:p w:rsidR="00B61369" w:rsidRPr="00B61369" w:rsidRDefault="00B61369" w:rsidP="00B61369">
            <w:pPr>
              <w:jc w:val="both"/>
              <w:rPr>
                <w:rFonts w:eastAsia="Calibri"/>
                <w:lang w:eastAsia="en-US"/>
              </w:rPr>
            </w:pPr>
            <w:r w:rsidRPr="00B61369">
              <w:rPr>
                <w:rFonts w:eastAsia="Calibri"/>
                <w:lang w:eastAsia="en-US"/>
              </w:rPr>
              <w:t>Проверка электрических цепей насосов</w:t>
            </w:r>
          </w:p>
        </w:tc>
        <w:tc>
          <w:tcPr>
            <w:tcW w:w="2268" w:type="dxa"/>
            <w:shd w:val="clear" w:color="auto" w:fill="FFFFFF"/>
            <w:tcMar>
              <w:top w:w="25" w:type="dxa"/>
              <w:left w:w="25" w:type="dxa"/>
              <w:bottom w:w="25" w:type="dxa"/>
              <w:right w:w="25" w:type="dxa"/>
            </w:tcMar>
            <w:vAlign w:val="center"/>
          </w:tcPr>
          <w:p w:rsidR="00B61369" w:rsidRPr="00B61369" w:rsidRDefault="00B61369" w:rsidP="00B61369">
            <w:pPr>
              <w:jc w:val="center"/>
              <w:rPr>
                <w:rFonts w:eastAsia="Calibri"/>
                <w:lang w:eastAsia="en-US"/>
              </w:rPr>
            </w:pPr>
            <w:r w:rsidRPr="00B61369">
              <w:rPr>
                <w:rFonts w:eastAsia="Calibri"/>
                <w:lang w:eastAsia="en-US"/>
              </w:rPr>
              <w:t>1 раз в 2 недели</w:t>
            </w:r>
          </w:p>
        </w:tc>
      </w:tr>
    </w:tbl>
    <w:p w:rsidR="003F1681" w:rsidRDefault="003F1681" w:rsidP="00B61369">
      <w:pPr>
        <w:tabs>
          <w:tab w:val="left" w:pos="709"/>
        </w:tabs>
        <w:ind w:firstLine="709"/>
        <w:jc w:val="both"/>
        <w:rPr>
          <w:rFonts w:eastAsia="Calibri"/>
          <w:b/>
          <w:lang w:eastAsia="en-US"/>
        </w:rPr>
      </w:pPr>
    </w:p>
    <w:p w:rsidR="00B61369" w:rsidRPr="00B61369" w:rsidRDefault="00B61369" w:rsidP="00B61369">
      <w:pPr>
        <w:tabs>
          <w:tab w:val="left" w:pos="709"/>
        </w:tabs>
        <w:ind w:firstLine="709"/>
        <w:jc w:val="both"/>
        <w:rPr>
          <w:rFonts w:eastAsia="Calibri"/>
          <w:b/>
          <w:lang w:eastAsia="en-US"/>
        </w:rPr>
      </w:pPr>
      <w:r w:rsidRPr="00B61369">
        <w:rPr>
          <w:rFonts w:eastAsia="Calibri"/>
          <w:b/>
          <w:lang w:eastAsia="en-US"/>
        </w:rPr>
        <w:t>3.3. Требования к качеству оказываемых услуг и их безопасности:</w:t>
      </w:r>
    </w:p>
    <w:p w:rsidR="00B61369" w:rsidRPr="00B61369" w:rsidRDefault="00B61369" w:rsidP="00B61369">
      <w:pPr>
        <w:widowControl w:val="0"/>
        <w:tabs>
          <w:tab w:val="left" w:pos="851"/>
        </w:tabs>
        <w:autoSpaceDE w:val="0"/>
        <w:autoSpaceDN w:val="0"/>
        <w:adjustRightInd w:val="0"/>
        <w:ind w:firstLine="709"/>
        <w:jc w:val="both"/>
      </w:pPr>
      <w:r w:rsidRPr="00B61369">
        <w:t>Исполнитель обязан оказывать услуги по комплексному техническому обслуживанию, предусмотренные эксплуатационной документацией, а также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B61369" w:rsidRPr="00B61369" w:rsidRDefault="00B61369" w:rsidP="00B61369">
      <w:pPr>
        <w:tabs>
          <w:tab w:val="left" w:pos="709"/>
        </w:tabs>
        <w:ind w:firstLine="709"/>
        <w:jc w:val="both"/>
        <w:rPr>
          <w:rFonts w:eastAsia="Calibri"/>
          <w:lang w:eastAsia="en-US"/>
        </w:rPr>
      </w:pPr>
      <w:r w:rsidRPr="00B61369">
        <w:rPr>
          <w:rFonts w:eastAsia="Calibri"/>
          <w:lang w:eastAsia="en-US"/>
        </w:rPr>
        <w:t>Качество оказываемых услуг должно соответствовать требованиям технических регламентов, положениям действующих стандартов, утвержденных в отношении данного вида услуги.</w:t>
      </w:r>
    </w:p>
    <w:p w:rsidR="00B61369" w:rsidRPr="00B61369" w:rsidRDefault="00B61369" w:rsidP="00B61369">
      <w:pPr>
        <w:tabs>
          <w:tab w:val="num" w:pos="142"/>
          <w:tab w:val="left" w:pos="709"/>
          <w:tab w:val="left" w:pos="851"/>
          <w:tab w:val="left" w:pos="993"/>
        </w:tabs>
        <w:ind w:firstLine="709"/>
        <w:jc w:val="both"/>
        <w:rPr>
          <w:rFonts w:eastAsia="Calibri"/>
          <w:b/>
          <w:lang w:eastAsia="en-US"/>
        </w:rPr>
      </w:pPr>
      <w:r w:rsidRPr="00B61369">
        <w:rPr>
          <w:rFonts w:eastAsia="Calibri"/>
          <w:b/>
          <w:lang w:eastAsia="en-US"/>
        </w:rPr>
        <w:t>3.4. Условия оказания услуг:</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С целью получения полной информации, необходимой для подготовки заявки на участие и последующего оказания услуг по контракту, участник размещения заказа имеет право посетить место оказания услуг.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услуг по контракту.   </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lastRenderedPageBreak/>
        <w:t>Наличие у сотрудников исполнителя действующего протокола проверки знаний норм и правил технической эксплуатации тепловых энергоустановок, выданного Федеральной службой по экологическому, технологическому и атомному надзору.</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Исполнитель обязан безвозмездно устранять все допущенные по вине исполнителя недостатки, выявленные заказчиком в течение срока действия контракта.</w:t>
      </w:r>
    </w:p>
    <w:p w:rsidR="00B61369" w:rsidRPr="00B61369" w:rsidRDefault="00B61369" w:rsidP="00B61369">
      <w:pPr>
        <w:tabs>
          <w:tab w:val="left" w:pos="851"/>
        </w:tabs>
        <w:autoSpaceDE w:val="0"/>
        <w:autoSpaceDN w:val="0"/>
        <w:ind w:firstLine="709"/>
        <w:jc w:val="both"/>
        <w:rPr>
          <w:rFonts w:eastAsia="Calibri"/>
          <w:b/>
        </w:rPr>
      </w:pPr>
      <w:r w:rsidRPr="00B61369">
        <w:rPr>
          <w:rFonts w:eastAsia="Calibri"/>
        </w:rPr>
        <w:t>Исполнитель обязан проводить обслуживание тепловых пунктов и узлов учета тепловой энергии непосредственно на объекте заказчика.</w:t>
      </w:r>
    </w:p>
    <w:p w:rsidR="00B61369" w:rsidRPr="00B61369" w:rsidRDefault="00B61369" w:rsidP="00B61369">
      <w:pPr>
        <w:tabs>
          <w:tab w:val="num" w:pos="142"/>
          <w:tab w:val="left" w:pos="709"/>
          <w:tab w:val="left" w:pos="851"/>
        </w:tabs>
        <w:ind w:firstLine="709"/>
        <w:jc w:val="both"/>
        <w:rPr>
          <w:rFonts w:eastAsia="Calibri"/>
          <w:b/>
          <w:lang w:eastAsia="en-US"/>
        </w:rPr>
      </w:pPr>
      <w:r w:rsidRPr="00B61369">
        <w:rPr>
          <w:rFonts w:eastAsia="Calibri"/>
          <w:b/>
          <w:lang w:eastAsia="en-US"/>
        </w:rPr>
        <w:t xml:space="preserve">3.5. Место оказания услуг: </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 </w:t>
      </w:r>
      <w:r w:rsidR="003F1681">
        <w:rPr>
          <w:rFonts w:eastAsia="Calibri"/>
          <w:lang w:eastAsia="en-US"/>
        </w:rPr>
        <w:t xml:space="preserve">г. Архангельск, </w:t>
      </w:r>
      <w:r w:rsidRPr="00B61369">
        <w:rPr>
          <w:rFonts w:eastAsia="Calibri"/>
          <w:lang w:eastAsia="en-US"/>
        </w:rPr>
        <w:t xml:space="preserve">пр. Новгородский, д. 15; </w:t>
      </w:r>
    </w:p>
    <w:p w:rsidR="00B61369" w:rsidRPr="00B61369" w:rsidRDefault="00B61369" w:rsidP="00B61369">
      <w:pPr>
        <w:tabs>
          <w:tab w:val="left" w:pos="851"/>
        </w:tabs>
        <w:ind w:firstLine="709"/>
        <w:jc w:val="both"/>
        <w:rPr>
          <w:rFonts w:eastAsia="Calibri"/>
          <w:lang w:eastAsia="en-US"/>
        </w:rPr>
      </w:pPr>
      <w:r w:rsidRPr="00B61369">
        <w:rPr>
          <w:rFonts w:eastAsia="Calibri"/>
          <w:lang w:eastAsia="en-US"/>
        </w:rPr>
        <w:t xml:space="preserve">- </w:t>
      </w:r>
      <w:r w:rsidR="003F1681">
        <w:rPr>
          <w:rFonts w:eastAsia="Calibri"/>
          <w:lang w:eastAsia="en-US"/>
        </w:rPr>
        <w:t xml:space="preserve">г. Архангельск, </w:t>
      </w:r>
      <w:r w:rsidRPr="00B61369">
        <w:rPr>
          <w:rFonts w:eastAsia="Calibri"/>
          <w:lang w:eastAsia="en-US"/>
        </w:rPr>
        <w:t xml:space="preserve">ул. </w:t>
      </w:r>
      <w:proofErr w:type="gramStart"/>
      <w:r w:rsidRPr="00B61369">
        <w:rPr>
          <w:rFonts w:eastAsia="Calibri"/>
          <w:lang w:eastAsia="en-US"/>
        </w:rPr>
        <w:t>Садовая</w:t>
      </w:r>
      <w:proofErr w:type="gramEnd"/>
      <w:r w:rsidRPr="00B61369">
        <w:rPr>
          <w:rFonts w:eastAsia="Calibri"/>
          <w:lang w:eastAsia="en-US"/>
        </w:rPr>
        <w:t>, д. 11.</w:t>
      </w:r>
    </w:p>
    <w:p w:rsidR="00B61369" w:rsidRPr="00B61369" w:rsidRDefault="00B61369" w:rsidP="00B61369">
      <w:pPr>
        <w:tabs>
          <w:tab w:val="left" w:pos="851"/>
        </w:tabs>
        <w:ind w:firstLine="709"/>
        <w:jc w:val="both"/>
        <w:rPr>
          <w:rFonts w:eastAsia="Calibri"/>
          <w:lang w:eastAsia="en-US"/>
        </w:rPr>
      </w:pPr>
      <w:r w:rsidRPr="00B61369">
        <w:rPr>
          <w:rFonts w:eastAsia="Calibri"/>
          <w:b/>
          <w:lang w:eastAsia="en-US"/>
        </w:rPr>
        <w:t xml:space="preserve">3.6. </w:t>
      </w:r>
      <w:r w:rsidRPr="00B61369">
        <w:rPr>
          <w:rFonts w:eastAsia="Calibri"/>
          <w:b/>
          <w:snapToGrid w:val="0"/>
          <w:lang w:eastAsia="ar-SA"/>
        </w:rPr>
        <w:t>Срок оказания услуг</w:t>
      </w:r>
      <w:r w:rsidRPr="00B61369">
        <w:rPr>
          <w:rFonts w:eastAsia="Calibri"/>
          <w:lang w:eastAsia="en-US"/>
        </w:rPr>
        <w:t>: с даты заключения Контракта по 31 декабря 2017 года согласно графика не реже 1 (одного) раза в неделю и по заявкам Заказчика.</w:t>
      </w:r>
    </w:p>
    <w:p w:rsidR="00B61369" w:rsidRDefault="00B61369" w:rsidP="00B61369">
      <w:pPr>
        <w:tabs>
          <w:tab w:val="left" w:pos="709"/>
          <w:tab w:val="left" w:pos="1090"/>
        </w:tabs>
        <w:ind w:firstLine="709"/>
        <w:jc w:val="both"/>
        <w:rPr>
          <w:rFonts w:eastAsia="Calibri"/>
          <w:lang w:eastAsia="en-US"/>
        </w:rPr>
      </w:pPr>
      <w:r w:rsidRPr="00B61369">
        <w:rPr>
          <w:rFonts w:eastAsia="Calibri"/>
          <w:b/>
          <w:lang w:eastAsia="en-US"/>
        </w:rPr>
        <w:t>3.7. Срок и (или) объем предоставления гарантий качества услуг</w:t>
      </w:r>
      <w:r w:rsidRPr="00B61369">
        <w:rPr>
          <w:rFonts w:eastAsia="Calibri"/>
          <w:iCs/>
          <w:lang w:eastAsia="en-US"/>
        </w:rPr>
        <w:t xml:space="preserve">: </w:t>
      </w:r>
      <w:r w:rsidRPr="00B61369">
        <w:rPr>
          <w:rFonts w:eastAsia="Calibri"/>
          <w:lang w:eastAsia="en-US"/>
        </w:rPr>
        <w:t>исполнитель гарантирует качество результата оказанных услуг в течение 6 месяцев с момента оказания услуг.</w:t>
      </w:r>
    </w:p>
    <w:p w:rsidR="00207B7B" w:rsidRDefault="00207B7B" w:rsidP="00B61369">
      <w:pPr>
        <w:tabs>
          <w:tab w:val="left" w:pos="709"/>
          <w:tab w:val="left" w:pos="1090"/>
        </w:tabs>
        <w:ind w:firstLine="709"/>
        <w:jc w:val="both"/>
        <w:rPr>
          <w:rFonts w:eastAsia="Calibri"/>
          <w:lang w:eastAsia="en-US"/>
        </w:rPr>
      </w:pPr>
    </w:p>
    <w:p w:rsidR="00207B7B" w:rsidRDefault="00207B7B" w:rsidP="00B61369">
      <w:pPr>
        <w:tabs>
          <w:tab w:val="left" w:pos="709"/>
          <w:tab w:val="left" w:pos="1090"/>
        </w:tabs>
        <w:ind w:firstLine="709"/>
        <w:jc w:val="both"/>
        <w:rPr>
          <w:rFonts w:eastAsia="Calibri"/>
          <w:lang w:eastAsia="en-US"/>
        </w:rPr>
      </w:pPr>
    </w:p>
    <w:p w:rsidR="00207B7B" w:rsidRPr="00B61369" w:rsidRDefault="00207B7B" w:rsidP="00B61369">
      <w:pPr>
        <w:tabs>
          <w:tab w:val="left" w:pos="709"/>
          <w:tab w:val="left" w:pos="1090"/>
        </w:tabs>
        <w:ind w:firstLine="709"/>
        <w:jc w:val="both"/>
        <w:rPr>
          <w:rFonts w:eastAsia="Calibri"/>
          <w:bCs/>
          <w:lang w:eastAsia="en-US"/>
        </w:rPr>
      </w:pPr>
    </w:p>
    <w:p w:rsidR="00F71123" w:rsidRDefault="00F71123" w:rsidP="00A41DF0">
      <w:pPr>
        <w:ind w:firstLine="709"/>
        <w:jc w:val="center"/>
        <w:rPr>
          <w:b/>
        </w:rPr>
      </w:pPr>
    </w:p>
    <w:p w:rsidR="00D722FE" w:rsidRDefault="00D722FE">
      <w:pPr>
        <w:spacing w:after="160" w:line="259" w:lineRule="auto"/>
      </w:pPr>
      <w:r>
        <w:br w:type="page"/>
      </w:r>
    </w:p>
    <w:p w:rsidR="00A666C5" w:rsidRPr="00A26BA0" w:rsidRDefault="00A666C5" w:rsidP="00A666C5">
      <w:pPr>
        <w:jc w:val="center"/>
      </w:pPr>
    </w:p>
    <w:p w:rsidR="00A666C5" w:rsidRPr="00A26BA0" w:rsidRDefault="00A666C5" w:rsidP="003F1681">
      <w:pPr>
        <w:widowControl w:val="0"/>
        <w:ind w:left="5812"/>
        <w:jc w:val="right"/>
      </w:pPr>
      <w:r>
        <w:t>Приложение № 2</w:t>
      </w:r>
    </w:p>
    <w:p w:rsidR="00A666C5" w:rsidRPr="00A26BA0" w:rsidRDefault="00A666C5" w:rsidP="003F1681">
      <w:pPr>
        <w:ind w:left="5812"/>
        <w:jc w:val="right"/>
      </w:pPr>
      <w:r w:rsidRPr="00A26BA0">
        <w:t>к Контракту № _________</w:t>
      </w:r>
    </w:p>
    <w:p w:rsidR="00A666C5" w:rsidRPr="00A26BA0" w:rsidRDefault="00A666C5" w:rsidP="003F1681">
      <w:pPr>
        <w:ind w:left="5812"/>
        <w:jc w:val="right"/>
      </w:pPr>
      <w:r>
        <w:t xml:space="preserve">   от «___» _____  </w:t>
      </w:r>
      <w:r w:rsidRPr="00A26BA0">
        <w:t>2017 года</w:t>
      </w:r>
    </w:p>
    <w:p w:rsidR="00A666C5" w:rsidRPr="00A26BA0" w:rsidRDefault="00A666C5" w:rsidP="00A666C5">
      <w:pPr>
        <w:tabs>
          <w:tab w:val="left" w:pos="851"/>
        </w:tabs>
        <w:jc w:val="right"/>
        <w:outlineLvl w:val="4"/>
        <w:rPr>
          <w:b/>
          <w:bCs/>
          <w:iCs/>
          <w:snapToGrid w:val="0"/>
        </w:rPr>
      </w:pPr>
    </w:p>
    <w:p w:rsidR="00A666C5" w:rsidRPr="00A26BA0" w:rsidRDefault="00A666C5" w:rsidP="00A666C5">
      <w:pPr>
        <w:tabs>
          <w:tab w:val="left" w:pos="851"/>
        </w:tabs>
        <w:jc w:val="center"/>
        <w:outlineLvl w:val="4"/>
        <w:rPr>
          <w:b/>
          <w:bCs/>
          <w:iCs/>
          <w:snapToGrid w:val="0"/>
        </w:rPr>
      </w:pPr>
    </w:p>
    <w:p w:rsidR="00A666C5" w:rsidRPr="00A26BA0" w:rsidRDefault="00A666C5" w:rsidP="00A666C5">
      <w:pPr>
        <w:tabs>
          <w:tab w:val="left" w:pos="851"/>
        </w:tabs>
        <w:jc w:val="center"/>
        <w:outlineLvl w:val="4"/>
        <w:rPr>
          <w:b/>
          <w:bCs/>
          <w:iCs/>
          <w:snapToGrid w:val="0"/>
        </w:rPr>
      </w:pPr>
      <w:r w:rsidRPr="00A26BA0">
        <w:rPr>
          <w:b/>
          <w:bCs/>
          <w:iCs/>
          <w:snapToGrid w:val="0"/>
        </w:rPr>
        <w:t>СПЕЦИФИКАЦИЯ</w:t>
      </w:r>
    </w:p>
    <w:p w:rsidR="00A666C5" w:rsidRPr="00A26BA0" w:rsidRDefault="00A666C5" w:rsidP="00A666C5"/>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786"/>
        <w:gridCol w:w="1417"/>
        <w:gridCol w:w="993"/>
        <w:gridCol w:w="1527"/>
        <w:gridCol w:w="1273"/>
      </w:tblGrid>
      <w:tr w:rsidR="00A666C5" w:rsidRPr="00A26BA0" w:rsidTr="00F05F92">
        <w:trPr>
          <w:trHeight w:val="915"/>
          <w:jc w:val="center"/>
        </w:trPr>
        <w:tc>
          <w:tcPr>
            <w:tcW w:w="576" w:type="dxa"/>
            <w:noWrap/>
            <w:vAlign w:val="center"/>
          </w:tcPr>
          <w:p w:rsidR="00A666C5" w:rsidRPr="00A26BA0" w:rsidRDefault="00A666C5" w:rsidP="00F05F92">
            <w:pPr>
              <w:jc w:val="center"/>
              <w:rPr>
                <w:bCs/>
              </w:rPr>
            </w:pPr>
            <w:r w:rsidRPr="00A26BA0">
              <w:rPr>
                <w:bCs/>
              </w:rPr>
              <w:t>№</w:t>
            </w:r>
          </w:p>
        </w:tc>
        <w:tc>
          <w:tcPr>
            <w:tcW w:w="3786" w:type="dxa"/>
            <w:noWrap/>
          </w:tcPr>
          <w:p w:rsidR="00A666C5" w:rsidRPr="00A26BA0" w:rsidRDefault="00A666C5" w:rsidP="00F05F92">
            <w:pPr>
              <w:jc w:val="center"/>
              <w:rPr>
                <w:bCs/>
              </w:rPr>
            </w:pPr>
            <w:r w:rsidRPr="00A26BA0">
              <w:rPr>
                <w:bCs/>
              </w:rPr>
              <w:t xml:space="preserve">Наименование </w:t>
            </w:r>
            <w:r>
              <w:rPr>
                <w:bCs/>
              </w:rPr>
              <w:t>услуг</w:t>
            </w:r>
          </w:p>
          <w:p w:rsidR="00A666C5" w:rsidRPr="00A26BA0" w:rsidRDefault="00A666C5" w:rsidP="00F05F92">
            <w:pPr>
              <w:jc w:val="center"/>
              <w:rPr>
                <w:bCs/>
              </w:rPr>
            </w:pPr>
          </w:p>
        </w:tc>
        <w:tc>
          <w:tcPr>
            <w:tcW w:w="1417" w:type="dxa"/>
            <w:noWrap/>
          </w:tcPr>
          <w:p w:rsidR="00A666C5" w:rsidRPr="00A26BA0" w:rsidRDefault="00A666C5" w:rsidP="00F05F92">
            <w:pPr>
              <w:rPr>
                <w:bCs/>
              </w:rPr>
            </w:pPr>
            <w:r>
              <w:rPr>
                <w:bCs/>
              </w:rPr>
              <w:t>Е</w:t>
            </w:r>
            <w:r w:rsidRPr="00A26BA0">
              <w:rPr>
                <w:bCs/>
              </w:rPr>
              <w:t>д. изм.</w:t>
            </w:r>
          </w:p>
        </w:tc>
        <w:tc>
          <w:tcPr>
            <w:tcW w:w="993" w:type="dxa"/>
            <w:noWrap/>
          </w:tcPr>
          <w:p w:rsidR="00A666C5" w:rsidRPr="00A26BA0" w:rsidRDefault="00A666C5" w:rsidP="00F05F92">
            <w:pPr>
              <w:rPr>
                <w:bCs/>
              </w:rPr>
            </w:pPr>
            <w:r>
              <w:rPr>
                <w:bCs/>
              </w:rPr>
              <w:t>К</w:t>
            </w:r>
            <w:r w:rsidRPr="00A26BA0">
              <w:rPr>
                <w:bCs/>
              </w:rPr>
              <w:t>ол-во</w:t>
            </w:r>
          </w:p>
        </w:tc>
        <w:tc>
          <w:tcPr>
            <w:tcW w:w="1527" w:type="dxa"/>
            <w:noWrap/>
          </w:tcPr>
          <w:p w:rsidR="00A666C5" w:rsidRPr="00A26BA0" w:rsidRDefault="00A666C5" w:rsidP="00A666C5">
            <w:pPr>
              <w:jc w:val="center"/>
              <w:rPr>
                <w:bCs/>
                <w:color w:val="000000"/>
              </w:rPr>
            </w:pPr>
            <w:r w:rsidRPr="00A26BA0">
              <w:rPr>
                <w:bCs/>
                <w:color w:val="000000"/>
              </w:rPr>
              <w:t xml:space="preserve">Цена за ед. </w:t>
            </w:r>
            <w:r>
              <w:rPr>
                <w:bCs/>
                <w:color w:val="000000"/>
              </w:rPr>
              <w:t>услуг</w:t>
            </w:r>
          </w:p>
        </w:tc>
        <w:tc>
          <w:tcPr>
            <w:tcW w:w="1273" w:type="dxa"/>
            <w:noWrap/>
          </w:tcPr>
          <w:p w:rsidR="00A666C5" w:rsidRPr="00A26BA0" w:rsidRDefault="00A666C5" w:rsidP="00F05F92">
            <w:pPr>
              <w:jc w:val="center"/>
              <w:rPr>
                <w:bCs/>
                <w:color w:val="000000"/>
              </w:rPr>
            </w:pPr>
            <w:r>
              <w:rPr>
                <w:bCs/>
                <w:color w:val="000000"/>
              </w:rPr>
              <w:t>Су</w:t>
            </w:r>
            <w:r w:rsidRPr="00A26BA0">
              <w:rPr>
                <w:bCs/>
                <w:color w:val="000000"/>
              </w:rPr>
              <w:t>мма</w:t>
            </w:r>
            <w:r>
              <w:rPr>
                <w:bCs/>
                <w:color w:val="000000"/>
              </w:rPr>
              <w:t>, итого</w:t>
            </w:r>
          </w:p>
        </w:tc>
      </w:tr>
      <w:tr w:rsidR="00A666C5" w:rsidRPr="00A26BA0" w:rsidTr="00F05F92">
        <w:trPr>
          <w:trHeight w:val="364"/>
          <w:jc w:val="center"/>
        </w:trPr>
        <w:tc>
          <w:tcPr>
            <w:tcW w:w="576" w:type="dxa"/>
            <w:noWrap/>
            <w:vAlign w:val="center"/>
          </w:tcPr>
          <w:p w:rsidR="00A666C5" w:rsidRPr="00A26BA0" w:rsidRDefault="00A666C5" w:rsidP="00F05F92">
            <w:pPr>
              <w:jc w:val="center"/>
              <w:rPr>
                <w:bCs/>
              </w:rPr>
            </w:pPr>
            <w:r w:rsidRPr="00A26BA0">
              <w:rPr>
                <w:bCs/>
              </w:rPr>
              <w:t>1</w:t>
            </w:r>
          </w:p>
        </w:tc>
        <w:tc>
          <w:tcPr>
            <w:tcW w:w="3786" w:type="dxa"/>
            <w:noWrap/>
            <w:vAlign w:val="center"/>
          </w:tcPr>
          <w:p w:rsidR="00A666C5" w:rsidRPr="003C09D7" w:rsidRDefault="00A666C5" w:rsidP="00A666C5">
            <w:pPr>
              <w:jc w:val="center"/>
              <w:rPr>
                <w:rFonts w:eastAsia="Calibri"/>
                <w:lang w:eastAsia="en-US"/>
              </w:rPr>
            </w:pPr>
            <w:r>
              <w:t>О</w:t>
            </w:r>
            <w:r w:rsidRPr="003C09D7">
              <w:t>казание услуг по техническому обслуживанию тепловых пунктов</w:t>
            </w:r>
            <w:r>
              <w:rPr>
                <w:rFonts w:eastAsia="Calibri"/>
                <w:lang w:eastAsia="en-US"/>
              </w:rPr>
              <w:t xml:space="preserve"> </w:t>
            </w:r>
          </w:p>
          <w:p w:rsidR="00A666C5" w:rsidRPr="00A26BA0" w:rsidRDefault="00A666C5" w:rsidP="00F05F92">
            <w:pPr>
              <w:jc w:val="center"/>
              <w:rPr>
                <w:b/>
                <w:bCs/>
              </w:rPr>
            </w:pPr>
          </w:p>
        </w:tc>
        <w:tc>
          <w:tcPr>
            <w:tcW w:w="1417" w:type="dxa"/>
            <w:noWrap/>
            <w:vAlign w:val="center"/>
          </w:tcPr>
          <w:p w:rsidR="00A666C5" w:rsidRPr="00A26BA0" w:rsidRDefault="00A666C5" w:rsidP="00F05F92">
            <w:pPr>
              <w:jc w:val="center"/>
              <w:rPr>
                <w:b/>
                <w:bCs/>
              </w:rPr>
            </w:pPr>
            <w:r>
              <w:rPr>
                <w:b/>
                <w:bCs/>
              </w:rPr>
              <w:t>Условная ед.</w:t>
            </w:r>
          </w:p>
        </w:tc>
        <w:tc>
          <w:tcPr>
            <w:tcW w:w="993" w:type="dxa"/>
            <w:noWrap/>
            <w:vAlign w:val="center"/>
          </w:tcPr>
          <w:p w:rsidR="00A666C5" w:rsidRPr="00A26BA0" w:rsidRDefault="00A666C5" w:rsidP="00F05F92">
            <w:pPr>
              <w:jc w:val="center"/>
              <w:rPr>
                <w:b/>
                <w:bCs/>
              </w:rPr>
            </w:pPr>
            <w:r>
              <w:rPr>
                <w:b/>
                <w:bCs/>
              </w:rPr>
              <w:t>1</w:t>
            </w:r>
          </w:p>
        </w:tc>
        <w:tc>
          <w:tcPr>
            <w:tcW w:w="1527" w:type="dxa"/>
            <w:noWrap/>
            <w:vAlign w:val="center"/>
          </w:tcPr>
          <w:p w:rsidR="00A666C5" w:rsidRPr="00A26BA0" w:rsidRDefault="00A666C5" w:rsidP="00F05F92">
            <w:pPr>
              <w:jc w:val="center"/>
              <w:rPr>
                <w:color w:val="000000"/>
              </w:rPr>
            </w:pPr>
          </w:p>
        </w:tc>
        <w:tc>
          <w:tcPr>
            <w:tcW w:w="1273" w:type="dxa"/>
            <w:noWrap/>
            <w:vAlign w:val="center"/>
          </w:tcPr>
          <w:p w:rsidR="00A666C5" w:rsidRPr="00A26BA0" w:rsidRDefault="00A666C5" w:rsidP="00F05F92">
            <w:pPr>
              <w:jc w:val="center"/>
              <w:rPr>
                <w:color w:val="000000"/>
              </w:rPr>
            </w:pPr>
          </w:p>
        </w:tc>
      </w:tr>
      <w:tr w:rsidR="00A666C5" w:rsidRPr="00A26BA0" w:rsidTr="00F05F92">
        <w:trPr>
          <w:trHeight w:val="347"/>
          <w:jc w:val="center"/>
        </w:trPr>
        <w:tc>
          <w:tcPr>
            <w:tcW w:w="576" w:type="dxa"/>
            <w:noWrap/>
            <w:vAlign w:val="center"/>
          </w:tcPr>
          <w:p w:rsidR="00A666C5" w:rsidRPr="00A26BA0" w:rsidRDefault="00A666C5" w:rsidP="00F05F92">
            <w:pPr>
              <w:jc w:val="center"/>
              <w:rPr>
                <w:bCs/>
              </w:rPr>
            </w:pPr>
          </w:p>
        </w:tc>
        <w:tc>
          <w:tcPr>
            <w:tcW w:w="3786" w:type="dxa"/>
            <w:noWrap/>
            <w:vAlign w:val="center"/>
          </w:tcPr>
          <w:p w:rsidR="00A666C5" w:rsidRPr="00A26BA0" w:rsidRDefault="00A666C5" w:rsidP="00F05F92">
            <w:pPr>
              <w:jc w:val="center"/>
              <w:rPr>
                <w:bCs/>
              </w:rPr>
            </w:pPr>
            <w:r w:rsidRPr="00A26BA0">
              <w:rPr>
                <w:bCs/>
              </w:rPr>
              <w:t>ИТОГО</w:t>
            </w:r>
          </w:p>
        </w:tc>
        <w:tc>
          <w:tcPr>
            <w:tcW w:w="1417" w:type="dxa"/>
            <w:noWrap/>
            <w:vAlign w:val="center"/>
          </w:tcPr>
          <w:p w:rsidR="00A666C5" w:rsidRPr="00A26BA0" w:rsidRDefault="00A666C5" w:rsidP="00F05F92">
            <w:pPr>
              <w:jc w:val="center"/>
              <w:rPr>
                <w:bCs/>
              </w:rPr>
            </w:pPr>
          </w:p>
        </w:tc>
        <w:tc>
          <w:tcPr>
            <w:tcW w:w="993" w:type="dxa"/>
            <w:noWrap/>
            <w:vAlign w:val="center"/>
          </w:tcPr>
          <w:p w:rsidR="00A666C5" w:rsidRPr="00A26BA0" w:rsidRDefault="00A666C5" w:rsidP="00F05F92">
            <w:pPr>
              <w:jc w:val="center"/>
              <w:rPr>
                <w:bCs/>
              </w:rPr>
            </w:pPr>
          </w:p>
        </w:tc>
        <w:tc>
          <w:tcPr>
            <w:tcW w:w="1527" w:type="dxa"/>
            <w:noWrap/>
            <w:vAlign w:val="center"/>
          </w:tcPr>
          <w:p w:rsidR="00A666C5" w:rsidRPr="00A26BA0" w:rsidRDefault="00A666C5" w:rsidP="00F05F92">
            <w:pPr>
              <w:jc w:val="center"/>
              <w:rPr>
                <w:color w:val="000000"/>
              </w:rPr>
            </w:pPr>
          </w:p>
        </w:tc>
        <w:tc>
          <w:tcPr>
            <w:tcW w:w="1273" w:type="dxa"/>
            <w:noWrap/>
            <w:vAlign w:val="center"/>
          </w:tcPr>
          <w:p w:rsidR="00A666C5" w:rsidRPr="00A26BA0" w:rsidRDefault="00A666C5" w:rsidP="00F05F92">
            <w:pPr>
              <w:jc w:val="center"/>
              <w:rPr>
                <w:color w:val="000000"/>
              </w:rPr>
            </w:pPr>
          </w:p>
        </w:tc>
      </w:tr>
    </w:tbl>
    <w:p w:rsidR="00A666C5" w:rsidRPr="00A26BA0" w:rsidRDefault="00A666C5" w:rsidP="00A666C5">
      <w:pPr>
        <w:tabs>
          <w:tab w:val="left" w:pos="4515"/>
        </w:tabs>
        <w:jc w:val="right"/>
      </w:pPr>
    </w:p>
    <w:p w:rsidR="00A666C5" w:rsidRPr="00A26BA0" w:rsidRDefault="00A666C5" w:rsidP="00A666C5">
      <w:pPr>
        <w:widowControl w:val="0"/>
        <w:spacing w:after="120"/>
        <w:ind w:left="283" w:firstLine="567"/>
        <w:rPr>
          <w:b/>
          <w:bCs/>
          <w:color w:val="000000"/>
        </w:rPr>
      </w:pPr>
      <w:r w:rsidRPr="00A26BA0">
        <w:rPr>
          <w:b/>
          <w:bCs/>
          <w:color w:val="000000"/>
        </w:rPr>
        <w:t>Заказчик:</w:t>
      </w:r>
      <w:r w:rsidRPr="00A26BA0">
        <w:rPr>
          <w:b/>
          <w:bCs/>
          <w:color w:val="000000"/>
        </w:rPr>
        <w:tab/>
      </w:r>
      <w:r w:rsidRPr="00A26BA0">
        <w:rPr>
          <w:b/>
          <w:bCs/>
          <w:color w:val="000000"/>
        </w:rPr>
        <w:tab/>
      </w:r>
      <w:r w:rsidRPr="00A26BA0">
        <w:rPr>
          <w:b/>
          <w:bCs/>
          <w:color w:val="000000"/>
        </w:rPr>
        <w:tab/>
      </w:r>
      <w:r w:rsidRPr="00A26BA0">
        <w:rPr>
          <w:b/>
          <w:bCs/>
          <w:color w:val="000000"/>
        </w:rPr>
        <w:tab/>
      </w:r>
      <w:r w:rsidRPr="00A26BA0">
        <w:rPr>
          <w:b/>
          <w:bCs/>
          <w:color w:val="000000"/>
        </w:rPr>
        <w:tab/>
      </w:r>
      <w:r>
        <w:rPr>
          <w:b/>
          <w:bCs/>
          <w:color w:val="000000"/>
        </w:rPr>
        <w:t>Исполнитель</w:t>
      </w:r>
      <w:r w:rsidRPr="00A26BA0">
        <w:rPr>
          <w:b/>
          <w:bCs/>
          <w:color w:val="000000"/>
        </w:rPr>
        <w:t>:</w:t>
      </w:r>
    </w:p>
    <w:p w:rsidR="00A666C5" w:rsidRPr="00A26BA0" w:rsidRDefault="00A666C5" w:rsidP="00A666C5">
      <w:pPr>
        <w:tabs>
          <w:tab w:val="left" w:pos="4515"/>
        </w:tabs>
        <w:jc w:val="right"/>
      </w:pPr>
    </w:p>
    <w:p w:rsidR="00A666C5" w:rsidRPr="00A26BA0" w:rsidRDefault="00A666C5" w:rsidP="00A666C5">
      <w:pPr>
        <w:tabs>
          <w:tab w:val="left" w:pos="4515"/>
        </w:tabs>
      </w:pPr>
    </w:p>
    <w:p w:rsidR="00A666C5" w:rsidRPr="00A26BA0" w:rsidRDefault="00A666C5" w:rsidP="00A666C5">
      <w:pPr>
        <w:jc w:val="center"/>
        <w:rPr>
          <w:b/>
        </w:rPr>
      </w:pPr>
    </w:p>
    <w:p w:rsidR="00A666C5" w:rsidRPr="00A26BA0" w:rsidRDefault="00A666C5" w:rsidP="00A666C5">
      <w:pPr>
        <w:jc w:val="center"/>
        <w:rPr>
          <w:b/>
        </w:rPr>
      </w:pPr>
    </w:p>
    <w:p w:rsidR="00A666C5" w:rsidRPr="00A26BA0" w:rsidRDefault="00A666C5" w:rsidP="00A666C5">
      <w:pPr>
        <w:jc w:val="center"/>
        <w:rPr>
          <w:b/>
        </w:rPr>
      </w:pPr>
    </w:p>
    <w:p w:rsidR="00A666C5" w:rsidRPr="00A26BA0" w:rsidRDefault="00A666C5" w:rsidP="00A666C5">
      <w:pPr>
        <w:ind w:firstLine="567"/>
      </w:pPr>
    </w:p>
    <w:p w:rsidR="00A666C5" w:rsidRPr="00A26BA0" w:rsidRDefault="00A666C5" w:rsidP="00A666C5">
      <w:pPr>
        <w:jc w:val="center"/>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F71123" w:rsidRDefault="00F71123" w:rsidP="00A41DF0">
      <w:pPr>
        <w:jc w:val="right"/>
      </w:pPr>
    </w:p>
    <w:p w:rsidR="00040A5F" w:rsidRDefault="00040A5F"/>
    <w:sectPr w:rsidR="00040A5F" w:rsidSect="00166453">
      <w:pgSz w:w="11906" w:h="16838"/>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5F8"/>
    <w:multiLevelType w:val="hybridMultilevel"/>
    <w:tmpl w:val="A008BFBE"/>
    <w:lvl w:ilvl="0" w:tplc="4ACE1618">
      <w:start w:val="1"/>
      <w:numFmt w:val="bullet"/>
      <w:lvlText w:val="–"/>
      <w:lvlJc w:val="left"/>
      <w:pPr>
        <w:ind w:left="720" w:hanging="360"/>
      </w:pPr>
      <w:rPr>
        <w:rFonts w:ascii="Times New Roman" w:hAnsi="Times New Roman" w:cs="Times New Roman" w:hint="default"/>
      </w:rPr>
    </w:lvl>
    <w:lvl w:ilvl="1" w:tplc="4ACE161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85224"/>
    <w:multiLevelType w:val="multilevel"/>
    <w:tmpl w:val="5F56E7A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428" w:hanging="720"/>
      </w:pPr>
      <w:rPr>
        <w:rFonts w:cs="Times New Roman" w:hint="default"/>
        <w:b/>
      </w:rPr>
    </w:lvl>
    <w:lvl w:ilvl="3">
      <w:start w:val="1"/>
      <w:numFmt w:val="decimal"/>
      <w:isLgl/>
      <w:lvlText w:val="%1.%2.%3.%4"/>
      <w:lvlJc w:val="left"/>
      <w:pPr>
        <w:ind w:left="1428" w:hanging="720"/>
      </w:pPr>
      <w:rPr>
        <w:rFonts w:cs="Times New Roman" w:hint="default"/>
        <w:b/>
      </w:rPr>
    </w:lvl>
    <w:lvl w:ilvl="4">
      <w:start w:val="1"/>
      <w:numFmt w:val="decimal"/>
      <w:isLgl/>
      <w:lvlText w:val="%1.%2.%3.%4.%5"/>
      <w:lvlJc w:val="left"/>
      <w:pPr>
        <w:ind w:left="1788" w:hanging="1080"/>
      </w:pPr>
      <w:rPr>
        <w:rFonts w:cs="Times New Roman" w:hint="default"/>
        <w:b/>
      </w:rPr>
    </w:lvl>
    <w:lvl w:ilvl="5">
      <w:start w:val="1"/>
      <w:numFmt w:val="decimal"/>
      <w:isLgl/>
      <w:lvlText w:val="%1.%2.%3.%4.%5.%6"/>
      <w:lvlJc w:val="left"/>
      <w:pPr>
        <w:ind w:left="1788" w:hanging="1080"/>
      </w:pPr>
      <w:rPr>
        <w:rFonts w:cs="Times New Roman" w:hint="default"/>
        <w:b/>
      </w:rPr>
    </w:lvl>
    <w:lvl w:ilvl="6">
      <w:start w:val="1"/>
      <w:numFmt w:val="decimal"/>
      <w:isLgl/>
      <w:lvlText w:val="%1.%2.%3.%4.%5.%6.%7"/>
      <w:lvlJc w:val="left"/>
      <w:pPr>
        <w:ind w:left="2148" w:hanging="1440"/>
      </w:pPr>
      <w:rPr>
        <w:rFonts w:cs="Times New Roman" w:hint="default"/>
        <w:b/>
      </w:rPr>
    </w:lvl>
    <w:lvl w:ilvl="7">
      <w:start w:val="1"/>
      <w:numFmt w:val="decimal"/>
      <w:isLgl/>
      <w:lvlText w:val="%1.%2.%3.%4.%5.%6.%7.%8"/>
      <w:lvlJc w:val="left"/>
      <w:pPr>
        <w:ind w:left="2148" w:hanging="1440"/>
      </w:pPr>
      <w:rPr>
        <w:rFonts w:cs="Times New Roman" w:hint="default"/>
        <w:b/>
      </w:rPr>
    </w:lvl>
    <w:lvl w:ilvl="8">
      <w:start w:val="1"/>
      <w:numFmt w:val="decimal"/>
      <w:isLgl/>
      <w:lvlText w:val="%1.%2.%3.%4.%5.%6.%7.%8.%9"/>
      <w:lvlJc w:val="left"/>
      <w:pPr>
        <w:ind w:left="2508" w:hanging="1800"/>
      </w:pPr>
      <w:rPr>
        <w:rFonts w:cs="Times New Roman" w:hint="default"/>
        <w:b/>
      </w:rPr>
    </w:lvl>
  </w:abstractNum>
  <w:abstractNum w:abstractNumId="2">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F0"/>
    <w:rsid w:val="00015B8E"/>
    <w:rsid w:val="00040A5F"/>
    <w:rsid w:val="00166453"/>
    <w:rsid w:val="00173DCA"/>
    <w:rsid w:val="00207B7B"/>
    <w:rsid w:val="003C09D7"/>
    <w:rsid w:val="003F1681"/>
    <w:rsid w:val="004826A2"/>
    <w:rsid w:val="005E1EA4"/>
    <w:rsid w:val="00813DB7"/>
    <w:rsid w:val="008F57A3"/>
    <w:rsid w:val="009407DD"/>
    <w:rsid w:val="009B5871"/>
    <w:rsid w:val="009C7EF4"/>
    <w:rsid w:val="00A240BF"/>
    <w:rsid w:val="00A41DF0"/>
    <w:rsid w:val="00A666C5"/>
    <w:rsid w:val="00A70494"/>
    <w:rsid w:val="00A723BB"/>
    <w:rsid w:val="00B61369"/>
    <w:rsid w:val="00C15D39"/>
    <w:rsid w:val="00C41098"/>
    <w:rsid w:val="00D65EAB"/>
    <w:rsid w:val="00D722FE"/>
    <w:rsid w:val="00DE3F10"/>
    <w:rsid w:val="00E05A4E"/>
    <w:rsid w:val="00F56B1A"/>
    <w:rsid w:val="00F7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A41DF0"/>
    <w:rPr>
      <w:sz w:val="32"/>
      <w:szCs w:val="20"/>
    </w:rPr>
  </w:style>
  <w:style w:type="character" w:customStyle="1" w:styleId="a4">
    <w:name w:val="Без интервала Знак"/>
    <w:link w:val="a3"/>
    <w:uiPriority w:val="99"/>
    <w:locked/>
    <w:rsid w:val="00A41DF0"/>
    <w:rPr>
      <w:rFonts w:ascii="Times New Roman" w:eastAsia="Times New Roman" w:hAnsi="Times New Roman" w:cs="Times New Roman"/>
      <w:sz w:val="32"/>
      <w:szCs w:val="20"/>
      <w:lang w:eastAsia="ru-RU"/>
    </w:rPr>
  </w:style>
  <w:style w:type="paragraph" w:customStyle="1" w:styleId="ConsPlusNormal">
    <w:name w:val="ConsPlusNormal"/>
    <w:link w:val="ConsPlusNormal0"/>
    <w:qFormat/>
    <w:rsid w:val="00A41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41DF0"/>
    <w:rPr>
      <w:rFonts w:ascii="Arial" w:eastAsia="Times New Roman" w:hAnsi="Arial" w:cs="Arial"/>
      <w:sz w:val="20"/>
      <w:szCs w:val="20"/>
      <w:lang w:eastAsia="ru-RU"/>
    </w:rPr>
  </w:style>
  <w:style w:type="paragraph" w:customStyle="1" w:styleId="ConsNormal">
    <w:name w:val="ConsNormal"/>
    <w:link w:val="ConsNormal0"/>
    <w:rsid w:val="00A41DF0"/>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basedOn w:val="a0"/>
    <w:link w:val="ConsNormal"/>
    <w:locked/>
    <w:rsid w:val="00A41DF0"/>
    <w:rPr>
      <w:rFonts w:ascii="Arial" w:eastAsia="Times New Roman" w:hAnsi="Arial" w:cs="Times New Roman"/>
      <w:sz w:val="20"/>
      <w:szCs w:val="20"/>
      <w:lang w:eastAsia="ru-RU"/>
    </w:rPr>
  </w:style>
  <w:style w:type="paragraph" w:customStyle="1" w:styleId="1">
    <w:name w:val="Без интервала1"/>
    <w:link w:val="NoSpacingChar"/>
    <w:qFormat/>
    <w:rsid w:val="00A41DF0"/>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41DF0"/>
    <w:rPr>
      <w:rFonts w:ascii="Calibri" w:eastAsia="Times New Roman" w:hAnsi="Calibri" w:cs="Times New Roman"/>
    </w:rPr>
  </w:style>
  <w:style w:type="paragraph" w:styleId="a5">
    <w:name w:val="Body Text Indent"/>
    <w:basedOn w:val="a"/>
    <w:link w:val="a6"/>
    <w:uiPriority w:val="99"/>
    <w:rsid w:val="00A41DF0"/>
    <w:pPr>
      <w:spacing w:after="120"/>
      <w:ind w:left="283"/>
    </w:pPr>
  </w:style>
  <w:style w:type="character" w:customStyle="1" w:styleId="a6">
    <w:name w:val="Основной текст с отступом Знак"/>
    <w:basedOn w:val="a0"/>
    <w:link w:val="a5"/>
    <w:uiPriority w:val="99"/>
    <w:rsid w:val="00A41DF0"/>
    <w:rPr>
      <w:rFonts w:ascii="Times New Roman" w:eastAsia="Times New Roman" w:hAnsi="Times New Roman" w:cs="Times New Roman"/>
      <w:sz w:val="24"/>
      <w:szCs w:val="24"/>
      <w:lang w:eastAsia="ru-RU"/>
    </w:rPr>
  </w:style>
  <w:style w:type="paragraph" w:customStyle="1" w:styleId="ConsNonformat">
    <w:name w:val="ConsNonformat"/>
    <w:link w:val="ConsNonformat0"/>
    <w:uiPriority w:val="99"/>
    <w:rsid w:val="00A41DF0"/>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uiPriority w:val="99"/>
    <w:locked/>
    <w:rsid w:val="00A41DF0"/>
    <w:rPr>
      <w:rFonts w:ascii="Courier New" w:eastAsia="Times New Roman" w:hAnsi="Courier New" w:cs="Times New Roman"/>
      <w:lang w:eastAsia="ru-RU"/>
    </w:rPr>
  </w:style>
  <w:style w:type="paragraph" w:customStyle="1" w:styleId="31">
    <w:name w:val="Основной текст с отступом 31"/>
    <w:basedOn w:val="a"/>
    <w:uiPriority w:val="99"/>
    <w:rsid w:val="00A41DF0"/>
    <w:pPr>
      <w:suppressAutoHyphens/>
      <w:spacing w:after="120"/>
      <w:ind w:left="283"/>
    </w:pPr>
    <w:rPr>
      <w:sz w:val="16"/>
      <w:szCs w:val="16"/>
      <w:lang w:eastAsia="ar-SA"/>
    </w:rPr>
  </w:style>
  <w:style w:type="table" w:styleId="a7">
    <w:name w:val="Table Grid"/>
    <w:basedOn w:val="a1"/>
    <w:uiPriority w:val="39"/>
    <w:rsid w:val="00F7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1369"/>
    <w:pPr>
      <w:ind w:left="720"/>
      <w:contextualSpacing/>
    </w:pPr>
  </w:style>
  <w:style w:type="paragraph" w:styleId="a9">
    <w:name w:val="Balloon Text"/>
    <w:basedOn w:val="a"/>
    <w:link w:val="aa"/>
    <w:uiPriority w:val="99"/>
    <w:semiHidden/>
    <w:unhideWhenUsed/>
    <w:rsid w:val="005E1EA4"/>
    <w:rPr>
      <w:rFonts w:ascii="Segoe UI" w:hAnsi="Segoe UI" w:cs="Segoe UI"/>
      <w:sz w:val="18"/>
      <w:szCs w:val="18"/>
    </w:rPr>
  </w:style>
  <w:style w:type="character" w:customStyle="1" w:styleId="aa">
    <w:name w:val="Текст выноски Знак"/>
    <w:basedOn w:val="a0"/>
    <w:link w:val="a9"/>
    <w:uiPriority w:val="99"/>
    <w:semiHidden/>
    <w:rsid w:val="005E1EA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A41DF0"/>
    <w:rPr>
      <w:sz w:val="32"/>
      <w:szCs w:val="20"/>
    </w:rPr>
  </w:style>
  <w:style w:type="character" w:customStyle="1" w:styleId="a4">
    <w:name w:val="Без интервала Знак"/>
    <w:link w:val="a3"/>
    <w:uiPriority w:val="99"/>
    <w:locked/>
    <w:rsid w:val="00A41DF0"/>
    <w:rPr>
      <w:rFonts w:ascii="Times New Roman" w:eastAsia="Times New Roman" w:hAnsi="Times New Roman" w:cs="Times New Roman"/>
      <w:sz w:val="32"/>
      <w:szCs w:val="20"/>
      <w:lang w:eastAsia="ru-RU"/>
    </w:rPr>
  </w:style>
  <w:style w:type="paragraph" w:customStyle="1" w:styleId="ConsPlusNormal">
    <w:name w:val="ConsPlusNormal"/>
    <w:link w:val="ConsPlusNormal0"/>
    <w:qFormat/>
    <w:rsid w:val="00A41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41DF0"/>
    <w:rPr>
      <w:rFonts w:ascii="Arial" w:eastAsia="Times New Roman" w:hAnsi="Arial" w:cs="Arial"/>
      <w:sz w:val="20"/>
      <w:szCs w:val="20"/>
      <w:lang w:eastAsia="ru-RU"/>
    </w:rPr>
  </w:style>
  <w:style w:type="paragraph" w:customStyle="1" w:styleId="ConsNormal">
    <w:name w:val="ConsNormal"/>
    <w:link w:val="ConsNormal0"/>
    <w:rsid w:val="00A41DF0"/>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basedOn w:val="a0"/>
    <w:link w:val="ConsNormal"/>
    <w:locked/>
    <w:rsid w:val="00A41DF0"/>
    <w:rPr>
      <w:rFonts w:ascii="Arial" w:eastAsia="Times New Roman" w:hAnsi="Arial" w:cs="Times New Roman"/>
      <w:sz w:val="20"/>
      <w:szCs w:val="20"/>
      <w:lang w:eastAsia="ru-RU"/>
    </w:rPr>
  </w:style>
  <w:style w:type="paragraph" w:customStyle="1" w:styleId="1">
    <w:name w:val="Без интервала1"/>
    <w:link w:val="NoSpacingChar"/>
    <w:qFormat/>
    <w:rsid w:val="00A41DF0"/>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41DF0"/>
    <w:rPr>
      <w:rFonts w:ascii="Calibri" w:eastAsia="Times New Roman" w:hAnsi="Calibri" w:cs="Times New Roman"/>
    </w:rPr>
  </w:style>
  <w:style w:type="paragraph" w:styleId="a5">
    <w:name w:val="Body Text Indent"/>
    <w:basedOn w:val="a"/>
    <w:link w:val="a6"/>
    <w:uiPriority w:val="99"/>
    <w:rsid w:val="00A41DF0"/>
    <w:pPr>
      <w:spacing w:after="120"/>
      <w:ind w:left="283"/>
    </w:pPr>
  </w:style>
  <w:style w:type="character" w:customStyle="1" w:styleId="a6">
    <w:name w:val="Основной текст с отступом Знак"/>
    <w:basedOn w:val="a0"/>
    <w:link w:val="a5"/>
    <w:uiPriority w:val="99"/>
    <w:rsid w:val="00A41DF0"/>
    <w:rPr>
      <w:rFonts w:ascii="Times New Roman" w:eastAsia="Times New Roman" w:hAnsi="Times New Roman" w:cs="Times New Roman"/>
      <w:sz w:val="24"/>
      <w:szCs w:val="24"/>
      <w:lang w:eastAsia="ru-RU"/>
    </w:rPr>
  </w:style>
  <w:style w:type="paragraph" w:customStyle="1" w:styleId="ConsNonformat">
    <w:name w:val="ConsNonformat"/>
    <w:link w:val="ConsNonformat0"/>
    <w:uiPriority w:val="99"/>
    <w:rsid w:val="00A41DF0"/>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uiPriority w:val="99"/>
    <w:locked/>
    <w:rsid w:val="00A41DF0"/>
    <w:rPr>
      <w:rFonts w:ascii="Courier New" w:eastAsia="Times New Roman" w:hAnsi="Courier New" w:cs="Times New Roman"/>
      <w:lang w:eastAsia="ru-RU"/>
    </w:rPr>
  </w:style>
  <w:style w:type="paragraph" w:customStyle="1" w:styleId="31">
    <w:name w:val="Основной текст с отступом 31"/>
    <w:basedOn w:val="a"/>
    <w:uiPriority w:val="99"/>
    <w:rsid w:val="00A41DF0"/>
    <w:pPr>
      <w:suppressAutoHyphens/>
      <w:spacing w:after="120"/>
      <w:ind w:left="283"/>
    </w:pPr>
    <w:rPr>
      <w:sz w:val="16"/>
      <w:szCs w:val="16"/>
      <w:lang w:eastAsia="ar-SA"/>
    </w:rPr>
  </w:style>
  <w:style w:type="table" w:styleId="a7">
    <w:name w:val="Table Grid"/>
    <w:basedOn w:val="a1"/>
    <w:uiPriority w:val="39"/>
    <w:rsid w:val="00F7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1369"/>
    <w:pPr>
      <w:ind w:left="720"/>
      <w:contextualSpacing/>
    </w:pPr>
  </w:style>
  <w:style w:type="paragraph" w:styleId="a9">
    <w:name w:val="Balloon Text"/>
    <w:basedOn w:val="a"/>
    <w:link w:val="aa"/>
    <w:uiPriority w:val="99"/>
    <w:semiHidden/>
    <w:unhideWhenUsed/>
    <w:rsid w:val="005E1EA4"/>
    <w:rPr>
      <w:rFonts w:ascii="Segoe UI" w:hAnsi="Segoe UI" w:cs="Segoe UI"/>
      <w:sz w:val="18"/>
      <w:szCs w:val="18"/>
    </w:rPr>
  </w:style>
  <w:style w:type="character" w:customStyle="1" w:styleId="aa">
    <w:name w:val="Текст выноски Знак"/>
    <w:basedOn w:val="a0"/>
    <w:link w:val="a9"/>
    <w:uiPriority w:val="99"/>
    <w:semiHidden/>
    <w:rsid w:val="005E1EA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6883">
      <w:bodyDiv w:val="1"/>
      <w:marLeft w:val="0"/>
      <w:marRight w:val="0"/>
      <w:marTop w:val="0"/>
      <w:marBottom w:val="0"/>
      <w:divBdr>
        <w:top w:val="none" w:sz="0" w:space="0" w:color="auto"/>
        <w:left w:val="none" w:sz="0" w:space="0" w:color="auto"/>
        <w:bottom w:val="none" w:sz="0" w:space="0" w:color="auto"/>
        <w:right w:val="none" w:sz="0" w:space="0" w:color="auto"/>
      </w:divBdr>
      <w:divsChild>
        <w:div w:id="30696250">
          <w:marLeft w:val="0"/>
          <w:marRight w:val="0"/>
          <w:marTop w:val="0"/>
          <w:marBottom w:val="0"/>
          <w:divBdr>
            <w:top w:val="none" w:sz="0" w:space="0" w:color="auto"/>
            <w:left w:val="none" w:sz="0" w:space="0" w:color="auto"/>
            <w:bottom w:val="none" w:sz="0" w:space="0" w:color="auto"/>
            <w:right w:val="none" w:sz="0" w:space="0" w:color="auto"/>
          </w:divBdr>
          <w:divsChild>
            <w:div w:id="1397583443">
              <w:marLeft w:val="0"/>
              <w:marRight w:val="0"/>
              <w:marTop w:val="0"/>
              <w:marBottom w:val="0"/>
              <w:divBdr>
                <w:top w:val="none" w:sz="0" w:space="0" w:color="auto"/>
                <w:left w:val="none" w:sz="0" w:space="0" w:color="auto"/>
                <w:bottom w:val="none" w:sz="0" w:space="0" w:color="auto"/>
                <w:right w:val="none" w:sz="0" w:space="0" w:color="auto"/>
              </w:divBdr>
              <w:divsChild>
                <w:div w:id="1444688194">
                  <w:marLeft w:val="0"/>
                  <w:marRight w:val="0"/>
                  <w:marTop w:val="0"/>
                  <w:marBottom w:val="0"/>
                  <w:divBdr>
                    <w:top w:val="none" w:sz="0" w:space="0" w:color="auto"/>
                    <w:left w:val="none" w:sz="0" w:space="0" w:color="auto"/>
                    <w:bottom w:val="none" w:sz="0" w:space="0" w:color="auto"/>
                    <w:right w:val="none" w:sz="0" w:space="0" w:color="auto"/>
                  </w:divBdr>
                  <w:divsChild>
                    <w:div w:id="1449201887">
                      <w:marLeft w:val="0"/>
                      <w:marRight w:val="0"/>
                      <w:marTop w:val="0"/>
                      <w:marBottom w:val="0"/>
                      <w:divBdr>
                        <w:top w:val="none" w:sz="0" w:space="0" w:color="auto"/>
                        <w:left w:val="none" w:sz="0" w:space="0" w:color="auto"/>
                        <w:bottom w:val="none" w:sz="0" w:space="0" w:color="auto"/>
                        <w:right w:val="none" w:sz="0" w:space="0" w:color="auto"/>
                      </w:divBdr>
                      <w:divsChild>
                        <w:div w:id="2048529058">
                          <w:marLeft w:val="0"/>
                          <w:marRight w:val="0"/>
                          <w:marTop w:val="0"/>
                          <w:marBottom w:val="0"/>
                          <w:divBdr>
                            <w:top w:val="none" w:sz="0" w:space="0" w:color="auto"/>
                            <w:left w:val="none" w:sz="0" w:space="0" w:color="auto"/>
                            <w:bottom w:val="none" w:sz="0" w:space="0" w:color="auto"/>
                            <w:right w:val="none" w:sz="0" w:space="0" w:color="auto"/>
                          </w:divBdr>
                          <w:divsChild>
                            <w:div w:id="1293362906">
                              <w:marLeft w:val="0"/>
                              <w:marRight w:val="0"/>
                              <w:marTop w:val="0"/>
                              <w:marBottom w:val="0"/>
                              <w:divBdr>
                                <w:top w:val="none" w:sz="0" w:space="0" w:color="auto"/>
                                <w:left w:val="none" w:sz="0" w:space="0" w:color="auto"/>
                                <w:bottom w:val="none" w:sz="0" w:space="0" w:color="auto"/>
                                <w:right w:val="none" w:sz="0" w:space="0" w:color="auto"/>
                              </w:divBdr>
                              <w:divsChild>
                                <w:div w:id="103429839">
                                  <w:marLeft w:val="0"/>
                                  <w:marRight w:val="0"/>
                                  <w:marTop w:val="0"/>
                                  <w:marBottom w:val="75"/>
                                  <w:divBdr>
                                    <w:top w:val="none" w:sz="0" w:space="0" w:color="auto"/>
                                    <w:left w:val="none" w:sz="0" w:space="0" w:color="auto"/>
                                    <w:bottom w:val="none" w:sz="0" w:space="0" w:color="auto"/>
                                    <w:right w:val="none" w:sz="0" w:space="0" w:color="auto"/>
                                  </w:divBdr>
                                  <w:divsChild>
                                    <w:div w:id="2124300109">
                                      <w:marLeft w:val="0"/>
                                      <w:marRight w:val="0"/>
                                      <w:marTop w:val="0"/>
                                      <w:marBottom w:val="0"/>
                                      <w:divBdr>
                                        <w:top w:val="none" w:sz="0" w:space="0" w:color="auto"/>
                                        <w:left w:val="none" w:sz="0" w:space="0" w:color="auto"/>
                                        <w:bottom w:val="none" w:sz="0" w:space="0" w:color="auto"/>
                                        <w:right w:val="none" w:sz="0" w:space="0" w:color="auto"/>
                                      </w:divBdr>
                                      <w:divsChild>
                                        <w:div w:id="18541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6672">
                                  <w:marLeft w:val="0"/>
                                  <w:marRight w:val="0"/>
                                  <w:marTop w:val="0"/>
                                  <w:marBottom w:val="75"/>
                                  <w:divBdr>
                                    <w:top w:val="none" w:sz="0" w:space="0" w:color="auto"/>
                                    <w:left w:val="none" w:sz="0" w:space="0" w:color="auto"/>
                                    <w:bottom w:val="none" w:sz="0" w:space="0" w:color="auto"/>
                                    <w:right w:val="none" w:sz="0" w:space="0" w:color="auto"/>
                                  </w:divBdr>
                                  <w:divsChild>
                                    <w:div w:id="1231891643">
                                      <w:marLeft w:val="0"/>
                                      <w:marRight w:val="0"/>
                                      <w:marTop w:val="0"/>
                                      <w:marBottom w:val="0"/>
                                      <w:divBdr>
                                        <w:top w:val="none" w:sz="0" w:space="0" w:color="auto"/>
                                        <w:left w:val="none" w:sz="0" w:space="0" w:color="auto"/>
                                        <w:bottom w:val="none" w:sz="0" w:space="0" w:color="auto"/>
                                        <w:right w:val="none" w:sz="0" w:space="0" w:color="auto"/>
                                      </w:divBdr>
                                      <w:divsChild>
                                        <w:div w:id="8091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444">
                                  <w:marLeft w:val="0"/>
                                  <w:marRight w:val="0"/>
                                  <w:marTop w:val="0"/>
                                  <w:marBottom w:val="75"/>
                                  <w:divBdr>
                                    <w:top w:val="none" w:sz="0" w:space="0" w:color="auto"/>
                                    <w:left w:val="none" w:sz="0" w:space="0" w:color="auto"/>
                                    <w:bottom w:val="none" w:sz="0" w:space="0" w:color="auto"/>
                                    <w:right w:val="none" w:sz="0" w:space="0" w:color="auto"/>
                                  </w:divBdr>
                                  <w:divsChild>
                                    <w:div w:id="358362491">
                                      <w:marLeft w:val="0"/>
                                      <w:marRight w:val="0"/>
                                      <w:marTop w:val="0"/>
                                      <w:marBottom w:val="0"/>
                                      <w:divBdr>
                                        <w:top w:val="none" w:sz="0" w:space="0" w:color="auto"/>
                                        <w:left w:val="none" w:sz="0" w:space="0" w:color="auto"/>
                                        <w:bottom w:val="none" w:sz="0" w:space="0" w:color="auto"/>
                                        <w:right w:val="none" w:sz="0" w:space="0" w:color="auto"/>
                                      </w:divBdr>
                                      <w:divsChild>
                                        <w:div w:id="20015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4979">
                                  <w:marLeft w:val="0"/>
                                  <w:marRight w:val="0"/>
                                  <w:marTop w:val="0"/>
                                  <w:marBottom w:val="75"/>
                                  <w:divBdr>
                                    <w:top w:val="none" w:sz="0" w:space="0" w:color="auto"/>
                                    <w:left w:val="none" w:sz="0" w:space="0" w:color="auto"/>
                                    <w:bottom w:val="none" w:sz="0" w:space="0" w:color="auto"/>
                                    <w:right w:val="none" w:sz="0" w:space="0" w:color="auto"/>
                                  </w:divBdr>
                                  <w:divsChild>
                                    <w:div w:id="2077627027">
                                      <w:marLeft w:val="0"/>
                                      <w:marRight w:val="0"/>
                                      <w:marTop w:val="0"/>
                                      <w:marBottom w:val="0"/>
                                      <w:divBdr>
                                        <w:top w:val="none" w:sz="0" w:space="0" w:color="auto"/>
                                        <w:left w:val="none" w:sz="0" w:space="0" w:color="auto"/>
                                        <w:bottom w:val="none" w:sz="0" w:space="0" w:color="auto"/>
                                        <w:right w:val="none" w:sz="0" w:space="0" w:color="auto"/>
                                      </w:divBdr>
                                      <w:divsChild>
                                        <w:div w:id="967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4588">
                                  <w:marLeft w:val="0"/>
                                  <w:marRight w:val="0"/>
                                  <w:marTop w:val="0"/>
                                  <w:marBottom w:val="75"/>
                                  <w:divBdr>
                                    <w:top w:val="none" w:sz="0" w:space="0" w:color="auto"/>
                                    <w:left w:val="none" w:sz="0" w:space="0" w:color="auto"/>
                                    <w:bottom w:val="none" w:sz="0" w:space="0" w:color="auto"/>
                                    <w:right w:val="none" w:sz="0" w:space="0" w:color="auto"/>
                                  </w:divBdr>
                                  <w:divsChild>
                                    <w:div w:id="218712559">
                                      <w:marLeft w:val="0"/>
                                      <w:marRight w:val="0"/>
                                      <w:marTop w:val="0"/>
                                      <w:marBottom w:val="0"/>
                                      <w:divBdr>
                                        <w:top w:val="none" w:sz="0" w:space="0" w:color="auto"/>
                                        <w:left w:val="none" w:sz="0" w:space="0" w:color="auto"/>
                                        <w:bottom w:val="none" w:sz="0" w:space="0" w:color="auto"/>
                                        <w:right w:val="none" w:sz="0" w:space="0" w:color="auto"/>
                                      </w:divBdr>
                                      <w:divsChild>
                                        <w:div w:id="919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2477">
                                  <w:marLeft w:val="0"/>
                                  <w:marRight w:val="0"/>
                                  <w:marTop w:val="0"/>
                                  <w:marBottom w:val="75"/>
                                  <w:divBdr>
                                    <w:top w:val="none" w:sz="0" w:space="0" w:color="auto"/>
                                    <w:left w:val="none" w:sz="0" w:space="0" w:color="auto"/>
                                    <w:bottom w:val="none" w:sz="0" w:space="0" w:color="auto"/>
                                    <w:right w:val="none" w:sz="0" w:space="0" w:color="auto"/>
                                  </w:divBdr>
                                  <w:divsChild>
                                    <w:div w:id="1702777703">
                                      <w:marLeft w:val="0"/>
                                      <w:marRight w:val="0"/>
                                      <w:marTop w:val="0"/>
                                      <w:marBottom w:val="0"/>
                                      <w:divBdr>
                                        <w:top w:val="none" w:sz="0" w:space="0" w:color="auto"/>
                                        <w:left w:val="none" w:sz="0" w:space="0" w:color="auto"/>
                                        <w:bottom w:val="none" w:sz="0" w:space="0" w:color="auto"/>
                                        <w:right w:val="none" w:sz="0" w:space="0" w:color="auto"/>
                                      </w:divBdr>
                                      <w:divsChild>
                                        <w:div w:id="21196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5229">
                                  <w:marLeft w:val="0"/>
                                  <w:marRight w:val="0"/>
                                  <w:marTop w:val="0"/>
                                  <w:marBottom w:val="75"/>
                                  <w:divBdr>
                                    <w:top w:val="none" w:sz="0" w:space="0" w:color="auto"/>
                                    <w:left w:val="none" w:sz="0" w:space="0" w:color="auto"/>
                                    <w:bottom w:val="none" w:sz="0" w:space="0" w:color="auto"/>
                                    <w:right w:val="none" w:sz="0" w:space="0" w:color="auto"/>
                                  </w:divBdr>
                                  <w:divsChild>
                                    <w:div w:id="763039725">
                                      <w:marLeft w:val="0"/>
                                      <w:marRight w:val="0"/>
                                      <w:marTop w:val="0"/>
                                      <w:marBottom w:val="0"/>
                                      <w:divBdr>
                                        <w:top w:val="none" w:sz="0" w:space="0" w:color="auto"/>
                                        <w:left w:val="none" w:sz="0" w:space="0" w:color="auto"/>
                                        <w:bottom w:val="none" w:sz="0" w:space="0" w:color="auto"/>
                                        <w:right w:val="none" w:sz="0" w:space="0" w:color="auto"/>
                                      </w:divBdr>
                                      <w:divsChild>
                                        <w:div w:id="17713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4163">
                                  <w:marLeft w:val="0"/>
                                  <w:marRight w:val="0"/>
                                  <w:marTop w:val="0"/>
                                  <w:marBottom w:val="75"/>
                                  <w:divBdr>
                                    <w:top w:val="none" w:sz="0" w:space="0" w:color="auto"/>
                                    <w:left w:val="none" w:sz="0" w:space="0" w:color="auto"/>
                                    <w:bottom w:val="none" w:sz="0" w:space="0" w:color="auto"/>
                                    <w:right w:val="none" w:sz="0" w:space="0" w:color="auto"/>
                                  </w:divBdr>
                                  <w:divsChild>
                                    <w:div w:id="198711539">
                                      <w:marLeft w:val="0"/>
                                      <w:marRight w:val="0"/>
                                      <w:marTop w:val="0"/>
                                      <w:marBottom w:val="0"/>
                                      <w:divBdr>
                                        <w:top w:val="none" w:sz="0" w:space="0" w:color="auto"/>
                                        <w:left w:val="none" w:sz="0" w:space="0" w:color="auto"/>
                                        <w:bottom w:val="none" w:sz="0" w:space="0" w:color="auto"/>
                                        <w:right w:val="none" w:sz="0" w:space="0" w:color="auto"/>
                                      </w:divBdr>
                                      <w:divsChild>
                                        <w:div w:id="9419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35">
                                  <w:marLeft w:val="0"/>
                                  <w:marRight w:val="0"/>
                                  <w:marTop w:val="0"/>
                                  <w:marBottom w:val="75"/>
                                  <w:divBdr>
                                    <w:top w:val="none" w:sz="0" w:space="0" w:color="auto"/>
                                    <w:left w:val="none" w:sz="0" w:space="0" w:color="auto"/>
                                    <w:bottom w:val="none" w:sz="0" w:space="0" w:color="auto"/>
                                    <w:right w:val="none" w:sz="0" w:space="0" w:color="auto"/>
                                  </w:divBdr>
                                  <w:divsChild>
                                    <w:div w:id="533885291">
                                      <w:marLeft w:val="0"/>
                                      <w:marRight w:val="0"/>
                                      <w:marTop w:val="0"/>
                                      <w:marBottom w:val="0"/>
                                      <w:divBdr>
                                        <w:top w:val="none" w:sz="0" w:space="0" w:color="auto"/>
                                        <w:left w:val="none" w:sz="0" w:space="0" w:color="auto"/>
                                        <w:bottom w:val="none" w:sz="0" w:space="0" w:color="auto"/>
                                        <w:right w:val="none" w:sz="0" w:space="0" w:color="auto"/>
                                      </w:divBdr>
                                      <w:divsChild>
                                        <w:div w:id="9706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4647">
                                  <w:marLeft w:val="0"/>
                                  <w:marRight w:val="0"/>
                                  <w:marTop w:val="0"/>
                                  <w:marBottom w:val="75"/>
                                  <w:divBdr>
                                    <w:top w:val="none" w:sz="0" w:space="0" w:color="auto"/>
                                    <w:left w:val="none" w:sz="0" w:space="0" w:color="auto"/>
                                    <w:bottom w:val="none" w:sz="0" w:space="0" w:color="auto"/>
                                    <w:right w:val="none" w:sz="0" w:space="0" w:color="auto"/>
                                  </w:divBdr>
                                  <w:divsChild>
                                    <w:div w:id="1242521301">
                                      <w:marLeft w:val="0"/>
                                      <w:marRight w:val="0"/>
                                      <w:marTop w:val="0"/>
                                      <w:marBottom w:val="0"/>
                                      <w:divBdr>
                                        <w:top w:val="none" w:sz="0" w:space="0" w:color="auto"/>
                                        <w:left w:val="none" w:sz="0" w:space="0" w:color="auto"/>
                                        <w:bottom w:val="none" w:sz="0" w:space="0" w:color="auto"/>
                                        <w:right w:val="none" w:sz="0" w:space="0" w:color="auto"/>
                                      </w:divBdr>
                                      <w:divsChild>
                                        <w:div w:id="7971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5D2F466DC0104B3FB107D3DC9184BEF1FFF8E4D6B996B0EB7EFB74535B04764AC71DA3983270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Согласнова Олеся Викторовна</cp:lastModifiedBy>
  <cp:revision>19</cp:revision>
  <cp:lastPrinted>2017-03-31T07:13:00Z</cp:lastPrinted>
  <dcterms:created xsi:type="dcterms:W3CDTF">2017-02-22T04:52:00Z</dcterms:created>
  <dcterms:modified xsi:type="dcterms:W3CDTF">2017-03-31T12:24:00Z</dcterms:modified>
</cp:coreProperties>
</file>