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A9" w:rsidRPr="00D4191D" w:rsidRDefault="00A61FA9" w:rsidP="00A61FA9">
      <w:pPr>
        <w:jc w:val="center"/>
      </w:pPr>
      <w:r w:rsidRPr="00D4191D">
        <w:rPr>
          <w:b/>
        </w:rPr>
        <w:t xml:space="preserve">                                                                         </w:t>
      </w:r>
      <w:r w:rsidRPr="00D4191D">
        <w:t>УТВЕРЖДАЮ</w:t>
      </w:r>
    </w:p>
    <w:p w:rsidR="00A61FA9" w:rsidRPr="00D4191D" w:rsidRDefault="00A61FA9" w:rsidP="00A61FA9">
      <w:pPr>
        <w:jc w:val="right"/>
      </w:pPr>
    </w:p>
    <w:p w:rsidR="00A61FA9" w:rsidRPr="00D4191D" w:rsidRDefault="00A61FA9" w:rsidP="00A61FA9">
      <w:pPr>
        <w:jc w:val="center"/>
      </w:pPr>
    </w:p>
    <w:p w:rsidR="00A61FA9" w:rsidRPr="00D4191D" w:rsidRDefault="00A61FA9" w:rsidP="00A61FA9">
      <w:pPr>
        <w:jc w:val="center"/>
      </w:pPr>
      <w:r w:rsidRPr="00D4191D">
        <w:t xml:space="preserve">                                                                                                     Первый заместитель прокурора </w:t>
      </w:r>
    </w:p>
    <w:p w:rsidR="00A61FA9" w:rsidRPr="00D4191D" w:rsidRDefault="00A61FA9" w:rsidP="00A61FA9">
      <w:pPr>
        <w:jc w:val="center"/>
      </w:pPr>
      <w:r w:rsidRPr="00D4191D">
        <w:t xml:space="preserve">                                                                                        Архангельской области</w:t>
      </w:r>
    </w:p>
    <w:p w:rsidR="00A61FA9" w:rsidRPr="00D4191D" w:rsidRDefault="00A61FA9" w:rsidP="00A61FA9">
      <w:pPr>
        <w:jc w:val="right"/>
      </w:pPr>
    </w:p>
    <w:p w:rsidR="00A61FA9" w:rsidRPr="00D4191D" w:rsidRDefault="00A61FA9" w:rsidP="00A61FA9">
      <w:pPr>
        <w:jc w:val="right"/>
      </w:pPr>
      <w:r w:rsidRPr="00D4191D">
        <w:t>Н.В. Калугин</w:t>
      </w:r>
    </w:p>
    <w:p w:rsidR="00A61FA9" w:rsidRPr="00D4191D" w:rsidRDefault="00A61FA9" w:rsidP="00A61FA9">
      <w:pPr>
        <w:jc w:val="center"/>
      </w:pPr>
      <w:r w:rsidRPr="00D4191D">
        <w:t xml:space="preserve">                                                                 31.08.2015</w:t>
      </w:r>
    </w:p>
    <w:p w:rsidR="00A61FA9" w:rsidRPr="00D4191D" w:rsidRDefault="00A61FA9" w:rsidP="00A61FA9">
      <w:pPr>
        <w:jc w:val="right"/>
      </w:pPr>
    </w:p>
    <w:p w:rsidR="00A61FA9" w:rsidRPr="00D4191D" w:rsidRDefault="00A61FA9" w:rsidP="00A61FA9">
      <w:pPr>
        <w:jc w:val="center"/>
      </w:pPr>
      <w:r w:rsidRPr="00D4191D">
        <w:t xml:space="preserve">                         </w:t>
      </w: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D4191D" w:rsidRDefault="00A61FA9" w:rsidP="00A61FA9">
      <w:pPr>
        <w:jc w:val="right"/>
      </w:pPr>
    </w:p>
    <w:p w:rsidR="00A61FA9" w:rsidRPr="00A61FA9" w:rsidRDefault="00A61FA9" w:rsidP="00A61FA9">
      <w:pPr>
        <w:jc w:val="center"/>
      </w:pPr>
      <w:r w:rsidRPr="00A61FA9">
        <w:t>ДОКУМЕНТАЦИЯ НА ПРОВЕДЕНИЕ ЭЛЕКТРОННОГО АУКЦИОНА</w:t>
      </w:r>
    </w:p>
    <w:p w:rsidR="00A61FA9" w:rsidRPr="00A61FA9" w:rsidRDefault="00A61FA9" w:rsidP="00A61FA9">
      <w:pPr>
        <w:jc w:val="center"/>
      </w:pPr>
    </w:p>
    <w:p w:rsidR="00A61FA9" w:rsidRPr="00A61FA9" w:rsidRDefault="00A61FA9" w:rsidP="00A61FA9">
      <w:pPr>
        <w:jc w:val="center"/>
      </w:pPr>
      <w:r w:rsidRPr="00A61FA9">
        <w:t>на право заключения контракта на поставку бензина с автозаправочных станций поставщика</w:t>
      </w:r>
      <w:r>
        <w:t xml:space="preserve"> на территории с. Верхняя Тойма, Верхнетоемского района Архангельской области</w:t>
      </w:r>
    </w:p>
    <w:p w:rsidR="00A61FA9" w:rsidRPr="00A61FA9" w:rsidRDefault="00A61FA9" w:rsidP="00A61FA9">
      <w:pPr>
        <w:ind w:left="360"/>
        <w:jc w:val="both"/>
        <w:rPr>
          <w:color w:val="000000"/>
          <w:spacing w:val="-2"/>
        </w:rPr>
      </w:pPr>
      <w:r w:rsidRPr="00A61FA9">
        <w:rPr>
          <w:color w:val="000000"/>
          <w:spacing w:val="-2"/>
        </w:rPr>
        <w:t xml:space="preserve">   </w:t>
      </w:r>
    </w:p>
    <w:p w:rsidR="00A61FA9" w:rsidRPr="00D4191D" w:rsidRDefault="00A61FA9" w:rsidP="00A61FA9">
      <w:pPr>
        <w:autoSpaceDE w:val="0"/>
        <w:autoSpaceDN w:val="0"/>
        <w:adjustRightInd w:val="0"/>
        <w:jc w:val="center"/>
        <w:outlineLvl w:val="1"/>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both"/>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jc w:val="right"/>
        <w:rPr>
          <w:b/>
        </w:rPr>
      </w:pPr>
    </w:p>
    <w:p w:rsidR="00A61FA9" w:rsidRPr="00D4191D" w:rsidRDefault="00A61FA9" w:rsidP="00A61FA9">
      <w:pPr>
        <w:rPr>
          <w:b/>
        </w:rPr>
      </w:pPr>
    </w:p>
    <w:p w:rsidR="00A61FA9" w:rsidRDefault="00A61FA9" w:rsidP="00A61FA9">
      <w:pPr>
        <w:jc w:val="center"/>
        <w:rPr>
          <w:b/>
        </w:rPr>
      </w:pPr>
    </w:p>
    <w:p w:rsidR="00A61FA9" w:rsidRDefault="00A61FA9" w:rsidP="00A61FA9">
      <w:pPr>
        <w:jc w:val="center"/>
        <w:rPr>
          <w:b/>
        </w:rPr>
      </w:pPr>
    </w:p>
    <w:p w:rsidR="00A61FA9" w:rsidRDefault="00A61FA9" w:rsidP="00A61FA9">
      <w:pPr>
        <w:jc w:val="center"/>
        <w:rPr>
          <w:b/>
        </w:rPr>
      </w:pPr>
    </w:p>
    <w:p w:rsidR="00A61FA9" w:rsidRDefault="00A61FA9" w:rsidP="00A61FA9">
      <w:pPr>
        <w:jc w:val="center"/>
        <w:rPr>
          <w:b/>
        </w:rPr>
      </w:pPr>
    </w:p>
    <w:p w:rsidR="00A61FA9" w:rsidRPr="00D4191D" w:rsidRDefault="00A61FA9" w:rsidP="00A61FA9">
      <w:pPr>
        <w:jc w:val="center"/>
      </w:pPr>
      <w:r w:rsidRPr="00D4191D">
        <w:t>Архангельск</w:t>
      </w:r>
    </w:p>
    <w:p w:rsidR="00A61FA9" w:rsidRPr="00D4191D" w:rsidRDefault="00A61FA9" w:rsidP="00A61FA9">
      <w:pPr>
        <w:jc w:val="center"/>
      </w:pPr>
      <w:r w:rsidRPr="00D4191D">
        <w:t>2015 г.</w:t>
      </w:r>
    </w:p>
    <w:p w:rsidR="000225C5" w:rsidRPr="00A61FA9" w:rsidRDefault="000225C5" w:rsidP="00180C62">
      <w:pPr>
        <w:pStyle w:val="ConsTitle"/>
        <w:widowControl/>
        <w:ind w:right="0"/>
        <w:jc w:val="center"/>
        <w:rPr>
          <w:rFonts w:ascii="Times New Roman" w:hAnsi="Times New Roman"/>
          <w:sz w:val="24"/>
          <w:szCs w:val="24"/>
        </w:rPr>
      </w:pPr>
    </w:p>
    <w:p w:rsidR="000225C5" w:rsidRPr="00A61FA9" w:rsidRDefault="000225C5" w:rsidP="00180C62">
      <w:pPr>
        <w:pStyle w:val="ConsTitle"/>
        <w:widowControl/>
        <w:ind w:right="0"/>
        <w:jc w:val="center"/>
        <w:rPr>
          <w:rFonts w:ascii="Times New Roman" w:hAnsi="Times New Roman"/>
          <w:sz w:val="24"/>
          <w:szCs w:val="24"/>
        </w:rPr>
      </w:pPr>
    </w:p>
    <w:p w:rsidR="000225C5" w:rsidRPr="00A61FA9" w:rsidRDefault="000225C5" w:rsidP="00180C62">
      <w:pPr>
        <w:pStyle w:val="ConsTitle"/>
        <w:widowControl/>
        <w:ind w:right="0"/>
        <w:jc w:val="center"/>
        <w:rPr>
          <w:rFonts w:ascii="Times New Roman" w:hAnsi="Times New Roman"/>
          <w:sz w:val="24"/>
          <w:szCs w:val="24"/>
        </w:rPr>
      </w:pPr>
    </w:p>
    <w:p w:rsidR="00180C62" w:rsidRDefault="00180C62" w:rsidP="00180C62">
      <w:pPr>
        <w:pStyle w:val="ConsTitle"/>
        <w:widowControl/>
        <w:ind w:right="0"/>
        <w:jc w:val="center"/>
        <w:rPr>
          <w:rFonts w:ascii="Times New Roman" w:hAnsi="Times New Roman"/>
          <w:sz w:val="24"/>
          <w:szCs w:val="24"/>
        </w:rPr>
      </w:pPr>
      <w:r w:rsidRPr="00760DDB">
        <w:rPr>
          <w:rFonts w:ascii="Times New Roman" w:hAnsi="Times New Roman"/>
          <w:sz w:val="24"/>
          <w:szCs w:val="24"/>
          <w:lang w:val="en-US"/>
        </w:rPr>
        <w:t>I</w:t>
      </w:r>
      <w:r w:rsidRPr="00760DDB">
        <w:rPr>
          <w:rFonts w:ascii="Times New Roman" w:hAnsi="Times New Roman"/>
          <w:sz w:val="24"/>
          <w:szCs w:val="24"/>
        </w:rPr>
        <w:t>. Общие положения</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53"/>
        <w:gridCol w:w="6156"/>
      </w:tblGrid>
      <w:tr w:rsidR="00D77233" w:rsidRPr="002C103D" w:rsidTr="003C0C70">
        <w:tc>
          <w:tcPr>
            <w:tcW w:w="285" w:type="pct"/>
            <w:vAlign w:val="center"/>
          </w:tcPr>
          <w:p w:rsidR="00D77233" w:rsidRPr="002C103D" w:rsidRDefault="00D77233" w:rsidP="00DB61AC">
            <w:pPr>
              <w:pStyle w:val="ConsTitle"/>
              <w:widowControl/>
              <w:ind w:right="0"/>
              <w:jc w:val="center"/>
              <w:rPr>
                <w:rFonts w:ascii="Times New Roman" w:hAnsi="Times New Roman"/>
                <w:sz w:val="24"/>
                <w:szCs w:val="24"/>
              </w:rPr>
            </w:pPr>
            <w:r w:rsidRPr="002C103D">
              <w:rPr>
                <w:rFonts w:ascii="Times New Roman" w:hAnsi="Times New Roman"/>
                <w:sz w:val="24"/>
                <w:szCs w:val="24"/>
              </w:rPr>
              <w:t>№</w:t>
            </w:r>
          </w:p>
        </w:tc>
        <w:tc>
          <w:tcPr>
            <w:tcW w:w="4715" w:type="pct"/>
            <w:gridSpan w:val="2"/>
            <w:vAlign w:val="center"/>
          </w:tcPr>
          <w:p w:rsidR="00D77233" w:rsidRPr="002C103D" w:rsidRDefault="00D77233" w:rsidP="00DB61AC">
            <w:pPr>
              <w:autoSpaceDE w:val="0"/>
              <w:autoSpaceDN w:val="0"/>
              <w:adjustRightInd w:val="0"/>
              <w:ind w:firstLine="540"/>
              <w:jc w:val="center"/>
              <w:outlineLvl w:val="1"/>
              <w:rPr>
                <w:b/>
                <w:bCs/>
              </w:rPr>
            </w:pPr>
            <w:r w:rsidRPr="002C103D">
              <w:rPr>
                <w:b/>
              </w:rPr>
              <w:t>С</w:t>
            </w:r>
            <w:r w:rsidRPr="002C103D">
              <w:rPr>
                <w:b/>
                <w:bCs/>
              </w:rPr>
              <w:t xml:space="preserve">одержание документации об аукционе в электронной форме </w:t>
            </w:r>
            <w:r w:rsidRPr="002C103D">
              <w:rPr>
                <w:b/>
                <w:bCs/>
              </w:rPr>
              <w:br/>
              <w:t xml:space="preserve">(далее – электронный аукцион) </w:t>
            </w:r>
            <w:r w:rsidRPr="002C103D">
              <w:rPr>
                <w:b/>
              </w:rPr>
              <w:t xml:space="preserve">в соответствии </w:t>
            </w:r>
            <w:r w:rsidR="004C6D29">
              <w:rPr>
                <w:b/>
              </w:rPr>
              <w:t xml:space="preserve">с </w:t>
            </w:r>
            <w:r w:rsidRPr="002C103D">
              <w:rPr>
                <w:b/>
              </w:rPr>
              <w:t xml:space="preserve">Федеральным законом </w:t>
            </w:r>
            <w:r w:rsidRPr="002C103D">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D77233" w:rsidRPr="002C103D" w:rsidTr="003C0C70">
        <w:tc>
          <w:tcPr>
            <w:tcW w:w="285" w:type="pct"/>
          </w:tcPr>
          <w:p w:rsidR="00D77233" w:rsidRPr="002C103D" w:rsidRDefault="00D77233"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D77233" w:rsidRPr="002C103D" w:rsidRDefault="00D77233" w:rsidP="00DB61AC">
            <w:pPr>
              <w:pStyle w:val="ConsTitle"/>
              <w:widowControl/>
              <w:ind w:right="0"/>
              <w:rPr>
                <w:rFonts w:ascii="Times New Roman" w:hAnsi="Times New Roman"/>
                <w:sz w:val="24"/>
                <w:szCs w:val="24"/>
              </w:rPr>
            </w:pPr>
            <w:r w:rsidRPr="002C103D">
              <w:rPr>
                <w:rFonts w:ascii="Times New Roman" w:hAnsi="Times New Roman"/>
                <w:sz w:val="24"/>
                <w:szCs w:val="24"/>
              </w:rPr>
              <w:t>Наименование объекта закупки</w:t>
            </w:r>
          </w:p>
        </w:tc>
        <w:tc>
          <w:tcPr>
            <w:tcW w:w="3118" w:type="pct"/>
            <w:tcBorders>
              <w:bottom w:val="single" w:sz="4" w:space="0" w:color="auto"/>
            </w:tcBorders>
          </w:tcPr>
          <w:p w:rsidR="00D77233" w:rsidRPr="002C103D" w:rsidRDefault="00D77233" w:rsidP="008A53C7">
            <w:pPr>
              <w:pStyle w:val="ConsNormal"/>
              <w:widowControl/>
              <w:ind w:right="0" w:firstLine="397"/>
              <w:jc w:val="both"/>
              <w:rPr>
                <w:rFonts w:ascii="Times New Roman" w:hAnsi="Times New Roman"/>
                <w:sz w:val="24"/>
                <w:szCs w:val="24"/>
              </w:rPr>
            </w:pPr>
            <w:r w:rsidRPr="002C103D">
              <w:rPr>
                <w:rFonts w:ascii="Times New Roman" w:hAnsi="Times New Roman"/>
                <w:sz w:val="24"/>
                <w:szCs w:val="24"/>
              </w:rPr>
              <w:t xml:space="preserve">Поставка </w:t>
            </w:r>
            <w:r w:rsidR="003C0C70">
              <w:rPr>
                <w:rFonts w:ascii="Times New Roman" w:hAnsi="Times New Roman"/>
                <w:sz w:val="24"/>
                <w:szCs w:val="24"/>
              </w:rPr>
              <w:t xml:space="preserve">бензина </w:t>
            </w:r>
          </w:p>
        </w:tc>
      </w:tr>
      <w:tr w:rsidR="00D77233" w:rsidRPr="002C103D" w:rsidTr="003C0C70">
        <w:tc>
          <w:tcPr>
            <w:tcW w:w="285" w:type="pct"/>
          </w:tcPr>
          <w:p w:rsidR="00D77233" w:rsidRPr="002C103D" w:rsidRDefault="00D77233"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D77233" w:rsidRPr="002C103D" w:rsidRDefault="00D77233"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Способ определения поставщика </w:t>
            </w:r>
          </w:p>
        </w:tc>
        <w:tc>
          <w:tcPr>
            <w:tcW w:w="3118" w:type="pct"/>
            <w:tcBorders>
              <w:bottom w:val="single" w:sz="4" w:space="0" w:color="auto"/>
            </w:tcBorders>
          </w:tcPr>
          <w:p w:rsidR="00D77233" w:rsidRPr="002C103D" w:rsidRDefault="00D77233" w:rsidP="00DB61AC">
            <w:pPr>
              <w:pStyle w:val="ConsNormal"/>
              <w:widowControl/>
              <w:ind w:right="0" w:firstLine="397"/>
              <w:jc w:val="both"/>
              <w:rPr>
                <w:rFonts w:ascii="Times New Roman" w:hAnsi="Times New Roman"/>
                <w:sz w:val="24"/>
                <w:szCs w:val="24"/>
              </w:rPr>
            </w:pPr>
            <w:r w:rsidRPr="002C103D">
              <w:rPr>
                <w:rFonts w:ascii="Times New Roman" w:hAnsi="Times New Roman"/>
                <w:sz w:val="24"/>
                <w:szCs w:val="24"/>
              </w:rPr>
              <w:t>Электронный аукцион</w:t>
            </w:r>
          </w:p>
        </w:tc>
      </w:tr>
      <w:tr w:rsidR="008A53C7" w:rsidRPr="00C76E37" w:rsidTr="008A53C7">
        <w:trPr>
          <w:trHeight w:val="2524"/>
        </w:trPr>
        <w:tc>
          <w:tcPr>
            <w:tcW w:w="285" w:type="pct"/>
          </w:tcPr>
          <w:p w:rsidR="008A53C7" w:rsidRPr="002C103D" w:rsidRDefault="008A53C7"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8A53C7" w:rsidRPr="00A025E9" w:rsidRDefault="008A53C7" w:rsidP="00DB61AC">
            <w:pPr>
              <w:pStyle w:val="ConsTitle"/>
              <w:widowControl/>
              <w:ind w:right="0"/>
              <w:rPr>
                <w:rFonts w:ascii="Times New Roman" w:hAnsi="Times New Roman"/>
                <w:b w:val="0"/>
                <w:sz w:val="24"/>
                <w:szCs w:val="24"/>
              </w:rPr>
            </w:pPr>
            <w:r w:rsidRPr="00A025E9">
              <w:rPr>
                <w:rFonts w:ascii="Times New Roman" w:hAnsi="Times New Roman"/>
                <w:sz w:val="24"/>
                <w:szCs w:val="24"/>
              </w:rPr>
              <w:t>Заказчик</w:t>
            </w:r>
          </w:p>
        </w:tc>
        <w:tc>
          <w:tcPr>
            <w:tcW w:w="3118" w:type="pct"/>
          </w:tcPr>
          <w:p w:rsidR="008A53C7" w:rsidRPr="008A53C7" w:rsidRDefault="008A53C7" w:rsidP="00A61FA9">
            <w:pPr>
              <w:jc w:val="both"/>
            </w:pPr>
            <w:r w:rsidRPr="008A53C7">
              <w:t>Прокуратура Архангельской области</w:t>
            </w:r>
          </w:p>
          <w:p w:rsidR="008A53C7" w:rsidRPr="008A53C7" w:rsidRDefault="008A53C7" w:rsidP="00A61FA9">
            <w:pPr>
              <w:jc w:val="both"/>
            </w:pPr>
            <w:r w:rsidRPr="008A53C7">
              <w:t>Адрес: 163002, г. Архангельск, пр. Новгородский, 15;</w:t>
            </w:r>
          </w:p>
          <w:p w:rsidR="008A53C7" w:rsidRPr="008A53C7" w:rsidRDefault="00A61FA9" w:rsidP="00A61FA9">
            <w:pPr>
              <w:jc w:val="both"/>
            </w:pPr>
            <w:r>
              <w:t xml:space="preserve">Почтовый адрес: 163002, г. </w:t>
            </w:r>
            <w:r w:rsidR="008A53C7" w:rsidRPr="008A53C7">
              <w:t>Архангельск,</w:t>
            </w:r>
            <w:r w:rsidR="00835C97">
              <w:t xml:space="preserve">                            </w:t>
            </w:r>
            <w:r w:rsidR="008A53C7" w:rsidRPr="008A53C7">
              <w:t>пр. Новгородский, 15;</w:t>
            </w:r>
          </w:p>
          <w:p w:rsidR="008A53C7" w:rsidRPr="008A53C7" w:rsidRDefault="008A53C7" w:rsidP="00A61FA9">
            <w:pPr>
              <w:jc w:val="both"/>
            </w:pPr>
            <w:r w:rsidRPr="008A53C7">
              <w:t xml:space="preserve">Адрес электронной почты: </w:t>
            </w:r>
            <w:r w:rsidRPr="00A61FA9">
              <w:rPr>
                <w:u w:val="single"/>
                <w:lang w:val="en-US"/>
              </w:rPr>
              <w:t>mto</w:t>
            </w:r>
            <w:r w:rsidRPr="00A61FA9">
              <w:rPr>
                <w:u w:val="single"/>
              </w:rPr>
              <w:t>@</w:t>
            </w:r>
            <w:r w:rsidRPr="00A61FA9">
              <w:rPr>
                <w:u w:val="single"/>
                <w:lang w:val="en-US"/>
              </w:rPr>
              <w:t>arhoblprok</w:t>
            </w:r>
            <w:r w:rsidRPr="00A61FA9">
              <w:rPr>
                <w:u w:val="single"/>
              </w:rPr>
              <w:t>.</w:t>
            </w:r>
            <w:r w:rsidRPr="00A61FA9">
              <w:rPr>
                <w:u w:val="single"/>
                <w:lang w:val="en-US"/>
              </w:rPr>
              <w:t>ru</w:t>
            </w:r>
          </w:p>
          <w:p w:rsidR="008A53C7" w:rsidRPr="008A53C7" w:rsidRDefault="008A53C7" w:rsidP="00A61FA9">
            <w:pPr>
              <w:jc w:val="both"/>
            </w:pPr>
            <w:r w:rsidRPr="008A53C7">
              <w:t>Номер контактного телефона: тел.: (8182) 410-18</w:t>
            </w:r>
            <w:r w:rsidR="00A0186F">
              <w:t>1,</w:t>
            </w:r>
            <w:r w:rsidRPr="008A53C7">
              <w:t xml:space="preserve"> факс: (8182) 410-182</w:t>
            </w:r>
          </w:p>
          <w:p w:rsidR="008A53C7" w:rsidRPr="00C94486" w:rsidRDefault="008A53C7" w:rsidP="008A53C7">
            <w:pPr>
              <w:jc w:val="both"/>
            </w:pPr>
            <w:r w:rsidRPr="008A53C7">
              <w:t>Ответственное должностное лицо заказчика: Дементьева Наталья Вячеславовна</w:t>
            </w:r>
          </w:p>
        </w:tc>
      </w:tr>
      <w:tr w:rsidR="00CE2E00" w:rsidRPr="00363EFF"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A025E9" w:rsidRDefault="00CE2E00" w:rsidP="003C0C70">
            <w:pPr>
              <w:pStyle w:val="ConsTitle"/>
              <w:widowControl/>
              <w:ind w:right="0"/>
              <w:rPr>
                <w:rFonts w:ascii="Times New Roman" w:hAnsi="Times New Roman"/>
                <w:b w:val="0"/>
                <w:sz w:val="24"/>
                <w:szCs w:val="24"/>
              </w:rPr>
            </w:pPr>
            <w:r w:rsidRPr="000D353A">
              <w:rPr>
                <w:rFonts w:ascii="Times New Roman" w:hAnsi="Times New Roman"/>
                <w:sz w:val="24"/>
                <w:szCs w:val="24"/>
              </w:rPr>
              <w:t xml:space="preserve">Информация о контрактной службе, контрактном управляющем, ответственных за </w:t>
            </w:r>
            <w:r w:rsidRPr="007C2A64">
              <w:rPr>
                <w:rFonts w:ascii="Times New Roman" w:hAnsi="Times New Roman"/>
                <w:sz w:val="24"/>
                <w:szCs w:val="24"/>
              </w:rPr>
              <w:t xml:space="preserve">заключение контракта </w:t>
            </w:r>
          </w:p>
        </w:tc>
        <w:tc>
          <w:tcPr>
            <w:tcW w:w="3118" w:type="pct"/>
            <w:tcBorders>
              <w:bottom w:val="single" w:sz="4" w:space="0" w:color="auto"/>
            </w:tcBorders>
          </w:tcPr>
          <w:p w:rsidR="00CE2E00" w:rsidRPr="00E14756" w:rsidRDefault="009070BA" w:rsidP="00A61FA9">
            <w:r w:rsidRPr="009070BA">
              <w:t xml:space="preserve">Ответственное должностное лицо заказчика: </w:t>
            </w:r>
            <w:r w:rsidR="00A61FA9">
              <w:t>Федоров Андрей Евгеньевич</w:t>
            </w:r>
          </w:p>
        </w:tc>
      </w:tr>
      <w:tr w:rsidR="00CE2E00" w:rsidRPr="002C103D" w:rsidTr="003C0C70">
        <w:tc>
          <w:tcPr>
            <w:tcW w:w="285" w:type="pct"/>
          </w:tcPr>
          <w:p w:rsidR="00CE2E00" w:rsidRPr="004B7999"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Источник финансирования </w:t>
            </w:r>
          </w:p>
        </w:tc>
        <w:tc>
          <w:tcPr>
            <w:tcW w:w="3118" w:type="pct"/>
            <w:tcBorders>
              <w:bottom w:val="single" w:sz="4" w:space="0" w:color="auto"/>
            </w:tcBorders>
          </w:tcPr>
          <w:p w:rsidR="00CE2E00" w:rsidRPr="00AE375B" w:rsidRDefault="00CE2E00" w:rsidP="0081529B">
            <w:pPr>
              <w:pStyle w:val="ConsNormal"/>
              <w:widowControl/>
              <w:ind w:right="0" w:firstLine="397"/>
              <w:jc w:val="center"/>
              <w:rPr>
                <w:rFonts w:ascii="Times New Roman" w:hAnsi="Times New Roman"/>
                <w:sz w:val="24"/>
                <w:szCs w:val="24"/>
              </w:rPr>
            </w:pPr>
            <w:r>
              <w:rPr>
                <w:rFonts w:ascii="Times New Roman" w:hAnsi="Times New Roman"/>
                <w:sz w:val="24"/>
                <w:szCs w:val="24"/>
                <w:lang w:eastAsia="en-US"/>
              </w:rPr>
              <w:t xml:space="preserve">Средства </w:t>
            </w:r>
            <w:r w:rsidR="0081529B">
              <w:rPr>
                <w:rFonts w:ascii="Times New Roman" w:hAnsi="Times New Roman"/>
                <w:sz w:val="24"/>
                <w:szCs w:val="24"/>
                <w:lang w:eastAsia="en-US"/>
              </w:rPr>
              <w:t>федерального бюджета</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Borders>
              <w:right w:val="single" w:sz="4" w:space="0" w:color="auto"/>
            </w:tcBorders>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Начальная (максимальная) цена контракта</w:t>
            </w:r>
            <w:r>
              <w:rPr>
                <w:rFonts w:ascii="Times New Roman" w:hAnsi="Times New Roman"/>
                <w:sz w:val="24"/>
                <w:szCs w:val="24"/>
              </w:rPr>
              <w:t xml:space="preserve"> (руб. коп.)</w:t>
            </w:r>
          </w:p>
        </w:tc>
        <w:tc>
          <w:tcPr>
            <w:tcW w:w="3118" w:type="pct"/>
            <w:tcBorders>
              <w:top w:val="single" w:sz="4" w:space="0" w:color="auto"/>
              <w:left w:val="single" w:sz="4" w:space="0" w:color="auto"/>
              <w:bottom w:val="single" w:sz="4" w:space="0" w:color="auto"/>
              <w:right w:val="single" w:sz="4" w:space="0" w:color="auto"/>
            </w:tcBorders>
            <w:vAlign w:val="center"/>
          </w:tcPr>
          <w:p w:rsidR="00CE2E00" w:rsidRPr="005353C5" w:rsidRDefault="00A07A76" w:rsidP="002736A0">
            <w:pPr>
              <w:pStyle w:val="ConsNormal"/>
              <w:widowControl/>
              <w:ind w:right="0" w:firstLine="397"/>
              <w:jc w:val="center"/>
              <w:rPr>
                <w:rFonts w:ascii="Times New Roman" w:hAnsi="Times New Roman"/>
                <w:sz w:val="24"/>
                <w:szCs w:val="24"/>
                <w:lang w:eastAsia="en-US"/>
              </w:rPr>
            </w:pPr>
            <w:r>
              <w:rPr>
                <w:rFonts w:ascii="Times New Roman" w:hAnsi="Times New Roman"/>
                <w:sz w:val="24"/>
                <w:szCs w:val="24"/>
                <w:lang w:eastAsia="en-US"/>
              </w:rPr>
              <w:t>94</w:t>
            </w:r>
            <w:r w:rsidR="002736A0">
              <w:rPr>
                <w:rFonts w:ascii="Times New Roman" w:hAnsi="Times New Roman"/>
                <w:sz w:val="24"/>
                <w:szCs w:val="24"/>
                <w:lang w:eastAsia="en-US"/>
              </w:rPr>
              <w:t>12</w:t>
            </w:r>
            <w:r w:rsidR="00DA3FEE" w:rsidRPr="00DA3FEE">
              <w:rPr>
                <w:rFonts w:ascii="Times New Roman" w:hAnsi="Times New Roman"/>
                <w:sz w:val="24"/>
                <w:szCs w:val="24"/>
                <w:lang w:eastAsia="en-US"/>
              </w:rPr>
              <w:t>,</w:t>
            </w:r>
            <w:r w:rsidR="002736A0">
              <w:rPr>
                <w:rFonts w:ascii="Times New Roman" w:hAnsi="Times New Roman"/>
                <w:sz w:val="24"/>
                <w:szCs w:val="24"/>
                <w:lang w:eastAsia="en-US"/>
              </w:rPr>
              <w:t>06</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bCs/>
                <w:sz w:val="24"/>
                <w:szCs w:val="24"/>
              </w:rPr>
              <w:t>Обоснование начальной (максимальной) цены контракта</w:t>
            </w:r>
          </w:p>
        </w:tc>
        <w:tc>
          <w:tcPr>
            <w:tcW w:w="3118" w:type="pct"/>
            <w:tcBorders>
              <w:top w:val="single" w:sz="4" w:space="0" w:color="auto"/>
              <w:bottom w:val="single" w:sz="4" w:space="0" w:color="auto"/>
            </w:tcBorders>
          </w:tcPr>
          <w:p w:rsidR="00CE2E00" w:rsidRPr="002C103D" w:rsidRDefault="00CE2E00" w:rsidP="00DB61AC">
            <w:pPr>
              <w:pStyle w:val="ConsNormal"/>
              <w:widowControl/>
              <w:ind w:right="0" w:firstLine="397"/>
              <w:jc w:val="both"/>
              <w:rPr>
                <w:rFonts w:ascii="Times New Roman" w:hAnsi="Times New Roman"/>
                <w:bCs/>
                <w:sz w:val="24"/>
                <w:szCs w:val="24"/>
              </w:rPr>
            </w:pPr>
            <w:r w:rsidRPr="002C103D">
              <w:rPr>
                <w:rFonts w:ascii="Times New Roman" w:hAnsi="Times New Roman"/>
                <w:bCs/>
                <w:sz w:val="24"/>
                <w:szCs w:val="24"/>
              </w:rPr>
              <w:t xml:space="preserve">Обоснование начальной (максимальной) цены контракта представлено в Приложении № 2 раздела III «Приложения </w:t>
            </w:r>
            <w:r w:rsidR="007C1FB7">
              <w:rPr>
                <w:rFonts w:ascii="Times New Roman" w:hAnsi="Times New Roman"/>
                <w:bCs/>
                <w:sz w:val="24"/>
                <w:szCs w:val="24"/>
              </w:rPr>
              <w:t xml:space="preserve">   </w:t>
            </w:r>
            <w:r w:rsidRPr="002C103D">
              <w:rPr>
                <w:rFonts w:ascii="Times New Roman" w:hAnsi="Times New Roman"/>
                <w:bCs/>
                <w:sz w:val="24"/>
                <w:szCs w:val="24"/>
              </w:rPr>
              <w:t>к документации об</w:t>
            </w:r>
            <w:r>
              <w:rPr>
                <w:rFonts w:ascii="Times New Roman" w:hAnsi="Times New Roman"/>
                <w:bCs/>
                <w:sz w:val="24"/>
                <w:szCs w:val="24"/>
              </w:rPr>
              <w:t xml:space="preserve"> электронном</w:t>
            </w:r>
            <w:r w:rsidRPr="002C103D">
              <w:rPr>
                <w:rFonts w:ascii="Times New Roman" w:hAnsi="Times New Roman"/>
                <w:bCs/>
                <w:sz w:val="24"/>
                <w:szCs w:val="24"/>
              </w:rPr>
              <w:t xml:space="preserve"> аукционе».</w:t>
            </w:r>
          </w:p>
        </w:tc>
      </w:tr>
      <w:tr w:rsidR="00CE2E00" w:rsidRPr="002C103D" w:rsidTr="003C0C70">
        <w:tc>
          <w:tcPr>
            <w:tcW w:w="285" w:type="pct"/>
          </w:tcPr>
          <w:p w:rsidR="00CE2E00" w:rsidRPr="002C103D" w:rsidRDefault="00CE2E00" w:rsidP="00DB61AC">
            <w:pPr>
              <w:numPr>
                <w:ilvl w:val="0"/>
                <w:numId w:val="1"/>
              </w:numPr>
              <w:autoSpaceDE w:val="0"/>
              <w:autoSpaceDN w:val="0"/>
              <w:adjustRightInd w:val="0"/>
              <w:ind w:left="0" w:firstLine="0"/>
              <w:jc w:val="center"/>
              <w:outlineLvl w:val="1"/>
              <w:rPr>
                <w:b/>
                <w:bCs/>
              </w:rPr>
            </w:pPr>
          </w:p>
        </w:tc>
        <w:tc>
          <w:tcPr>
            <w:tcW w:w="1597" w:type="pct"/>
            <w:tcBorders>
              <w:right w:val="single" w:sz="4" w:space="0" w:color="auto"/>
            </w:tcBorders>
          </w:tcPr>
          <w:p w:rsidR="00CE2E00" w:rsidRPr="002C103D" w:rsidRDefault="00CE2E00" w:rsidP="00DB61AC">
            <w:pPr>
              <w:autoSpaceDE w:val="0"/>
              <w:autoSpaceDN w:val="0"/>
              <w:adjustRightInd w:val="0"/>
              <w:outlineLvl w:val="1"/>
              <w:rPr>
                <w:b/>
                <w:bCs/>
              </w:rPr>
            </w:pPr>
            <w:r w:rsidRPr="002C103D">
              <w:rPr>
                <w:b/>
              </w:rPr>
              <w:t>Размер и порядок внесения денежных средств в качестве обеспечения заявок на участие в электронном аукционе</w:t>
            </w:r>
          </w:p>
        </w:tc>
        <w:tc>
          <w:tcPr>
            <w:tcW w:w="3118" w:type="pct"/>
            <w:tcBorders>
              <w:top w:val="single" w:sz="4" w:space="0" w:color="auto"/>
              <w:left w:val="single" w:sz="4" w:space="0" w:color="auto"/>
              <w:bottom w:val="single" w:sz="4" w:space="0" w:color="auto"/>
              <w:right w:val="single" w:sz="4" w:space="0" w:color="auto"/>
            </w:tcBorders>
          </w:tcPr>
          <w:p w:rsidR="00CE2E00" w:rsidRPr="002C103D" w:rsidRDefault="00CE2E00" w:rsidP="00DB61AC">
            <w:pPr>
              <w:widowControl w:val="0"/>
              <w:autoSpaceDE w:val="0"/>
              <w:autoSpaceDN w:val="0"/>
              <w:adjustRightInd w:val="0"/>
              <w:ind w:firstLine="397"/>
              <w:jc w:val="both"/>
            </w:pPr>
            <w:r w:rsidRPr="002C103D">
              <w:t>Размер обеспечения заявки на участие в электронном аукционе – 1% начально</w:t>
            </w:r>
            <w:r w:rsidR="00DA3FEE">
              <w:t xml:space="preserve">й (максимальной) цены контракта, что составляет </w:t>
            </w:r>
            <w:r w:rsidR="00A07A76">
              <w:t>94</w:t>
            </w:r>
            <w:r w:rsidR="00937C52">
              <w:t xml:space="preserve"> (Д</w:t>
            </w:r>
            <w:r w:rsidR="00A07A76">
              <w:t>евяносто четыре</w:t>
            </w:r>
            <w:r w:rsidR="00937C52">
              <w:t>)</w:t>
            </w:r>
            <w:r w:rsidR="00DA3FEE">
              <w:t xml:space="preserve"> рубл</w:t>
            </w:r>
            <w:r w:rsidR="00A07A76">
              <w:t>я</w:t>
            </w:r>
            <w:r w:rsidR="00DA3FEE">
              <w:t xml:space="preserve"> </w:t>
            </w:r>
            <w:r w:rsidR="002736A0">
              <w:t>12</w:t>
            </w:r>
            <w:r w:rsidR="00DA3FEE">
              <w:t xml:space="preserve"> копеек.</w:t>
            </w:r>
          </w:p>
          <w:p w:rsidR="00CE2E00" w:rsidRPr="002C103D" w:rsidRDefault="00CE2E00" w:rsidP="00DB61AC">
            <w:pPr>
              <w:widowControl w:val="0"/>
              <w:autoSpaceDE w:val="0"/>
              <w:autoSpaceDN w:val="0"/>
              <w:adjustRightInd w:val="0"/>
              <w:ind w:firstLine="397"/>
              <w:jc w:val="both"/>
            </w:pPr>
            <w:r w:rsidRPr="002C103D">
              <w:t>Обеспечение заявки на участие в электронном аукционе должно быть предоставлено до момента подачи заявки на участие в электронном аукционе.</w:t>
            </w:r>
          </w:p>
          <w:p w:rsidR="00CE2E00" w:rsidRPr="002C103D" w:rsidRDefault="00CE2E00" w:rsidP="00DB61AC">
            <w:pPr>
              <w:widowControl w:val="0"/>
              <w:autoSpaceDE w:val="0"/>
              <w:autoSpaceDN w:val="0"/>
              <w:adjustRightInd w:val="0"/>
              <w:ind w:firstLine="397"/>
              <w:jc w:val="both"/>
              <w:rPr>
                <w:bCs/>
              </w:rPr>
            </w:pPr>
            <w:r w:rsidRPr="002C103D">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Требования к содержанию </w:t>
            </w:r>
            <w:r w:rsidR="0010660C">
              <w:rPr>
                <w:rFonts w:ascii="Times New Roman" w:hAnsi="Times New Roman"/>
                <w:sz w:val="24"/>
                <w:szCs w:val="24"/>
              </w:rPr>
              <w:t xml:space="preserve"> </w:t>
            </w:r>
            <w:r w:rsidRPr="002C103D">
              <w:rPr>
                <w:rFonts w:ascii="Times New Roman" w:hAnsi="Times New Roman"/>
                <w:sz w:val="24"/>
                <w:szCs w:val="24"/>
              </w:rPr>
              <w:t>и составу заявки на участие в электронном аукционе</w:t>
            </w:r>
          </w:p>
        </w:tc>
        <w:tc>
          <w:tcPr>
            <w:tcW w:w="3118" w:type="pct"/>
            <w:tcBorders>
              <w:bottom w:val="single" w:sz="4" w:space="0" w:color="auto"/>
            </w:tcBorders>
          </w:tcPr>
          <w:p w:rsidR="00CE2E00" w:rsidRPr="003F215F" w:rsidRDefault="00CE2E00" w:rsidP="00DB61AC">
            <w:pPr>
              <w:autoSpaceDE w:val="0"/>
              <w:autoSpaceDN w:val="0"/>
              <w:adjustRightInd w:val="0"/>
              <w:ind w:firstLine="397"/>
              <w:jc w:val="both"/>
            </w:pPr>
            <w:r w:rsidRPr="003F215F">
              <w:t xml:space="preserve">Заявка на участие в электронном аукционе состоит </w:t>
            </w:r>
            <w:r w:rsidR="007C1FB7">
              <w:t xml:space="preserve">         </w:t>
            </w:r>
            <w:r w:rsidRPr="003F215F">
              <w:t>из двух частей.</w:t>
            </w:r>
          </w:p>
          <w:p w:rsidR="00CE2E00" w:rsidRPr="003F215F" w:rsidRDefault="00CE2E00" w:rsidP="00DB61AC">
            <w:pPr>
              <w:autoSpaceDE w:val="0"/>
              <w:autoSpaceDN w:val="0"/>
              <w:adjustRightInd w:val="0"/>
              <w:ind w:firstLine="397"/>
              <w:jc w:val="both"/>
            </w:pPr>
            <w:bookmarkStart w:id="0" w:name="Par1"/>
            <w:bookmarkEnd w:id="0"/>
            <w:r w:rsidRPr="003F215F">
              <w:rPr>
                <w:u w:val="single"/>
              </w:rPr>
              <w:t>Первая часть</w:t>
            </w:r>
            <w:r w:rsidRPr="003F215F">
              <w:t xml:space="preserve"> заявки на участие в электронном аукционе должна содержать</w:t>
            </w:r>
            <w:bookmarkStart w:id="1" w:name="Par5"/>
            <w:bookmarkEnd w:id="1"/>
            <w:r w:rsidRPr="003F215F">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w:t>
            </w:r>
            <w:r w:rsidRPr="003F215F">
              <w:lastRenderedPageBreak/>
              <w:t xml:space="preserve">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t>страны</w:t>
            </w:r>
            <w:r w:rsidRPr="003F215F">
              <w:t xml:space="preserve"> происхождения товара.</w:t>
            </w:r>
          </w:p>
          <w:p w:rsidR="00CE2E00" w:rsidRPr="003F215F" w:rsidRDefault="00CE2E00" w:rsidP="00DB61AC">
            <w:pPr>
              <w:autoSpaceDE w:val="0"/>
              <w:autoSpaceDN w:val="0"/>
              <w:adjustRightInd w:val="0"/>
              <w:ind w:firstLine="397"/>
              <w:jc w:val="both"/>
            </w:pPr>
            <w:r w:rsidRPr="003F215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E2E00" w:rsidRPr="003F215F" w:rsidRDefault="00CE2E00" w:rsidP="00DB61AC">
            <w:pPr>
              <w:pStyle w:val="ConsNormal"/>
              <w:widowControl/>
              <w:ind w:right="0" w:firstLine="397"/>
              <w:jc w:val="both"/>
              <w:rPr>
                <w:rFonts w:ascii="Times New Roman" w:hAnsi="Times New Roman"/>
                <w:sz w:val="24"/>
                <w:szCs w:val="24"/>
              </w:rPr>
            </w:pPr>
            <w:r w:rsidRPr="003F215F">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3F215F">
              <w:rPr>
                <w:rFonts w:ascii="Times New Roman" w:hAnsi="Times New Roman"/>
                <w:bCs/>
                <w:sz w:val="24"/>
                <w:szCs w:val="24"/>
              </w:rPr>
              <w:t xml:space="preserve">Приложения № 1 </w:t>
            </w:r>
            <w:r w:rsidRPr="003F215F">
              <w:rPr>
                <w:rFonts w:ascii="Times New Roman" w:hAnsi="Times New Roman"/>
                <w:sz w:val="24"/>
                <w:szCs w:val="24"/>
              </w:rPr>
              <w:t>раздела III «</w:t>
            </w:r>
            <w:r w:rsidRPr="003F215F">
              <w:rPr>
                <w:rFonts w:ascii="Times New Roman" w:hAnsi="Times New Roman"/>
                <w:bCs/>
                <w:sz w:val="24"/>
                <w:szCs w:val="24"/>
              </w:rPr>
              <w:t xml:space="preserve">Приложения к документации </w:t>
            </w:r>
            <w:r w:rsidRPr="002C103D">
              <w:rPr>
                <w:rFonts w:ascii="Times New Roman" w:hAnsi="Times New Roman"/>
                <w:bCs/>
                <w:sz w:val="24"/>
                <w:szCs w:val="24"/>
              </w:rPr>
              <w:t>об</w:t>
            </w:r>
            <w:r>
              <w:rPr>
                <w:rFonts w:ascii="Times New Roman" w:hAnsi="Times New Roman"/>
                <w:bCs/>
                <w:sz w:val="24"/>
                <w:szCs w:val="24"/>
              </w:rPr>
              <w:t xml:space="preserve"> электронном</w:t>
            </w:r>
            <w:r w:rsidRPr="002C103D">
              <w:rPr>
                <w:rFonts w:ascii="Times New Roman" w:hAnsi="Times New Roman"/>
                <w:bCs/>
                <w:sz w:val="24"/>
                <w:szCs w:val="24"/>
              </w:rPr>
              <w:t xml:space="preserve"> аукционе</w:t>
            </w:r>
            <w:r w:rsidRPr="003F215F">
              <w:rPr>
                <w:rFonts w:ascii="Times New Roman" w:hAnsi="Times New Roman"/>
                <w:bCs/>
                <w:sz w:val="24"/>
                <w:szCs w:val="24"/>
              </w:rPr>
              <w:t>».</w:t>
            </w:r>
          </w:p>
          <w:p w:rsidR="00CE2E00" w:rsidRPr="003F215F" w:rsidRDefault="00CE2E00" w:rsidP="00DB61AC">
            <w:pPr>
              <w:autoSpaceDE w:val="0"/>
              <w:autoSpaceDN w:val="0"/>
              <w:adjustRightInd w:val="0"/>
              <w:ind w:firstLine="397"/>
              <w:jc w:val="both"/>
            </w:pPr>
            <w:r w:rsidRPr="003F215F">
              <w:rPr>
                <w:u w:val="single"/>
              </w:rPr>
              <w:t>Вторая часть</w:t>
            </w:r>
            <w:r w:rsidRPr="003F215F">
              <w:t xml:space="preserve"> заявки на участие в электронном аукционе должна содержать следующие документы и информацию:</w:t>
            </w:r>
          </w:p>
          <w:p w:rsidR="00CE2E00" w:rsidRPr="003F215F" w:rsidRDefault="00CE2E00" w:rsidP="00DB61AC">
            <w:pPr>
              <w:numPr>
                <w:ilvl w:val="0"/>
                <w:numId w:val="2"/>
              </w:numPr>
              <w:autoSpaceDE w:val="0"/>
              <w:autoSpaceDN w:val="0"/>
              <w:adjustRightInd w:val="0"/>
              <w:ind w:left="0" w:firstLine="375"/>
              <w:jc w:val="both"/>
            </w:pPr>
            <w:r w:rsidRPr="003F215F">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C103D">
              <w:rPr>
                <w:bCs/>
              </w:rPr>
              <w:t>об</w:t>
            </w:r>
            <w:r>
              <w:rPr>
                <w:bCs/>
              </w:rPr>
              <w:t xml:space="preserve"> электронном</w:t>
            </w:r>
            <w:r w:rsidRPr="002C103D">
              <w:rPr>
                <w:bCs/>
              </w:rPr>
              <w:t xml:space="preserve"> аукционе</w:t>
            </w:r>
            <w:r w:rsidRPr="003F215F">
              <w:t>»);</w:t>
            </w:r>
          </w:p>
          <w:p w:rsidR="00CE2E00" w:rsidRPr="003F215F" w:rsidRDefault="00CE2E00" w:rsidP="00DB61AC">
            <w:pPr>
              <w:numPr>
                <w:ilvl w:val="0"/>
                <w:numId w:val="2"/>
              </w:numPr>
              <w:autoSpaceDE w:val="0"/>
              <w:autoSpaceDN w:val="0"/>
              <w:adjustRightInd w:val="0"/>
              <w:ind w:left="0" w:firstLine="375"/>
              <w:jc w:val="both"/>
            </w:pPr>
            <w:r w:rsidRPr="003F215F">
              <w:t xml:space="preserve">декларация о соответствии участника электронного аукциона требованиям, установленным </w:t>
            </w:r>
            <w:hyperlink r:id="rId8" w:history="1">
              <w:r w:rsidRPr="003F215F">
                <w:t>пунктами 3</w:t>
              </w:r>
            </w:hyperlink>
            <w:r w:rsidRPr="003F215F">
              <w:t xml:space="preserve">-5, 7, </w:t>
            </w:r>
            <w:hyperlink r:id="rId9" w:history="1">
              <w:r w:rsidRPr="003F215F">
                <w:t>9 части 1 статьи 31</w:t>
              </w:r>
            </w:hyperlink>
            <w:r w:rsidRPr="003F215F">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C103D">
              <w:rPr>
                <w:bCs/>
              </w:rPr>
              <w:t>об</w:t>
            </w:r>
            <w:r>
              <w:rPr>
                <w:bCs/>
              </w:rPr>
              <w:t xml:space="preserve"> электронном</w:t>
            </w:r>
            <w:r w:rsidRPr="002C103D">
              <w:rPr>
                <w:bCs/>
              </w:rPr>
              <w:t xml:space="preserve"> аукционе</w:t>
            </w:r>
            <w:r w:rsidRPr="003F215F">
              <w:t>»);</w:t>
            </w:r>
          </w:p>
          <w:p w:rsidR="00CE2E00" w:rsidRPr="002C103D" w:rsidRDefault="00CE2E00" w:rsidP="001E0FE5">
            <w:pPr>
              <w:numPr>
                <w:ilvl w:val="0"/>
                <w:numId w:val="2"/>
              </w:numPr>
              <w:autoSpaceDE w:val="0"/>
              <w:autoSpaceDN w:val="0"/>
              <w:adjustRightInd w:val="0"/>
              <w:ind w:left="0" w:firstLine="375"/>
              <w:jc w:val="both"/>
            </w:pPr>
            <w:r w:rsidRPr="003F215F">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w:t>
            </w:r>
            <w:r w:rsidRPr="003F215F">
              <w:lastRenderedPageBreak/>
              <w:t>является крупной сделкой</w:t>
            </w:r>
            <w:r>
              <w:t>.</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2C103D" w:rsidRDefault="00CE2E00" w:rsidP="00DB61AC">
            <w:pPr>
              <w:autoSpaceDE w:val="0"/>
              <w:autoSpaceDN w:val="0"/>
              <w:adjustRightInd w:val="0"/>
              <w:outlineLvl w:val="1"/>
              <w:rPr>
                <w:b/>
              </w:rPr>
            </w:pPr>
            <w:r w:rsidRPr="002C103D">
              <w:rPr>
                <w:b/>
              </w:rPr>
              <w:t>Инструкция по заполнению заявки на участие в электронном аукционе</w:t>
            </w:r>
          </w:p>
        </w:tc>
        <w:tc>
          <w:tcPr>
            <w:tcW w:w="3118" w:type="pct"/>
            <w:tcBorders>
              <w:bottom w:val="single" w:sz="4" w:space="0" w:color="auto"/>
            </w:tcBorders>
          </w:tcPr>
          <w:p w:rsidR="00CE2E00" w:rsidRPr="002C103D" w:rsidRDefault="00CE2E00" w:rsidP="00DB61AC">
            <w:pPr>
              <w:widowControl w:val="0"/>
              <w:autoSpaceDE w:val="0"/>
              <w:autoSpaceDN w:val="0"/>
              <w:adjustRightInd w:val="0"/>
              <w:ind w:firstLine="397"/>
              <w:jc w:val="both"/>
            </w:pPr>
            <w:r w:rsidRPr="002C103D">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E2E00" w:rsidRPr="002C103D" w:rsidRDefault="00CE2E00" w:rsidP="00DB61AC">
            <w:pPr>
              <w:widowControl w:val="0"/>
              <w:autoSpaceDE w:val="0"/>
              <w:autoSpaceDN w:val="0"/>
              <w:adjustRightInd w:val="0"/>
              <w:ind w:firstLine="397"/>
              <w:jc w:val="both"/>
            </w:pPr>
            <w:r w:rsidRPr="002C103D">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E2E00" w:rsidRPr="002C103D" w:rsidRDefault="00CE2E00" w:rsidP="00DB61AC">
            <w:pPr>
              <w:widowControl w:val="0"/>
              <w:autoSpaceDE w:val="0"/>
              <w:autoSpaceDN w:val="0"/>
              <w:adjustRightInd w:val="0"/>
              <w:ind w:firstLine="397"/>
              <w:jc w:val="both"/>
            </w:pPr>
            <w:r w:rsidRPr="002C103D">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00A61FA9">
              <w:t xml:space="preserve">9 </w:t>
            </w:r>
            <w:r w:rsidRPr="002C103D">
              <w:t>настоящего раздела. Указанные электронные документы подаются одновременно.</w:t>
            </w:r>
          </w:p>
          <w:p w:rsidR="00CE2E00" w:rsidRPr="002C103D" w:rsidRDefault="00CE2E00" w:rsidP="00DB61AC">
            <w:pPr>
              <w:widowControl w:val="0"/>
              <w:autoSpaceDE w:val="0"/>
              <w:autoSpaceDN w:val="0"/>
              <w:adjustRightInd w:val="0"/>
              <w:ind w:firstLine="397"/>
              <w:jc w:val="both"/>
            </w:pPr>
            <w:r w:rsidRPr="002C103D">
              <w:t>Участник электронного аукциона вправе подать только одну заявку на участие в таком аукционе в отношении каждого объекта закупки.</w:t>
            </w:r>
          </w:p>
          <w:p w:rsidR="00CE2E00" w:rsidRPr="002C103D" w:rsidRDefault="00CE2E00" w:rsidP="00DB61AC">
            <w:pPr>
              <w:pStyle w:val="ConsPlusNormal"/>
              <w:widowControl/>
              <w:ind w:firstLine="397"/>
              <w:jc w:val="both"/>
              <w:rPr>
                <w:rFonts w:ascii="Times New Roman" w:hAnsi="Times New Roman" w:cs="Times New Roman"/>
                <w:sz w:val="24"/>
                <w:szCs w:val="24"/>
              </w:rPr>
            </w:pPr>
            <w:r w:rsidRPr="002C103D">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C103D">
              <w:rPr>
                <w:rFonts w:ascii="Times New Roman" w:hAnsi="Times New Roman" w:cs="Times New Roman"/>
                <w:bCs/>
                <w:sz w:val="24"/>
                <w:szCs w:val="24"/>
              </w:rPr>
              <w:t xml:space="preserve"> должны быть составлены на русском языке,</w:t>
            </w:r>
            <w:r w:rsidRPr="002C103D">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CE2E00" w:rsidRPr="002C103D" w:rsidRDefault="00CE2E00" w:rsidP="00DB61AC">
            <w:pPr>
              <w:pStyle w:val="ConsPlusNormal"/>
              <w:widowControl/>
              <w:ind w:firstLine="397"/>
              <w:jc w:val="both"/>
              <w:rPr>
                <w:rFonts w:ascii="Times New Roman" w:hAnsi="Times New Roman" w:cs="Times New Roman"/>
                <w:i/>
                <w:iCs/>
                <w:sz w:val="24"/>
                <w:szCs w:val="24"/>
              </w:rPr>
            </w:pPr>
            <w:r w:rsidRPr="002C103D">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C103D">
              <w:rPr>
                <w:rFonts w:ascii="Times New Roman" w:hAnsi="Times New Roman" w:cs="Times New Roman"/>
                <w:sz w:val="24"/>
                <w:szCs w:val="24"/>
              </w:rPr>
              <w:t xml:space="preserve">в доступном </w:t>
            </w:r>
            <w:r w:rsidR="007C1FB7">
              <w:rPr>
                <w:rFonts w:ascii="Times New Roman" w:hAnsi="Times New Roman" w:cs="Times New Roman"/>
                <w:sz w:val="24"/>
                <w:szCs w:val="24"/>
              </w:rPr>
              <w:t xml:space="preserve">               </w:t>
            </w:r>
            <w:r w:rsidRPr="002C103D">
              <w:rPr>
                <w:rFonts w:ascii="Times New Roman" w:hAnsi="Times New Roman" w:cs="Times New Roman"/>
                <w:sz w:val="24"/>
                <w:szCs w:val="24"/>
              </w:rPr>
              <w:t>и читаемом виде.</w:t>
            </w:r>
          </w:p>
          <w:p w:rsidR="00CE2E00" w:rsidRPr="002C103D" w:rsidRDefault="00CE2E00" w:rsidP="00DB61AC">
            <w:pPr>
              <w:pStyle w:val="ConsPlusNormal"/>
              <w:widowControl/>
              <w:ind w:firstLine="397"/>
              <w:jc w:val="both"/>
              <w:rPr>
                <w:rFonts w:ascii="Times New Roman" w:hAnsi="Times New Roman" w:cs="Times New Roman"/>
                <w:b/>
                <w:iCs/>
                <w:sz w:val="24"/>
                <w:szCs w:val="24"/>
              </w:rPr>
            </w:pPr>
            <w:r w:rsidRPr="002C103D">
              <w:rPr>
                <w:rFonts w:ascii="Times New Roman" w:hAnsi="Times New Roman" w:cs="Times New Roman"/>
                <w:b/>
                <w:iCs/>
                <w:sz w:val="24"/>
                <w:szCs w:val="24"/>
              </w:rPr>
              <w:t>Рекомендуется:</w:t>
            </w:r>
          </w:p>
          <w:p w:rsidR="00CE2E00" w:rsidRPr="002C103D" w:rsidRDefault="00CE2E00" w:rsidP="00DB61AC">
            <w:pPr>
              <w:pStyle w:val="ConsPlusNormal"/>
              <w:widowControl/>
              <w:ind w:firstLine="397"/>
              <w:jc w:val="both"/>
              <w:rPr>
                <w:rFonts w:ascii="Times New Roman" w:hAnsi="Times New Roman" w:cs="Times New Roman"/>
                <w:sz w:val="24"/>
                <w:szCs w:val="24"/>
              </w:rPr>
            </w:pPr>
            <w:r w:rsidRPr="002C103D">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CE2E00" w:rsidRPr="002C103D" w:rsidRDefault="00CE2E00" w:rsidP="00DB61AC">
            <w:pPr>
              <w:pStyle w:val="ConsNormal"/>
              <w:widowControl/>
              <w:ind w:right="0" w:firstLine="397"/>
              <w:jc w:val="both"/>
              <w:rPr>
                <w:rFonts w:ascii="Times New Roman" w:hAnsi="Times New Roman"/>
                <w:sz w:val="24"/>
                <w:szCs w:val="24"/>
              </w:rPr>
            </w:pPr>
            <w:r w:rsidRPr="002C103D">
              <w:rPr>
                <w:rFonts w:ascii="Times New Roman" w:hAnsi="Times New Roman"/>
                <w:sz w:val="24"/>
                <w:szCs w:val="24"/>
              </w:rPr>
              <w:t xml:space="preserve">использовать общепринятые обозначения </w:t>
            </w:r>
            <w:r w:rsidR="007C1FB7">
              <w:rPr>
                <w:rFonts w:ascii="Times New Roman" w:hAnsi="Times New Roman"/>
                <w:sz w:val="24"/>
                <w:szCs w:val="24"/>
              </w:rPr>
              <w:t xml:space="preserve">                         </w:t>
            </w:r>
            <w:r w:rsidRPr="002C103D">
              <w:rPr>
                <w:rFonts w:ascii="Times New Roman" w:hAnsi="Times New Roman"/>
                <w:sz w:val="24"/>
                <w:szCs w:val="24"/>
              </w:rPr>
              <w:t>и наименования в соответствии с требованиями действующих нормативных документов.</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2C103D" w:rsidRDefault="00CE2E00" w:rsidP="00DB61AC">
            <w:pPr>
              <w:autoSpaceDE w:val="0"/>
              <w:autoSpaceDN w:val="0"/>
              <w:adjustRightInd w:val="0"/>
              <w:outlineLvl w:val="1"/>
              <w:rPr>
                <w:b/>
              </w:rPr>
            </w:pPr>
            <w:r w:rsidRPr="002C103D">
              <w:rPr>
                <w:b/>
              </w:rPr>
              <w:t>Требования к участникам электронного аукциона</w:t>
            </w:r>
          </w:p>
        </w:tc>
        <w:tc>
          <w:tcPr>
            <w:tcW w:w="3118" w:type="pct"/>
            <w:tcBorders>
              <w:bottom w:val="single" w:sz="4" w:space="0" w:color="auto"/>
            </w:tcBorders>
          </w:tcPr>
          <w:p w:rsidR="00CE2E00" w:rsidRPr="00760DDB" w:rsidRDefault="00CE2E00" w:rsidP="00DB61AC">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CE2E00" w:rsidRPr="00352562" w:rsidRDefault="00CE2E00" w:rsidP="00DB61AC">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E2E00" w:rsidRPr="00352562" w:rsidRDefault="00CE2E00" w:rsidP="00DB61AC">
            <w:pPr>
              <w:widowControl w:val="0"/>
              <w:autoSpaceDE w:val="0"/>
              <w:autoSpaceDN w:val="0"/>
              <w:adjustRightInd w:val="0"/>
              <w:ind w:firstLine="397"/>
              <w:jc w:val="both"/>
            </w:pPr>
            <w:r w:rsidRPr="00352562">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2E00" w:rsidRPr="00352562" w:rsidRDefault="00CE2E00" w:rsidP="00DB61AC">
            <w:pPr>
              <w:widowControl w:val="0"/>
              <w:autoSpaceDE w:val="0"/>
              <w:autoSpaceDN w:val="0"/>
              <w:adjustRightInd w:val="0"/>
              <w:ind w:firstLine="397"/>
              <w:jc w:val="both"/>
            </w:pPr>
            <w:r w:rsidRPr="00352562">
              <w:t xml:space="preserve">3) неприостановление деятельности участника </w:t>
            </w:r>
            <w:r w:rsidRPr="00352562">
              <w:lastRenderedPageBreak/>
              <w:t xml:space="preserve">закупки в порядке, установленном </w:t>
            </w:r>
            <w:hyperlink r:id="rId10"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CE2E00" w:rsidRPr="00352562" w:rsidRDefault="00CE2E00" w:rsidP="00DB61AC">
            <w:pPr>
              <w:widowControl w:val="0"/>
              <w:autoSpaceDE w:val="0"/>
              <w:autoSpaceDN w:val="0"/>
              <w:adjustRightInd w:val="0"/>
              <w:ind w:firstLine="397"/>
              <w:jc w:val="both"/>
            </w:pPr>
            <w:r w:rsidRPr="003525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00002D4A">
              <w:t xml:space="preserve">                </w:t>
            </w:r>
            <w:r w:rsidRPr="00352562">
              <w:t xml:space="preserve">в определении поставщика (подрядчика, исполнителя) </w:t>
            </w:r>
            <w:r w:rsidR="00002D4A">
              <w:t xml:space="preserve">        </w:t>
            </w:r>
            <w:r w:rsidRPr="00352562">
              <w:t>не принято;</w:t>
            </w:r>
          </w:p>
          <w:p w:rsidR="00CE2E00" w:rsidRDefault="00CE2E00" w:rsidP="00DB61AC">
            <w:pPr>
              <w:widowControl w:val="0"/>
              <w:autoSpaceDE w:val="0"/>
              <w:autoSpaceDN w:val="0"/>
              <w:adjustRightInd w:val="0"/>
              <w:ind w:firstLine="397"/>
              <w:jc w:val="both"/>
            </w:pPr>
            <w:r>
              <w:t>5</w:t>
            </w:r>
            <w:r w:rsidRPr="00352562">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2E00" w:rsidRDefault="00CE2E00" w:rsidP="00DB61AC">
            <w:pPr>
              <w:autoSpaceDE w:val="0"/>
              <w:autoSpaceDN w:val="0"/>
              <w:adjustRightInd w:val="0"/>
              <w:ind w:firstLine="540"/>
              <w:jc w:val="both"/>
            </w:pPr>
            <w: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E2E00" w:rsidRDefault="00CE2E00" w:rsidP="00A61FA9">
            <w:pPr>
              <w:autoSpaceDE w:val="0"/>
              <w:autoSpaceDN w:val="0"/>
              <w:adjustRightInd w:val="0"/>
              <w:ind w:firstLine="540"/>
              <w:jc w:val="both"/>
            </w:pPr>
            <w:r>
              <w:t>7</w:t>
            </w:r>
            <w:r w:rsidRPr="00D509A5">
              <w:t xml:space="preserve">) </w:t>
            </w:r>
            <w:r w:rsidRPr="001B1A13">
              <w:rPr>
                <w:iCs/>
              </w:rPr>
              <w:t>отсутствие в реестре недобросовестных поставщиков (подрядчиков, исполнителей</w:t>
            </w:r>
            <w:r>
              <w:rPr>
                <w:iCs/>
              </w:rPr>
              <w:t xml:space="preserve">) </w:t>
            </w:r>
            <w:r w:rsidRPr="001B1A13">
              <w:rPr>
                <w:iCs/>
              </w:rPr>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FF03AF">
              <w:rPr>
                <w:iCs/>
              </w:rPr>
              <w:t xml:space="preserve">, </w:t>
            </w:r>
            <w:r>
              <w:rPr>
                <w:iCs/>
              </w:rPr>
              <w:t>в том числе</w:t>
            </w:r>
            <w:r w:rsidRPr="00FF03AF">
              <w:rPr>
                <w:iCs/>
              </w:rPr>
              <w:t xml:space="preserve"> отсутствие сведений об участнике закупки в реестре недобросовестных поставщиков</w:t>
            </w:r>
            <w:r w:rsidRPr="00D509A5">
              <w:t>.</w:t>
            </w:r>
          </w:p>
          <w:p w:rsidR="00A61FA9" w:rsidRPr="005A0B8A" w:rsidRDefault="00A61FA9" w:rsidP="00A61FA9">
            <w:pPr>
              <w:autoSpaceDE w:val="0"/>
              <w:autoSpaceDN w:val="0"/>
              <w:adjustRightInd w:val="0"/>
              <w:ind w:firstLine="540"/>
              <w:jc w:val="both"/>
            </w:pPr>
            <w:r>
              <w:t>8) Участник не является офшорной компанией.</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Адрес электронной площадки в информационно-телекоммуникационной сети «Интернет»</w:t>
            </w:r>
          </w:p>
        </w:tc>
        <w:tc>
          <w:tcPr>
            <w:tcW w:w="3118" w:type="pct"/>
            <w:tcBorders>
              <w:top w:val="single" w:sz="4" w:space="0" w:color="auto"/>
            </w:tcBorders>
            <w:vAlign w:val="center"/>
          </w:tcPr>
          <w:p w:rsidR="00B34950" w:rsidRDefault="00B34950" w:rsidP="00A61FA9">
            <w:pPr>
              <w:widowControl w:val="0"/>
              <w:autoSpaceDE w:val="0"/>
              <w:autoSpaceDN w:val="0"/>
              <w:adjustRightInd w:val="0"/>
              <w:ind w:firstLine="434"/>
            </w:pPr>
            <w:r>
              <w:t>Наименование: ОАО "Единая электронная торговая площадка"</w:t>
            </w:r>
          </w:p>
          <w:p w:rsidR="00B34950" w:rsidRDefault="00B34950" w:rsidP="00B34950">
            <w:pPr>
              <w:widowControl w:val="0"/>
              <w:autoSpaceDE w:val="0"/>
              <w:autoSpaceDN w:val="0"/>
              <w:adjustRightInd w:val="0"/>
              <w:ind w:firstLine="434"/>
            </w:pPr>
            <w:r>
              <w:t>Адрес: 117312, Россия, Москва, проспект 60-летия Октября, 9</w:t>
            </w:r>
          </w:p>
          <w:p w:rsidR="00CE2E00" w:rsidRPr="00E13A5B" w:rsidRDefault="00B34950" w:rsidP="00B34950">
            <w:pPr>
              <w:widowControl w:val="0"/>
              <w:autoSpaceDE w:val="0"/>
              <w:autoSpaceDN w:val="0"/>
              <w:adjustRightInd w:val="0"/>
              <w:ind w:firstLine="434"/>
            </w:pPr>
            <w:r>
              <w:t>Интернет-адрес: www.roseltorg.ru</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Место и порядок подачи заявок участников электронного аукциона</w:t>
            </w:r>
          </w:p>
        </w:tc>
        <w:tc>
          <w:tcPr>
            <w:tcW w:w="3118" w:type="pct"/>
            <w:tcBorders>
              <w:top w:val="single" w:sz="4" w:space="0" w:color="auto"/>
            </w:tcBorders>
          </w:tcPr>
          <w:p w:rsidR="00CE2E00" w:rsidRPr="00E13A5B" w:rsidRDefault="00CE2E00" w:rsidP="00DB61AC">
            <w:pPr>
              <w:widowControl w:val="0"/>
              <w:autoSpaceDE w:val="0"/>
              <w:autoSpaceDN w:val="0"/>
              <w:adjustRightInd w:val="0"/>
              <w:ind w:firstLine="397"/>
              <w:jc w:val="both"/>
            </w:pPr>
            <w:r w:rsidRPr="00E13A5B">
              <w:t xml:space="preserve">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w:t>
            </w:r>
            <w:r w:rsidR="008C5AD4">
              <w:t xml:space="preserve">           </w:t>
            </w:r>
            <w:r w:rsidRPr="00E13A5B">
              <w:t>в информационно-телекоммуникационной сети «Интернет».</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Срок подачи заявок</w:t>
            </w:r>
          </w:p>
        </w:tc>
        <w:tc>
          <w:tcPr>
            <w:tcW w:w="3118" w:type="pct"/>
            <w:tcBorders>
              <w:top w:val="single" w:sz="4" w:space="0" w:color="auto"/>
              <w:bottom w:val="single" w:sz="4" w:space="0" w:color="auto"/>
            </w:tcBorders>
            <w:vAlign w:val="center"/>
          </w:tcPr>
          <w:p w:rsidR="00CE2E00" w:rsidRPr="00E13A5B" w:rsidRDefault="00CE2E00" w:rsidP="00DB61AC">
            <w:pPr>
              <w:pStyle w:val="ConsTitle"/>
              <w:widowControl/>
              <w:ind w:right="0" w:firstLine="397"/>
              <w:jc w:val="both"/>
              <w:rPr>
                <w:rFonts w:ascii="Times New Roman" w:hAnsi="Times New Roman"/>
                <w:b w:val="0"/>
                <w:sz w:val="24"/>
                <w:szCs w:val="24"/>
              </w:rPr>
            </w:pPr>
            <w:r w:rsidRPr="00E13A5B">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B30345" w:rsidRPr="002C103D" w:rsidTr="003C0C70">
        <w:tc>
          <w:tcPr>
            <w:tcW w:w="285" w:type="pct"/>
          </w:tcPr>
          <w:p w:rsidR="00B30345" w:rsidRPr="002C103D" w:rsidRDefault="00B30345"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B30345" w:rsidRDefault="00B30345">
            <w:pPr>
              <w:pStyle w:val="ConsTitle"/>
              <w:widowControl/>
              <w:ind w:right="0"/>
              <w:rPr>
                <w:rFonts w:ascii="Times New Roman" w:hAnsi="Times New Roman"/>
                <w:sz w:val="24"/>
                <w:szCs w:val="24"/>
              </w:rPr>
            </w:pPr>
            <w:r>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18" w:type="pct"/>
            <w:tcBorders>
              <w:top w:val="single" w:sz="4" w:space="0" w:color="auto"/>
              <w:bottom w:val="single" w:sz="4" w:space="0" w:color="auto"/>
            </w:tcBorders>
          </w:tcPr>
          <w:p w:rsidR="00B30345" w:rsidRDefault="00B30345">
            <w:pPr>
              <w:widowControl w:val="0"/>
              <w:autoSpaceDE w:val="0"/>
              <w:autoSpaceDN w:val="0"/>
              <w:adjustRightInd w:val="0"/>
              <w:ind w:firstLine="397"/>
              <w:jc w:val="both"/>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008C5AD4">
              <w:t xml:space="preserve">            </w:t>
            </w:r>
            <w:r>
              <w:t>В течение одного часа с момента поступления указанного запроса он направляется оператором электронной площадки</w:t>
            </w:r>
            <w:r w:rsidR="00B86970">
              <w:t xml:space="preserve"> заказчику</w:t>
            </w:r>
            <w:r>
              <w:t>.</w:t>
            </w:r>
          </w:p>
          <w:p w:rsidR="00B30345" w:rsidRPr="00F93847" w:rsidRDefault="00B30345" w:rsidP="00F93847">
            <w:pPr>
              <w:widowControl w:val="0"/>
              <w:autoSpaceDE w:val="0"/>
              <w:autoSpaceDN w:val="0"/>
              <w:adjustRightInd w:val="0"/>
              <w:ind w:firstLine="397"/>
              <w:jc w:val="both"/>
            </w:pPr>
            <w:r>
              <w:t xml:space="preserve">В течение двух дней с даты поступления от оператора электронной площадки запроса </w:t>
            </w:r>
            <w:r w:rsidR="00B86970">
              <w:t xml:space="preserve">заказчик </w:t>
            </w:r>
            <w:r>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w:t>
            </w:r>
            <w:r>
              <w:lastRenderedPageBreak/>
              <w:t xml:space="preserve">указанный запрос, при условии, что указанный запрос поступил </w:t>
            </w:r>
            <w:r w:rsidR="00B86970">
              <w:t xml:space="preserve">заказчику </w:t>
            </w:r>
            <w:r w:rsidR="008C5AD4">
              <w:t xml:space="preserve">              </w:t>
            </w:r>
            <w:r>
              <w:t>не позднее чем за три дня до даты окончания срока подачи заявок на участие в таком аукционе.</w:t>
            </w:r>
            <w:r w:rsidR="00F93847">
              <w:t xml:space="preserve"> </w:t>
            </w:r>
            <w:r w:rsidR="00F93847">
              <w:rPr>
                <w:bCs/>
              </w:rPr>
              <w:t>Разъяснения положений документации об электронном аукционе предоставляются участникам электронного аукциона вы период с 31.09.2015 г. по 08.09.2015 г.</w:t>
            </w:r>
          </w:p>
        </w:tc>
      </w:tr>
      <w:tr w:rsidR="00B30345" w:rsidRPr="002C103D" w:rsidTr="003C0C70">
        <w:tc>
          <w:tcPr>
            <w:tcW w:w="285" w:type="pct"/>
          </w:tcPr>
          <w:p w:rsidR="00B30345" w:rsidRPr="002C103D" w:rsidRDefault="00B30345" w:rsidP="00F654F0">
            <w:pPr>
              <w:pStyle w:val="ConsTitle"/>
              <w:widowControl/>
              <w:numPr>
                <w:ilvl w:val="0"/>
                <w:numId w:val="1"/>
              </w:numPr>
              <w:ind w:left="0" w:right="0" w:firstLine="0"/>
              <w:jc w:val="center"/>
              <w:rPr>
                <w:rFonts w:ascii="Times New Roman" w:hAnsi="Times New Roman"/>
                <w:sz w:val="24"/>
                <w:szCs w:val="24"/>
              </w:rPr>
            </w:pPr>
          </w:p>
        </w:tc>
        <w:tc>
          <w:tcPr>
            <w:tcW w:w="1597" w:type="pct"/>
            <w:tcBorders>
              <w:right w:val="single" w:sz="4" w:space="0" w:color="auto"/>
            </w:tcBorders>
          </w:tcPr>
          <w:p w:rsidR="00B30345" w:rsidRDefault="00B30345">
            <w:pPr>
              <w:pStyle w:val="ConsTitle"/>
              <w:widowControl/>
              <w:ind w:right="0"/>
              <w:rPr>
                <w:rFonts w:ascii="Times New Roman" w:hAnsi="Times New Roman"/>
                <w:sz w:val="24"/>
                <w:szCs w:val="24"/>
              </w:rPr>
            </w:pPr>
            <w:r>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118" w:type="pct"/>
            <w:tcBorders>
              <w:top w:val="single" w:sz="4" w:space="0" w:color="auto"/>
              <w:left w:val="single" w:sz="4" w:space="0" w:color="auto"/>
              <w:bottom w:val="single" w:sz="4" w:space="0" w:color="auto"/>
              <w:right w:val="single" w:sz="4" w:space="0" w:color="auto"/>
            </w:tcBorders>
            <w:vAlign w:val="center"/>
          </w:tcPr>
          <w:p w:rsidR="00B30345" w:rsidRDefault="00A61FA9" w:rsidP="008B6B04">
            <w:pPr>
              <w:pStyle w:val="af5"/>
              <w:ind w:left="-108" w:right="-109"/>
              <w:jc w:val="center"/>
              <w:rPr>
                <w:sz w:val="24"/>
                <w:szCs w:val="24"/>
              </w:rPr>
            </w:pPr>
            <w:r>
              <w:rPr>
                <w:sz w:val="24"/>
                <w:szCs w:val="24"/>
              </w:rPr>
              <w:t>10</w:t>
            </w:r>
            <w:r w:rsidR="00937C52">
              <w:rPr>
                <w:sz w:val="24"/>
                <w:szCs w:val="24"/>
              </w:rPr>
              <w:t>.</w:t>
            </w:r>
            <w:r>
              <w:rPr>
                <w:sz w:val="24"/>
                <w:szCs w:val="24"/>
              </w:rPr>
              <w:t>09.2015 года, 00</w:t>
            </w:r>
            <w:r w:rsidR="00592924">
              <w:rPr>
                <w:sz w:val="24"/>
                <w:szCs w:val="24"/>
              </w:rPr>
              <w:t xml:space="preserve"> </w:t>
            </w:r>
            <w:r w:rsidR="0081529B">
              <w:rPr>
                <w:sz w:val="24"/>
                <w:szCs w:val="24"/>
              </w:rPr>
              <w:t xml:space="preserve">часов </w:t>
            </w:r>
            <w:r w:rsidR="00937C52">
              <w:rPr>
                <w:sz w:val="24"/>
                <w:szCs w:val="24"/>
              </w:rPr>
              <w:t xml:space="preserve">00 </w:t>
            </w:r>
            <w:r w:rsidR="00B30345">
              <w:rPr>
                <w:sz w:val="24"/>
                <w:szCs w:val="24"/>
              </w:rPr>
              <w:t>минут</w:t>
            </w:r>
            <w:r w:rsidR="0052342C">
              <w:t xml:space="preserve"> </w:t>
            </w:r>
          </w:p>
        </w:tc>
      </w:tr>
      <w:tr w:rsidR="00B30345" w:rsidRPr="002C103D" w:rsidTr="003C0C70">
        <w:tc>
          <w:tcPr>
            <w:tcW w:w="285" w:type="pct"/>
          </w:tcPr>
          <w:p w:rsidR="00B30345" w:rsidRPr="002C103D" w:rsidRDefault="00B30345" w:rsidP="00F654F0">
            <w:pPr>
              <w:pStyle w:val="ConsTitle"/>
              <w:widowControl/>
              <w:numPr>
                <w:ilvl w:val="0"/>
                <w:numId w:val="1"/>
              </w:numPr>
              <w:ind w:left="0" w:right="0" w:firstLine="0"/>
              <w:jc w:val="center"/>
              <w:rPr>
                <w:rFonts w:ascii="Times New Roman" w:hAnsi="Times New Roman"/>
                <w:sz w:val="24"/>
                <w:szCs w:val="24"/>
              </w:rPr>
            </w:pPr>
          </w:p>
        </w:tc>
        <w:tc>
          <w:tcPr>
            <w:tcW w:w="1597" w:type="pct"/>
          </w:tcPr>
          <w:p w:rsidR="00B30345" w:rsidRDefault="00B30345">
            <w:pPr>
              <w:pStyle w:val="ConsTitle"/>
              <w:widowControl/>
              <w:ind w:right="0"/>
              <w:rPr>
                <w:rFonts w:ascii="Times New Roman" w:hAnsi="Times New Roman"/>
                <w:sz w:val="24"/>
                <w:szCs w:val="24"/>
              </w:rPr>
            </w:pPr>
            <w:r>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118" w:type="pct"/>
            <w:tcBorders>
              <w:top w:val="single" w:sz="4" w:space="0" w:color="auto"/>
            </w:tcBorders>
            <w:vAlign w:val="center"/>
          </w:tcPr>
          <w:p w:rsidR="00B30345" w:rsidRPr="00B30345" w:rsidRDefault="00A61FA9" w:rsidP="00A61FA9">
            <w:pPr>
              <w:pStyle w:val="23"/>
              <w:ind w:firstLine="0"/>
              <w:jc w:val="center"/>
              <w:rPr>
                <w:b w:val="0"/>
              </w:rPr>
            </w:pPr>
            <w:r>
              <w:rPr>
                <w:b w:val="0"/>
              </w:rPr>
              <w:t>11.09</w:t>
            </w:r>
            <w:r w:rsidR="00937C52">
              <w:rPr>
                <w:b w:val="0"/>
              </w:rPr>
              <w:t>.</w:t>
            </w:r>
            <w:r w:rsidR="00B30345" w:rsidRPr="00B30345">
              <w:rPr>
                <w:b w:val="0"/>
              </w:rPr>
              <w:t>2015 года</w:t>
            </w:r>
          </w:p>
        </w:tc>
      </w:tr>
      <w:tr w:rsidR="00B30345" w:rsidRPr="002C103D" w:rsidTr="003C0C70">
        <w:tc>
          <w:tcPr>
            <w:tcW w:w="285" w:type="pct"/>
          </w:tcPr>
          <w:p w:rsidR="00B30345" w:rsidRPr="002C103D" w:rsidRDefault="00B30345" w:rsidP="00F654F0">
            <w:pPr>
              <w:pStyle w:val="ConsTitle"/>
              <w:widowControl/>
              <w:numPr>
                <w:ilvl w:val="0"/>
                <w:numId w:val="1"/>
              </w:numPr>
              <w:ind w:left="0" w:right="0" w:firstLine="0"/>
              <w:jc w:val="center"/>
              <w:rPr>
                <w:rFonts w:ascii="Times New Roman" w:hAnsi="Times New Roman"/>
                <w:sz w:val="24"/>
                <w:szCs w:val="24"/>
              </w:rPr>
            </w:pPr>
          </w:p>
        </w:tc>
        <w:tc>
          <w:tcPr>
            <w:tcW w:w="1597" w:type="pct"/>
          </w:tcPr>
          <w:p w:rsidR="00B30345" w:rsidRDefault="00B30345">
            <w:pPr>
              <w:pStyle w:val="ConsTitle"/>
              <w:widowControl/>
              <w:ind w:right="0"/>
              <w:rPr>
                <w:rFonts w:ascii="Times New Roman" w:hAnsi="Times New Roman"/>
                <w:sz w:val="24"/>
                <w:szCs w:val="24"/>
              </w:rPr>
            </w:pPr>
            <w:r>
              <w:rPr>
                <w:rFonts w:ascii="Times New Roman" w:hAnsi="Times New Roman"/>
                <w:sz w:val="24"/>
                <w:szCs w:val="24"/>
              </w:rPr>
              <w:t xml:space="preserve">Дата проведения электронного аукциона </w:t>
            </w:r>
          </w:p>
        </w:tc>
        <w:tc>
          <w:tcPr>
            <w:tcW w:w="3118" w:type="pct"/>
            <w:vAlign w:val="center"/>
          </w:tcPr>
          <w:p w:rsidR="00B30345" w:rsidRPr="00B30345" w:rsidRDefault="00F93847" w:rsidP="00F93847">
            <w:pPr>
              <w:pStyle w:val="23"/>
              <w:rPr>
                <w:b w:val="0"/>
              </w:rPr>
            </w:pPr>
            <w:r>
              <w:rPr>
                <w:b w:val="0"/>
              </w:rPr>
              <w:t xml:space="preserve">                      </w:t>
            </w:r>
            <w:r w:rsidR="00A61FA9">
              <w:rPr>
                <w:b w:val="0"/>
              </w:rPr>
              <w:t>14</w:t>
            </w:r>
            <w:r w:rsidR="00937C52">
              <w:rPr>
                <w:b w:val="0"/>
              </w:rPr>
              <w:t>.</w:t>
            </w:r>
            <w:r w:rsidR="00A61FA9">
              <w:rPr>
                <w:b w:val="0"/>
              </w:rPr>
              <w:t>09</w:t>
            </w:r>
            <w:r w:rsidR="00B30345" w:rsidRPr="00B30345">
              <w:rPr>
                <w:b w:val="0"/>
              </w:rPr>
              <w:t>.2015 года</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118" w:type="pct"/>
            <w:vAlign w:val="center"/>
          </w:tcPr>
          <w:p w:rsidR="00CE2E00" w:rsidRPr="002C103D" w:rsidRDefault="00CE2E00" w:rsidP="00DB61AC">
            <w:pPr>
              <w:pStyle w:val="ConsTitle"/>
              <w:widowControl/>
              <w:ind w:right="0"/>
              <w:jc w:val="center"/>
              <w:rPr>
                <w:rFonts w:ascii="Times New Roman" w:hAnsi="Times New Roman"/>
                <w:b w:val="0"/>
                <w:sz w:val="24"/>
                <w:szCs w:val="24"/>
              </w:rPr>
            </w:pPr>
            <w:r w:rsidRPr="002C103D">
              <w:rPr>
                <w:rFonts w:ascii="Times New Roman" w:hAnsi="Times New Roman"/>
                <w:b w:val="0"/>
                <w:sz w:val="24"/>
                <w:szCs w:val="24"/>
              </w:rPr>
              <w:t>РУБЛЬ РОССИЙСКОЙ ФЕДЕРАЦИИ</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118" w:type="pct"/>
            <w:vAlign w:val="center"/>
          </w:tcPr>
          <w:p w:rsidR="00CE2E00" w:rsidRPr="002C103D" w:rsidRDefault="00CE2E00" w:rsidP="00DB61AC">
            <w:pPr>
              <w:jc w:val="center"/>
            </w:pPr>
            <w:r w:rsidRPr="002C103D">
              <w:t>НЕ ПРИМЕНЯЕТСЯ</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118" w:type="pct"/>
            <w:vAlign w:val="center"/>
          </w:tcPr>
          <w:p w:rsidR="00CE2E00" w:rsidRPr="00CF2836" w:rsidRDefault="00CE2E00" w:rsidP="001D350B">
            <w:pPr>
              <w:ind w:firstLine="397"/>
              <w:jc w:val="both"/>
            </w:pPr>
            <w:r w:rsidRPr="00CF2836">
              <w:t xml:space="preserve">Размер обеспечения исполнения контракта – </w:t>
            </w:r>
            <w:r>
              <w:t>10</w:t>
            </w:r>
            <w:r w:rsidRPr="003F215F">
              <w:t>%</w:t>
            </w:r>
            <w:r w:rsidRPr="00CF2836">
              <w:t xml:space="preserve"> начально</w:t>
            </w:r>
            <w:r w:rsidR="00DA3FEE">
              <w:t>й (максимальной) це</w:t>
            </w:r>
            <w:r w:rsidR="00937C52">
              <w:t xml:space="preserve">ны контракта, что составляет </w:t>
            </w:r>
            <w:r w:rsidR="00380D8E">
              <w:t>941</w:t>
            </w:r>
            <w:r w:rsidR="00937C52">
              <w:t xml:space="preserve"> (Д</w:t>
            </w:r>
            <w:r w:rsidR="00380D8E">
              <w:t>евятьсот сорок один</w:t>
            </w:r>
            <w:r w:rsidR="00937C52">
              <w:t>)</w:t>
            </w:r>
            <w:r w:rsidR="00380D8E">
              <w:t xml:space="preserve"> рубль</w:t>
            </w:r>
            <w:r w:rsidR="00DA3FEE">
              <w:t xml:space="preserve"> </w:t>
            </w:r>
            <w:r w:rsidR="00177BCE">
              <w:t>2</w:t>
            </w:r>
            <w:r w:rsidR="00257301">
              <w:t>1</w:t>
            </w:r>
            <w:r w:rsidR="001833C8">
              <w:t xml:space="preserve"> копейка</w:t>
            </w:r>
            <w:bookmarkStart w:id="2" w:name="_GoBack"/>
            <w:bookmarkEnd w:id="2"/>
            <w:r w:rsidR="00DA3FEE">
              <w:t>.</w:t>
            </w:r>
          </w:p>
          <w:p w:rsidR="00CE2E00" w:rsidRPr="00CF2836" w:rsidRDefault="00CE2E00" w:rsidP="00F93847">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r w:rsidR="00F93847">
              <w:t xml:space="preserve"> </w:t>
            </w: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CE2E00" w:rsidRPr="00CF2836" w:rsidRDefault="00CE2E00" w:rsidP="001D350B">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CE2E00" w:rsidRPr="00CF2836" w:rsidRDefault="00CE2E00" w:rsidP="001D350B">
            <w:pPr>
              <w:ind w:firstLine="397"/>
              <w:jc w:val="both"/>
            </w:pPr>
            <w:r w:rsidRPr="00CF2836">
              <w:t>Способы и порядок предоставления обеспечения исполнения контракта, требования к такому обеспечению:</w:t>
            </w:r>
          </w:p>
          <w:p w:rsidR="00CE2E00" w:rsidRDefault="00CE2E00" w:rsidP="001D350B">
            <w:pPr>
              <w:ind w:firstLine="397"/>
              <w:jc w:val="both"/>
              <w:rPr>
                <w:u w:val="single"/>
              </w:rPr>
            </w:pPr>
            <w:r w:rsidRPr="00CF2836">
              <w:rPr>
                <w:u w:val="single"/>
              </w:rPr>
              <w:t>В виде безотзывной банковской гарантии, выданной банком.</w:t>
            </w:r>
          </w:p>
          <w:p w:rsidR="00CE2E00" w:rsidRDefault="00CE2E00" w:rsidP="001D350B">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t xml:space="preserve">статьей </w:t>
              </w:r>
              <w:r w:rsidRPr="00C21027">
                <w:t>7</w:t>
              </w:r>
              <w:r>
                <w:t>4</w:t>
              </w:r>
              <w:r w:rsidRPr="00C21027">
                <w:t>.1</w:t>
              </w:r>
            </w:hyperlink>
            <w:r w:rsidRPr="00C21027">
              <w:t xml:space="preserve"> </w:t>
            </w:r>
            <w:r>
              <w:lastRenderedPageBreak/>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E2E00" w:rsidRDefault="00CE2E00" w:rsidP="001D350B">
            <w:pPr>
              <w:ind w:firstLine="397"/>
              <w:jc w:val="both"/>
              <w:rPr>
                <w:u w:val="single"/>
              </w:rPr>
            </w:pPr>
            <w:r>
              <w:t>Банковская гарантия должна быть безотзывной и должна содержать:</w:t>
            </w:r>
          </w:p>
          <w:p w:rsidR="00CE2E00" w:rsidRDefault="00CE2E00" w:rsidP="001D350B">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65037">
                <w:t>статьей 96</w:t>
              </w:r>
            </w:hyperlink>
            <w:r>
              <w:t xml:space="preserve"> Федерального закона от 05 апреля 2013 года № 44-ФЗ;</w:t>
            </w:r>
          </w:p>
          <w:p w:rsidR="00CE2E00" w:rsidRDefault="00CE2E00" w:rsidP="001D350B">
            <w:pPr>
              <w:ind w:firstLine="397"/>
              <w:jc w:val="both"/>
              <w:rPr>
                <w:u w:val="single"/>
              </w:rPr>
            </w:pPr>
            <w:r>
              <w:t>2) обязательства принципала, надлежащее исполнение которых обеспечивается банковской гарантией;</w:t>
            </w:r>
          </w:p>
          <w:p w:rsidR="00CE2E00" w:rsidRDefault="00CE2E00" w:rsidP="001D350B">
            <w:pPr>
              <w:ind w:firstLine="397"/>
              <w:jc w:val="both"/>
              <w:rPr>
                <w:u w:val="single"/>
              </w:rPr>
            </w:pPr>
            <w:r>
              <w:t xml:space="preserve">3) обязанность гаранта уплатить заказчику неустойку </w:t>
            </w:r>
            <w:r w:rsidR="008C5AD4">
              <w:t xml:space="preserve">    </w:t>
            </w:r>
            <w:r>
              <w:t>в размере 0,1 процента денежной суммы, подлежащей уплате, за каждый день просрочки;</w:t>
            </w:r>
          </w:p>
          <w:p w:rsidR="00CE2E00" w:rsidRDefault="00CE2E00" w:rsidP="001D350B">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2E00" w:rsidRDefault="00CE2E00" w:rsidP="001D350B">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5" w:history="1">
              <w:r w:rsidRPr="00065037">
                <w:t>96</w:t>
              </w:r>
            </w:hyperlink>
            <w:r>
              <w:t xml:space="preserve"> Федерального закона </w:t>
            </w:r>
            <w:r>
              <w:br/>
              <w:t>от 05 апреля 2013 года № 44-ФЗ;</w:t>
            </w:r>
          </w:p>
          <w:p w:rsidR="00CE2E00" w:rsidRDefault="00CE2E00" w:rsidP="001D350B">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2E00" w:rsidRDefault="00CE2E00" w:rsidP="001D350B">
            <w:pPr>
              <w:ind w:firstLine="397"/>
              <w:jc w:val="both"/>
              <w:rPr>
                <w:u w:val="single"/>
              </w:rPr>
            </w:pPr>
            <w:r>
              <w:t xml:space="preserve">7) установленный Правительством Российской Федерации </w:t>
            </w:r>
            <w:hyperlink r:id="rId16" w:history="1">
              <w:r w:rsidRPr="00131EE2">
                <w:t>перечень</w:t>
              </w:r>
            </w:hyperlink>
            <w:r>
              <w:t xml:space="preserve"> документов, предоставляемых заказчиком банку одновременно с требованием </w:t>
            </w:r>
            <w:r w:rsidR="002A4FF5">
              <w:t xml:space="preserve">                    </w:t>
            </w:r>
            <w:r>
              <w:t>об осуществлении уплаты денежной суммы по банковской гарантии.</w:t>
            </w:r>
          </w:p>
          <w:p w:rsidR="00CE2E00" w:rsidRDefault="00CE2E00" w:rsidP="001D350B">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2E00" w:rsidRPr="008048F8" w:rsidRDefault="00CE2E00" w:rsidP="001D350B">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w:t>
            </w:r>
            <w:r w:rsidR="002A4FF5">
              <w:rPr>
                <w:u w:val="single"/>
              </w:rPr>
              <w:t xml:space="preserve">                    </w:t>
            </w:r>
            <w:r w:rsidRPr="008048F8">
              <w:rPr>
                <w:u w:val="single"/>
              </w:rPr>
              <w:t xml:space="preserve">со средствами, поступающими </w:t>
            </w:r>
            <w:r>
              <w:rPr>
                <w:u w:val="single"/>
              </w:rPr>
              <w:t>з</w:t>
            </w:r>
            <w:r w:rsidRPr="008048F8">
              <w:rPr>
                <w:u w:val="single"/>
              </w:rPr>
              <w:t>аказчику.</w:t>
            </w:r>
          </w:p>
          <w:p w:rsidR="00CE2E00" w:rsidRPr="00481AEF" w:rsidRDefault="00CE2E00" w:rsidP="001D350B">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CE2E00" w:rsidRPr="00481AEF" w:rsidRDefault="00CE2E00" w:rsidP="001D350B">
            <w:pPr>
              <w:ind w:firstLine="397"/>
              <w:jc w:val="both"/>
            </w:pPr>
            <w:r w:rsidRPr="00481AEF">
              <w:t xml:space="preserve">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w:t>
            </w:r>
            <w:r w:rsidRPr="00481AEF">
              <w:lastRenderedPageBreak/>
              <w:t>«Банк-Клиент»).</w:t>
            </w:r>
          </w:p>
          <w:p w:rsidR="00CE2E00" w:rsidRPr="00481AEF" w:rsidRDefault="00CE2E00" w:rsidP="001D350B">
            <w:pPr>
              <w:ind w:firstLine="397"/>
              <w:jc w:val="both"/>
            </w:pPr>
            <w:r w:rsidRPr="00481AEF">
              <w:t xml:space="preserve">Денежные средства должны быть зачислены </w:t>
            </w:r>
            <w:r w:rsidR="002A4FF5">
              <w:t xml:space="preserve">                  </w:t>
            </w:r>
            <w:r w:rsidRPr="00481AEF">
              <w:t xml:space="preserve">по реквизитам счета </w:t>
            </w:r>
            <w:r>
              <w:t>з</w:t>
            </w:r>
            <w:r w:rsidRPr="00481AEF">
              <w:t xml:space="preserve">аказчика до заключения </w:t>
            </w:r>
            <w:r>
              <w:t>к</w:t>
            </w:r>
            <w:r w:rsidRPr="00481AEF">
              <w:t xml:space="preserve">онтракта. </w:t>
            </w:r>
          </w:p>
          <w:p w:rsidR="00937C52" w:rsidRDefault="00CE2E00" w:rsidP="001D350B">
            <w:pPr>
              <w:ind w:firstLine="397"/>
              <w:jc w:val="both"/>
            </w:pPr>
            <w:r w:rsidRPr="00481AEF">
              <w:t>Реквизиты счета для перечисления денежных средств</w:t>
            </w:r>
            <w:r w:rsidR="00937C52">
              <w:t xml:space="preserve"> </w:t>
            </w:r>
            <w:r w:rsidR="002A4FF5">
              <w:t xml:space="preserve">     </w:t>
            </w:r>
            <w:r w:rsidR="00937C52">
              <w:t>в качестве обеспечения исполнения контракта:</w:t>
            </w:r>
          </w:p>
          <w:p w:rsidR="00937C52" w:rsidRDefault="00937C52" w:rsidP="00937C52">
            <w:pPr>
              <w:keepNext/>
              <w:keepLines/>
              <w:suppressLineNumbers/>
              <w:suppressAutoHyphens/>
              <w:snapToGrid w:val="0"/>
              <w:ind w:left="-107" w:firstLine="283"/>
            </w:pPr>
          </w:p>
          <w:p w:rsidR="00937C52" w:rsidRPr="0052342C" w:rsidRDefault="00937C52" w:rsidP="00937C52">
            <w:pPr>
              <w:keepNext/>
              <w:keepLines/>
              <w:suppressLineNumbers/>
              <w:suppressAutoHyphens/>
              <w:snapToGrid w:val="0"/>
              <w:ind w:left="-107" w:firstLine="283"/>
              <w:rPr>
                <w:lang w:eastAsia="zh-CN"/>
              </w:rPr>
            </w:pPr>
            <w:r w:rsidRPr="0052342C">
              <w:rPr>
                <w:lang w:eastAsia="zh-CN"/>
              </w:rPr>
              <w:t xml:space="preserve">УФК по Архангельской области </w:t>
            </w:r>
          </w:p>
          <w:p w:rsidR="00937C52" w:rsidRPr="0052342C" w:rsidRDefault="00937C52" w:rsidP="00937C52">
            <w:pPr>
              <w:keepNext/>
              <w:keepLines/>
              <w:widowControl w:val="0"/>
              <w:suppressLineNumbers/>
              <w:suppressAutoHyphens/>
              <w:snapToGrid w:val="0"/>
              <w:ind w:left="-107" w:firstLine="283"/>
              <w:rPr>
                <w:lang w:eastAsia="zh-CN"/>
              </w:rPr>
            </w:pPr>
            <w:r w:rsidRPr="0052342C">
              <w:rPr>
                <w:lang w:eastAsia="zh-CN"/>
              </w:rPr>
              <w:t>(Прокуратура Архангельской области л/сч 05241286090)</w:t>
            </w:r>
          </w:p>
          <w:p w:rsidR="00937C52" w:rsidRPr="0052342C" w:rsidRDefault="00937C52" w:rsidP="00937C52">
            <w:pPr>
              <w:keepNext/>
              <w:keepLines/>
              <w:widowControl w:val="0"/>
              <w:suppressLineNumbers/>
              <w:suppressAutoHyphens/>
              <w:snapToGrid w:val="0"/>
              <w:ind w:left="-107" w:firstLine="283"/>
              <w:rPr>
                <w:lang w:eastAsia="zh-CN"/>
              </w:rPr>
            </w:pPr>
            <w:r w:rsidRPr="0052342C">
              <w:rPr>
                <w:lang w:eastAsia="zh-CN"/>
              </w:rPr>
              <w:t>Адрес: 163002, г. Архангельск, пр. Новгородский, 15;</w:t>
            </w:r>
          </w:p>
          <w:p w:rsidR="00937C52" w:rsidRPr="0052342C" w:rsidRDefault="00937C52" w:rsidP="00937C52">
            <w:pPr>
              <w:widowControl w:val="0"/>
              <w:shd w:val="clear" w:color="auto" w:fill="FFFFFF"/>
              <w:autoSpaceDE w:val="0"/>
              <w:autoSpaceDN w:val="0"/>
              <w:adjustRightInd w:val="0"/>
              <w:ind w:left="-107" w:firstLine="283"/>
              <w:jc w:val="both"/>
            </w:pPr>
            <w:r w:rsidRPr="0052342C">
              <w:t>ИНН 2901052689</w:t>
            </w:r>
            <w:r w:rsidRPr="0052342C">
              <w:rPr>
                <w:lang w:eastAsia="zh-CN"/>
              </w:rPr>
              <w:t xml:space="preserve"> </w:t>
            </w:r>
          </w:p>
          <w:p w:rsidR="00937C52" w:rsidRPr="0052342C" w:rsidRDefault="00937C52" w:rsidP="00937C52">
            <w:pPr>
              <w:widowControl w:val="0"/>
              <w:shd w:val="clear" w:color="auto" w:fill="FFFFFF"/>
              <w:autoSpaceDE w:val="0"/>
              <w:autoSpaceDN w:val="0"/>
              <w:adjustRightInd w:val="0"/>
              <w:ind w:left="-107" w:firstLine="283"/>
              <w:jc w:val="both"/>
            </w:pPr>
            <w:r w:rsidRPr="0052342C">
              <w:t>КПП 290101001</w:t>
            </w:r>
          </w:p>
          <w:p w:rsidR="00937C52" w:rsidRPr="0052342C" w:rsidRDefault="00937C52" w:rsidP="00937C52">
            <w:pPr>
              <w:widowControl w:val="0"/>
              <w:shd w:val="clear" w:color="auto" w:fill="FFFFFF"/>
              <w:autoSpaceDE w:val="0"/>
              <w:autoSpaceDN w:val="0"/>
              <w:adjustRightInd w:val="0"/>
              <w:ind w:left="-107" w:firstLine="283"/>
              <w:jc w:val="both"/>
            </w:pPr>
            <w:r w:rsidRPr="0052342C">
              <w:t>БИК 041117001</w:t>
            </w:r>
          </w:p>
          <w:p w:rsidR="00937C52" w:rsidRPr="0052342C" w:rsidRDefault="00937C52" w:rsidP="0052342C">
            <w:pPr>
              <w:widowControl w:val="0"/>
              <w:shd w:val="clear" w:color="auto" w:fill="FFFFFF"/>
              <w:autoSpaceDE w:val="0"/>
              <w:autoSpaceDN w:val="0"/>
              <w:adjustRightInd w:val="0"/>
              <w:ind w:left="150"/>
              <w:jc w:val="both"/>
              <w:rPr>
                <w:lang w:eastAsia="zh-CN"/>
              </w:rPr>
            </w:pPr>
            <w:r w:rsidRPr="0052342C">
              <w:rPr>
                <w:lang w:eastAsia="zh-CN"/>
              </w:rPr>
              <w:t>Отделение Архангельск Северо-Западного главного управления Банка России</w:t>
            </w:r>
          </w:p>
          <w:p w:rsidR="00937C52" w:rsidRPr="0052342C" w:rsidRDefault="00937C52" w:rsidP="00937C52">
            <w:pPr>
              <w:widowControl w:val="0"/>
              <w:shd w:val="clear" w:color="auto" w:fill="FFFFFF"/>
              <w:autoSpaceDE w:val="0"/>
              <w:autoSpaceDN w:val="0"/>
              <w:adjustRightInd w:val="0"/>
              <w:ind w:left="-107" w:firstLine="283"/>
              <w:jc w:val="both"/>
              <w:rPr>
                <w:lang w:eastAsia="zh-CN"/>
              </w:rPr>
            </w:pPr>
            <w:r w:rsidRPr="0052342C">
              <w:rPr>
                <w:lang w:eastAsia="zh-CN"/>
              </w:rPr>
              <w:t>ОКТМО 11701000</w:t>
            </w:r>
          </w:p>
          <w:p w:rsidR="00937C52" w:rsidRPr="0052342C" w:rsidRDefault="0052342C" w:rsidP="00937C52">
            <w:pPr>
              <w:jc w:val="both"/>
              <w:rPr>
                <w:lang w:eastAsia="zh-CN"/>
              </w:rPr>
            </w:pPr>
            <w:r>
              <w:rPr>
                <w:lang w:eastAsia="zh-CN"/>
              </w:rPr>
              <w:t xml:space="preserve">   </w:t>
            </w:r>
            <w:r w:rsidR="00937C52" w:rsidRPr="0052342C">
              <w:rPr>
                <w:lang w:eastAsia="zh-CN"/>
              </w:rPr>
              <w:t>счет: 40302810800001000003</w:t>
            </w:r>
          </w:p>
          <w:p w:rsidR="00937C52" w:rsidRDefault="00937C52" w:rsidP="00937C52">
            <w:pPr>
              <w:jc w:val="both"/>
            </w:pPr>
          </w:p>
          <w:p w:rsidR="00CE2E00" w:rsidRDefault="00CE2E00" w:rsidP="00937C52">
            <w:pPr>
              <w:ind w:firstLine="292"/>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CE2E00" w:rsidRDefault="00CE2E00" w:rsidP="001D350B">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E2E00" w:rsidRPr="00C33B58" w:rsidRDefault="00CE2E00" w:rsidP="001D350B">
            <w:pPr>
              <w:ind w:firstLine="397"/>
              <w:jc w:val="both"/>
              <w:rPr>
                <w:highlight w:val="yellow"/>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B619EB" w:rsidRDefault="00CE2E00" w:rsidP="000F09AE">
            <w:r w:rsidRPr="00B619EB">
              <w:rPr>
                <w:b/>
              </w:rPr>
              <w:t xml:space="preserve">Информация о банковском сопровождении контракта в соответствии со статьей 35 Федерального закона от 05 апреля 2013 года </w:t>
            </w:r>
            <w:r w:rsidRPr="00B619EB">
              <w:rPr>
                <w:b/>
              </w:rPr>
              <w:br/>
              <w:t>№ 44-ФЗ</w:t>
            </w:r>
          </w:p>
        </w:tc>
        <w:tc>
          <w:tcPr>
            <w:tcW w:w="3118" w:type="pct"/>
            <w:vAlign w:val="center"/>
          </w:tcPr>
          <w:p w:rsidR="00CE2E00" w:rsidRPr="00B619EB" w:rsidRDefault="00CE2E00" w:rsidP="000F09AE">
            <w:pPr>
              <w:widowControl w:val="0"/>
              <w:autoSpaceDE w:val="0"/>
              <w:autoSpaceDN w:val="0"/>
              <w:adjustRightInd w:val="0"/>
              <w:ind w:firstLine="397"/>
              <w:jc w:val="center"/>
              <w:rPr>
                <w:bCs/>
              </w:rPr>
            </w:pPr>
            <w:r w:rsidRPr="00B619EB">
              <w:rPr>
                <w:bCs/>
              </w:rPr>
              <w:t>НЕ ПРЕДУСМОТРЕНО</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727DCD" w:rsidRDefault="00CE2E00" w:rsidP="00DB61AC">
            <w:pPr>
              <w:pStyle w:val="ConsTitle"/>
              <w:widowControl/>
              <w:ind w:right="0"/>
              <w:rPr>
                <w:rFonts w:ascii="Times New Roman" w:hAnsi="Times New Roman"/>
                <w:sz w:val="24"/>
                <w:szCs w:val="24"/>
              </w:rPr>
            </w:pPr>
            <w:r w:rsidRPr="00727DCD">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727DCD">
              <w:rPr>
                <w:rFonts w:ascii="Times New Roman" w:hAnsi="Times New Roman"/>
                <w:sz w:val="24"/>
                <w:szCs w:val="24"/>
              </w:rPr>
              <w:br/>
              <w:t xml:space="preserve">от 05 апреля 2013 года </w:t>
            </w:r>
            <w:r w:rsidRPr="00727DCD">
              <w:rPr>
                <w:rFonts w:ascii="Times New Roman" w:hAnsi="Times New Roman"/>
                <w:sz w:val="24"/>
                <w:szCs w:val="24"/>
              </w:rPr>
              <w:br/>
              <w:t>№ 44-ФЗ</w:t>
            </w:r>
          </w:p>
        </w:tc>
        <w:tc>
          <w:tcPr>
            <w:tcW w:w="3118" w:type="pct"/>
            <w:vAlign w:val="center"/>
          </w:tcPr>
          <w:p w:rsidR="00CE2E00" w:rsidRPr="00727DCD" w:rsidRDefault="00CE2E00" w:rsidP="00CE2E00">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vAlign w:val="center"/>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Ограничение участия в определении поставщика, </w:t>
            </w:r>
            <w:r w:rsidRPr="002C103D">
              <w:rPr>
                <w:rFonts w:ascii="Times New Roman" w:hAnsi="Times New Roman"/>
                <w:sz w:val="24"/>
                <w:szCs w:val="24"/>
              </w:rPr>
              <w:lastRenderedPageBreak/>
              <w:t>установленное в соответствии со статьями 27 и 30 Федерального закона от 05 апреля 2013 года № 44-ФЗ</w:t>
            </w:r>
          </w:p>
        </w:tc>
        <w:tc>
          <w:tcPr>
            <w:tcW w:w="3118" w:type="pct"/>
            <w:vAlign w:val="center"/>
          </w:tcPr>
          <w:p w:rsidR="00CE2E00" w:rsidRPr="001D350B" w:rsidRDefault="00CE2E00" w:rsidP="001D350B">
            <w:pPr>
              <w:ind w:firstLine="397"/>
              <w:jc w:val="center"/>
              <w:rPr>
                <w:bCs/>
              </w:rPr>
            </w:pPr>
            <w:r>
              <w:rPr>
                <w:bCs/>
              </w:rPr>
              <w:lastRenderedPageBreak/>
              <w:t xml:space="preserve">НЕ </w:t>
            </w:r>
            <w:r w:rsidRPr="001D350B">
              <w:rPr>
                <w:bCs/>
              </w:rPr>
              <w:t>ПРЕДУСМОТРЕНО</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vAlign w:val="center"/>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C103D">
              <w:rPr>
                <w:rFonts w:ascii="Times New Roman" w:hAnsi="Times New Roman"/>
                <w:sz w:val="24"/>
                <w:szCs w:val="24"/>
              </w:rPr>
              <w:br/>
              <w:t>№ 44-ФЗ</w:t>
            </w:r>
          </w:p>
        </w:tc>
        <w:tc>
          <w:tcPr>
            <w:tcW w:w="3118" w:type="pct"/>
            <w:vAlign w:val="center"/>
          </w:tcPr>
          <w:p w:rsidR="00CE2E00" w:rsidRPr="001D350B" w:rsidRDefault="00CE2E00" w:rsidP="001D350B">
            <w:pPr>
              <w:ind w:firstLine="397"/>
              <w:jc w:val="center"/>
              <w:rPr>
                <w:bCs/>
              </w:rPr>
            </w:pPr>
            <w:r w:rsidRPr="001D350B">
              <w:rPr>
                <w:bCs/>
              </w:rPr>
              <w:t>НЕ ПРЕДУСМОТРЕНО</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vAlign w:val="center"/>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C103D">
              <w:rPr>
                <w:rFonts w:ascii="Times New Roman" w:hAnsi="Times New Roman"/>
                <w:sz w:val="24"/>
                <w:szCs w:val="24"/>
              </w:rPr>
              <w:br/>
              <w:t>№ 44-ФЗ</w:t>
            </w:r>
          </w:p>
        </w:tc>
        <w:tc>
          <w:tcPr>
            <w:tcW w:w="3118" w:type="pct"/>
            <w:vAlign w:val="center"/>
          </w:tcPr>
          <w:p w:rsidR="00CE2E00" w:rsidRPr="001D350B" w:rsidRDefault="00CE2E00" w:rsidP="001D350B">
            <w:pPr>
              <w:ind w:firstLine="397"/>
              <w:jc w:val="center"/>
              <w:rPr>
                <w:bCs/>
              </w:rPr>
            </w:pPr>
            <w:r w:rsidRPr="001D350B">
              <w:rPr>
                <w:bCs/>
              </w:rPr>
              <w:t>НЕ ПРЕДУСМОТРЕНО</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shd w:val="clear" w:color="auto" w:fill="auto"/>
            <w:vAlign w:val="center"/>
          </w:tcPr>
          <w:p w:rsidR="00CE2E00" w:rsidRPr="006D6D95" w:rsidRDefault="00CE2E00" w:rsidP="00DB61AC">
            <w:pPr>
              <w:pStyle w:val="ConsTitle"/>
              <w:widowControl/>
              <w:ind w:right="0"/>
              <w:rPr>
                <w:rFonts w:ascii="Times New Roman" w:hAnsi="Times New Roman"/>
                <w:sz w:val="24"/>
                <w:szCs w:val="24"/>
              </w:rPr>
            </w:pPr>
            <w:r w:rsidRPr="006D6D95">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118" w:type="pct"/>
            <w:shd w:val="clear" w:color="auto" w:fill="auto"/>
            <w:vAlign w:val="center"/>
          </w:tcPr>
          <w:p w:rsidR="00CE2E00" w:rsidRPr="006D6D95" w:rsidRDefault="00CE2E00" w:rsidP="00AC1245">
            <w:pPr>
              <w:widowControl w:val="0"/>
              <w:autoSpaceDE w:val="0"/>
              <w:autoSpaceDN w:val="0"/>
              <w:adjustRightInd w:val="0"/>
              <w:ind w:firstLine="397"/>
              <w:jc w:val="center"/>
            </w:pPr>
            <w:r w:rsidRPr="001D350B">
              <w:rPr>
                <w:bCs/>
              </w:rPr>
              <w:t>НЕ ПРЕДУСМОТРЕНО</w:t>
            </w:r>
          </w:p>
        </w:tc>
      </w:tr>
      <w:tr w:rsidR="00CE2E00" w:rsidRPr="002C103D"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vAlign w:val="center"/>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118" w:type="pct"/>
            <w:vAlign w:val="center"/>
          </w:tcPr>
          <w:p w:rsidR="00CE2E00" w:rsidRPr="001D350B" w:rsidRDefault="00CE2E00" w:rsidP="001D350B">
            <w:pPr>
              <w:jc w:val="center"/>
              <w:rPr>
                <w:bCs/>
              </w:rPr>
            </w:pPr>
            <w:r w:rsidRPr="00AC5A41">
              <w:rPr>
                <w:bCs/>
              </w:rPr>
              <w:t>ПРЕДУСМОТРЕНО</w:t>
            </w:r>
          </w:p>
        </w:tc>
      </w:tr>
      <w:tr w:rsidR="00CE2E00" w:rsidRPr="00760DDB" w:rsidTr="003C0C70">
        <w:tc>
          <w:tcPr>
            <w:tcW w:w="285" w:type="pct"/>
          </w:tcPr>
          <w:p w:rsidR="00CE2E00" w:rsidRPr="002C103D" w:rsidRDefault="00CE2E00" w:rsidP="00DB61AC">
            <w:pPr>
              <w:pStyle w:val="ConsTitle"/>
              <w:widowControl/>
              <w:numPr>
                <w:ilvl w:val="0"/>
                <w:numId w:val="1"/>
              </w:numPr>
              <w:ind w:left="0" w:right="0" w:firstLine="0"/>
              <w:jc w:val="center"/>
              <w:rPr>
                <w:rFonts w:ascii="Times New Roman" w:hAnsi="Times New Roman"/>
                <w:bCs/>
                <w:sz w:val="24"/>
                <w:szCs w:val="24"/>
              </w:rPr>
            </w:pPr>
          </w:p>
        </w:tc>
        <w:tc>
          <w:tcPr>
            <w:tcW w:w="1597" w:type="pct"/>
          </w:tcPr>
          <w:p w:rsidR="00CE2E00" w:rsidRPr="002C103D" w:rsidRDefault="00CE2E00" w:rsidP="00DB61AC">
            <w:pPr>
              <w:pStyle w:val="ConsTitle"/>
              <w:widowControl/>
              <w:ind w:right="0"/>
              <w:rPr>
                <w:rFonts w:ascii="Times New Roman" w:hAnsi="Times New Roman"/>
                <w:sz w:val="24"/>
                <w:szCs w:val="24"/>
              </w:rPr>
            </w:pPr>
            <w:r w:rsidRPr="002C103D">
              <w:rPr>
                <w:rFonts w:ascii="Times New Roman" w:hAnsi="Times New Roman"/>
                <w:sz w:val="24"/>
                <w:szCs w:val="24"/>
              </w:rPr>
              <w:t xml:space="preserve">Информация о заключении контракта </w:t>
            </w:r>
            <w:r w:rsidRPr="002C103D">
              <w:rPr>
                <w:rFonts w:ascii="Times New Roman" w:hAnsi="Times New Roman"/>
                <w:sz w:val="24"/>
                <w:szCs w:val="24"/>
              </w:rPr>
              <w:br/>
            </w:r>
          </w:p>
        </w:tc>
        <w:tc>
          <w:tcPr>
            <w:tcW w:w="3118" w:type="pct"/>
          </w:tcPr>
          <w:p w:rsidR="00CE2E00" w:rsidRPr="001D350B" w:rsidRDefault="00CE2E00" w:rsidP="001D350B">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CE2E00" w:rsidRPr="001D350B" w:rsidRDefault="00CE2E00" w:rsidP="001D350B">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CE2E00" w:rsidRPr="001D350B" w:rsidRDefault="00CE2E00" w:rsidP="001D350B">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1D350B">
                <w:t>части 8 статьи 69</w:t>
              </w:r>
            </w:hyperlink>
            <w:r w:rsidRPr="001D350B">
              <w:t xml:space="preserve"> Федерального закона от 05 апреля 2013 года </w:t>
            </w:r>
            <w:r w:rsidRPr="001D350B">
              <w:lastRenderedPageBreak/>
              <w:t xml:space="preserve">№ 44-ФЗ, или не исполнил требования, предусмотренные </w:t>
            </w:r>
            <w:hyperlink r:id="rId19"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80C62" w:rsidRDefault="00180C62">
      <w:r>
        <w:lastRenderedPageBreak/>
        <w:br w:type="page"/>
      </w:r>
    </w:p>
    <w:p w:rsidR="00180C62" w:rsidRPr="00760DDB" w:rsidRDefault="00180C62" w:rsidP="00180C62">
      <w:pPr>
        <w:pStyle w:val="ConsNormal"/>
        <w:widowControl/>
        <w:tabs>
          <w:tab w:val="left" w:pos="1134"/>
        </w:tabs>
        <w:ind w:right="0" w:firstLine="709"/>
        <w:jc w:val="center"/>
        <w:rPr>
          <w:rFonts w:ascii="Times New Roman" w:hAnsi="Times New Roman"/>
          <w:b/>
          <w:sz w:val="24"/>
          <w:szCs w:val="24"/>
        </w:rPr>
      </w:pPr>
      <w:r w:rsidRPr="00760DDB">
        <w:rPr>
          <w:rFonts w:ascii="Times New Roman" w:hAnsi="Times New Roman"/>
          <w:b/>
          <w:bCs/>
          <w:sz w:val="24"/>
          <w:szCs w:val="24"/>
          <w:lang w:val="en-US"/>
        </w:rPr>
        <w:lastRenderedPageBreak/>
        <w:t>II</w:t>
      </w:r>
      <w:r w:rsidRPr="00760DDB">
        <w:rPr>
          <w:rFonts w:ascii="Times New Roman" w:hAnsi="Times New Roman"/>
          <w:b/>
          <w:bCs/>
          <w:sz w:val="24"/>
          <w:szCs w:val="24"/>
        </w:rPr>
        <w:t xml:space="preserve">. </w:t>
      </w:r>
      <w:r w:rsidRPr="00760DDB">
        <w:rPr>
          <w:rFonts w:ascii="Times New Roman" w:hAnsi="Times New Roman"/>
          <w:b/>
          <w:sz w:val="24"/>
          <w:szCs w:val="24"/>
        </w:rPr>
        <w:t xml:space="preserve">Сведения о товаре, на поставку которого осуществляется закупка, </w:t>
      </w:r>
      <w:r w:rsidRPr="00760DDB">
        <w:rPr>
          <w:rFonts w:ascii="Times New Roman" w:hAnsi="Times New Roman"/>
          <w:b/>
          <w:sz w:val="24"/>
          <w:szCs w:val="24"/>
        </w:rPr>
        <w:br/>
        <w:t>и об условиях контракта</w:t>
      </w:r>
    </w:p>
    <w:p w:rsidR="00180C62" w:rsidRPr="00760DDB" w:rsidRDefault="00180C62" w:rsidP="00180C62">
      <w:pPr>
        <w:jc w:val="both"/>
        <w:rPr>
          <w:b/>
          <w:snapToGrid w:val="0"/>
        </w:rPr>
      </w:pPr>
    </w:p>
    <w:p w:rsidR="00180C62" w:rsidRDefault="00180C62" w:rsidP="00180C62">
      <w:pPr>
        <w:ind w:firstLine="708"/>
        <w:jc w:val="both"/>
        <w:rPr>
          <w:b/>
          <w:bCs/>
        </w:rPr>
      </w:pPr>
      <w:r w:rsidRPr="00760DDB">
        <w:rPr>
          <w:b/>
          <w:snapToGrid w:val="0"/>
        </w:rPr>
        <w:t xml:space="preserve">1. Наименование и описание объекта закупки </w:t>
      </w:r>
      <w:r w:rsidRPr="00760DDB">
        <w:rPr>
          <w:b/>
          <w:bCs/>
        </w:rPr>
        <w:t xml:space="preserve">(функциональные, технические </w:t>
      </w:r>
      <w:r w:rsidR="00B318D3">
        <w:rPr>
          <w:b/>
          <w:bCs/>
        </w:rPr>
        <w:t xml:space="preserve">         </w:t>
      </w:r>
      <w:r w:rsidRPr="00760DDB">
        <w:rPr>
          <w:b/>
          <w:bCs/>
        </w:rPr>
        <w:t>и качественные характеристики, эксплуатационные характеристики объекта закупки (при необходимости)), количество товара</w:t>
      </w:r>
    </w:p>
    <w:p w:rsidR="002649F2" w:rsidRDefault="00DC3D31" w:rsidP="00DC3D31">
      <w:pPr>
        <w:ind w:firstLine="708"/>
        <w:jc w:val="center"/>
        <w:rPr>
          <w:b/>
          <w:bCs/>
        </w:rPr>
      </w:pPr>
      <w:r w:rsidRPr="00B125F9">
        <w:rPr>
          <w:b/>
          <w:bCs/>
        </w:rPr>
        <w:t>Техническое задание</w:t>
      </w:r>
    </w:p>
    <w:tbl>
      <w:tblPr>
        <w:tblW w:w="9597" w:type="dxa"/>
        <w:jc w:val="center"/>
        <w:tblLayout w:type="fixed"/>
        <w:tblLook w:val="0000" w:firstRow="0" w:lastRow="0" w:firstColumn="0" w:lastColumn="0" w:noHBand="0" w:noVBand="0"/>
      </w:tblPr>
      <w:tblGrid>
        <w:gridCol w:w="486"/>
        <w:gridCol w:w="39"/>
        <w:gridCol w:w="2220"/>
        <w:gridCol w:w="4727"/>
        <w:gridCol w:w="1085"/>
        <w:gridCol w:w="1040"/>
      </w:tblGrid>
      <w:tr w:rsidR="00DC3D31" w:rsidRPr="00DC3D31" w:rsidTr="00B34950">
        <w:trPr>
          <w:jc w:val="center"/>
        </w:trPr>
        <w:tc>
          <w:tcPr>
            <w:tcW w:w="486"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ind w:left="-31" w:right="-125"/>
              <w:jc w:val="center"/>
              <w:rPr>
                <w:b/>
              </w:rPr>
            </w:pPr>
            <w:r w:rsidRPr="00DC3D31">
              <w:rPr>
                <w:b/>
              </w:rPr>
              <w:t>№</w:t>
            </w:r>
          </w:p>
          <w:p w:rsidR="00DC3D31" w:rsidRPr="00DC3D31" w:rsidRDefault="00DC3D31" w:rsidP="00DC3D31">
            <w:pPr>
              <w:ind w:left="-31" w:right="-125"/>
              <w:jc w:val="center"/>
              <w:rPr>
                <w:b/>
              </w:rPr>
            </w:pPr>
            <w:r w:rsidRPr="00DC3D31">
              <w:rPr>
                <w:b/>
              </w:rPr>
              <w:t>п/п</w:t>
            </w:r>
          </w:p>
        </w:tc>
        <w:tc>
          <w:tcPr>
            <w:tcW w:w="2259" w:type="dxa"/>
            <w:gridSpan w:val="2"/>
            <w:tcBorders>
              <w:top w:val="single" w:sz="4" w:space="0" w:color="000000"/>
              <w:left w:val="single" w:sz="4" w:space="0" w:color="000000"/>
              <w:bottom w:val="single" w:sz="4" w:space="0" w:color="000000"/>
            </w:tcBorders>
            <w:vAlign w:val="center"/>
          </w:tcPr>
          <w:p w:rsidR="00DC3D31" w:rsidRPr="00DC3D31" w:rsidRDefault="00DC3D31" w:rsidP="00DC3D31">
            <w:pPr>
              <w:snapToGrid w:val="0"/>
              <w:jc w:val="center"/>
              <w:rPr>
                <w:b/>
              </w:rPr>
            </w:pPr>
            <w:r w:rsidRPr="00DC3D31">
              <w:rPr>
                <w:b/>
              </w:rPr>
              <w:t>Наименование товара</w:t>
            </w:r>
          </w:p>
        </w:tc>
        <w:tc>
          <w:tcPr>
            <w:tcW w:w="4727"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jc w:val="center"/>
              <w:rPr>
                <w:b/>
              </w:rPr>
            </w:pPr>
            <w:r w:rsidRPr="00DC3D31">
              <w:rPr>
                <w:b/>
              </w:rPr>
              <w:t>Характеристика</w:t>
            </w:r>
          </w:p>
        </w:tc>
        <w:tc>
          <w:tcPr>
            <w:tcW w:w="1085"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jc w:val="center"/>
              <w:rPr>
                <w:b/>
              </w:rPr>
            </w:pPr>
            <w:r w:rsidRPr="00DC3D31">
              <w:rPr>
                <w:b/>
              </w:rPr>
              <w:t>Ед. изм.</w:t>
            </w:r>
          </w:p>
        </w:tc>
        <w:tc>
          <w:tcPr>
            <w:tcW w:w="1040" w:type="dxa"/>
            <w:tcBorders>
              <w:top w:val="single" w:sz="4" w:space="0" w:color="000000"/>
              <w:left w:val="single" w:sz="4" w:space="0" w:color="000000"/>
              <w:bottom w:val="single" w:sz="4" w:space="0" w:color="000000"/>
              <w:right w:val="single" w:sz="4" w:space="0" w:color="000000"/>
            </w:tcBorders>
            <w:vAlign w:val="center"/>
          </w:tcPr>
          <w:p w:rsidR="00DC3D31" w:rsidRPr="00DC3D31" w:rsidRDefault="00DC3D31" w:rsidP="00DC3D31">
            <w:pPr>
              <w:snapToGrid w:val="0"/>
              <w:jc w:val="center"/>
              <w:rPr>
                <w:b/>
              </w:rPr>
            </w:pPr>
            <w:r w:rsidRPr="00DC3D31">
              <w:rPr>
                <w:b/>
              </w:rPr>
              <w:t>Кол-во</w:t>
            </w:r>
          </w:p>
        </w:tc>
      </w:tr>
      <w:tr w:rsidR="00DC3D31" w:rsidRPr="00DC3D31" w:rsidTr="00B34950">
        <w:trPr>
          <w:trHeight w:val="885"/>
          <w:jc w:val="center"/>
        </w:trPr>
        <w:tc>
          <w:tcPr>
            <w:tcW w:w="525" w:type="dxa"/>
            <w:gridSpan w:val="2"/>
            <w:tcBorders>
              <w:top w:val="single" w:sz="4" w:space="0" w:color="000000"/>
              <w:left w:val="single" w:sz="4" w:space="0" w:color="000000"/>
              <w:bottom w:val="single" w:sz="4" w:space="0" w:color="000000"/>
            </w:tcBorders>
            <w:vAlign w:val="center"/>
          </w:tcPr>
          <w:p w:rsidR="00DC3D31" w:rsidRPr="00DC3D31" w:rsidRDefault="00DC3D31" w:rsidP="00DC3D31">
            <w:pPr>
              <w:snapToGrid w:val="0"/>
              <w:jc w:val="center"/>
            </w:pPr>
            <w:r w:rsidRPr="00DC3D31">
              <w:t>1.</w:t>
            </w:r>
          </w:p>
        </w:tc>
        <w:tc>
          <w:tcPr>
            <w:tcW w:w="2220"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ind w:right="-108"/>
            </w:pPr>
            <w:r w:rsidRPr="00DC3D31">
              <w:t>Автомобильный  бензин АИ-92 (Регуляр -92)</w:t>
            </w:r>
          </w:p>
        </w:tc>
        <w:tc>
          <w:tcPr>
            <w:tcW w:w="4727"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pPr>
            <w:r w:rsidRPr="00DC3D31">
              <w:t>Октановое число по исследовательскому методу не менее 92</w:t>
            </w:r>
          </w:p>
        </w:tc>
        <w:tc>
          <w:tcPr>
            <w:tcW w:w="1085" w:type="dxa"/>
            <w:tcBorders>
              <w:top w:val="single" w:sz="4" w:space="0" w:color="000000"/>
              <w:left w:val="single" w:sz="4" w:space="0" w:color="000000"/>
              <w:bottom w:val="single" w:sz="4" w:space="0" w:color="000000"/>
            </w:tcBorders>
            <w:vAlign w:val="center"/>
          </w:tcPr>
          <w:p w:rsidR="00DC3D31" w:rsidRPr="00DC3D31" w:rsidRDefault="00DC3D31" w:rsidP="00DC3D31">
            <w:pPr>
              <w:snapToGrid w:val="0"/>
              <w:spacing w:line="360" w:lineRule="auto"/>
              <w:jc w:val="center"/>
            </w:pPr>
            <w:r w:rsidRPr="00DC3D31">
              <w:t>л</w:t>
            </w:r>
            <w:r w:rsidR="00935A31">
              <w:t>итр</w:t>
            </w:r>
          </w:p>
        </w:tc>
        <w:tc>
          <w:tcPr>
            <w:tcW w:w="1040" w:type="dxa"/>
            <w:tcBorders>
              <w:top w:val="single" w:sz="4" w:space="0" w:color="000000"/>
              <w:left w:val="single" w:sz="4" w:space="0" w:color="000000"/>
              <w:bottom w:val="single" w:sz="4" w:space="0" w:color="000000"/>
              <w:right w:val="single" w:sz="4" w:space="0" w:color="000000"/>
            </w:tcBorders>
            <w:vAlign w:val="center"/>
          </w:tcPr>
          <w:p w:rsidR="00DC3D31" w:rsidRPr="00DC3D31" w:rsidRDefault="005750C9" w:rsidP="0007644A">
            <w:pPr>
              <w:snapToGrid w:val="0"/>
              <w:spacing w:line="360" w:lineRule="auto"/>
              <w:jc w:val="center"/>
            </w:pPr>
            <w:r>
              <w:t>2</w:t>
            </w:r>
            <w:r w:rsidR="0007644A">
              <w:t>59</w:t>
            </w:r>
          </w:p>
        </w:tc>
      </w:tr>
    </w:tbl>
    <w:p w:rsidR="00CE2E00" w:rsidRDefault="00CE2E00" w:rsidP="001045AF">
      <w:pPr>
        <w:pStyle w:val="ConsNormal"/>
        <w:ind w:right="0" w:firstLine="708"/>
        <w:jc w:val="both"/>
        <w:rPr>
          <w:rFonts w:ascii="Times New Roman" w:hAnsi="Times New Roman"/>
          <w:b/>
          <w:i/>
          <w:sz w:val="24"/>
          <w:szCs w:val="24"/>
        </w:rPr>
      </w:pPr>
    </w:p>
    <w:p w:rsidR="00DC3D31" w:rsidRDefault="00DC3D31" w:rsidP="00DC3D31">
      <w:pPr>
        <w:ind w:firstLine="708"/>
        <w:jc w:val="both"/>
      </w:pPr>
      <w: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N 826, ГОСТ Р 51105-97.</w:t>
      </w:r>
    </w:p>
    <w:p w:rsidR="00DC3D31" w:rsidRDefault="00DC3D31" w:rsidP="00DC3D31">
      <w:pPr>
        <w:ind w:firstLine="708"/>
        <w:jc w:val="both"/>
      </w:pPr>
      <w:r>
        <w:t>На поставляемый Товар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1045AF" w:rsidRPr="003473DA" w:rsidRDefault="001045AF" w:rsidP="00DC3D31">
      <w:pPr>
        <w:ind w:firstLine="708"/>
        <w:jc w:val="both"/>
        <w:rPr>
          <w:b/>
          <w:bCs/>
        </w:rPr>
      </w:pPr>
      <w:r w:rsidRPr="003473DA">
        <w:rPr>
          <w:b/>
          <w:bCs/>
        </w:rPr>
        <w:t>2. 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1045AF" w:rsidRPr="00E9401B" w:rsidRDefault="001045AF" w:rsidP="001045AF">
      <w:pPr>
        <w:ind w:right="156" w:firstLine="567"/>
        <w:jc w:val="both"/>
        <w:rPr>
          <w:snapToGrid w:val="0"/>
        </w:rPr>
      </w:pPr>
      <w:r w:rsidRPr="00E9401B">
        <w:rPr>
          <w:snapToGrid w:val="0"/>
        </w:rPr>
        <w:t>Поставщик гарантирует качество и безопасность поставляемого Товара.</w:t>
      </w:r>
    </w:p>
    <w:p w:rsidR="001045AF" w:rsidRPr="00E9401B" w:rsidRDefault="001045AF" w:rsidP="001045AF">
      <w:pPr>
        <w:ind w:right="156" w:firstLine="567"/>
        <w:jc w:val="both"/>
        <w:rPr>
          <w:snapToGrid w:val="0"/>
        </w:rPr>
      </w:pPr>
      <w:r w:rsidRPr="00E9401B">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1045AF" w:rsidRPr="003473DA" w:rsidRDefault="001045AF" w:rsidP="001045AF">
      <w:pPr>
        <w:tabs>
          <w:tab w:val="left" w:pos="1134"/>
        </w:tabs>
        <w:ind w:left="710"/>
        <w:jc w:val="both"/>
        <w:rPr>
          <w:b/>
          <w:snapToGrid w:val="0"/>
        </w:rPr>
      </w:pPr>
      <w:r w:rsidRPr="003473DA">
        <w:rPr>
          <w:b/>
        </w:rPr>
        <w:t>3. Место доставки товара, сроки поставки товара</w:t>
      </w:r>
    </w:p>
    <w:p w:rsidR="00DC3D31" w:rsidRDefault="00CE2E00" w:rsidP="00DC3D31">
      <w:pPr>
        <w:ind w:firstLine="710"/>
        <w:jc w:val="both"/>
      </w:pPr>
      <w:r w:rsidRPr="005B44E4">
        <w:rPr>
          <w:b/>
        </w:rPr>
        <w:t>Место доставки:</w:t>
      </w:r>
      <w:r w:rsidRPr="005B44E4">
        <w:t xml:space="preserve"> </w:t>
      </w:r>
      <w:r w:rsidRPr="005B44E4">
        <w:rPr>
          <w:bCs/>
          <w:color w:val="000000"/>
        </w:rPr>
        <w:t xml:space="preserve">Поставка должна производиться с </w:t>
      </w:r>
      <w:r w:rsidRPr="005B44E4">
        <w:t>автозаправочных станций (</w:t>
      </w:r>
      <w:r w:rsidRPr="005B44E4">
        <w:rPr>
          <w:bCs/>
          <w:color w:val="000000"/>
        </w:rPr>
        <w:t xml:space="preserve">АЗС) </w:t>
      </w:r>
      <w:r w:rsidRPr="005B44E4">
        <w:t xml:space="preserve">поставщика на территории </w:t>
      </w:r>
      <w:r w:rsidR="00DC3D31" w:rsidRPr="00DC3D31">
        <w:t xml:space="preserve">с. </w:t>
      </w:r>
      <w:r w:rsidR="008B6B04">
        <w:t>Верхняя Тойма</w:t>
      </w:r>
      <w:r w:rsidR="005750C9">
        <w:t>,</w:t>
      </w:r>
      <w:r w:rsidR="00DC3D31" w:rsidRPr="00DC3D31">
        <w:t xml:space="preserve"> </w:t>
      </w:r>
      <w:r w:rsidR="008B6B04">
        <w:t>Верхнетоем</w:t>
      </w:r>
      <w:r w:rsidR="00DC3D31" w:rsidRPr="00DC3D31">
        <w:t>ского района</w:t>
      </w:r>
      <w:r w:rsidR="005750C9">
        <w:t>,</w:t>
      </w:r>
      <w:r w:rsidR="00DC3D31" w:rsidRPr="00DC3D31">
        <w:t xml:space="preserve">  Архангельской области </w:t>
      </w:r>
    </w:p>
    <w:p w:rsidR="001045AF" w:rsidRDefault="00CE2E00" w:rsidP="00DC3D31">
      <w:pPr>
        <w:ind w:firstLine="710"/>
        <w:jc w:val="both"/>
      </w:pPr>
      <w:r w:rsidRPr="005B44E4">
        <w:rPr>
          <w:b/>
        </w:rPr>
        <w:t>Сроки поставки:</w:t>
      </w:r>
      <w:r w:rsidRPr="005B44E4">
        <w:t xml:space="preserve"> </w:t>
      </w:r>
      <w:r w:rsidR="00DC3D31">
        <w:rPr>
          <w:iCs/>
        </w:rPr>
        <w:t xml:space="preserve">с </w:t>
      </w:r>
      <w:r w:rsidR="00D17E96">
        <w:rPr>
          <w:iCs/>
        </w:rPr>
        <w:t>момента заключения Контракта</w:t>
      </w:r>
      <w:r w:rsidR="005750C9">
        <w:t xml:space="preserve"> по 31 декабря 2015г.</w:t>
      </w:r>
    </w:p>
    <w:p w:rsidR="00A95F03" w:rsidRDefault="00C91411" w:rsidP="00C91411">
      <w:pPr>
        <w:pStyle w:val="ConsNormal"/>
        <w:widowControl/>
        <w:tabs>
          <w:tab w:val="left" w:pos="284"/>
          <w:tab w:val="left" w:pos="993"/>
        </w:tabs>
        <w:ind w:right="0" w:firstLine="709"/>
        <w:jc w:val="both"/>
        <w:rPr>
          <w:rFonts w:ascii="Times New Roman" w:hAnsi="Times New Roman"/>
          <w:snapToGrid/>
          <w:sz w:val="24"/>
          <w:szCs w:val="24"/>
        </w:rPr>
      </w:pPr>
      <w:r w:rsidRPr="00C91411">
        <w:rPr>
          <w:rFonts w:ascii="Times New Roman" w:hAnsi="Times New Roman"/>
          <w:b/>
          <w:snapToGrid/>
          <w:sz w:val="24"/>
          <w:szCs w:val="24"/>
        </w:rPr>
        <w:t>4</w:t>
      </w:r>
      <w:r w:rsidRPr="00C91411">
        <w:rPr>
          <w:rFonts w:ascii="Times New Roman" w:hAnsi="Times New Roman"/>
          <w:snapToGrid/>
          <w:sz w:val="24"/>
          <w:szCs w:val="24"/>
        </w:rPr>
        <w:t>.</w:t>
      </w:r>
      <w:r w:rsidR="008E4CA1" w:rsidRPr="008E4CA1">
        <w:rPr>
          <w:rFonts w:ascii="Times New Roman" w:hAnsi="Times New Roman"/>
          <w:b/>
          <w:sz w:val="24"/>
          <w:szCs w:val="24"/>
        </w:rPr>
        <w:t xml:space="preserve"> </w:t>
      </w:r>
      <w:r w:rsidR="008E4CA1" w:rsidRPr="00270116">
        <w:rPr>
          <w:rFonts w:ascii="Times New Roman" w:hAnsi="Times New Roman"/>
          <w:b/>
          <w:sz w:val="24"/>
          <w:szCs w:val="24"/>
        </w:rPr>
        <w:t>Форма, сроки и порядок оплаты:</w:t>
      </w:r>
      <w:r>
        <w:rPr>
          <w:rFonts w:ascii="Times New Roman" w:hAnsi="Times New Roman"/>
          <w:snapToGrid/>
          <w:sz w:val="24"/>
          <w:szCs w:val="24"/>
        </w:rPr>
        <w:t xml:space="preserve"> </w:t>
      </w:r>
      <w:r w:rsidRPr="00C91411">
        <w:rPr>
          <w:rFonts w:ascii="Times New Roman" w:hAnsi="Times New Roman"/>
          <w:snapToGrid/>
          <w:sz w:val="24"/>
          <w:szCs w:val="24"/>
        </w:rPr>
        <w:t>Оплата осуществляется по безналичному расчету, путем перечисления заказчиком денежных средств на расчетный счет поставщика, в течение 15 (Пятнадцати) банковских дней согласно счету-фактуре и заправочным  ведомостям (электронным реестрам) после подписания сторонами товарно-транспортной (товарной) накладной.</w:t>
      </w:r>
    </w:p>
    <w:p w:rsidR="00D14993" w:rsidRPr="00696697" w:rsidRDefault="004730F0" w:rsidP="00D14993">
      <w:pPr>
        <w:pStyle w:val="ConsNormal"/>
        <w:widowControl/>
        <w:tabs>
          <w:tab w:val="left" w:pos="0"/>
        </w:tabs>
        <w:ind w:right="0" w:firstLine="709"/>
        <w:jc w:val="both"/>
        <w:rPr>
          <w:rFonts w:ascii="Times New Roman" w:hAnsi="Times New Roman"/>
          <w:sz w:val="24"/>
          <w:szCs w:val="24"/>
        </w:rPr>
      </w:pPr>
      <w:r>
        <w:rPr>
          <w:rFonts w:ascii="Times New Roman" w:hAnsi="Times New Roman"/>
          <w:b/>
          <w:sz w:val="24"/>
          <w:szCs w:val="24"/>
        </w:rPr>
        <w:t xml:space="preserve">5. </w:t>
      </w:r>
      <w:r w:rsidR="00D14993" w:rsidRPr="00696697">
        <w:rPr>
          <w:rFonts w:ascii="Times New Roman" w:hAnsi="Times New Roman"/>
          <w:b/>
          <w:sz w:val="24"/>
          <w:szCs w:val="24"/>
        </w:rPr>
        <w:t xml:space="preserve">Условия </w:t>
      </w:r>
      <w:r>
        <w:rPr>
          <w:rFonts w:ascii="Times New Roman" w:hAnsi="Times New Roman"/>
          <w:b/>
          <w:sz w:val="24"/>
          <w:szCs w:val="24"/>
        </w:rPr>
        <w:t xml:space="preserve"> </w:t>
      </w:r>
      <w:r w:rsidR="00D14993" w:rsidRPr="00696697">
        <w:rPr>
          <w:rFonts w:ascii="Times New Roman" w:hAnsi="Times New Roman"/>
          <w:b/>
          <w:sz w:val="24"/>
          <w:szCs w:val="24"/>
        </w:rPr>
        <w:t xml:space="preserve">поставки </w:t>
      </w:r>
      <w:r>
        <w:rPr>
          <w:rFonts w:ascii="Times New Roman" w:hAnsi="Times New Roman"/>
          <w:b/>
          <w:sz w:val="24"/>
          <w:szCs w:val="24"/>
        </w:rPr>
        <w:t xml:space="preserve"> </w:t>
      </w:r>
      <w:r w:rsidR="00D14993" w:rsidRPr="00696697">
        <w:rPr>
          <w:rFonts w:ascii="Times New Roman" w:hAnsi="Times New Roman"/>
          <w:b/>
          <w:sz w:val="24"/>
          <w:szCs w:val="24"/>
        </w:rPr>
        <w:t>товара:</w:t>
      </w:r>
      <w:r w:rsidR="00D14993">
        <w:rPr>
          <w:rFonts w:ascii="Times New Roman" w:hAnsi="Times New Roman"/>
          <w:b/>
          <w:sz w:val="24"/>
          <w:szCs w:val="24"/>
        </w:rPr>
        <w:t xml:space="preserve"> </w:t>
      </w:r>
      <w:r>
        <w:rPr>
          <w:rFonts w:ascii="Times New Roman" w:hAnsi="Times New Roman"/>
          <w:b/>
          <w:sz w:val="24"/>
          <w:szCs w:val="24"/>
        </w:rPr>
        <w:t xml:space="preserve"> </w:t>
      </w:r>
      <w:r w:rsidR="00D14993">
        <w:rPr>
          <w:rFonts w:ascii="Times New Roman" w:hAnsi="Times New Roman"/>
          <w:sz w:val="24"/>
          <w:szCs w:val="24"/>
        </w:rPr>
        <w:t xml:space="preserve">Заправка </w:t>
      </w:r>
      <w:r>
        <w:rPr>
          <w:rFonts w:ascii="Times New Roman" w:hAnsi="Times New Roman"/>
          <w:sz w:val="24"/>
          <w:szCs w:val="24"/>
        </w:rPr>
        <w:t xml:space="preserve"> </w:t>
      </w:r>
      <w:r w:rsidR="00D14993">
        <w:rPr>
          <w:rFonts w:ascii="Times New Roman" w:hAnsi="Times New Roman"/>
          <w:sz w:val="24"/>
          <w:szCs w:val="24"/>
        </w:rPr>
        <w:t xml:space="preserve">автомашин </w:t>
      </w:r>
      <w:r>
        <w:rPr>
          <w:rFonts w:ascii="Times New Roman" w:hAnsi="Times New Roman"/>
          <w:sz w:val="24"/>
          <w:szCs w:val="24"/>
        </w:rPr>
        <w:t xml:space="preserve"> </w:t>
      </w:r>
      <w:r w:rsidR="00D14993">
        <w:rPr>
          <w:rFonts w:ascii="Times New Roman" w:hAnsi="Times New Roman"/>
          <w:sz w:val="24"/>
          <w:szCs w:val="24"/>
        </w:rPr>
        <w:t xml:space="preserve">заказчика </w:t>
      </w:r>
      <w:r>
        <w:rPr>
          <w:rFonts w:ascii="Times New Roman" w:hAnsi="Times New Roman"/>
          <w:sz w:val="24"/>
          <w:szCs w:val="24"/>
        </w:rPr>
        <w:t xml:space="preserve"> </w:t>
      </w:r>
      <w:r w:rsidR="00D14993">
        <w:rPr>
          <w:rFonts w:ascii="Times New Roman" w:hAnsi="Times New Roman"/>
          <w:sz w:val="24"/>
          <w:szCs w:val="24"/>
        </w:rPr>
        <w:t xml:space="preserve">производится на </w:t>
      </w:r>
      <w:r w:rsidR="00D14993" w:rsidRPr="003820C3">
        <w:rPr>
          <w:rFonts w:ascii="Times New Roman" w:hAnsi="Times New Roman"/>
          <w:sz w:val="24"/>
          <w:szCs w:val="24"/>
        </w:rPr>
        <w:t>автозаправочных станци</w:t>
      </w:r>
      <w:r w:rsidR="00D14993">
        <w:rPr>
          <w:rFonts w:ascii="Times New Roman" w:hAnsi="Times New Roman"/>
          <w:sz w:val="24"/>
          <w:szCs w:val="24"/>
        </w:rPr>
        <w:t>ях</w:t>
      </w:r>
      <w:r w:rsidR="00D14993" w:rsidRPr="00724E22">
        <w:t xml:space="preserve"> </w:t>
      </w:r>
      <w:r w:rsidR="00D14993">
        <w:t>(</w:t>
      </w:r>
      <w:r w:rsidR="00D14993">
        <w:rPr>
          <w:rFonts w:ascii="Times New Roman" w:hAnsi="Times New Roman"/>
          <w:sz w:val="24"/>
          <w:szCs w:val="24"/>
        </w:rPr>
        <w:t>АЗС) поставщика по пластиковым картам (смарт-картам), которые выдаются поставщиком заказчику по его заявке.</w:t>
      </w:r>
    </w:p>
    <w:p w:rsidR="00D14993" w:rsidRPr="00C91411" w:rsidRDefault="00D14993" w:rsidP="00C91411">
      <w:pPr>
        <w:pStyle w:val="ConsNormal"/>
        <w:widowControl/>
        <w:tabs>
          <w:tab w:val="left" w:pos="284"/>
          <w:tab w:val="left" w:pos="993"/>
        </w:tabs>
        <w:ind w:right="0" w:firstLine="709"/>
        <w:jc w:val="both"/>
        <w:rPr>
          <w:rFonts w:ascii="Times New Roman" w:hAnsi="Times New Roman"/>
          <w:snapToGrid/>
          <w:sz w:val="24"/>
          <w:szCs w:val="24"/>
        </w:rPr>
      </w:pPr>
    </w:p>
    <w:p w:rsidR="00A95F03" w:rsidRPr="00C91411" w:rsidRDefault="00A95F03" w:rsidP="008C6493">
      <w:pPr>
        <w:pStyle w:val="ConsPlusNormal"/>
        <w:widowControl/>
        <w:ind w:firstLine="0"/>
        <w:contextualSpacing/>
        <w:jc w:val="center"/>
        <w:rPr>
          <w:rFonts w:ascii="Times New Roman" w:hAnsi="Times New Roman" w:cs="Times New Roman"/>
          <w:bCs/>
          <w:sz w:val="24"/>
          <w:szCs w:val="24"/>
        </w:rPr>
        <w:sectPr w:rsidR="00A95F03" w:rsidRPr="00C91411" w:rsidSect="00A61FA9">
          <w:headerReference w:type="default" r:id="rId20"/>
          <w:pgSz w:w="11906" w:h="16838" w:code="9"/>
          <w:pgMar w:top="1276" w:right="991" w:bottom="540" w:left="1560" w:header="709" w:footer="709" w:gutter="0"/>
          <w:cols w:space="708"/>
          <w:titlePg/>
          <w:docGrid w:linePitch="360"/>
        </w:sectPr>
      </w:pPr>
    </w:p>
    <w:p w:rsidR="00A95F03" w:rsidRPr="00760DDB" w:rsidRDefault="00A95F03" w:rsidP="00A95F03">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lastRenderedPageBreak/>
        <w:t>III</w:t>
      </w:r>
      <w:r w:rsidRPr="00760DDB">
        <w:rPr>
          <w:rFonts w:ascii="Times New Roman" w:hAnsi="Times New Roman" w:cs="Times New Roman"/>
          <w:b/>
          <w:bCs/>
          <w:sz w:val="24"/>
          <w:szCs w:val="24"/>
        </w:rPr>
        <w:t>. Приложения к документации об электронном аукционе</w:t>
      </w:r>
    </w:p>
    <w:p w:rsidR="00A95F03" w:rsidRPr="00760DDB" w:rsidRDefault="00A95F03" w:rsidP="00A95F03">
      <w:pPr>
        <w:pStyle w:val="ConsPlusNormal"/>
        <w:widowControl/>
        <w:ind w:firstLine="0"/>
        <w:jc w:val="center"/>
        <w:rPr>
          <w:rFonts w:ascii="Times New Roman" w:hAnsi="Times New Roman" w:cs="Times New Roman"/>
          <w:b/>
          <w:bCs/>
          <w:sz w:val="24"/>
          <w:szCs w:val="24"/>
        </w:rPr>
      </w:pPr>
    </w:p>
    <w:p w:rsidR="00A95F03" w:rsidRDefault="00A95F03" w:rsidP="00A95F03">
      <w:pPr>
        <w:pStyle w:val="ConsNormal"/>
        <w:widowControl/>
        <w:ind w:right="451" w:firstLine="709"/>
        <w:jc w:val="right"/>
        <w:rPr>
          <w:rFonts w:ascii="Times New Roman" w:hAnsi="Times New Roman"/>
          <w:b/>
          <w:bCs/>
          <w:sz w:val="24"/>
          <w:szCs w:val="24"/>
        </w:rPr>
      </w:pPr>
      <w:r w:rsidRPr="00F54DC1">
        <w:rPr>
          <w:rFonts w:ascii="Times New Roman" w:hAnsi="Times New Roman"/>
          <w:b/>
          <w:bCs/>
          <w:sz w:val="24"/>
          <w:szCs w:val="24"/>
        </w:rPr>
        <w:t>Приложение № 1</w:t>
      </w:r>
    </w:p>
    <w:p w:rsidR="00A95F03" w:rsidRPr="00F54DC1" w:rsidRDefault="00A95F03" w:rsidP="00A95F03">
      <w:pPr>
        <w:pStyle w:val="ConsNormal"/>
        <w:widowControl/>
        <w:ind w:right="451" w:firstLine="709"/>
        <w:jc w:val="right"/>
        <w:rPr>
          <w:rFonts w:ascii="Times New Roman" w:hAnsi="Times New Roman"/>
          <w:b/>
          <w:bCs/>
          <w:sz w:val="24"/>
          <w:szCs w:val="24"/>
        </w:rPr>
      </w:pPr>
    </w:p>
    <w:p w:rsidR="00A95F03" w:rsidRPr="00921413" w:rsidRDefault="00A95F03" w:rsidP="00A95F03">
      <w:pPr>
        <w:pStyle w:val="ConsPlusNormal"/>
        <w:widowControl/>
        <w:ind w:firstLine="0"/>
        <w:jc w:val="center"/>
        <w:rPr>
          <w:rFonts w:ascii="Times New Roman" w:hAnsi="Times New Roman" w:cs="Times New Roman"/>
          <w:b/>
          <w:kern w:val="28"/>
          <w:sz w:val="24"/>
          <w:szCs w:val="24"/>
        </w:rPr>
      </w:pPr>
      <w:r>
        <w:rPr>
          <w:rFonts w:ascii="Times New Roman" w:hAnsi="Times New Roman" w:cs="Times New Roman"/>
          <w:b/>
          <w:kern w:val="28"/>
          <w:sz w:val="24"/>
          <w:szCs w:val="24"/>
        </w:rPr>
        <w:t>Р</w:t>
      </w:r>
      <w:r w:rsidRPr="00921413">
        <w:rPr>
          <w:rFonts w:ascii="Times New Roman" w:hAnsi="Times New Roman" w:cs="Times New Roman"/>
          <w:b/>
          <w:kern w:val="28"/>
          <w:sz w:val="24"/>
          <w:szCs w:val="24"/>
        </w:rPr>
        <w:t>екомендуем</w:t>
      </w:r>
      <w:r>
        <w:rPr>
          <w:rFonts w:ascii="Times New Roman" w:hAnsi="Times New Roman" w:cs="Times New Roman"/>
          <w:b/>
          <w:kern w:val="28"/>
          <w:sz w:val="24"/>
          <w:szCs w:val="24"/>
        </w:rPr>
        <w:t>ые</w:t>
      </w:r>
      <w:r w:rsidRPr="00921413">
        <w:rPr>
          <w:rFonts w:ascii="Times New Roman" w:hAnsi="Times New Roman" w:cs="Times New Roman"/>
          <w:b/>
          <w:kern w:val="28"/>
          <w:sz w:val="24"/>
          <w:szCs w:val="24"/>
        </w:rPr>
        <w:t xml:space="preserve"> форм</w:t>
      </w:r>
      <w:r>
        <w:rPr>
          <w:rFonts w:ascii="Times New Roman" w:hAnsi="Times New Roman" w:cs="Times New Roman"/>
          <w:b/>
          <w:kern w:val="28"/>
          <w:sz w:val="24"/>
          <w:szCs w:val="24"/>
        </w:rPr>
        <w:t xml:space="preserve">ы </w:t>
      </w:r>
      <w:r w:rsidRPr="00921413">
        <w:rPr>
          <w:rFonts w:ascii="Times New Roman" w:hAnsi="Times New Roman" w:cs="Times New Roman"/>
          <w:b/>
          <w:kern w:val="28"/>
          <w:sz w:val="24"/>
          <w:szCs w:val="24"/>
        </w:rPr>
        <w:t>для заполнения участниками электронного аукциона</w:t>
      </w:r>
    </w:p>
    <w:p w:rsidR="00A95F03" w:rsidRPr="00F54DC1" w:rsidRDefault="00A95F03" w:rsidP="00A95F03">
      <w:pPr>
        <w:pStyle w:val="ConsNormal"/>
        <w:widowControl/>
        <w:ind w:right="451" w:firstLine="709"/>
        <w:jc w:val="right"/>
        <w:rPr>
          <w:rFonts w:ascii="Times New Roman" w:hAnsi="Times New Roman"/>
          <w:b/>
          <w:bCs/>
          <w:sz w:val="24"/>
          <w:szCs w:val="24"/>
        </w:rPr>
      </w:pPr>
      <w:r>
        <w:rPr>
          <w:rFonts w:ascii="Times New Roman" w:hAnsi="Times New Roman"/>
          <w:b/>
          <w:bCs/>
          <w:sz w:val="24"/>
          <w:szCs w:val="24"/>
        </w:rPr>
        <w:t>Форма 1</w:t>
      </w:r>
    </w:p>
    <w:p w:rsidR="00A95F03" w:rsidRPr="00760DDB" w:rsidRDefault="00A95F03" w:rsidP="00A95F03">
      <w:pPr>
        <w:pStyle w:val="ConsNormal"/>
        <w:widowControl/>
        <w:ind w:right="451" w:firstLine="0"/>
        <w:jc w:val="center"/>
        <w:rPr>
          <w:rFonts w:ascii="Times New Roman" w:hAnsi="Times New Roman"/>
          <w:b/>
          <w:i/>
          <w:sz w:val="24"/>
          <w:szCs w:val="24"/>
        </w:rPr>
      </w:pPr>
      <w:r w:rsidRPr="00F54DC1">
        <w:rPr>
          <w:rFonts w:ascii="Times New Roman" w:hAnsi="Times New Roman"/>
          <w:b/>
          <w:i/>
          <w:sz w:val="24"/>
          <w:szCs w:val="24"/>
        </w:rPr>
        <w:t>Сведения о товаре, на поставку которого осуществляется закупка</w:t>
      </w:r>
    </w:p>
    <w:p w:rsidR="00A95F03" w:rsidRDefault="00A95F03" w:rsidP="00A95F03">
      <w:pPr>
        <w:widowControl w:val="0"/>
        <w:autoSpaceDE w:val="0"/>
        <w:autoSpaceDN w:val="0"/>
        <w:adjustRightInd w:val="0"/>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004"/>
        <w:gridCol w:w="3118"/>
        <w:gridCol w:w="2977"/>
      </w:tblGrid>
      <w:tr w:rsidR="00CD5E5A" w:rsidRPr="0008345D" w:rsidTr="0081529B">
        <w:trPr>
          <w:trHeight w:val="2770"/>
        </w:trPr>
        <w:tc>
          <w:tcPr>
            <w:tcW w:w="576" w:type="dxa"/>
            <w:vAlign w:val="center"/>
          </w:tcPr>
          <w:p w:rsidR="00CD5E5A" w:rsidRPr="0008345D" w:rsidRDefault="00CD5E5A" w:rsidP="00B920F2">
            <w:pPr>
              <w:jc w:val="center"/>
              <w:rPr>
                <w:b/>
                <w:bCs/>
                <w:color w:val="000000"/>
              </w:rPr>
            </w:pPr>
            <w:r w:rsidRPr="0008345D">
              <w:rPr>
                <w:b/>
                <w:bCs/>
                <w:color w:val="000000"/>
              </w:rPr>
              <w:t>№ п/п</w:t>
            </w:r>
          </w:p>
        </w:tc>
        <w:tc>
          <w:tcPr>
            <w:tcW w:w="2004" w:type="dxa"/>
            <w:shd w:val="clear" w:color="auto" w:fill="auto"/>
            <w:noWrap/>
            <w:vAlign w:val="center"/>
            <w:hideMark/>
          </w:tcPr>
          <w:p w:rsidR="00CD5E5A" w:rsidRPr="0008345D" w:rsidRDefault="00CD5E5A" w:rsidP="00B920F2">
            <w:pPr>
              <w:jc w:val="center"/>
              <w:rPr>
                <w:b/>
                <w:lang w:eastAsia="en-US"/>
              </w:rPr>
            </w:pPr>
            <w:r w:rsidRPr="0008345D">
              <w:rPr>
                <w:b/>
              </w:rPr>
              <w:t xml:space="preserve">Наименование </w:t>
            </w:r>
          </w:p>
        </w:tc>
        <w:tc>
          <w:tcPr>
            <w:tcW w:w="3118" w:type="dxa"/>
            <w:shd w:val="clear" w:color="auto" w:fill="auto"/>
            <w:noWrap/>
            <w:hideMark/>
          </w:tcPr>
          <w:p w:rsidR="00CD5E5A" w:rsidRPr="0008345D" w:rsidRDefault="00CD5E5A" w:rsidP="00B920F2">
            <w:pPr>
              <w:autoSpaceDE w:val="0"/>
              <w:autoSpaceDN w:val="0"/>
              <w:adjustRightInd w:val="0"/>
              <w:ind w:firstLine="397"/>
              <w:jc w:val="center"/>
              <w:rPr>
                <w:b/>
              </w:rPr>
            </w:pPr>
            <w:r w:rsidRPr="0008345D">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977" w:type="dxa"/>
            <w:shd w:val="clear" w:color="auto" w:fill="auto"/>
          </w:tcPr>
          <w:p w:rsidR="00CD5E5A" w:rsidRPr="0008345D" w:rsidRDefault="00CD5E5A" w:rsidP="003603AA">
            <w:pPr>
              <w:autoSpaceDE w:val="0"/>
              <w:autoSpaceDN w:val="0"/>
              <w:adjustRightInd w:val="0"/>
              <w:jc w:val="center"/>
              <w:rPr>
                <w:b/>
              </w:rPr>
            </w:pPr>
            <w:r w:rsidRPr="0008345D">
              <w:t xml:space="preserve">наименование </w:t>
            </w:r>
            <w:r w:rsidR="003603AA">
              <w:t xml:space="preserve">страны </w:t>
            </w:r>
            <w:r w:rsidRPr="0008345D">
              <w:t>происхождения предлагаемого для поставки товара</w:t>
            </w:r>
          </w:p>
        </w:tc>
      </w:tr>
      <w:tr w:rsidR="00CD5E5A" w:rsidRPr="0008345D" w:rsidTr="0081529B">
        <w:trPr>
          <w:trHeight w:val="20"/>
        </w:trPr>
        <w:tc>
          <w:tcPr>
            <w:tcW w:w="576" w:type="dxa"/>
          </w:tcPr>
          <w:p w:rsidR="00CD5E5A" w:rsidRPr="0008345D" w:rsidRDefault="00CD5E5A" w:rsidP="00B920F2">
            <w:pPr>
              <w:autoSpaceDE w:val="0"/>
              <w:autoSpaceDN w:val="0"/>
              <w:adjustRightInd w:val="0"/>
              <w:jc w:val="center"/>
              <w:rPr>
                <w:bCs/>
                <w:color w:val="000000"/>
              </w:rPr>
            </w:pPr>
          </w:p>
        </w:tc>
        <w:tc>
          <w:tcPr>
            <w:tcW w:w="2004" w:type="dxa"/>
          </w:tcPr>
          <w:p w:rsidR="00CD5E5A" w:rsidRPr="0008345D" w:rsidRDefault="00CD5E5A" w:rsidP="00B920F2">
            <w:pPr>
              <w:autoSpaceDE w:val="0"/>
              <w:autoSpaceDN w:val="0"/>
              <w:adjustRightInd w:val="0"/>
              <w:rPr>
                <w:color w:val="000000"/>
              </w:rPr>
            </w:pPr>
          </w:p>
        </w:tc>
        <w:tc>
          <w:tcPr>
            <w:tcW w:w="3118" w:type="dxa"/>
            <w:shd w:val="clear" w:color="auto" w:fill="auto"/>
            <w:noWrap/>
          </w:tcPr>
          <w:p w:rsidR="00CD5E5A" w:rsidRPr="0008345D" w:rsidRDefault="00CD5E5A" w:rsidP="00B920F2">
            <w:pPr>
              <w:tabs>
                <w:tab w:val="left" w:pos="708"/>
                <w:tab w:val="left" w:pos="1416"/>
                <w:tab w:val="left" w:pos="2124"/>
                <w:tab w:val="left" w:pos="2832"/>
                <w:tab w:val="center" w:pos="5282"/>
              </w:tabs>
              <w:jc w:val="center"/>
            </w:pPr>
          </w:p>
        </w:tc>
        <w:tc>
          <w:tcPr>
            <w:tcW w:w="2977" w:type="dxa"/>
          </w:tcPr>
          <w:p w:rsidR="00CD5E5A" w:rsidRPr="0008345D" w:rsidRDefault="00CD5E5A" w:rsidP="00B920F2">
            <w:pPr>
              <w:tabs>
                <w:tab w:val="left" w:pos="708"/>
                <w:tab w:val="left" w:pos="1416"/>
                <w:tab w:val="left" w:pos="2124"/>
                <w:tab w:val="left" w:pos="2832"/>
                <w:tab w:val="center" w:pos="5282"/>
              </w:tabs>
              <w:jc w:val="center"/>
            </w:pPr>
          </w:p>
        </w:tc>
      </w:tr>
    </w:tbl>
    <w:p w:rsidR="00E91EEC" w:rsidRDefault="00E91EEC" w:rsidP="00E91EEC">
      <w:pPr>
        <w:ind w:left="426" w:right="309" w:firstLine="426"/>
        <w:jc w:val="both"/>
      </w:pPr>
    </w:p>
    <w:p w:rsidR="00A95F03" w:rsidRDefault="00A95F03" w:rsidP="00A95F03">
      <w:pPr>
        <w:pStyle w:val="ConsNormal"/>
        <w:widowControl/>
        <w:ind w:right="0" w:firstLine="709"/>
        <w:jc w:val="right"/>
        <w:rPr>
          <w:rFonts w:ascii="Times New Roman" w:hAnsi="Times New Roman"/>
          <w:b/>
          <w:bCs/>
          <w:sz w:val="24"/>
          <w:szCs w:val="24"/>
        </w:rPr>
      </w:pPr>
      <w:r>
        <w:rPr>
          <w:rFonts w:ascii="Times New Roman" w:hAnsi="Times New Roman"/>
          <w:b/>
          <w:bCs/>
          <w:sz w:val="24"/>
          <w:szCs w:val="24"/>
        </w:rPr>
        <w:t>Форма 2</w:t>
      </w:r>
    </w:p>
    <w:p w:rsidR="00A95F03" w:rsidRDefault="00A95F03" w:rsidP="00A95F03">
      <w:pPr>
        <w:jc w:val="center"/>
        <w:rPr>
          <w:b/>
        </w:rPr>
      </w:pPr>
      <w:r w:rsidRPr="00061BA6">
        <w:rPr>
          <w:b/>
        </w:rPr>
        <w:t xml:space="preserve">Информация об участнике </w:t>
      </w:r>
      <w:r w:rsidRPr="00307D55">
        <w:rPr>
          <w:b/>
        </w:rPr>
        <w:t>электронного аукциона</w:t>
      </w:r>
    </w:p>
    <w:p w:rsidR="00A95F03" w:rsidRPr="00061BA6" w:rsidRDefault="00A95F03" w:rsidP="00A95F03">
      <w:pPr>
        <w:jc w:val="center"/>
        <w:rPr>
          <w:b/>
        </w:rPr>
      </w:pPr>
    </w:p>
    <w:tbl>
      <w:tblPr>
        <w:tblStyle w:val="aff"/>
        <w:tblW w:w="9072" w:type="dxa"/>
        <w:tblInd w:w="108" w:type="dxa"/>
        <w:tblLook w:val="04A0" w:firstRow="1" w:lastRow="0" w:firstColumn="1" w:lastColumn="0" w:noHBand="0" w:noVBand="1"/>
      </w:tblPr>
      <w:tblGrid>
        <w:gridCol w:w="5353"/>
        <w:gridCol w:w="3719"/>
      </w:tblGrid>
      <w:tr w:rsidR="00A95F03" w:rsidRPr="00270EAC" w:rsidTr="00A95F03">
        <w:tc>
          <w:tcPr>
            <w:tcW w:w="5353" w:type="dxa"/>
            <w:vAlign w:val="center"/>
          </w:tcPr>
          <w:p w:rsidR="00A95F03" w:rsidRPr="00270EAC" w:rsidRDefault="00A95F03" w:rsidP="00A95F03">
            <w:pPr>
              <w:rPr>
                <w:b/>
              </w:rPr>
            </w:pPr>
            <w:r w:rsidRPr="00270EAC">
              <w:rPr>
                <w:b/>
              </w:rPr>
              <w:t>Для юридического лица: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7"/>
              </w:numPr>
              <w:spacing w:after="200" w:line="276" w:lineRule="auto"/>
            </w:pPr>
            <w:r w:rsidRPr="00270EAC">
              <w:t>наименование</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7"/>
              </w:numPr>
              <w:spacing w:after="200" w:line="276" w:lineRule="auto"/>
            </w:pPr>
            <w:r w:rsidRPr="00270EAC">
              <w:t>фирменное наименование (при наличии)</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7"/>
              </w:numPr>
              <w:spacing w:after="200" w:line="276" w:lineRule="auto"/>
            </w:pPr>
            <w:r w:rsidRPr="00270EAC">
              <w:t>место нахождения</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7"/>
              </w:numPr>
              <w:spacing w:after="200" w:line="276" w:lineRule="auto"/>
            </w:pPr>
            <w:r w:rsidRPr="00270EAC">
              <w:t xml:space="preserve">почтовый адрес </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rPr>
                <w:b/>
              </w:rPr>
            </w:pPr>
            <w:r w:rsidRPr="00270EAC">
              <w:rPr>
                <w:b/>
              </w:rPr>
              <w:t>Для физического лица: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8"/>
              </w:numPr>
              <w:spacing w:after="200" w:line="276" w:lineRule="auto"/>
            </w:pPr>
            <w:r w:rsidRPr="00270EAC">
              <w:t>фамилия, имя, отчество (при наличии)</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8"/>
              </w:numPr>
              <w:spacing w:after="200" w:line="276" w:lineRule="auto"/>
            </w:pPr>
            <w:r w:rsidRPr="00270EAC">
              <w:t>паспортные данные</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8"/>
              </w:numPr>
              <w:spacing w:after="200" w:line="276" w:lineRule="auto"/>
            </w:pPr>
            <w:r w:rsidRPr="00270EAC">
              <w:t xml:space="preserve">место жительства </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rPr>
                <w:b/>
              </w:rPr>
            </w:pPr>
            <w:r w:rsidRPr="00270EAC">
              <w:rPr>
                <w:b/>
              </w:rPr>
              <w:t>Номер контактного телефона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rPr>
                <w:b/>
              </w:rPr>
            </w:pPr>
            <w:r w:rsidRPr="00270EAC">
              <w:rPr>
                <w:b/>
              </w:rPr>
              <w:t>Идентификационный номер налогоплательщика участника электронного аукциона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rPr>
                <w:b/>
              </w:rPr>
            </w:pPr>
            <w:r w:rsidRPr="00270EAC">
              <w:rPr>
                <w:b/>
              </w:rPr>
              <w:t xml:space="preserve">Аналог идентификационного номера налогоплательщика участника электронного </w:t>
            </w:r>
            <w:r w:rsidRPr="00270EAC">
              <w:rPr>
                <w:b/>
              </w:rPr>
              <w:lastRenderedPageBreak/>
              <w:t>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rPr>
                <w:b/>
              </w:rPr>
            </w:pPr>
            <w:r w:rsidRPr="00270EAC">
              <w:rPr>
                <w:b/>
              </w:rPr>
              <w:lastRenderedPageBreak/>
              <w:t>Идентификационный номер налогоплательщика</w:t>
            </w:r>
            <w:r>
              <w:rPr>
                <w:b/>
              </w:rPr>
              <w:t xml:space="preserve"> (при наличии)</w:t>
            </w:r>
            <w:r w:rsidRPr="00270EAC">
              <w:rPr>
                <w:b/>
              </w:rPr>
              <w:t>:</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6"/>
              </w:numPr>
              <w:spacing w:after="200" w:line="276" w:lineRule="auto"/>
            </w:pPr>
            <w:r w:rsidRPr="00270EAC">
              <w:t>учредителей</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6"/>
              </w:numPr>
              <w:spacing w:after="200" w:line="276" w:lineRule="auto"/>
            </w:pPr>
            <w:r w:rsidRPr="00270EAC">
              <w:t>членов коллегиального исполнительного органа</w:t>
            </w:r>
          </w:p>
        </w:tc>
        <w:tc>
          <w:tcPr>
            <w:tcW w:w="3719" w:type="dxa"/>
            <w:vAlign w:val="center"/>
          </w:tcPr>
          <w:p w:rsidR="00A95F03" w:rsidRPr="00270EAC" w:rsidRDefault="00A95F03" w:rsidP="00A95F03"/>
        </w:tc>
      </w:tr>
      <w:tr w:rsidR="00A95F03" w:rsidRPr="00270EAC" w:rsidTr="00A95F03">
        <w:tc>
          <w:tcPr>
            <w:tcW w:w="5353" w:type="dxa"/>
            <w:vAlign w:val="center"/>
          </w:tcPr>
          <w:p w:rsidR="00A95F03" w:rsidRPr="00270EAC" w:rsidRDefault="00A95F03" w:rsidP="00A95F03">
            <w:pPr>
              <w:pStyle w:val="ab"/>
              <w:numPr>
                <w:ilvl w:val="0"/>
                <w:numId w:val="6"/>
              </w:numPr>
              <w:spacing w:after="200" w:line="276" w:lineRule="auto"/>
            </w:pPr>
            <w:r w:rsidRPr="00270EAC">
              <w:t>лица, исполняющего функции единоличного исполнительного органа участника электронного аукциона</w:t>
            </w:r>
          </w:p>
        </w:tc>
        <w:tc>
          <w:tcPr>
            <w:tcW w:w="3719" w:type="dxa"/>
            <w:vAlign w:val="center"/>
          </w:tcPr>
          <w:p w:rsidR="00A95F03" w:rsidRPr="00270EAC" w:rsidRDefault="00A95F03" w:rsidP="00A95F03"/>
        </w:tc>
      </w:tr>
    </w:tbl>
    <w:p w:rsidR="00A95F03" w:rsidRPr="00F54DC1" w:rsidRDefault="00A95F03" w:rsidP="00A95F03">
      <w:pPr>
        <w:pStyle w:val="ConsNormal"/>
        <w:widowControl/>
        <w:ind w:right="0" w:firstLine="709"/>
        <w:jc w:val="right"/>
        <w:rPr>
          <w:rFonts w:ascii="Times New Roman" w:hAnsi="Times New Roman"/>
          <w:b/>
          <w:bCs/>
          <w:sz w:val="24"/>
          <w:szCs w:val="24"/>
        </w:rPr>
      </w:pPr>
    </w:p>
    <w:p w:rsidR="00A95F03" w:rsidRDefault="00A95F03" w:rsidP="00A95F03">
      <w:pPr>
        <w:rPr>
          <w:b/>
          <w:bCs/>
          <w:snapToGrid w:val="0"/>
        </w:rPr>
      </w:pPr>
      <w:r>
        <w:rPr>
          <w:b/>
          <w:bCs/>
        </w:rPr>
        <w:br w:type="page"/>
      </w:r>
    </w:p>
    <w:p w:rsidR="00A95F03" w:rsidRPr="00F54DC1" w:rsidRDefault="00A95F03" w:rsidP="00A95F03">
      <w:pPr>
        <w:pStyle w:val="ConsNormal"/>
        <w:widowControl/>
        <w:ind w:right="0" w:firstLine="709"/>
        <w:jc w:val="right"/>
        <w:rPr>
          <w:rFonts w:ascii="Times New Roman" w:hAnsi="Times New Roman"/>
          <w:b/>
          <w:bCs/>
          <w:sz w:val="24"/>
          <w:szCs w:val="24"/>
        </w:rPr>
      </w:pPr>
      <w:r>
        <w:rPr>
          <w:rFonts w:ascii="Times New Roman" w:hAnsi="Times New Roman"/>
          <w:b/>
          <w:bCs/>
          <w:sz w:val="24"/>
          <w:szCs w:val="24"/>
        </w:rPr>
        <w:lastRenderedPageBreak/>
        <w:t>Форма 3</w:t>
      </w:r>
    </w:p>
    <w:p w:rsidR="00A95F03" w:rsidRDefault="00A95F03" w:rsidP="00A95F03"/>
    <w:p w:rsidR="00A95F03" w:rsidRDefault="00A95F03" w:rsidP="00A95F03">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A95F03" w:rsidRDefault="00A95F03" w:rsidP="00A95F03">
      <w:pPr>
        <w:widowControl w:val="0"/>
        <w:autoSpaceDE w:val="0"/>
        <w:autoSpaceDN w:val="0"/>
        <w:adjustRightInd w:val="0"/>
        <w:jc w:val="center"/>
        <w:rPr>
          <w:b/>
        </w:rPr>
      </w:pPr>
      <w:r w:rsidRPr="00E246AC">
        <w:rPr>
          <w:b/>
        </w:rPr>
        <w:t xml:space="preserve">установленным в соответствии с </w:t>
      </w:r>
      <w:hyperlink r:id="rId21" w:history="1">
        <w:r w:rsidRPr="00D93421">
          <w:rPr>
            <w:b/>
          </w:rPr>
          <w:t>пунктами 3</w:t>
        </w:r>
      </w:hyperlink>
      <w:r w:rsidRPr="00D93421">
        <w:rPr>
          <w:b/>
        </w:rPr>
        <w:t xml:space="preserve">-5, </w:t>
      </w:r>
      <w:r w:rsidRPr="002C3361">
        <w:rPr>
          <w:b/>
        </w:rPr>
        <w:t xml:space="preserve">7, </w:t>
      </w:r>
      <w:hyperlink r:id="rId22" w:history="1">
        <w:r w:rsidRPr="002C3361">
          <w:rPr>
            <w:b/>
          </w:rPr>
          <w:t>9 части 1 статьи 31</w:t>
        </w:r>
      </w:hyperlink>
      <w:r w:rsidRPr="00E246AC">
        <w:rPr>
          <w:b/>
        </w:rPr>
        <w:t xml:space="preserve"> </w:t>
      </w:r>
    </w:p>
    <w:p w:rsidR="00A95F03" w:rsidRDefault="00A95F03" w:rsidP="00A95F03">
      <w:pPr>
        <w:widowControl w:val="0"/>
        <w:autoSpaceDE w:val="0"/>
        <w:autoSpaceDN w:val="0"/>
        <w:adjustRightInd w:val="0"/>
        <w:jc w:val="center"/>
        <w:rPr>
          <w:b/>
        </w:rPr>
      </w:pPr>
      <w:r w:rsidRPr="00E246AC">
        <w:rPr>
          <w:b/>
        </w:rPr>
        <w:t>Федерального закона от 05 апреля 2013 года № 44-ФЗ</w:t>
      </w:r>
    </w:p>
    <w:p w:rsidR="00A95F03" w:rsidRDefault="00A95F03" w:rsidP="00A95F03">
      <w:pPr>
        <w:widowControl w:val="0"/>
        <w:autoSpaceDE w:val="0"/>
        <w:autoSpaceDN w:val="0"/>
        <w:adjustRightInd w:val="0"/>
        <w:jc w:val="both"/>
      </w:pPr>
    </w:p>
    <w:p w:rsidR="00A95F03" w:rsidRPr="00526959" w:rsidRDefault="00A95F03" w:rsidP="00A95F03">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A95F03" w:rsidRDefault="00A95F03" w:rsidP="00A95F03">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A95F03" w:rsidRDefault="00A95F03" w:rsidP="00A95F03">
      <w:pPr>
        <w:widowControl w:val="0"/>
        <w:autoSpaceDE w:val="0"/>
        <w:autoSpaceDN w:val="0"/>
        <w:adjustRightInd w:val="0"/>
        <w:ind w:firstLine="709"/>
        <w:jc w:val="both"/>
      </w:pPr>
      <w: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5F03" w:rsidRPr="00526959" w:rsidRDefault="00A95F03" w:rsidP="00A95F03">
      <w:pPr>
        <w:widowControl w:val="0"/>
        <w:autoSpaceDE w:val="0"/>
        <w:autoSpaceDN w:val="0"/>
        <w:adjustRightInd w:val="0"/>
        <w:ind w:firstLine="709"/>
        <w:jc w:val="both"/>
      </w:pPr>
      <w:r>
        <w:t xml:space="preserve">2) неприостановление деятельности участника закупки в порядке, установленном </w:t>
      </w:r>
      <w:hyperlink r:id="rId23"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A95F03" w:rsidRDefault="00A95F03" w:rsidP="00A95F03">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95F03" w:rsidRDefault="00A95F03" w:rsidP="00A95F03">
      <w:pPr>
        <w:widowControl w:val="0"/>
        <w:autoSpaceDE w:val="0"/>
        <w:autoSpaceDN w:val="0"/>
        <w:adjustRightInd w:val="0"/>
        <w:ind w:firstLine="709"/>
        <w:jc w:val="both"/>
      </w:pPr>
      <w: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5F03" w:rsidRDefault="00A95F03" w:rsidP="00A95F03">
      <w:pPr>
        <w:widowControl w:val="0"/>
        <w:autoSpaceDE w:val="0"/>
        <w:autoSpaceDN w:val="0"/>
        <w:adjustRightInd w:val="0"/>
        <w:ind w:firstLine="709"/>
        <w:jc w:val="both"/>
      </w:pPr>
      <w: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95F03" w:rsidRDefault="00A95F03" w:rsidP="00A95F03">
      <w:pPr>
        <w:widowControl w:val="0"/>
        <w:autoSpaceDE w:val="0"/>
        <w:autoSpaceDN w:val="0"/>
        <w:adjustRightInd w:val="0"/>
        <w:ind w:firstLine="709"/>
        <w:jc w:val="both"/>
      </w:pPr>
    </w:p>
    <w:p w:rsidR="00A95F03" w:rsidRDefault="00A95F03" w:rsidP="00A95F03">
      <w:r>
        <w:br w:type="page"/>
      </w:r>
    </w:p>
    <w:p w:rsidR="00A95F03" w:rsidRDefault="00A95F03" w:rsidP="00A95F03">
      <w:pPr>
        <w:jc w:val="right"/>
        <w:rPr>
          <w:b/>
        </w:rPr>
        <w:sectPr w:rsidR="00A95F03" w:rsidSect="00A95F03">
          <w:headerReference w:type="even" r:id="rId26"/>
          <w:headerReference w:type="default" r:id="rId27"/>
          <w:pgSz w:w="11906" w:h="16838"/>
          <w:pgMar w:top="1134" w:right="746" w:bottom="1134" w:left="1701" w:header="284" w:footer="284" w:gutter="0"/>
          <w:cols w:space="720"/>
          <w:titlePg/>
        </w:sectPr>
      </w:pPr>
    </w:p>
    <w:p w:rsidR="00A95F03" w:rsidRPr="002F6BD1" w:rsidRDefault="00A95F03" w:rsidP="00A95F03">
      <w:pPr>
        <w:jc w:val="right"/>
        <w:rPr>
          <w:b/>
        </w:rPr>
      </w:pPr>
      <w:r w:rsidRPr="002F6BD1">
        <w:rPr>
          <w:b/>
        </w:rPr>
        <w:lastRenderedPageBreak/>
        <w:t>Приложение № 2</w:t>
      </w:r>
    </w:p>
    <w:p w:rsidR="00A95F03" w:rsidRPr="002F6BD1" w:rsidRDefault="00A95F03" w:rsidP="00A95F03"/>
    <w:p w:rsidR="00A95F03" w:rsidRPr="002F6BD1" w:rsidRDefault="00A95F03" w:rsidP="00A95F03">
      <w:pPr>
        <w:jc w:val="center"/>
        <w:rPr>
          <w:b/>
          <w:bCs/>
        </w:rPr>
      </w:pPr>
      <w:r w:rsidRPr="002F6BD1">
        <w:rPr>
          <w:b/>
          <w:bCs/>
        </w:rPr>
        <w:t>Обоснование начальной (максимальной) цены контракта</w:t>
      </w:r>
    </w:p>
    <w:p w:rsidR="00A95F03" w:rsidRPr="002F6BD1" w:rsidRDefault="00A95F03" w:rsidP="00A95F03">
      <w:pPr>
        <w:rPr>
          <w:bCs/>
        </w:rPr>
      </w:pPr>
    </w:p>
    <w:p w:rsidR="00A95F03" w:rsidRPr="002F6BD1" w:rsidRDefault="00A95F03" w:rsidP="00B73BC4">
      <w:pPr>
        <w:ind w:firstLine="567"/>
        <w:jc w:val="both"/>
      </w:pPr>
      <w:r w:rsidRPr="002F6BD1">
        <w:rPr>
          <w:b/>
        </w:rPr>
        <w:t>Предмет контракта:</w:t>
      </w:r>
      <w:r w:rsidRPr="002F6BD1">
        <w:t xml:space="preserve"> поставка  </w:t>
      </w:r>
      <w:r w:rsidR="003C0C70">
        <w:t xml:space="preserve">бензина </w:t>
      </w:r>
    </w:p>
    <w:p w:rsidR="00A95F03" w:rsidRPr="002F6BD1" w:rsidRDefault="00A95F03" w:rsidP="00B73BC4">
      <w:pPr>
        <w:ind w:firstLine="567"/>
        <w:jc w:val="both"/>
      </w:pPr>
      <w:r w:rsidRPr="002F6BD1">
        <w:rPr>
          <w:b/>
        </w:rPr>
        <w:t xml:space="preserve">Основные характеристики объекта закупки: </w:t>
      </w:r>
      <w:r w:rsidRPr="002F6BD1">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w:t>
      </w:r>
    </w:p>
    <w:p w:rsidR="00A95F03" w:rsidRPr="002F6BD1" w:rsidRDefault="00A95F03" w:rsidP="00B73BC4">
      <w:pPr>
        <w:ind w:firstLine="567"/>
        <w:jc w:val="both"/>
        <w:rPr>
          <w:b/>
        </w:rPr>
      </w:pPr>
      <w:r w:rsidRPr="002F6BD1">
        <w:rPr>
          <w:b/>
        </w:rPr>
        <w:t xml:space="preserve">Используемый метод определения начальной (максимальной) цены контракта (далее – НМЦК): </w:t>
      </w:r>
      <w:r w:rsidRPr="002F6BD1">
        <w:t xml:space="preserve">метод сопоставимых рыночных цен (анализа рынка). </w:t>
      </w:r>
    </w:p>
    <w:p w:rsidR="00AE5BD2" w:rsidRDefault="00AE5BD2" w:rsidP="00AE5BD2">
      <w:pPr>
        <w:autoSpaceDE w:val="0"/>
        <w:autoSpaceDN w:val="0"/>
        <w:adjustRightInd w:val="0"/>
        <w:ind w:firstLine="540"/>
        <w:jc w:val="both"/>
        <w:rPr>
          <w:bCs/>
        </w:rPr>
      </w:pPr>
      <w:r w:rsidRPr="00710C0D">
        <w:rPr>
          <w:bCs/>
        </w:rPr>
        <w:t>В целях определения НМЦК Заказчиком использованы цены на товар, предлагаемые поставщиками</w:t>
      </w:r>
      <w:r>
        <w:rPr>
          <w:bCs/>
        </w:rPr>
        <w:t xml:space="preserve"> и с</w:t>
      </w:r>
      <w:r w:rsidRPr="00146866">
        <w:rPr>
          <w:bCs/>
        </w:rPr>
        <w:t>ведения Росстата по Архангельской области</w:t>
      </w:r>
      <w:r w:rsidR="00D8209E">
        <w:rPr>
          <w:bCs/>
        </w:rPr>
        <w:t xml:space="preserve"> и НАО</w:t>
      </w:r>
      <w:r w:rsidRPr="00146866">
        <w:rPr>
          <w:bCs/>
        </w:rPr>
        <w:t xml:space="preserve"> на </w:t>
      </w:r>
      <w:r w:rsidR="009429A6">
        <w:rPr>
          <w:bCs/>
        </w:rPr>
        <w:t>24</w:t>
      </w:r>
      <w:r w:rsidRPr="00146866">
        <w:rPr>
          <w:bCs/>
        </w:rPr>
        <w:t>.0</w:t>
      </w:r>
      <w:r>
        <w:rPr>
          <w:bCs/>
        </w:rPr>
        <w:t>8</w:t>
      </w:r>
      <w:r w:rsidRPr="00146866">
        <w:rPr>
          <w:bCs/>
        </w:rPr>
        <w:t>.20</w:t>
      </w:r>
      <w:r>
        <w:rPr>
          <w:bCs/>
        </w:rPr>
        <w:t>15</w:t>
      </w:r>
      <w:r w:rsidRPr="00710C0D">
        <w:rPr>
          <w:bCs/>
        </w:rPr>
        <w:t>:</w:t>
      </w:r>
    </w:p>
    <w:p w:rsidR="00AE5BD2" w:rsidRPr="00146866" w:rsidRDefault="00AE5BD2" w:rsidP="00AE5BD2">
      <w:pPr>
        <w:pStyle w:val="ab"/>
        <w:numPr>
          <w:ilvl w:val="0"/>
          <w:numId w:val="22"/>
        </w:numPr>
        <w:autoSpaceDE w:val="0"/>
        <w:autoSpaceDN w:val="0"/>
        <w:adjustRightInd w:val="0"/>
        <w:jc w:val="both"/>
        <w:outlineLvl w:val="1"/>
        <w:rPr>
          <w:bCs/>
        </w:rPr>
      </w:pPr>
      <w:r>
        <w:rPr>
          <w:bCs/>
        </w:rPr>
        <w:t>П</w:t>
      </w:r>
      <w:r w:rsidRPr="00146866">
        <w:rPr>
          <w:bCs/>
        </w:rPr>
        <w:t xml:space="preserve">редложение №1 – вход. № б/н. от </w:t>
      </w:r>
      <w:r>
        <w:rPr>
          <w:bCs/>
        </w:rPr>
        <w:t>2</w:t>
      </w:r>
      <w:r w:rsidRPr="00146866">
        <w:rPr>
          <w:bCs/>
        </w:rPr>
        <w:t>4.0</w:t>
      </w:r>
      <w:r>
        <w:rPr>
          <w:bCs/>
        </w:rPr>
        <w:t>8</w:t>
      </w:r>
      <w:r w:rsidRPr="00146866">
        <w:rPr>
          <w:bCs/>
        </w:rPr>
        <w:t>.2015*;</w:t>
      </w:r>
    </w:p>
    <w:p w:rsidR="00AE5BD2" w:rsidRPr="00146866" w:rsidRDefault="00AE5BD2" w:rsidP="00AE5BD2">
      <w:pPr>
        <w:pStyle w:val="ab"/>
        <w:numPr>
          <w:ilvl w:val="0"/>
          <w:numId w:val="22"/>
        </w:numPr>
        <w:autoSpaceDE w:val="0"/>
        <w:autoSpaceDN w:val="0"/>
        <w:adjustRightInd w:val="0"/>
        <w:jc w:val="both"/>
        <w:outlineLvl w:val="1"/>
        <w:rPr>
          <w:bCs/>
        </w:rPr>
      </w:pPr>
      <w:r w:rsidRPr="00146866">
        <w:rPr>
          <w:bCs/>
        </w:rPr>
        <w:t xml:space="preserve">Сведения Росстата по Архангельской области на </w:t>
      </w:r>
      <w:r w:rsidR="009429A6">
        <w:rPr>
          <w:bCs/>
        </w:rPr>
        <w:t>24</w:t>
      </w:r>
      <w:r w:rsidRPr="00146866">
        <w:rPr>
          <w:bCs/>
        </w:rPr>
        <w:t>.0</w:t>
      </w:r>
      <w:r>
        <w:rPr>
          <w:bCs/>
        </w:rPr>
        <w:t>8</w:t>
      </w:r>
      <w:r w:rsidRPr="00146866">
        <w:rPr>
          <w:bCs/>
        </w:rPr>
        <w:t>.2015</w:t>
      </w:r>
      <w:r w:rsidR="00B82CA2">
        <w:rPr>
          <w:bCs/>
        </w:rPr>
        <w:t>.</w:t>
      </w:r>
      <w:r w:rsidRPr="00146866">
        <w:rPr>
          <w:bCs/>
        </w:rPr>
        <w:t xml:space="preserve"> </w:t>
      </w:r>
    </w:p>
    <w:p w:rsidR="000E4C30" w:rsidRPr="004B0943" w:rsidRDefault="000E4C30" w:rsidP="00545AE9">
      <w:pPr>
        <w:autoSpaceDE w:val="0"/>
        <w:autoSpaceDN w:val="0"/>
        <w:adjustRightInd w:val="0"/>
        <w:jc w:val="both"/>
        <w:outlineLvl w:val="1"/>
        <w:rPr>
          <w:bCs/>
        </w:rPr>
      </w:pPr>
    </w:p>
    <w:p w:rsidR="000E4C30" w:rsidRPr="004B0943" w:rsidRDefault="000E4C30" w:rsidP="000E4C30">
      <w:pPr>
        <w:widowControl w:val="0"/>
        <w:autoSpaceDE w:val="0"/>
        <w:autoSpaceDN w:val="0"/>
        <w:adjustRightInd w:val="0"/>
        <w:ind w:firstLine="720"/>
        <w:jc w:val="center"/>
        <w:outlineLvl w:val="1"/>
      </w:pPr>
    </w:p>
    <w:p w:rsidR="000E4C30" w:rsidRPr="004B0943" w:rsidRDefault="006E717A" w:rsidP="006E717A">
      <w:pPr>
        <w:ind w:left="-993"/>
        <w:rPr>
          <w:b/>
        </w:rPr>
      </w:pPr>
      <w:r>
        <w:rPr>
          <w:b/>
        </w:rPr>
        <w:t xml:space="preserve">            </w:t>
      </w:r>
      <w:r w:rsidR="000E4C30" w:rsidRPr="004B0943">
        <w:rPr>
          <w:b/>
        </w:rPr>
        <w:t>Расчет:</w:t>
      </w:r>
    </w:p>
    <w:tbl>
      <w:tblPr>
        <w:tblW w:w="540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763"/>
        <w:gridCol w:w="798"/>
        <w:gridCol w:w="705"/>
        <w:gridCol w:w="1375"/>
        <w:gridCol w:w="1984"/>
        <w:gridCol w:w="1561"/>
        <w:gridCol w:w="1701"/>
      </w:tblGrid>
      <w:tr w:rsidR="00F537E0" w:rsidRPr="001C1304" w:rsidTr="006E10C0">
        <w:trPr>
          <w:trHeight w:val="889"/>
        </w:trPr>
        <w:tc>
          <w:tcPr>
            <w:tcW w:w="275" w:type="pct"/>
            <w:noWrap/>
            <w:vAlign w:val="center"/>
          </w:tcPr>
          <w:p w:rsidR="00F537E0" w:rsidRDefault="00F537E0" w:rsidP="00B34950">
            <w:pPr>
              <w:jc w:val="center"/>
              <w:rPr>
                <w:b/>
              </w:rPr>
            </w:pPr>
            <w:r w:rsidRPr="001C1304">
              <w:rPr>
                <w:b/>
              </w:rPr>
              <w:t>№</w:t>
            </w:r>
            <w:r>
              <w:rPr>
                <w:b/>
              </w:rPr>
              <w:t xml:space="preserve">, </w:t>
            </w:r>
          </w:p>
          <w:p w:rsidR="00F537E0" w:rsidRPr="001C1304" w:rsidRDefault="00F537E0" w:rsidP="00B34950">
            <w:pPr>
              <w:jc w:val="center"/>
              <w:rPr>
                <w:b/>
              </w:rPr>
            </w:pPr>
            <w:r>
              <w:rPr>
                <w:b/>
              </w:rPr>
              <w:t>п/п</w:t>
            </w:r>
          </w:p>
        </w:tc>
        <w:tc>
          <w:tcPr>
            <w:tcW w:w="842" w:type="pct"/>
            <w:vAlign w:val="center"/>
          </w:tcPr>
          <w:p w:rsidR="00F537E0" w:rsidRPr="001C1304" w:rsidRDefault="00F537E0" w:rsidP="00165BBD">
            <w:pPr>
              <w:ind w:left="-156" w:right="-151"/>
              <w:jc w:val="center"/>
              <w:rPr>
                <w:b/>
              </w:rPr>
            </w:pPr>
            <w:r>
              <w:rPr>
                <w:b/>
              </w:rPr>
              <w:t xml:space="preserve">  </w:t>
            </w:r>
            <w:r w:rsidR="00165BBD">
              <w:rPr>
                <w:b/>
              </w:rPr>
              <w:t xml:space="preserve">   </w:t>
            </w:r>
            <w:r w:rsidRPr="001C1304">
              <w:rPr>
                <w:b/>
              </w:rPr>
              <w:t>Наименование товара</w:t>
            </w:r>
          </w:p>
        </w:tc>
        <w:tc>
          <w:tcPr>
            <w:tcW w:w="381" w:type="pct"/>
            <w:vAlign w:val="center"/>
          </w:tcPr>
          <w:p w:rsidR="00F537E0" w:rsidRPr="001C1304" w:rsidRDefault="00F537E0" w:rsidP="00B34950">
            <w:pPr>
              <w:jc w:val="center"/>
              <w:rPr>
                <w:b/>
              </w:rPr>
            </w:pPr>
            <w:r w:rsidRPr="001C1304">
              <w:rPr>
                <w:b/>
              </w:rPr>
              <w:t>Ед. изм.</w:t>
            </w:r>
          </w:p>
        </w:tc>
        <w:tc>
          <w:tcPr>
            <w:tcW w:w="337" w:type="pct"/>
            <w:vAlign w:val="center"/>
          </w:tcPr>
          <w:p w:rsidR="00F537E0" w:rsidRPr="001C1304" w:rsidRDefault="00F537E0" w:rsidP="00B34950">
            <w:pPr>
              <w:jc w:val="center"/>
              <w:rPr>
                <w:b/>
              </w:rPr>
            </w:pPr>
            <w:r w:rsidRPr="001C1304">
              <w:rPr>
                <w:b/>
              </w:rPr>
              <w:t>Кол-во</w:t>
            </w:r>
          </w:p>
        </w:tc>
        <w:tc>
          <w:tcPr>
            <w:tcW w:w="657" w:type="pct"/>
            <w:vAlign w:val="center"/>
          </w:tcPr>
          <w:p w:rsidR="00F537E0" w:rsidRPr="001C1304" w:rsidRDefault="00F537E0" w:rsidP="006E10C0">
            <w:pPr>
              <w:ind w:left="-89" w:right="-98"/>
              <w:jc w:val="center"/>
              <w:rPr>
                <w:b/>
                <w:color w:val="000000"/>
              </w:rPr>
            </w:pPr>
            <w:r w:rsidRPr="001C1304">
              <w:rPr>
                <w:b/>
                <w:color w:val="000000"/>
              </w:rPr>
              <w:t>Поставщик</w:t>
            </w:r>
          </w:p>
          <w:p w:rsidR="00F537E0" w:rsidRPr="001C1304" w:rsidRDefault="00F537E0" w:rsidP="006E10C0">
            <w:pPr>
              <w:jc w:val="center"/>
              <w:rPr>
                <w:b/>
              </w:rPr>
            </w:pPr>
            <w:r w:rsidRPr="001C1304">
              <w:rPr>
                <w:b/>
                <w:color w:val="000000"/>
              </w:rPr>
              <w:t>№ 1</w:t>
            </w:r>
            <w:r w:rsidRPr="001C1304">
              <w:rPr>
                <w:b/>
              </w:rPr>
              <w:t>,</w:t>
            </w:r>
          </w:p>
          <w:p w:rsidR="00F537E0" w:rsidRPr="001C1304" w:rsidRDefault="00F537E0" w:rsidP="006E10C0">
            <w:pPr>
              <w:jc w:val="center"/>
              <w:rPr>
                <w:b/>
              </w:rPr>
            </w:pPr>
            <w:r w:rsidRPr="001C1304">
              <w:rPr>
                <w:b/>
              </w:rPr>
              <w:t>цена за ед.,</w:t>
            </w:r>
          </w:p>
          <w:p w:rsidR="00F537E0" w:rsidRPr="001C1304" w:rsidRDefault="00F537E0" w:rsidP="006E10C0">
            <w:pPr>
              <w:jc w:val="center"/>
              <w:rPr>
                <w:b/>
                <w:color w:val="000000"/>
              </w:rPr>
            </w:pPr>
            <w:r w:rsidRPr="001C1304">
              <w:rPr>
                <w:b/>
              </w:rPr>
              <w:t>руб.</w:t>
            </w:r>
          </w:p>
        </w:tc>
        <w:tc>
          <w:tcPr>
            <w:tcW w:w="948" w:type="pct"/>
            <w:vAlign w:val="center"/>
          </w:tcPr>
          <w:p w:rsidR="00F537E0" w:rsidRPr="00F537E0" w:rsidRDefault="00F537E0" w:rsidP="00C2608F">
            <w:pPr>
              <w:jc w:val="center"/>
              <w:rPr>
                <w:b/>
                <w:color w:val="000000"/>
              </w:rPr>
            </w:pPr>
            <w:r w:rsidRPr="00F537E0">
              <w:rPr>
                <w:b/>
                <w:color w:val="000000"/>
              </w:rPr>
              <w:t xml:space="preserve">Средняя цена за ед. в Архангельской области по данным Росстата на </w:t>
            </w:r>
            <w:r w:rsidR="009429A6">
              <w:rPr>
                <w:b/>
                <w:color w:val="000000"/>
              </w:rPr>
              <w:t>24</w:t>
            </w:r>
            <w:r w:rsidRPr="00F537E0">
              <w:rPr>
                <w:b/>
                <w:color w:val="000000"/>
              </w:rPr>
              <w:t xml:space="preserve">.08.2015, </w:t>
            </w:r>
          </w:p>
          <w:p w:rsidR="00F537E0" w:rsidRPr="001C1304" w:rsidRDefault="00F537E0" w:rsidP="00C2608F">
            <w:pPr>
              <w:jc w:val="center"/>
              <w:rPr>
                <w:b/>
              </w:rPr>
            </w:pPr>
            <w:r w:rsidRPr="00F537E0">
              <w:rPr>
                <w:b/>
                <w:color w:val="000000"/>
              </w:rPr>
              <w:t>руб.</w:t>
            </w:r>
          </w:p>
        </w:tc>
        <w:tc>
          <w:tcPr>
            <w:tcW w:w="746" w:type="pct"/>
            <w:vAlign w:val="center"/>
          </w:tcPr>
          <w:p w:rsidR="00F537E0" w:rsidRPr="00F537E0" w:rsidRDefault="00F537E0" w:rsidP="006E10C0">
            <w:pPr>
              <w:ind w:left="-73" w:right="-126"/>
              <w:jc w:val="center"/>
              <w:rPr>
                <w:b/>
              </w:rPr>
            </w:pPr>
            <w:r w:rsidRPr="00F537E0">
              <w:rPr>
                <w:b/>
              </w:rPr>
              <w:t>Средняя арифметическая цена за ед.,</w:t>
            </w:r>
          </w:p>
          <w:p w:rsidR="00F537E0" w:rsidRPr="00F537E0" w:rsidRDefault="00F537E0" w:rsidP="006E10C0">
            <w:pPr>
              <w:jc w:val="center"/>
              <w:rPr>
                <w:b/>
              </w:rPr>
            </w:pPr>
            <w:r w:rsidRPr="00F537E0">
              <w:rPr>
                <w:b/>
              </w:rPr>
              <w:t>руб.</w:t>
            </w:r>
          </w:p>
        </w:tc>
        <w:tc>
          <w:tcPr>
            <w:tcW w:w="813" w:type="pct"/>
            <w:vAlign w:val="center"/>
          </w:tcPr>
          <w:p w:rsidR="00F537E0" w:rsidRPr="00F537E0" w:rsidRDefault="00F537E0" w:rsidP="006E10C0">
            <w:pPr>
              <w:jc w:val="center"/>
              <w:rPr>
                <w:b/>
              </w:rPr>
            </w:pPr>
            <w:r w:rsidRPr="00F537E0">
              <w:rPr>
                <w:b/>
              </w:rPr>
              <w:t>Стоимость</w:t>
            </w:r>
          </w:p>
          <w:p w:rsidR="00F537E0" w:rsidRPr="00F537E0" w:rsidRDefault="00F537E0" w:rsidP="006E10C0">
            <w:pPr>
              <w:jc w:val="center"/>
              <w:rPr>
                <w:b/>
              </w:rPr>
            </w:pPr>
            <w:r w:rsidRPr="00F537E0">
              <w:rPr>
                <w:b/>
              </w:rPr>
              <w:t>с учетом средней цены,</w:t>
            </w:r>
          </w:p>
          <w:p w:rsidR="00F537E0" w:rsidRPr="00F537E0" w:rsidRDefault="00F537E0" w:rsidP="006E10C0">
            <w:pPr>
              <w:jc w:val="center"/>
              <w:rPr>
                <w:b/>
              </w:rPr>
            </w:pPr>
            <w:r w:rsidRPr="00F537E0">
              <w:rPr>
                <w:b/>
              </w:rPr>
              <w:t>руб.</w:t>
            </w:r>
          </w:p>
        </w:tc>
      </w:tr>
      <w:tr w:rsidR="00F537E0" w:rsidRPr="001C1304" w:rsidTr="006E10C0">
        <w:trPr>
          <w:trHeight w:val="1177"/>
        </w:trPr>
        <w:tc>
          <w:tcPr>
            <w:tcW w:w="275" w:type="pct"/>
            <w:noWrap/>
            <w:vAlign w:val="center"/>
          </w:tcPr>
          <w:p w:rsidR="00F537E0" w:rsidRPr="001C1304" w:rsidRDefault="00F537E0" w:rsidP="00B34950">
            <w:pPr>
              <w:jc w:val="center"/>
            </w:pPr>
            <w:r w:rsidRPr="001C1304">
              <w:t>1</w:t>
            </w:r>
          </w:p>
        </w:tc>
        <w:tc>
          <w:tcPr>
            <w:tcW w:w="842" w:type="pct"/>
            <w:vAlign w:val="center"/>
          </w:tcPr>
          <w:p w:rsidR="00F537E0" w:rsidRDefault="00F537E0" w:rsidP="003B7BA0">
            <w:r w:rsidRPr="001C1304">
              <w:t>Бензин  АИ-92</w:t>
            </w:r>
            <w:r>
              <w:t xml:space="preserve"> </w:t>
            </w:r>
          </w:p>
          <w:p w:rsidR="00F537E0" w:rsidRPr="001C1304" w:rsidRDefault="00F537E0" w:rsidP="00B34950">
            <w:pPr>
              <w:jc w:val="center"/>
            </w:pPr>
            <w:r w:rsidRPr="004F66CE">
              <w:t>(Регуляр -92)</w:t>
            </w:r>
          </w:p>
        </w:tc>
        <w:tc>
          <w:tcPr>
            <w:tcW w:w="381" w:type="pct"/>
            <w:vAlign w:val="center"/>
          </w:tcPr>
          <w:p w:rsidR="00F537E0" w:rsidRPr="001C1304" w:rsidRDefault="00F537E0" w:rsidP="00592924">
            <w:pPr>
              <w:jc w:val="center"/>
            </w:pPr>
            <w:r w:rsidRPr="001C1304">
              <w:t>Л</w:t>
            </w:r>
            <w:r>
              <w:t>итр</w:t>
            </w:r>
          </w:p>
        </w:tc>
        <w:tc>
          <w:tcPr>
            <w:tcW w:w="337" w:type="pct"/>
            <w:vAlign w:val="center"/>
          </w:tcPr>
          <w:p w:rsidR="00F537E0" w:rsidRPr="001C1304" w:rsidRDefault="00F537E0" w:rsidP="003626AC">
            <w:pPr>
              <w:jc w:val="center"/>
            </w:pPr>
            <w:r>
              <w:t>2</w:t>
            </w:r>
            <w:r w:rsidR="003626AC">
              <w:t>59</w:t>
            </w:r>
          </w:p>
        </w:tc>
        <w:tc>
          <w:tcPr>
            <w:tcW w:w="657" w:type="pct"/>
            <w:vAlign w:val="center"/>
          </w:tcPr>
          <w:p w:rsidR="00F537E0" w:rsidRPr="001C1304" w:rsidRDefault="00F537E0" w:rsidP="00BD5B52">
            <w:pPr>
              <w:jc w:val="center"/>
            </w:pPr>
            <w:r>
              <w:t>38,50</w:t>
            </w:r>
          </w:p>
        </w:tc>
        <w:tc>
          <w:tcPr>
            <w:tcW w:w="948" w:type="pct"/>
            <w:noWrap/>
            <w:vAlign w:val="center"/>
          </w:tcPr>
          <w:p w:rsidR="00F537E0" w:rsidRPr="001C1304" w:rsidRDefault="00F537E0" w:rsidP="00D8209E">
            <w:pPr>
              <w:jc w:val="center"/>
            </w:pPr>
            <w:r>
              <w:t>3</w:t>
            </w:r>
            <w:r w:rsidR="00D8209E">
              <w:t>4</w:t>
            </w:r>
            <w:r w:rsidRPr="001C1304">
              <w:t>,</w:t>
            </w:r>
            <w:r w:rsidR="00D8209E">
              <w:t>19</w:t>
            </w:r>
          </w:p>
        </w:tc>
        <w:tc>
          <w:tcPr>
            <w:tcW w:w="746" w:type="pct"/>
            <w:vAlign w:val="center"/>
          </w:tcPr>
          <w:p w:rsidR="00F537E0" w:rsidRDefault="00F537E0" w:rsidP="00DB7785">
            <w:pPr>
              <w:jc w:val="center"/>
            </w:pPr>
            <w:r>
              <w:t>36,</w:t>
            </w:r>
            <w:r w:rsidR="00DB7785">
              <w:t>34</w:t>
            </w:r>
          </w:p>
        </w:tc>
        <w:tc>
          <w:tcPr>
            <w:tcW w:w="813" w:type="pct"/>
            <w:noWrap/>
            <w:vAlign w:val="center"/>
          </w:tcPr>
          <w:p w:rsidR="00F537E0" w:rsidRPr="001C1304" w:rsidRDefault="00BE4A6A" w:rsidP="00766482">
            <w:pPr>
              <w:jc w:val="center"/>
            </w:pPr>
            <w:r>
              <w:t>94</w:t>
            </w:r>
            <w:r w:rsidR="00766482">
              <w:t>12</w:t>
            </w:r>
            <w:r w:rsidR="00F537E0" w:rsidRPr="001C1304">
              <w:t>,</w:t>
            </w:r>
            <w:r w:rsidR="00766482">
              <w:t>06</w:t>
            </w:r>
          </w:p>
        </w:tc>
      </w:tr>
    </w:tbl>
    <w:p w:rsidR="00A61FA9" w:rsidRPr="00FB0AF6" w:rsidRDefault="00A61FA9" w:rsidP="00A61FA9">
      <w:pPr>
        <w:ind w:firstLine="709"/>
        <w:jc w:val="both"/>
        <w:rPr>
          <w:bCs/>
        </w:rPr>
      </w:pPr>
      <w:r w:rsidRPr="00FB0AF6">
        <w:rPr>
          <w:bCs/>
        </w:rPr>
        <w:t xml:space="preserve">Средняя арифметическая величина цены товара – </w:t>
      </w:r>
      <w:r>
        <w:rPr>
          <w:bCs/>
        </w:rPr>
        <w:t>36,45</w:t>
      </w:r>
    </w:p>
    <w:p w:rsidR="00A61FA9" w:rsidRPr="00FB0AF6" w:rsidRDefault="00A61FA9" w:rsidP="00A61FA9">
      <w:pPr>
        <w:ind w:firstLine="709"/>
        <w:jc w:val="both"/>
        <w:rPr>
          <w:bCs/>
        </w:rPr>
      </w:pPr>
      <w:r w:rsidRPr="00FB0AF6">
        <w:rPr>
          <w:bCs/>
        </w:rPr>
        <w:t xml:space="preserve">Среднее квадратичное отклонение – </w:t>
      </w:r>
      <w:r w:rsidRPr="00FB0AF6">
        <w:rPr>
          <w:color w:val="000000"/>
        </w:rPr>
        <w:t>587,03</w:t>
      </w:r>
    </w:p>
    <w:p w:rsidR="00A61FA9" w:rsidRPr="00FB0AF6" w:rsidRDefault="00A61FA9" w:rsidP="00A61FA9">
      <w:pPr>
        <w:ind w:firstLine="709"/>
        <w:jc w:val="both"/>
        <w:rPr>
          <w:bCs/>
        </w:rPr>
      </w:pPr>
      <w:r w:rsidRPr="00FB0AF6">
        <w:rPr>
          <w:bCs/>
        </w:rPr>
        <w:t xml:space="preserve">V = </w:t>
      </w:r>
      <w:r>
        <w:rPr>
          <w:bCs/>
        </w:rPr>
        <w:t>3,047</w:t>
      </w:r>
      <w:r w:rsidRPr="00FB0AF6">
        <w:rPr>
          <w:bCs/>
        </w:rPr>
        <w:t>/</w:t>
      </w:r>
      <w:r>
        <w:rPr>
          <w:bCs/>
        </w:rPr>
        <w:t>36,34</w:t>
      </w:r>
      <w:r w:rsidRPr="00FB0AF6">
        <w:rPr>
          <w:bCs/>
        </w:rPr>
        <w:t xml:space="preserve">*100  = </w:t>
      </w:r>
      <w:r>
        <w:rPr>
          <w:bCs/>
        </w:rPr>
        <w:t>8,38</w:t>
      </w:r>
    </w:p>
    <w:p w:rsidR="00A61FA9" w:rsidRPr="00FB0AF6" w:rsidRDefault="00A61FA9" w:rsidP="00A61FA9">
      <w:pPr>
        <w:ind w:firstLine="709"/>
        <w:jc w:val="both"/>
        <w:rPr>
          <w:bCs/>
        </w:rPr>
      </w:pPr>
      <w:r w:rsidRPr="00FB0AF6">
        <w:rPr>
          <w:bCs/>
        </w:rPr>
        <w:t xml:space="preserve">Коэффициент вариации – </w:t>
      </w:r>
      <w:r>
        <w:rPr>
          <w:bCs/>
        </w:rPr>
        <w:t>8,38</w:t>
      </w:r>
      <w:r w:rsidRPr="00FB0AF6">
        <w:rPr>
          <w:bCs/>
        </w:rPr>
        <w:t xml:space="preserve"> - совокупность цен принимается однородной.</w:t>
      </w:r>
    </w:p>
    <w:p w:rsidR="00A61FA9" w:rsidRPr="00FB0AF6" w:rsidRDefault="00A61FA9" w:rsidP="00A61FA9">
      <w:pPr>
        <w:ind w:firstLine="709"/>
        <w:jc w:val="both"/>
        <w:rPr>
          <w:bCs/>
        </w:rPr>
      </w:pPr>
      <w:r w:rsidRPr="00FB0AF6">
        <w:rPr>
          <w:bCs/>
        </w:rPr>
        <w:t>НМЦК определяется по формуле:</w:t>
      </w:r>
    </w:p>
    <w:p w:rsidR="00A61FA9" w:rsidRPr="00FB0AF6" w:rsidRDefault="00A61FA9" w:rsidP="00A61FA9">
      <w:pPr>
        <w:ind w:firstLine="709"/>
        <w:jc w:val="both"/>
        <w:rPr>
          <w:position w:val="-24"/>
        </w:rPr>
      </w:pPr>
      <w:r w:rsidRPr="00FB0AF6">
        <w:rPr>
          <w:noProof/>
          <w:position w:val="-24"/>
        </w:rPr>
        <w:drawing>
          <wp:inline distT="0" distB="0" distL="0" distR="0">
            <wp:extent cx="1628775"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p>
    <w:p w:rsidR="00A61FA9" w:rsidRPr="00FB0AF6" w:rsidRDefault="00A61FA9" w:rsidP="00A61FA9">
      <w:pPr>
        <w:ind w:firstLine="709"/>
        <w:jc w:val="both"/>
        <w:rPr>
          <w:bCs/>
        </w:rPr>
      </w:pPr>
      <w:r w:rsidRPr="00FB0AF6">
        <w:rPr>
          <w:bCs/>
        </w:rPr>
        <w:t>где:</w:t>
      </w:r>
    </w:p>
    <w:p w:rsidR="00A61FA9" w:rsidRPr="00FB0AF6" w:rsidRDefault="00A61FA9" w:rsidP="00A61FA9">
      <w:pPr>
        <w:ind w:firstLine="709"/>
        <w:jc w:val="both"/>
        <w:rPr>
          <w:bCs/>
        </w:rPr>
      </w:pPr>
      <w:r w:rsidRPr="00FB0AF6">
        <w:rPr>
          <w:bCs/>
        </w:rPr>
        <w:t xml:space="preserve">  - НМЦК, определяемая методом сопоставимых рыночных цен (анализа рынка);</w:t>
      </w:r>
    </w:p>
    <w:p w:rsidR="00A61FA9" w:rsidRPr="00FB0AF6" w:rsidRDefault="00A61FA9" w:rsidP="00A61FA9">
      <w:pPr>
        <w:ind w:firstLine="709"/>
        <w:jc w:val="both"/>
        <w:rPr>
          <w:bCs/>
        </w:rPr>
      </w:pPr>
      <w:r w:rsidRPr="00FB0AF6">
        <w:rPr>
          <w:bCs/>
        </w:rPr>
        <w:t>v - количество (объем) закупаемого товара (работы, услуги);</w:t>
      </w:r>
    </w:p>
    <w:p w:rsidR="00A61FA9" w:rsidRPr="00FB0AF6" w:rsidRDefault="00A61FA9" w:rsidP="00A61FA9">
      <w:pPr>
        <w:ind w:firstLine="709"/>
        <w:jc w:val="both"/>
        <w:rPr>
          <w:bCs/>
        </w:rPr>
      </w:pPr>
      <w:r w:rsidRPr="00FB0AF6">
        <w:rPr>
          <w:bCs/>
        </w:rPr>
        <w:t>n - количество значений, используемых в расчете;</w:t>
      </w:r>
    </w:p>
    <w:p w:rsidR="00A61FA9" w:rsidRPr="00FB0AF6" w:rsidRDefault="00A61FA9" w:rsidP="00A61FA9">
      <w:pPr>
        <w:ind w:firstLine="709"/>
        <w:jc w:val="both"/>
        <w:rPr>
          <w:bCs/>
        </w:rPr>
      </w:pPr>
      <w:r w:rsidRPr="00FB0AF6">
        <w:rPr>
          <w:bCs/>
        </w:rPr>
        <w:t>i - номер источника ценовой информации;</w:t>
      </w:r>
    </w:p>
    <w:p w:rsidR="00A61FA9" w:rsidRPr="00FB0AF6" w:rsidRDefault="00A61FA9" w:rsidP="00A61FA9">
      <w:pPr>
        <w:ind w:firstLine="709"/>
        <w:jc w:val="both"/>
        <w:rPr>
          <w:bCs/>
        </w:rPr>
      </w:pPr>
      <w:r w:rsidRPr="00FB0AF6">
        <w:rPr>
          <w:bCs/>
          <w:i/>
        </w:rPr>
        <w:t>ц</w:t>
      </w:r>
      <w:r w:rsidRPr="00FB0AF6">
        <w:rPr>
          <w:bC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A0B3A" w:rsidRPr="004B0943" w:rsidRDefault="003A0B3A" w:rsidP="00D63D8E">
      <w:r w:rsidRPr="004B0943">
        <w:t>После проведенных расчетов</w:t>
      </w:r>
      <w:r>
        <w:t xml:space="preserve"> за начальную (максимальную) цена контракт принимается</w:t>
      </w:r>
      <w:r w:rsidRPr="004B0943">
        <w:t xml:space="preserve">: </w:t>
      </w:r>
    </w:p>
    <w:p w:rsidR="003A0B3A" w:rsidRPr="004B0943" w:rsidRDefault="00BE4A6A" w:rsidP="003A0B3A">
      <w:pPr>
        <w:jc w:val="center"/>
        <w:rPr>
          <w:rFonts w:ascii="Calibri" w:hAnsi="Calibri"/>
          <w:color w:val="000000"/>
          <w:sz w:val="22"/>
          <w:szCs w:val="22"/>
        </w:rPr>
      </w:pPr>
      <w:r>
        <w:rPr>
          <w:b/>
          <w:color w:val="000000"/>
        </w:rPr>
        <w:t>94</w:t>
      </w:r>
      <w:r w:rsidR="00766482">
        <w:rPr>
          <w:b/>
          <w:color w:val="000000"/>
        </w:rPr>
        <w:t>12</w:t>
      </w:r>
      <w:r w:rsidR="003A0B3A">
        <w:rPr>
          <w:b/>
          <w:color w:val="000000"/>
        </w:rPr>
        <w:t xml:space="preserve"> </w:t>
      </w:r>
      <w:r w:rsidR="003A0B3A" w:rsidRPr="004B0943">
        <w:rPr>
          <w:b/>
          <w:color w:val="000000"/>
        </w:rPr>
        <w:t>(</w:t>
      </w:r>
      <w:r>
        <w:rPr>
          <w:b/>
          <w:color w:val="000000"/>
        </w:rPr>
        <w:t>Девят</w:t>
      </w:r>
      <w:r w:rsidR="003A0B3A">
        <w:rPr>
          <w:b/>
          <w:color w:val="000000"/>
        </w:rPr>
        <w:t xml:space="preserve">ь тысяч </w:t>
      </w:r>
      <w:r>
        <w:rPr>
          <w:b/>
          <w:color w:val="000000"/>
        </w:rPr>
        <w:t>четыреста</w:t>
      </w:r>
      <w:r w:rsidR="003A0B3A">
        <w:rPr>
          <w:b/>
          <w:color w:val="000000"/>
        </w:rPr>
        <w:t xml:space="preserve"> </w:t>
      </w:r>
      <w:r w:rsidR="00D91207">
        <w:rPr>
          <w:b/>
          <w:color w:val="000000"/>
        </w:rPr>
        <w:t>двенадцать</w:t>
      </w:r>
      <w:r w:rsidR="003A0B3A" w:rsidRPr="004B0943">
        <w:rPr>
          <w:b/>
        </w:rPr>
        <w:t>) рубл</w:t>
      </w:r>
      <w:r w:rsidR="003A0B3A">
        <w:rPr>
          <w:b/>
        </w:rPr>
        <w:t xml:space="preserve">ей </w:t>
      </w:r>
      <w:r w:rsidR="00766482">
        <w:rPr>
          <w:b/>
        </w:rPr>
        <w:t>06</w:t>
      </w:r>
      <w:r w:rsidR="003A0B3A" w:rsidRPr="004B0943">
        <w:rPr>
          <w:b/>
        </w:rPr>
        <w:t xml:space="preserve"> копе</w:t>
      </w:r>
      <w:r w:rsidR="00997F69">
        <w:rPr>
          <w:b/>
        </w:rPr>
        <w:t>ек</w:t>
      </w:r>
      <w:r w:rsidR="003A0B3A" w:rsidRPr="004B0943">
        <w:rPr>
          <w:b/>
        </w:rPr>
        <w:t>.</w:t>
      </w:r>
    </w:p>
    <w:p w:rsidR="000E4C30" w:rsidRPr="004B0943" w:rsidRDefault="000E4C30" w:rsidP="000E4C30">
      <w:pPr>
        <w:ind w:firstLine="709"/>
        <w:jc w:val="both"/>
      </w:pPr>
    </w:p>
    <w:p w:rsidR="000E4C30" w:rsidRPr="004B0943" w:rsidRDefault="000E4C30" w:rsidP="000E4C30">
      <w:pPr>
        <w:ind w:firstLine="709"/>
        <w:jc w:val="both"/>
        <w:rPr>
          <w:snapToGrid w:val="0"/>
        </w:rPr>
      </w:pPr>
      <w:r w:rsidRPr="004B0943">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100117" w:rsidRDefault="00100117" w:rsidP="00100117">
      <w:pPr>
        <w:autoSpaceDE w:val="0"/>
        <w:autoSpaceDN w:val="0"/>
        <w:adjustRightInd w:val="0"/>
        <w:ind w:firstLine="540"/>
        <w:jc w:val="both"/>
        <w:rPr>
          <w:bCs/>
        </w:rPr>
      </w:pPr>
    </w:p>
    <w:p w:rsidR="00A95F03" w:rsidRPr="0044368A" w:rsidRDefault="00A95F03" w:rsidP="00A95F03">
      <w:pPr>
        <w:ind w:firstLine="567"/>
        <w:jc w:val="right"/>
        <w:rPr>
          <w:b/>
        </w:rPr>
      </w:pPr>
      <w:r w:rsidRPr="00760DDB">
        <w:rPr>
          <w:b/>
        </w:rPr>
        <w:lastRenderedPageBreak/>
        <w:t>Приложение № 3</w:t>
      </w:r>
    </w:p>
    <w:p w:rsidR="00A95F03" w:rsidRPr="0044368A" w:rsidRDefault="00A95F03" w:rsidP="00A95F03"/>
    <w:p w:rsidR="00A95F03" w:rsidRDefault="009E18BC" w:rsidP="00A95F03">
      <w:pPr>
        <w:jc w:val="center"/>
        <w:rPr>
          <w:b/>
        </w:rPr>
      </w:pPr>
      <w:r>
        <w:rPr>
          <w:b/>
        </w:rPr>
        <w:t>ПРОЕКТ</w:t>
      </w:r>
      <w:r w:rsidR="00821527" w:rsidRPr="00803FFF">
        <w:rPr>
          <w:b/>
        </w:rPr>
        <w:t xml:space="preserve"> </w:t>
      </w:r>
      <w:r w:rsidR="00A95F03" w:rsidRPr="00803FFF">
        <w:rPr>
          <w:b/>
        </w:rPr>
        <w:t>КОНТРАКТА</w:t>
      </w:r>
      <w:r w:rsidR="00A95F03">
        <w:rPr>
          <w:b/>
        </w:rPr>
        <w:t xml:space="preserve"> </w:t>
      </w:r>
    </w:p>
    <w:p w:rsidR="00A95F03" w:rsidRDefault="00A95F03" w:rsidP="00A95F03">
      <w:pPr>
        <w:jc w:val="center"/>
        <w:rPr>
          <w:b/>
        </w:rPr>
      </w:pPr>
    </w:p>
    <w:p w:rsidR="00A95F03" w:rsidRPr="00B924A5" w:rsidRDefault="003C0C70" w:rsidP="00A95F03">
      <w:pPr>
        <w:jc w:val="center"/>
        <w:rPr>
          <w:b/>
        </w:rPr>
      </w:pPr>
      <w:r>
        <w:rPr>
          <w:b/>
          <w:bCs/>
          <w:color w:val="000000"/>
        </w:rPr>
        <w:t>К</w:t>
      </w:r>
      <w:r w:rsidR="00A95F03" w:rsidRPr="00821527">
        <w:rPr>
          <w:b/>
          <w:bCs/>
          <w:color w:val="000000"/>
        </w:rPr>
        <w:t>онтракт на поставку</w:t>
      </w:r>
      <w:r w:rsidR="00A95F03" w:rsidRPr="00B924A5">
        <w:rPr>
          <w:b/>
          <w:bCs/>
          <w:color w:val="000000"/>
        </w:rPr>
        <w:t xml:space="preserve"> </w:t>
      </w:r>
      <w:r>
        <w:rPr>
          <w:b/>
          <w:bCs/>
          <w:color w:val="000000"/>
        </w:rPr>
        <w:t xml:space="preserve">бензина </w:t>
      </w:r>
    </w:p>
    <w:p w:rsidR="00A95F03" w:rsidRPr="00B924A5" w:rsidRDefault="00A95F03" w:rsidP="00A95F03">
      <w:pPr>
        <w:jc w:val="center"/>
        <w:rPr>
          <w:b/>
        </w:rPr>
      </w:pPr>
      <w:r w:rsidRPr="00B924A5">
        <w:rPr>
          <w:b/>
        </w:rPr>
        <w:t>Регистрационный № _________</w:t>
      </w:r>
    </w:p>
    <w:p w:rsidR="00A95F03" w:rsidRPr="00B924A5" w:rsidRDefault="00A95F03" w:rsidP="00A95F03">
      <w:pPr>
        <w:jc w:val="center"/>
        <w:rPr>
          <w:b/>
        </w:rPr>
      </w:pPr>
    </w:p>
    <w:p w:rsidR="00176E3D" w:rsidRPr="001D403A" w:rsidRDefault="00176E3D" w:rsidP="00176E3D">
      <w:r w:rsidRPr="001D403A">
        <w:rPr>
          <w:snapToGrid w:val="0"/>
        </w:rPr>
        <w:t>г. Архангельск</w:t>
      </w:r>
      <w:r w:rsidRPr="001D403A">
        <w:tab/>
      </w:r>
      <w:r w:rsidRPr="001D403A">
        <w:tab/>
      </w:r>
      <w:r w:rsidRPr="001D403A">
        <w:tab/>
      </w:r>
      <w:r w:rsidRPr="001D403A">
        <w:tab/>
        <w:t xml:space="preserve">                                    «___» _________ 2015 года</w:t>
      </w:r>
    </w:p>
    <w:p w:rsidR="00176E3D" w:rsidRPr="001D403A" w:rsidRDefault="00176E3D" w:rsidP="00176E3D">
      <w:pPr>
        <w:jc w:val="both"/>
      </w:pPr>
    </w:p>
    <w:p w:rsidR="00176E3D" w:rsidRPr="001D403A" w:rsidRDefault="000E4C30" w:rsidP="00176E3D">
      <w:pPr>
        <w:ind w:firstLine="708"/>
        <w:jc w:val="both"/>
      </w:pPr>
      <w:r>
        <w:rPr>
          <w:b/>
          <w:snapToGrid w:val="0"/>
        </w:rPr>
        <w:t>Прокуратура Архангельской области</w:t>
      </w:r>
      <w:r w:rsidRPr="00E02AE1">
        <w:t xml:space="preserve">, именуемое в дальнейшем «Заказчик», </w:t>
      </w:r>
      <w:r w:rsidR="007A59C2">
        <w:t xml:space="preserve"> в </w:t>
      </w:r>
      <w:r w:rsidRPr="00E02AE1">
        <w:t>лице</w:t>
      </w:r>
      <w:r w:rsidR="00A61FA9">
        <w:t>______________________________________</w:t>
      </w:r>
      <w:r w:rsidRPr="00E02AE1">
        <w:t>, действующего на основании</w:t>
      </w:r>
      <w:r w:rsidR="00A61FA9">
        <w:t>_________________________________</w:t>
      </w:r>
      <w:r w:rsidR="00176E3D" w:rsidRPr="001D403A">
        <w:rPr>
          <w:snapToGrid w:val="0"/>
        </w:rPr>
        <w:t xml:space="preserve">, </w:t>
      </w:r>
      <w:r w:rsidR="00176E3D" w:rsidRPr="001D403A">
        <w:t>с одной стороны, и ___________________________________, именуемое в дальнейшем «Поставщик»,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201</w:t>
      </w:r>
      <w:r>
        <w:t>5</w:t>
      </w:r>
      <w:r w:rsidR="00176E3D" w:rsidRPr="001D403A">
        <w:t xml:space="preserve"> г. № _______ заключили настоящий Контракт о нижеследующем.</w:t>
      </w:r>
    </w:p>
    <w:p w:rsidR="00176E3D" w:rsidRPr="001D403A" w:rsidRDefault="00176E3D" w:rsidP="00176E3D">
      <w:pPr>
        <w:jc w:val="both"/>
      </w:pPr>
    </w:p>
    <w:p w:rsidR="00176E3D" w:rsidRPr="001D403A" w:rsidRDefault="00176E3D" w:rsidP="00176E3D">
      <w:pPr>
        <w:numPr>
          <w:ilvl w:val="0"/>
          <w:numId w:val="20"/>
        </w:numPr>
        <w:jc w:val="center"/>
        <w:rPr>
          <w:b/>
        </w:rPr>
      </w:pPr>
      <w:r w:rsidRPr="001D403A">
        <w:rPr>
          <w:b/>
        </w:rPr>
        <w:t>Предмет Контракта, срок, место и условия поставки</w:t>
      </w:r>
    </w:p>
    <w:p w:rsidR="00176E3D" w:rsidRPr="001D403A" w:rsidRDefault="00176E3D" w:rsidP="00176E3D">
      <w:pPr>
        <w:ind w:firstLine="709"/>
        <w:jc w:val="both"/>
        <w:rPr>
          <w:bCs/>
          <w:color w:val="000000"/>
        </w:rPr>
      </w:pPr>
      <w:r w:rsidRPr="001D403A">
        <w:rPr>
          <w:snapToGrid w:val="0"/>
        </w:rPr>
        <w:t>1.1. Поставщик</w:t>
      </w:r>
      <w:r w:rsidRPr="001D403A">
        <w:rPr>
          <w:color w:val="000000"/>
        </w:rPr>
        <w:t xml:space="preserve"> </w:t>
      </w:r>
      <w:r w:rsidRPr="001D403A">
        <w:rPr>
          <w:snapToGrid w:val="0"/>
        </w:rPr>
        <w:t xml:space="preserve">принимает на себя обязательства по поставке </w:t>
      </w:r>
      <w:r w:rsidRPr="001D403A">
        <w:rPr>
          <w:b/>
        </w:rPr>
        <w:t xml:space="preserve">бензина </w:t>
      </w:r>
      <w:r w:rsidRPr="001D403A">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176E3D" w:rsidRPr="001D403A" w:rsidRDefault="00176E3D" w:rsidP="00176E3D">
      <w:pPr>
        <w:pStyle w:val="ConsPlusNormal"/>
        <w:widowControl/>
        <w:tabs>
          <w:tab w:val="left" w:pos="0"/>
        </w:tabs>
        <w:ind w:firstLine="0"/>
        <w:jc w:val="both"/>
        <w:rPr>
          <w:rFonts w:ascii="Times New Roman" w:hAnsi="Times New Roman" w:cs="Times New Roman"/>
          <w:sz w:val="24"/>
          <w:szCs w:val="24"/>
        </w:rPr>
      </w:pPr>
      <w:r w:rsidRPr="001D403A">
        <w:rPr>
          <w:rFonts w:ascii="Times New Roman" w:hAnsi="Times New Roman" w:cs="Times New Roman"/>
          <w:snapToGrid w:val="0"/>
          <w:sz w:val="24"/>
          <w:szCs w:val="24"/>
        </w:rPr>
        <w:tab/>
        <w:t xml:space="preserve">1.2. Поставка Товара, указанного в пункте 1.1 настоящего Контракта, </w:t>
      </w:r>
      <w:r w:rsidRPr="001D403A">
        <w:rPr>
          <w:rFonts w:ascii="Times New Roman" w:hAnsi="Times New Roman" w:cs="Times New Roman"/>
          <w:bCs/>
          <w:color w:val="000000"/>
          <w:sz w:val="24"/>
          <w:szCs w:val="24"/>
        </w:rPr>
        <w:t xml:space="preserve">должна производиться с </w:t>
      </w:r>
      <w:r w:rsidRPr="001D403A">
        <w:rPr>
          <w:rFonts w:ascii="Times New Roman" w:hAnsi="Times New Roman" w:cs="Times New Roman"/>
          <w:sz w:val="24"/>
          <w:szCs w:val="24"/>
        </w:rPr>
        <w:t>автозаправочных станций (</w:t>
      </w:r>
      <w:r w:rsidRPr="001D403A">
        <w:rPr>
          <w:rFonts w:ascii="Times New Roman" w:hAnsi="Times New Roman" w:cs="Times New Roman"/>
          <w:bCs/>
          <w:color w:val="000000"/>
          <w:sz w:val="24"/>
          <w:szCs w:val="24"/>
        </w:rPr>
        <w:t xml:space="preserve">АЗС) </w:t>
      </w:r>
      <w:r w:rsidR="000E4C30">
        <w:rPr>
          <w:rFonts w:ascii="Times New Roman" w:hAnsi="Times New Roman" w:cs="Times New Roman"/>
          <w:sz w:val="24"/>
          <w:szCs w:val="24"/>
        </w:rPr>
        <w:t>поставщика на территории</w:t>
      </w:r>
      <w:r w:rsidR="000E4C30" w:rsidRPr="000E4C30">
        <w:t xml:space="preserve"> </w:t>
      </w:r>
      <w:r w:rsidR="000E4C30" w:rsidRPr="000E4C30">
        <w:rPr>
          <w:rFonts w:ascii="Times New Roman" w:hAnsi="Times New Roman" w:cs="Times New Roman"/>
          <w:sz w:val="24"/>
          <w:szCs w:val="24"/>
        </w:rPr>
        <w:t xml:space="preserve">с. </w:t>
      </w:r>
      <w:r w:rsidR="0073713E">
        <w:rPr>
          <w:rFonts w:ascii="Times New Roman" w:hAnsi="Times New Roman" w:cs="Times New Roman"/>
          <w:sz w:val="24"/>
          <w:szCs w:val="24"/>
        </w:rPr>
        <w:t>Верхняя Тойма</w:t>
      </w:r>
      <w:r w:rsidR="000E4C30" w:rsidRPr="000E4C30">
        <w:rPr>
          <w:rFonts w:ascii="Times New Roman" w:hAnsi="Times New Roman" w:cs="Times New Roman"/>
          <w:sz w:val="24"/>
          <w:szCs w:val="24"/>
        </w:rPr>
        <w:t xml:space="preserve">, </w:t>
      </w:r>
      <w:r w:rsidR="0073713E">
        <w:rPr>
          <w:rFonts w:ascii="Times New Roman" w:hAnsi="Times New Roman" w:cs="Times New Roman"/>
          <w:sz w:val="24"/>
          <w:szCs w:val="24"/>
        </w:rPr>
        <w:t>Верхнетоемского района,</w:t>
      </w:r>
      <w:r w:rsidR="00282EAB">
        <w:rPr>
          <w:rFonts w:ascii="Times New Roman" w:hAnsi="Times New Roman" w:cs="Times New Roman"/>
          <w:sz w:val="24"/>
          <w:szCs w:val="24"/>
        </w:rPr>
        <w:t xml:space="preserve"> </w:t>
      </w:r>
      <w:r w:rsidR="000E4C30" w:rsidRPr="000E4C30">
        <w:rPr>
          <w:rFonts w:ascii="Times New Roman" w:hAnsi="Times New Roman" w:cs="Times New Roman"/>
          <w:sz w:val="24"/>
          <w:szCs w:val="24"/>
        </w:rPr>
        <w:t>Архангельской области.</w:t>
      </w:r>
      <w:r w:rsidR="000E4C30">
        <w:rPr>
          <w:rFonts w:ascii="Times New Roman" w:hAnsi="Times New Roman" w:cs="Times New Roman"/>
          <w:sz w:val="24"/>
          <w:szCs w:val="24"/>
        </w:rPr>
        <w:t xml:space="preserve"> </w:t>
      </w:r>
      <w:r w:rsidRPr="001D403A">
        <w:rPr>
          <w:rFonts w:ascii="Times New Roman" w:hAnsi="Times New Roman" w:cs="Times New Roman"/>
          <w:sz w:val="24"/>
          <w:szCs w:val="24"/>
        </w:rPr>
        <w:t xml:space="preserve"> </w:t>
      </w:r>
    </w:p>
    <w:p w:rsidR="00176E3D" w:rsidRPr="001D403A" w:rsidRDefault="00176E3D" w:rsidP="00176E3D">
      <w:pPr>
        <w:pStyle w:val="ConsPlusNormal"/>
        <w:widowControl/>
        <w:tabs>
          <w:tab w:val="left" w:pos="0"/>
        </w:tabs>
        <w:ind w:firstLine="709"/>
        <w:jc w:val="both"/>
        <w:rPr>
          <w:rFonts w:ascii="Times New Roman" w:hAnsi="Times New Roman" w:cs="Times New Roman"/>
          <w:iCs/>
          <w:sz w:val="24"/>
          <w:szCs w:val="24"/>
        </w:rPr>
      </w:pPr>
      <w:r w:rsidRPr="001D403A">
        <w:rPr>
          <w:rFonts w:ascii="Times New Roman" w:hAnsi="Times New Roman" w:cs="Times New Roman"/>
          <w:sz w:val="24"/>
          <w:szCs w:val="24"/>
        </w:rPr>
        <w:t xml:space="preserve">1.3. Сроки поставки товаров - </w:t>
      </w:r>
      <w:r w:rsidRPr="001D403A">
        <w:rPr>
          <w:rFonts w:ascii="Times New Roman" w:hAnsi="Times New Roman" w:cs="Times New Roman"/>
          <w:iCs/>
          <w:sz w:val="24"/>
          <w:szCs w:val="24"/>
        </w:rPr>
        <w:t xml:space="preserve">с  </w:t>
      </w:r>
      <w:r w:rsidR="009B6949">
        <w:rPr>
          <w:rFonts w:ascii="Times New Roman" w:hAnsi="Times New Roman" w:cs="Times New Roman"/>
          <w:iCs/>
          <w:sz w:val="24"/>
          <w:szCs w:val="24"/>
        </w:rPr>
        <w:t>даты заключения контракта</w:t>
      </w:r>
      <w:r w:rsidRPr="001D403A">
        <w:rPr>
          <w:rFonts w:ascii="Times New Roman" w:hAnsi="Times New Roman" w:cs="Times New Roman"/>
          <w:iCs/>
          <w:sz w:val="24"/>
          <w:szCs w:val="24"/>
        </w:rPr>
        <w:t xml:space="preserve">  по  3</w:t>
      </w:r>
      <w:r w:rsidR="009B6949">
        <w:rPr>
          <w:rFonts w:ascii="Times New Roman" w:hAnsi="Times New Roman" w:cs="Times New Roman"/>
          <w:iCs/>
          <w:sz w:val="24"/>
          <w:szCs w:val="24"/>
        </w:rPr>
        <w:t>1</w:t>
      </w:r>
      <w:r w:rsidRPr="001D403A">
        <w:rPr>
          <w:rFonts w:ascii="Times New Roman" w:hAnsi="Times New Roman" w:cs="Times New Roman"/>
          <w:iCs/>
          <w:sz w:val="24"/>
          <w:szCs w:val="24"/>
        </w:rPr>
        <w:t xml:space="preserve">  </w:t>
      </w:r>
      <w:r w:rsidR="009B6949">
        <w:rPr>
          <w:rFonts w:ascii="Times New Roman" w:hAnsi="Times New Roman" w:cs="Times New Roman"/>
          <w:iCs/>
          <w:sz w:val="24"/>
          <w:szCs w:val="24"/>
        </w:rPr>
        <w:t>дека</w:t>
      </w:r>
      <w:r w:rsidRPr="001D403A">
        <w:rPr>
          <w:rFonts w:ascii="Times New Roman" w:hAnsi="Times New Roman" w:cs="Times New Roman"/>
          <w:iCs/>
          <w:sz w:val="24"/>
          <w:szCs w:val="24"/>
        </w:rPr>
        <w:t>бря 2015   года.</w:t>
      </w:r>
    </w:p>
    <w:p w:rsidR="00176E3D" w:rsidRPr="001D403A" w:rsidRDefault="00176E3D" w:rsidP="00176E3D">
      <w:pPr>
        <w:pStyle w:val="ConsPlusNormal"/>
        <w:widowControl/>
        <w:tabs>
          <w:tab w:val="left" w:pos="0"/>
        </w:tabs>
        <w:ind w:firstLine="709"/>
        <w:jc w:val="center"/>
        <w:rPr>
          <w:rFonts w:ascii="Times New Roman" w:hAnsi="Times New Roman" w:cs="Times New Roman"/>
          <w:b/>
          <w:sz w:val="24"/>
          <w:szCs w:val="24"/>
        </w:rPr>
      </w:pPr>
      <w:r w:rsidRPr="001D403A">
        <w:rPr>
          <w:rFonts w:ascii="Times New Roman" w:hAnsi="Times New Roman" w:cs="Times New Roman"/>
          <w:b/>
          <w:sz w:val="24"/>
          <w:szCs w:val="24"/>
        </w:rPr>
        <w:t>2. Качество Товара</w:t>
      </w:r>
    </w:p>
    <w:p w:rsidR="00176E3D" w:rsidRPr="001D403A" w:rsidRDefault="00176E3D" w:rsidP="00176E3D">
      <w:pPr>
        <w:ind w:firstLine="709"/>
        <w:jc w:val="both"/>
      </w:pPr>
      <w:r w:rsidRPr="001D403A">
        <w:t xml:space="preserve">2.1. Качество товара должно соответствовать требованиям законодательства Российской Федерации, в том числе требованиям технического регламента </w:t>
      </w:r>
      <w:r>
        <w:t>Т</w:t>
      </w:r>
      <w:r w:rsidRPr="001D403A">
        <w:t>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w:t>
      </w:r>
      <w:r w:rsidR="000E4C30">
        <w:t xml:space="preserve">бря 2011 г. N 826, </w:t>
      </w:r>
      <w:r w:rsidR="000E4C30" w:rsidRPr="000E4C30">
        <w:t>ГОСТ Р 51105-97</w:t>
      </w:r>
      <w:r w:rsidR="000E4C30">
        <w:t>.</w:t>
      </w:r>
    </w:p>
    <w:p w:rsidR="00176E3D" w:rsidRPr="001D403A" w:rsidRDefault="00176E3D" w:rsidP="00176E3D">
      <w:pPr>
        <w:ind w:firstLine="709"/>
        <w:jc w:val="both"/>
      </w:pPr>
      <w:r w:rsidRPr="001D403A">
        <w:t>2.2. На поставляемый Товар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176E3D" w:rsidRPr="001D403A" w:rsidRDefault="00176E3D" w:rsidP="00176E3D">
      <w:pPr>
        <w:ind w:firstLine="709"/>
        <w:jc w:val="both"/>
      </w:pPr>
      <w:r w:rsidRPr="001D403A">
        <w:t>2.3. Поставщик гарантирует качество и безопасность поставляемого Товара.</w:t>
      </w:r>
    </w:p>
    <w:p w:rsidR="00176E3D" w:rsidRPr="001D403A" w:rsidRDefault="00176E3D" w:rsidP="00176E3D">
      <w:pPr>
        <w:ind w:firstLine="709"/>
        <w:jc w:val="both"/>
      </w:pPr>
      <w:r w:rsidRPr="001D403A">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176E3D" w:rsidRPr="001D403A" w:rsidRDefault="00176E3D" w:rsidP="00176E3D">
      <w:pPr>
        <w:ind w:firstLine="709"/>
        <w:jc w:val="both"/>
        <w:rPr>
          <w:b/>
          <w:bCs/>
          <w:snapToGrid w:val="0"/>
        </w:rPr>
      </w:pPr>
    </w:p>
    <w:p w:rsidR="00176E3D" w:rsidRPr="001D403A" w:rsidRDefault="00176E3D" w:rsidP="00176E3D">
      <w:pPr>
        <w:numPr>
          <w:ilvl w:val="0"/>
          <w:numId w:val="21"/>
        </w:numPr>
        <w:jc w:val="center"/>
        <w:rPr>
          <w:b/>
          <w:bCs/>
          <w:snapToGrid w:val="0"/>
        </w:rPr>
      </w:pPr>
      <w:r w:rsidRPr="001D403A">
        <w:rPr>
          <w:b/>
          <w:bCs/>
          <w:snapToGrid w:val="0"/>
        </w:rPr>
        <w:t>Цена</w:t>
      </w:r>
      <w:r>
        <w:rPr>
          <w:b/>
          <w:bCs/>
          <w:snapToGrid w:val="0"/>
        </w:rPr>
        <w:t xml:space="preserve"> Контракта</w:t>
      </w:r>
    </w:p>
    <w:p w:rsidR="00176E3D" w:rsidRPr="001D403A" w:rsidRDefault="00176E3D" w:rsidP="00176E3D">
      <w:pPr>
        <w:ind w:firstLine="709"/>
        <w:jc w:val="both"/>
        <w:rPr>
          <w:snapToGrid w:val="0"/>
        </w:rPr>
      </w:pPr>
      <w:r w:rsidRPr="001D403A">
        <w:rPr>
          <w:snapToGrid w:val="0"/>
        </w:rPr>
        <w:t xml:space="preserve">3.1. </w:t>
      </w:r>
      <w:r w:rsidRPr="001D403A">
        <w:t>Оплата стоимости поставленного по настоящему Контракту Товара производится в рублях.</w:t>
      </w:r>
    </w:p>
    <w:p w:rsidR="00176E3D" w:rsidRPr="001D403A" w:rsidRDefault="00176E3D" w:rsidP="00176E3D">
      <w:pPr>
        <w:ind w:firstLine="709"/>
        <w:jc w:val="both"/>
        <w:rPr>
          <w:snapToGrid w:val="0"/>
        </w:rPr>
      </w:pPr>
      <w:r w:rsidRPr="001D403A">
        <w:rPr>
          <w:snapToGrid w:val="0"/>
        </w:rPr>
        <w:t>3.2. Цена Товара, указанного в пункте 1.1 настоящего Контракта, определена протоколом ______________________ от «___» __________ 20__ г. № _______.</w:t>
      </w:r>
    </w:p>
    <w:p w:rsidR="00176E3D" w:rsidRPr="001D403A" w:rsidRDefault="00176E3D" w:rsidP="00176E3D">
      <w:pPr>
        <w:ind w:firstLine="709"/>
        <w:jc w:val="both"/>
        <w:rPr>
          <w:snapToGrid w:val="0"/>
        </w:rPr>
      </w:pPr>
      <w:r w:rsidRPr="001D403A">
        <w:rPr>
          <w:snapToGrid w:val="0"/>
        </w:rPr>
        <w:t>3.3. Цена настоящего Контракта, составляет ____ (___сумма прописью___) рублей, в т.ч. НДС ____ (___сумма прописью___) рублей в соответствии с ценой, определенной вышеуказанным протоколом.</w:t>
      </w:r>
    </w:p>
    <w:p w:rsidR="00176E3D" w:rsidRPr="001D403A" w:rsidRDefault="00176E3D" w:rsidP="00176E3D">
      <w:pPr>
        <w:pStyle w:val="a9"/>
        <w:ind w:firstLine="709"/>
        <w:jc w:val="both"/>
        <w:rPr>
          <w:szCs w:val="24"/>
        </w:rPr>
      </w:pPr>
      <w:r w:rsidRPr="001D403A">
        <w:rPr>
          <w:snapToGrid w:val="0"/>
          <w:szCs w:val="24"/>
        </w:rPr>
        <w:t xml:space="preserve">3.4. </w:t>
      </w:r>
      <w:r w:rsidRPr="001D403A">
        <w:rPr>
          <w:szCs w:val="24"/>
        </w:rPr>
        <w:t xml:space="preserve">Цена контракта включает в себя стоимость товара, расходы на его перевозку, страхование, уплату таможенных пошлин и сборов, налогов и других обязательных </w:t>
      </w:r>
      <w:r w:rsidRPr="001D403A">
        <w:rPr>
          <w:szCs w:val="24"/>
        </w:rPr>
        <w:lastRenderedPageBreak/>
        <w:t>платежей, а так же расходы на доставку топлива до автозаправочных станций поставщика и расходы по выдаче и обслуживанию пластиковых карт.</w:t>
      </w:r>
    </w:p>
    <w:p w:rsidR="00176E3D" w:rsidRPr="001D403A" w:rsidRDefault="00176E3D" w:rsidP="00176E3D">
      <w:pPr>
        <w:pStyle w:val="a9"/>
        <w:ind w:firstLine="709"/>
        <w:jc w:val="both"/>
        <w:rPr>
          <w:snapToGrid w:val="0"/>
          <w:szCs w:val="24"/>
        </w:rPr>
      </w:pPr>
      <w:r w:rsidRPr="001D403A">
        <w:rPr>
          <w:snapToGrid w:val="0"/>
          <w:szCs w:val="24"/>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176E3D" w:rsidRPr="001D403A" w:rsidRDefault="00176E3D" w:rsidP="00176E3D">
      <w:pPr>
        <w:tabs>
          <w:tab w:val="num" w:pos="-142"/>
          <w:tab w:val="left" w:pos="0"/>
          <w:tab w:val="num" w:pos="142"/>
          <w:tab w:val="left" w:pos="709"/>
        </w:tabs>
        <w:ind w:firstLine="709"/>
        <w:jc w:val="both"/>
      </w:pPr>
      <w:r w:rsidRPr="001D403A">
        <w:t>3.6. Цена Контракта может быть снижена по соглашению Сторон без изменения предусмотренных Контрактом количества Товар</w:t>
      </w:r>
      <w:r w:rsidR="005116AE">
        <w:t>а</w:t>
      </w:r>
      <w:r w:rsidRPr="001D403A">
        <w:t>, качества поставляемого товара  и иных условий исполнения Контракта.</w:t>
      </w:r>
    </w:p>
    <w:p w:rsidR="00176E3D" w:rsidRPr="001D403A" w:rsidRDefault="00176E3D" w:rsidP="00176E3D">
      <w:pPr>
        <w:ind w:firstLine="709"/>
        <w:jc w:val="both"/>
        <w:rPr>
          <w:b/>
          <w:bCs/>
          <w:snapToGrid w:val="0"/>
        </w:rPr>
      </w:pPr>
    </w:p>
    <w:p w:rsidR="00176E3D" w:rsidRPr="001D403A" w:rsidRDefault="00176E3D" w:rsidP="00176E3D">
      <w:pPr>
        <w:numPr>
          <w:ilvl w:val="0"/>
          <w:numId w:val="21"/>
        </w:numPr>
        <w:jc w:val="center"/>
        <w:rPr>
          <w:b/>
          <w:bCs/>
          <w:snapToGrid w:val="0"/>
        </w:rPr>
      </w:pPr>
      <w:r w:rsidRPr="001D403A">
        <w:rPr>
          <w:b/>
          <w:bCs/>
          <w:snapToGrid w:val="0"/>
        </w:rPr>
        <w:t>Порядок и сроки оплаты Товара</w:t>
      </w:r>
    </w:p>
    <w:p w:rsidR="00176E3D" w:rsidRPr="001D403A" w:rsidRDefault="00176E3D" w:rsidP="00176E3D">
      <w:pPr>
        <w:pStyle w:val="ConsNormal"/>
        <w:widowControl/>
        <w:tabs>
          <w:tab w:val="left" w:pos="0"/>
        </w:tabs>
        <w:ind w:right="0" w:firstLine="709"/>
        <w:jc w:val="both"/>
        <w:rPr>
          <w:rFonts w:ascii="Times New Roman" w:hAnsi="Times New Roman"/>
          <w:sz w:val="24"/>
          <w:szCs w:val="24"/>
        </w:rPr>
      </w:pPr>
      <w:r w:rsidRPr="001D403A">
        <w:rPr>
          <w:rFonts w:ascii="Times New Roman" w:hAnsi="Times New Roman"/>
          <w:sz w:val="24"/>
          <w:szCs w:val="24"/>
        </w:rPr>
        <w:t>4.1. Оплата осуществляется по безналичному расчету, путем перечисления заказчиком денежных средств на расчетный счет поста</w:t>
      </w:r>
      <w:r w:rsidR="000E4C30">
        <w:rPr>
          <w:rFonts w:ascii="Times New Roman" w:hAnsi="Times New Roman"/>
          <w:sz w:val="24"/>
          <w:szCs w:val="24"/>
        </w:rPr>
        <w:t>вщика, в течение 15 (Пятнадцати</w:t>
      </w:r>
      <w:r w:rsidRPr="001D403A">
        <w:rPr>
          <w:rFonts w:ascii="Times New Roman" w:hAnsi="Times New Roman"/>
          <w:sz w:val="24"/>
          <w:szCs w:val="24"/>
        </w:rPr>
        <w:t>) банковских дней согласно счету-фактуре и заправочным  ведомостям (электронным реестрам) после подписания сторонами товарно-транспортной (товарной) накладной.</w:t>
      </w:r>
    </w:p>
    <w:p w:rsidR="00176E3D" w:rsidRPr="001D403A" w:rsidRDefault="00176E3D" w:rsidP="00176E3D">
      <w:pPr>
        <w:pStyle w:val="12"/>
        <w:ind w:firstLine="709"/>
        <w:jc w:val="both"/>
        <w:rPr>
          <w:rFonts w:ascii="Times New Roman" w:hAnsi="Times New Roman"/>
          <w:snapToGrid w:val="0"/>
          <w:sz w:val="24"/>
          <w:szCs w:val="24"/>
        </w:rPr>
      </w:pPr>
      <w:r w:rsidRPr="001D403A">
        <w:rPr>
          <w:rFonts w:ascii="Times New Roman" w:hAnsi="Times New Roman"/>
          <w:snapToGrid w:val="0"/>
          <w:sz w:val="24"/>
          <w:szCs w:val="24"/>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176E3D" w:rsidRPr="001D403A" w:rsidRDefault="00176E3D" w:rsidP="00176E3D">
      <w:pPr>
        <w:ind w:firstLine="709"/>
        <w:jc w:val="both"/>
        <w:rPr>
          <w:snapToGrid w:val="0"/>
        </w:rPr>
      </w:pPr>
    </w:p>
    <w:p w:rsidR="00176E3D" w:rsidRPr="001D403A" w:rsidRDefault="00176E3D" w:rsidP="00176E3D">
      <w:pPr>
        <w:numPr>
          <w:ilvl w:val="0"/>
          <w:numId w:val="21"/>
        </w:numPr>
        <w:jc w:val="center"/>
        <w:rPr>
          <w:b/>
          <w:bCs/>
          <w:snapToGrid w:val="0"/>
        </w:rPr>
      </w:pPr>
      <w:r w:rsidRPr="001D403A">
        <w:rPr>
          <w:b/>
          <w:bCs/>
          <w:snapToGrid w:val="0"/>
        </w:rPr>
        <w:t>Права и обязанности Сторон</w:t>
      </w:r>
    </w:p>
    <w:p w:rsidR="00176E3D" w:rsidRPr="001D403A" w:rsidRDefault="00176E3D" w:rsidP="00176E3D">
      <w:pPr>
        <w:widowControl w:val="0"/>
        <w:ind w:firstLine="709"/>
        <w:jc w:val="both"/>
        <w:rPr>
          <w:snapToGrid w:val="0"/>
          <w:color w:val="000000"/>
        </w:rPr>
      </w:pPr>
      <w:r w:rsidRPr="001D403A">
        <w:rPr>
          <w:snapToGrid w:val="0"/>
          <w:color w:val="000000"/>
        </w:rPr>
        <w:t xml:space="preserve">5.1. </w:t>
      </w:r>
      <w:r w:rsidRPr="001D403A">
        <w:rPr>
          <w:b/>
          <w:i/>
          <w:snapToGrid w:val="0"/>
          <w:color w:val="000000"/>
        </w:rPr>
        <w:t>Поставщик имеет право:</w:t>
      </w:r>
    </w:p>
    <w:p w:rsidR="00176E3D" w:rsidRPr="001D403A" w:rsidRDefault="00176E3D" w:rsidP="00176E3D">
      <w:pPr>
        <w:ind w:firstLine="709"/>
        <w:jc w:val="both"/>
      </w:pPr>
      <w:r w:rsidRPr="001D403A">
        <w:t>- требовать подписания Заказчиком товарно-транспортной (товарной)  накладной Товара по настоящему Контракту;</w:t>
      </w:r>
    </w:p>
    <w:p w:rsidR="00176E3D" w:rsidRPr="001D403A" w:rsidRDefault="00176E3D" w:rsidP="00176E3D">
      <w:pPr>
        <w:ind w:firstLine="709"/>
        <w:jc w:val="both"/>
      </w:pPr>
      <w:r w:rsidRPr="001D403A">
        <w:t xml:space="preserve">- требовать своевременной оплаты за поставленный Товар в соответствии с Контрактом; </w:t>
      </w:r>
    </w:p>
    <w:p w:rsidR="00176E3D" w:rsidRPr="001D403A" w:rsidRDefault="00176E3D" w:rsidP="00176E3D">
      <w:pPr>
        <w:ind w:firstLine="709"/>
        <w:jc w:val="both"/>
      </w:pPr>
      <w:r w:rsidRPr="001D403A">
        <w:t>- привлекать к исполнению своих обязательств по настоящему Контракту третьих лиц. При этом Поставщик несет ответственность перед Заказчиком за неисполнение или ненадлежащее исполнение обязательств третьими лицами;</w:t>
      </w:r>
    </w:p>
    <w:p w:rsidR="00176E3D" w:rsidRPr="001D403A" w:rsidRDefault="00176E3D" w:rsidP="00176E3D">
      <w:pPr>
        <w:ind w:firstLine="709"/>
        <w:jc w:val="both"/>
      </w:pPr>
      <w:r w:rsidRPr="001D403A">
        <w:t>- запрашивать в письменной форме у Заказчика сведения и документы, необходимые для надлежащего исполнения принятых на себя обязательств.</w:t>
      </w:r>
    </w:p>
    <w:p w:rsidR="00176E3D" w:rsidRPr="001D403A" w:rsidRDefault="00176E3D" w:rsidP="00176E3D">
      <w:pPr>
        <w:widowControl w:val="0"/>
        <w:ind w:firstLine="709"/>
        <w:jc w:val="both"/>
        <w:rPr>
          <w:b/>
          <w:i/>
          <w:snapToGrid w:val="0"/>
          <w:color w:val="000000"/>
        </w:rPr>
      </w:pPr>
      <w:r w:rsidRPr="001D403A">
        <w:rPr>
          <w:b/>
          <w:i/>
          <w:snapToGrid w:val="0"/>
          <w:color w:val="000000"/>
        </w:rPr>
        <w:t>5.2. Поставщик обязан:</w:t>
      </w:r>
    </w:p>
    <w:p w:rsidR="00176E3D" w:rsidRPr="001D403A" w:rsidRDefault="00176E3D" w:rsidP="00176E3D">
      <w:pPr>
        <w:ind w:firstLine="709"/>
        <w:jc w:val="both"/>
      </w:pPr>
      <w:r w:rsidRPr="001D403A">
        <w:t>- произвести поставку Товара на условиях настоящего Контракта;</w:t>
      </w:r>
    </w:p>
    <w:p w:rsidR="00176E3D" w:rsidRPr="001D403A" w:rsidRDefault="00176E3D" w:rsidP="00176E3D">
      <w:pPr>
        <w:ind w:firstLine="709"/>
        <w:jc w:val="both"/>
      </w:pPr>
      <w:r w:rsidRPr="001D403A">
        <w:t>- осуществлять заправку автомашин нефтепродуктами круглосуточно на оборудованных АЗС согласно нормам противопожарной безопасности, экологической безопасности и.т.д.</w:t>
      </w:r>
    </w:p>
    <w:p w:rsidR="00176E3D" w:rsidRPr="001D403A" w:rsidRDefault="00176E3D" w:rsidP="00176E3D">
      <w:pPr>
        <w:ind w:firstLine="709"/>
        <w:jc w:val="both"/>
      </w:pPr>
      <w:r w:rsidRPr="001D403A">
        <w:t xml:space="preserve">- заправка автомашин заказчика должна производиться по </w:t>
      </w:r>
      <w:hyperlink r:id="rId29" w:history="1">
        <w:r w:rsidRPr="001D403A">
          <w:t>пластиковым картам</w:t>
        </w:r>
      </w:hyperlink>
      <w:r w:rsidRPr="001D403A">
        <w:t xml:space="preserve"> (смарт-картам), которые выдаются поставщиком заказчику по заявке заказчика и входят в стоимость товара.</w:t>
      </w:r>
    </w:p>
    <w:p w:rsidR="00176E3D" w:rsidRPr="001D403A" w:rsidRDefault="00176E3D" w:rsidP="00176E3D">
      <w:pPr>
        <w:ind w:firstLine="709"/>
        <w:jc w:val="both"/>
      </w:pPr>
      <w:r w:rsidRPr="001D403A">
        <w:t>- обеспечить соответствие поставки Товара действующим стандартам Российской Федерации, регламентирующим его маркировку, хранение и транспортирование, на условиях, предусмотренных в Приложении № 1 к Контракту;</w:t>
      </w:r>
    </w:p>
    <w:p w:rsidR="00176E3D" w:rsidRPr="001D403A" w:rsidRDefault="00176E3D" w:rsidP="00176E3D">
      <w:pPr>
        <w:ind w:firstLine="709"/>
        <w:jc w:val="both"/>
      </w:pPr>
      <w:r w:rsidRPr="001D403A">
        <w:t>-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w:t>
      </w:r>
    </w:p>
    <w:p w:rsidR="00176E3D" w:rsidRPr="001D403A" w:rsidRDefault="00176E3D" w:rsidP="00176E3D">
      <w:pPr>
        <w:ind w:firstLine="709"/>
        <w:jc w:val="both"/>
      </w:pPr>
      <w:r w:rsidRPr="001D403A">
        <w:t>- незамедлительно информировать Заказчика в случае невозможности исполнения обязательств по настоящему Контракту.</w:t>
      </w:r>
    </w:p>
    <w:p w:rsidR="00176E3D" w:rsidRPr="001D403A" w:rsidRDefault="00176E3D" w:rsidP="00176E3D">
      <w:pPr>
        <w:ind w:firstLine="709"/>
        <w:jc w:val="both"/>
      </w:pPr>
      <w:r w:rsidRPr="001D403A">
        <w:t>- по требованию Заказчика предоставить информацию о ходе выполнения задания.</w:t>
      </w:r>
    </w:p>
    <w:p w:rsidR="00176E3D" w:rsidRPr="001D403A" w:rsidRDefault="00176E3D" w:rsidP="00176E3D">
      <w:pPr>
        <w:widowControl w:val="0"/>
        <w:ind w:firstLine="709"/>
        <w:jc w:val="both"/>
        <w:rPr>
          <w:b/>
          <w:i/>
          <w:snapToGrid w:val="0"/>
          <w:color w:val="000000"/>
        </w:rPr>
      </w:pPr>
      <w:r w:rsidRPr="001D403A">
        <w:rPr>
          <w:b/>
          <w:i/>
          <w:snapToGrid w:val="0"/>
          <w:color w:val="000000"/>
        </w:rPr>
        <w:t>5.3. Заказчик имеет право:</w:t>
      </w:r>
    </w:p>
    <w:p w:rsidR="00176E3D" w:rsidRPr="001D403A" w:rsidRDefault="00176E3D" w:rsidP="00176E3D">
      <w:pPr>
        <w:ind w:firstLine="709"/>
        <w:jc w:val="both"/>
      </w:pPr>
      <w:r w:rsidRPr="001D403A">
        <w:t>- требовать от Поставщика надлежащего исполнения обязательств в соответствии с условиями Контракта;</w:t>
      </w:r>
    </w:p>
    <w:p w:rsidR="00176E3D" w:rsidRPr="001D403A" w:rsidRDefault="00176E3D" w:rsidP="00176E3D">
      <w:pPr>
        <w:ind w:firstLine="709"/>
        <w:jc w:val="both"/>
      </w:pPr>
      <w:r w:rsidRPr="001D403A">
        <w:t>- запрашивать у Поставщика информацию о ходе и состоянии исполнения обязательств Поставщика по настоящему Контракту;</w:t>
      </w:r>
    </w:p>
    <w:p w:rsidR="00176E3D" w:rsidRPr="001D403A" w:rsidRDefault="00176E3D" w:rsidP="00176E3D">
      <w:pPr>
        <w:ind w:firstLine="709"/>
        <w:jc w:val="both"/>
      </w:pPr>
      <w:r w:rsidRPr="001D403A">
        <w:t>- осуществлять контроль за сроками поставки Товара;</w:t>
      </w:r>
    </w:p>
    <w:p w:rsidR="00176E3D" w:rsidRPr="001D403A" w:rsidRDefault="00176E3D" w:rsidP="00176E3D">
      <w:pPr>
        <w:ind w:firstLine="709"/>
        <w:jc w:val="both"/>
      </w:pPr>
      <w:r w:rsidRPr="001D403A">
        <w:lastRenderedPageBreak/>
        <w:t>- для проверки соответствия качества поставляемого Товара требованиям, установленным Контрактом, привлекать независимых экспертов</w:t>
      </w:r>
      <w:r w:rsidR="000D56BD">
        <w:t>.</w:t>
      </w:r>
    </w:p>
    <w:p w:rsidR="00176E3D" w:rsidRPr="001D403A" w:rsidRDefault="00176E3D" w:rsidP="00176E3D">
      <w:pPr>
        <w:ind w:firstLine="709"/>
        <w:jc w:val="both"/>
      </w:pPr>
      <w:r w:rsidRPr="001D403A">
        <w:rPr>
          <w:b/>
          <w:i/>
          <w:snapToGrid w:val="0"/>
          <w:color w:val="000000"/>
        </w:rPr>
        <w:t>5.4. Заказчик обязан:</w:t>
      </w:r>
      <w:r w:rsidRPr="001D403A">
        <w:t xml:space="preserve"> </w:t>
      </w:r>
    </w:p>
    <w:p w:rsidR="00176E3D" w:rsidRPr="001D403A" w:rsidRDefault="00176E3D" w:rsidP="00176E3D">
      <w:pPr>
        <w:ind w:firstLine="709"/>
        <w:jc w:val="both"/>
      </w:pPr>
      <w:r w:rsidRPr="001D403A">
        <w:t xml:space="preserve">- принять и оплатить Товар в соответствии с условиями настоящего </w:t>
      </w:r>
      <w:r w:rsidR="000D56BD">
        <w:t>Контракта</w:t>
      </w:r>
      <w:r w:rsidRPr="001D403A">
        <w:t>;</w:t>
      </w:r>
    </w:p>
    <w:p w:rsidR="00176E3D" w:rsidRPr="001D403A" w:rsidRDefault="00176E3D" w:rsidP="00176E3D">
      <w:pPr>
        <w:ind w:firstLine="709"/>
        <w:jc w:val="both"/>
        <w:rPr>
          <w:b/>
          <w:i/>
          <w:snapToGrid w:val="0"/>
          <w:color w:val="000000"/>
        </w:rPr>
      </w:pPr>
      <w:r w:rsidRPr="001D403A">
        <w:t>-подписать товарно-транспортную (товарную)  накладную после предоставления Поставщиком документов (заправочных ведомостей (электронных реестров), счета, счета-фактуры) на поставленный Товар.</w:t>
      </w:r>
    </w:p>
    <w:p w:rsidR="00176E3D" w:rsidRPr="001D403A" w:rsidRDefault="00176E3D" w:rsidP="00176E3D">
      <w:pPr>
        <w:shd w:val="clear" w:color="auto" w:fill="FFFFFF"/>
        <w:ind w:firstLine="709"/>
        <w:jc w:val="both"/>
        <w:rPr>
          <w:snapToGrid w:val="0"/>
          <w:color w:val="000000"/>
        </w:rPr>
      </w:pPr>
      <w:r w:rsidRPr="001D403A">
        <w:rPr>
          <w:snapToGrid w:val="0"/>
          <w:color w:val="000000"/>
        </w:rPr>
        <w:t>- передавать Поставщику необходимую для выполнения обязательств информацию;</w:t>
      </w:r>
    </w:p>
    <w:p w:rsidR="00176E3D" w:rsidRPr="001D403A" w:rsidRDefault="00176E3D" w:rsidP="00176E3D">
      <w:pPr>
        <w:shd w:val="clear" w:color="auto" w:fill="FFFFFF"/>
        <w:ind w:firstLine="709"/>
        <w:jc w:val="both"/>
        <w:rPr>
          <w:snapToGrid w:val="0"/>
          <w:color w:val="000000"/>
        </w:rPr>
      </w:pPr>
      <w:r w:rsidRPr="001D403A">
        <w:rPr>
          <w:snapToGrid w:val="0"/>
          <w:color w:val="000000"/>
        </w:rPr>
        <w:t xml:space="preserve">- </w:t>
      </w:r>
      <w:r w:rsidRPr="001D403A">
        <w:rPr>
          <w:snapToGrid w:val="0"/>
        </w:rPr>
        <w:t xml:space="preserve">обеспечить приемку Товара, провести экспертизу Товара, а также </w:t>
      </w:r>
      <w:r w:rsidRPr="001D403A">
        <w:rPr>
          <w:snapToGrid w:val="0"/>
          <w:color w:val="000000"/>
        </w:rPr>
        <w:t>оплатить Товар в порядке и сроки, определенные настоящим Контрактом.</w:t>
      </w:r>
    </w:p>
    <w:p w:rsidR="00176E3D" w:rsidRPr="001D403A" w:rsidRDefault="00176E3D" w:rsidP="00176E3D">
      <w:pPr>
        <w:jc w:val="center"/>
        <w:rPr>
          <w:b/>
          <w:bCs/>
          <w:snapToGrid w:val="0"/>
        </w:rPr>
      </w:pPr>
    </w:p>
    <w:p w:rsidR="00176E3D" w:rsidRPr="001D403A" w:rsidRDefault="00176E3D" w:rsidP="00176E3D">
      <w:pPr>
        <w:numPr>
          <w:ilvl w:val="0"/>
          <w:numId w:val="21"/>
        </w:numPr>
        <w:jc w:val="center"/>
        <w:rPr>
          <w:b/>
          <w:bCs/>
          <w:snapToGrid w:val="0"/>
        </w:rPr>
      </w:pPr>
      <w:r w:rsidRPr="001D403A">
        <w:rPr>
          <w:b/>
          <w:bCs/>
          <w:snapToGrid w:val="0"/>
        </w:rPr>
        <w:t>Порядок и сроки приемки Товара</w:t>
      </w:r>
    </w:p>
    <w:p w:rsidR="00176E3D" w:rsidRPr="001D403A" w:rsidRDefault="00176E3D" w:rsidP="00176E3D">
      <w:pPr>
        <w:ind w:firstLine="709"/>
        <w:jc w:val="both"/>
        <w:rPr>
          <w:snapToGrid w:val="0"/>
        </w:rPr>
      </w:pPr>
      <w:r w:rsidRPr="001D403A">
        <w:rPr>
          <w:snapToGrid w:val="0"/>
        </w:rPr>
        <w:t>6.1. Приемка Товара по количеству и качеству осуществляется Заказчиком в соответствии с требованиями и условиями настоящего Контракта.</w:t>
      </w:r>
    </w:p>
    <w:p w:rsidR="00176E3D" w:rsidRPr="001D403A" w:rsidRDefault="000E4C30" w:rsidP="00176E3D">
      <w:pPr>
        <w:ind w:firstLine="709"/>
        <w:jc w:val="both"/>
        <w:rPr>
          <w:snapToGrid w:val="0"/>
        </w:rPr>
      </w:pPr>
      <w:r>
        <w:t>6.2</w:t>
      </w:r>
      <w:r w:rsidR="00176E3D" w:rsidRPr="001D403A">
        <w:t xml:space="preserve">. В случае несоответствия количества и (или) качества Товара, указанного в товарной 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00176E3D" w:rsidRPr="001D403A">
        <w:rPr>
          <w:snapToGrid w:val="0"/>
        </w:rPr>
        <w:t>Товара.</w:t>
      </w:r>
    </w:p>
    <w:p w:rsidR="00176E3D" w:rsidRPr="001D403A" w:rsidRDefault="000E4C30" w:rsidP="00176E3D">
      <w:pPr>
        <w:ind w:firstLine="709"/>
        <w:jc w:val="both"/>
        <w:rPr>
          <w:snapToGrid w:val="0"/>
        </w:rPr>
      </w:pPr>
      <w:r>
        <w:rPr>
          <w:snapToGrid w:val="0"/>
        </w:rPr>
        <w:t>6.3</w:t>
      </w:r>
      <w:r w:rsidR="00176E3D" w:rsidRPr="001D403A">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176E3D" w:rsidRPr="001D403A" w:rsidRDefault="000E4C30" w:rsidP="00176E3D">
      <w:pPr>
        <w:ind w:firstLine="709"/>
        <w:jc w:val="both"/>
        <w:rPr>
          <w:b/>
          <w:bCs/>
          <w:snapToGrid w:val="0"/>
        </w:rPr>
      </w:pPr>
      <w:r>
        <w:rPr>
          <w:snapToGrid w:val="0"/>
        </w:rPr>
        <w:t>6.4</w:t>
      </w:r>
      <w:r w:rsidR="00176E3D" w:rsidRPr="001D403A">
        <w:rPr>
          <w:snapToGrid w:val="0"/>
        </w:rPr>
        <w:t xml:space="preserve">. По итогам приемки Товара при отсутствии претензий Заказчика к качеству, количеству, ассортименту, комплектности и другим характеристикам Товара Заказчик подписывает товарно-транспортную </w:t>
      </w:r>
      <w:r w:rsidR="00176E3D" w:rsidRPr="001D403A">
        <w:t xml:space="preserve">(товарную) </w:t>
      </w:r>
      <w:r w:rsidR="00176E3D" w:rsidRPr="001D403A">
        <w:rPr>
          <w:snapToGrid w:val="0"/>
        </w:rPr>
        <w:t>накладную в течение 3 (Трех) рабочих дней в двух экземплярах и направляет один экземпляр Поставщику.</w:t>
      </w:r>
    </w:p>
    <w:p w:rsidR="00176E3D" w:rsidRPr="001D403A" w:rsidRDefault="000E4C30" w:rsidP="00176E3D">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6.5</w:t>
      </w:r>
      <w:r w:rsidR="00176E3D" w:rsidRPr="001D403A">
        <w:rPr>
          <w:rFonts w:ascii="Times New Roman" w:hAnsi="Times New Roman"/>
          <w:snapToGrid w:val="0"/>
          <w:sz w:val="24"/>
          <w:szCs w:val="24"/>
          <w:lang w:eastAsia="ru-RU"/>
        </w:rPr>
        <w:t>.</w:t>
      </w:r>
      <w:r w:rsidR="00176E3D" w:rsidRPr="001D403A">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76E3D" w:rsidRPr="001D403A" w:rsidRDefault="00176E3D" w:rsidP="00176E3D">
      <w:pPr>
        <w:pStyle w:val="12"/>
        <w:ind w:firstLine="709"/>
        <w:jc w:val="both"/>
        <w:rPr>
          <w:rFonts w:ascii="Times New Roman" w:hAnsi="Times New Roman"/>
          <w:snapToGrid w:val="0"/>
          <w:sz w:val="24"/>
          <w:szCs w:val="24"/>
          <w:lang w:eastAsia="ru-RU"/>
        </w:rPr>
      </w:pPr>
    </w:p>
    <w:p w:rsidR="00176E3D" w:rsidRPr="001D403A" w:rsidRDefault="00176E3D" w:rsidP="00176E3D">
      <w:pPr>
        <w:jc w:val="center"/>
        <w:rPr>
          <w:snapToGrid w:val="0"/>
        </w:rPr>
      </w:pPr>
      <w:r w:rsidRPr="001D403A">
        <w:rPr>
          <w:b/>
          <w:bCs/>
          <w:snapToGrid w:val="0"/>
        </w:rPr>
        <w:t>7. Ответственность Сторон</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napToGrid w:val="0"/>
          <w:sz w:val="24"/>
          <w:szCs w:val="24"/>
          <w:lang w:eastAsia="ru-RU"/>
        </w:rPr>
        <w:t>7.2</w:t>
      </w:r>
      <w:r w:rsidRPr="001D403A">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1D403A">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w:t>
      </w:r>
      <w:r w:rsidRPr="001D403A">
        <w:rPr>
          <w:rFonts w:ascii="Times New Roman" w:eastAsia="Calibri" w:hAnsi="Times New Roman"/>
          <w:sz w:val="24"/>
          <w:szCs w:val="24"/>
        </w:rP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1D403A">
        <w:rPr>
          <w:rFonts w:ascii="Times New Roman" w:hAnsi="Times New Roman"/>
          <w:sz w:val="24"/>
          <w:szCs w:val="24"/>
        </w:rPr>
        <w:t>, в виде фиксированной суммы в размере _________.</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7.7.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rPr>
        <w:t>7.9.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76E3D" w:rsidRPr="001D403A" w:rsidRDefault="00176E3D" w:rsidP="00176E3D">
      <w:pPr>
        <w:pStyle w:val="61"/>
        <w:jc w:val="center"/>
        <w:rPr>
          <w:b/>
          <w:szCs w:val="24"/>
        </w:rPr>
      </w:pPr>
    </w:p>
    <w:p w:rsidR="00176E3D" w:rsidRPr="001D403A" w:rsidRDefault="00176E3D" w:rsidP="00176E3D">
      <w:pPr>
        <w:pStyle w:val="61"/>
        <w:jc w:val="center"/>
        <w:rPr>
          <w:b/>
          <w:snapToGrid w:val="0"/>
          <w:szCs w:val="24"/>
        </w:rPr>
      </w:pPr>
      <w:r w:rsidRPr="001D403A">
        <w:rPr>
          <w:b/>
          <w:szCs w:val="24"/>
        </w:rPr>
        <w:t xml:space="preserve">8. </w:t>
      </w:r>
      <w:r w:rsidRPr="001D403A">
        <w:rPr>
          <w:b/>
          <w:snapToGrid w:val="0"/>
          <w:szCs w:val="24"/>
        </w:rPr>
        <w:t>Обеспечение исполнения Контракта</w:t>
      </w:r>
    </w:p>
    <w:p w:rsidR="00176E3D" w:rsidRPr="001D403A" w:rsidRDefault="00176E3D" w:rsidP="00176E3D">
      <w:pPr>
        <w:ind w:firstLine="709"/>
        <w:jc w:val="both"/>
        <w:rPr>
          <w:b/>
        </w:rPr>
      </w:pPr>
      <w:r w:rsidRPr="001D403A">
        <w:t xml:space="preserve">8.1. Обеспечение исполнения Контракта установлено в размере </w:t>
      </w:r>
      <w:r w:rsidRPr="001D403A">
        <w:rPr>
          <w:b/>
        </w:rPr>
        <w:t>____%</w:t>
      </w:r>
      <w:r w:rsidRPr="001D403A">
        <w:t xml:space="preserve"> начальной (максимальной) цены Контракта, что составляет _________ </w:t>
      </w:r>
      <w:r w:rsidRPr="001D403A">
        <w:rPr>
          <w:b/>
        </w:rPr>
        <w:t>(___________) рублей __  копеек.</w:t>
      </w:r>
    </w:p>
    <w:p w:rsidR="00176E3D" w:rsidRPr="001D403A" w:rsidRDefault="00176E3D" w:rsidP="00176E3D">
      <w:pPr>
        <w:ind w:firstLine="709"/>
        <w:jc w:val="both"/>
        <w:rPr>
          <w:lang w:eastAsia="en-US"/>
        </w:rPr>
      </w:pPr>
      <w:r w:rsidRPr="001D403A">
        <w:rPr>
          <w:lang w:eastAsia="en-US"/>
        </w:rPr>
        <w:t xml:space="preserve">8.2. </w:t>
      </w:r>
      <w:r w:rsidRPr="001D403A">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76E3D" w:rsidRPr="001D403A" w:rsidRDefault="00176E3D" w:rsidP="00176E3D">
      <w:pPr>
        <w:pStyle w:val="61"/>
        <w:ind w:firstLine="709"/>
        <w:jc w:val="both"/>
        <w:rPr>
          <w:snapToGrid w:val="0"/>
          <w:szCs w:val="24"/>
        </w:rPr>
      </w:pPr>
      <w:r w:rsidRPr="001D403A">
        <w:rPr>
          <w:szCs w:val="24"/>
        </w:rPr>
        <w:t xml:space="preserve">8.3. </w:t>
      </w:r>
      <w:r w:rsidRPr="001D403A">
        <w:rPr>
          <w:snapToGrid w:val="0"/>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w:t>
      </w:r>
      <w:r w:rsidRPr="001D403A">
        <w:rPr>
          <w:snapToGrid w:val="0"/>
          <w:szCs w:val="24"/>
        </w:rPr>
        <w:lastRenderedPageBreak/>
        <w:t>Денежные средства возвращаются по реквизитам, указанным Поставщиком в письменном требовании.</w:t>
      </w:r>
    </w:p>
    <w:p w:rsidR="00176E3D" w:rsidRPr="001D403A" w:rsidRDefault="00176E3D" w:rsidP="00176E3D">
      <w:pPr>
        <w:pStyle w:val="12"/>
        <w:jc w:val="center"/>
        <w:rPr>
          <w:rFonts w:ascii="Times New Roman" w:hAnsi="Times New Roman"/>
          <w:b/>
          <w:snapToGrid w:val="0"/>
          <w:sz w:val="24"/>
          <w:szCs w:val="24"/>
          <w:lang w:eastAsia="ru-RU"/>
        </w:rPr>
      </w:pPr>
    </w:p>
    <w:p w:rsidR="00176E3D" w:rsidRPr="001D403A" w:rsidRDefault="00176E3D" w:rsidP="00176E3D">
      <w:pPr>
        <w:pStyle w:val="12"/>
        <w:jc w:val="center"/>
        <w:rPr>
          <w:rFonts w:ascii="Times New Roman" w:hAnsi="Times New Roman"/>
          <w:b/>
          <w:snapToGrid w:val="0"/>
          <w:sz w:val="24"/>
          <w:szCs w:val="24"/>
          <w:lang w:eastAsia="ru-RU"/>
        </w:rPr>
      </w:pPr>
      <w:r w:rsidRPr="001D403A">
        <w:rPr>
          <w:rFonts w:ascii="Times New Roman" w:hAnsi="Times New Roman"/>
          <w:b/>
          <w:snapToGrid w:val="0"/>
          <w:sz w:val="24"/>
          <w:szCs w:val="24"/>
          <w:lang w:eastAsia="ru-RU"/>
        </w:rPr>
        <w:t>9. Переход права собственности</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9.1.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76E3D" w:rsidRDefault="00176E3D" w:rsidP="00176E3D">
      <w:pPr>
        <w:pStyle w:val="12"/>
        <w:jc w:val="center"/>
        <w:rPr>
          <w:rFonts w:ascii="Times New Roman" w:hAnsi="Times New Roman"/>
          <w:b/>
          <w:snapToGrid w:val="0"/>
          <w:sz w:val="24"/>
          <w:szCs w:val="24"/>
          <w:lang w:eastAsia="ru-RU"/>
        </w:rPr>
      </w:pPr>
    </w:p>
    <w:p w:rsidR="00176E3D" w:rsidRPr="001D403A" w:rsidRDefault="00176E3D" w:rsidP="00176E3D">
      <w:pPr>
        <w:pStyle w:val="12"/>
        <w:jc w:val="center"/>
        <w:rPr>
          <w:rFonts w:ascii="Times New Roman" w:hAnsi="Times New Roman"/>
          <w:b/>
          <w:snapToGrid w:val="0"/>
          <w:sz w:val="24"/>
          <w:szCs w:val="24"/>
          <w:lang w:eastAsia="ru-RU"/>
        </w:rPr>
      </w:pPr>
      <w:r w:rsidRPr="001D403A">
        <w:rPr>
          <w:rFonts w:ascii="Times New Roman" w:hAnsi="Times New Roman"/>
          <w:b/>
          <w:snapToGrid w:val="0"/>
          <w:sz w:val="24"/>
          <w:szCs w:val="24"/>
          <w:lang w:eastAsia="ru-RU"/>
        </w:rPr>
        <w:t>10. Срок действия Контракта</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10.1.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6366EE">
        <w:rPr>
          <w:rFonts w:ascii="Times New Roman" w:hAnsi="Times New Roman"/>
          <w:snapToGrid w:val="0"/>
          <w:sz w:val="24"/>
          <w:szCs w:val="24"/>
          <w:lang w:eastAsia="ru-RU"/>
        </w:rPr>
        <w:t>, но непозднее 31 декабря 2015г</w:t>
      </w:r>
      <w:r w:rsidRPr="001D403A">
        <w:rPr>
          <w:rFonts w:ascii="Times New Roman" w:hAnsi="Times New Roman"/>
          <w:snapToGrid w:val="0"/>
          <w:sz w:val="24"/>
          <w:szCs w:val="24"/>
          <w:lang w:eastAsia="ru-RU"/>
        </w:rPr>
        <w:t>.</w:t>
      </w:r>
    </w:p>
    <w:p w:rsidR="00176E3D" w:rsidRPr="001D403A" w:rsidRDefault="00176E3D" w:rsidP="00176E3D">
      <w:pPr>
        <w:pStyle w:val="12"/>
        <w:ind w:firstLine="709"/>
        <w:jc w:val="both"/>
        <w:rPr>
          <w:rFonts w:ascii="Times New Roman" w:hAnsi="Times New Roman"/>
          <w:b/>
          <w:snapToGrid w:val="0"/>
          <w:sz w:val="24"/>
          <w:szCs w:val="24"/>
          <w:lang w:eastAsia="ru-RU"/>
        </w:rPr>
      </w:pPr>
      <w:r w:rsidRPr="001D403A">
        <w:rPr>
          <w:rFonts w:ascii="Times New Roman" w:hAnsi="Times New Roman"/>
          <w:snapToGrid w:val="0"/>
          <w:sz w:val="24"/>
          <w:szCs w:val="24"/>
          <w:lang w:eastAsia="ru-RU"/>
        </w:rPr>
        <w:t>10.2.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76E3D" w:rsidRPr="001D403A" w:rsidRDefault="00176E3D" w:rsidP="00176E3D">
      <w:pPr>
        <w:pStyle w:val="12"/>
        <w:jc w:val="center"/>
        <w:rPr>
          <w:rFonts w:ascii="Times New Roman" w:hAnsi="Times New Roman"/>
          <w:b/>
          <w:snapToGrid w:val="0"/>
          <w:sz w:val="24"/>
          <w:szCs w:val="24"/>
          <w:lang w:eastAsia="ru-RU"/>
        </w:rPr>
      </w:pPr>
    </w:p>
    <w:p w:rsidR="00176E3D" w:rsidRPr="001D403A" w:rsidRDefault="00176E3D" w:rsidP="00176E3D">
      <w:pPr>
        <w:pStyle w:val="12"/>
        <w:jc w:val="center"/>
        <w:rPr>
          <w:rFonts w:ascii="Times New Roman" w:hAnsi="Times New Roman"/>
          <w:b/>
          <w:snapToGrid w:val="0"/>
          <w:sz w:val="24"/>
          <w:szCs w:val="24"/>
          <w:lang w:eastAsia="ru-RU"/>
        </w:rPr>
      </w:pPr>
      <w:r w:rsidRPr="001D403A">
        <w:rPr>
          <w:rFonts w:ascii="Times New Roman" w:hAnsi="Times New Roman"/>
          <w:b/>
          <w:snapToGrid w:val="0"/>
          <w:sz w:val="24"/>
          <w:szCs w:val="24"/>
          <w:lang w:eastAsia="ru-RU"/>
        </w:rPr>
        <w:t>11. Порядок изменения, расторжения Контракта и прочие условия</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11.1. Все изменения и дополнения к Контракту действительны, если совершены в письменной форме и подписаны обеими Сторонами.</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11.2. При заключении и исполнении Контракта изменение его условий не допускается, за исключением случаев, предусмотренных настоящим Контрактом.</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11.3.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11.4. В случае перемены Заказчика права и обязанности Заказчика, предусмотренные Контрактом, переходят к новому Заказчику.</w:t>
      </w:r>
    </w:p>
    <w:p w:rsidR="00176E3D" w:rsidRPr="001D403A" w:rsidRDefault="00176E3D" w:rsidP="00176E3D">
      <w:pPr>
        <w:pStyle w:val="12"/>
        <w:ind w:firstLine="709"/>
        <w:jc w:val="both"/>
        <w:rPr>
          <w:rFonts w:ascii="Times New Roman" w:hAnsi="Times New Roman"/>
          <w:sz w:val="24"/>
          <w:szCs w:val="24"/>
        </w:rPr>
      </w:pPr>
      <w:r w:rsidRPr="001D403A">
        <w:rPr>
          <w:rFonts w:ascii="Times New Roman" w:hAnsi="Times New Roman"/>
          <w:sz w:val="24"/>
          <w:szCs w:val="24"/>
        </w:rPr>
        <w:t>11.5.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z w:val="24"/>
          <w:szCs w:val="24"/>
        </w:rPr>
        <w:t>11</w:t>
      </w:r>
      <w:r w:rsidRPr="001D403A">
        <w:rPr>
          <w:rFonts w:ascii="Times New Roman" w:hAnsi="Times New Roman"/>
          <w:snapToGrid w:val="0"/>
          <w:sz w:val="24"/>
          <w:szCs w:val="24"/>
          <w:lang w:eastAsia="ru-RU"/>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 xml:space="preserve">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 xml:space="preserve">11.8. </w:t>
      </w:r>
      <w:r w:rsidRPr="001D403A">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1D403A">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11.9. Взаимоотношения Сторон, не урегулированные Контрактом, регламентируются действующим законодательством Российской Федерации.</w:t>
      </w:r>
    </w:p>
    <w:p w:rsidR="00176E3D" w:rsidRPr="001D403A" w:rsidRDefault="00176E3D" w:rsidP="00176E3D">
      <w:pPr>
        <w:widowControl w:val="0"/>
        <w:jc w:val="center"/>
        <w:rPr>
          <w:b/>
          <w:bCs/>
          <w:color w:val="000000"/>
        </w:rPr>
      </w:pPr>
    </w:p>
    <w:p w:rsidR="00176E3D" w:rsidRPr="001D403A" w:rsidRDefault="00176E3D" w:rsidP="00176E3D">
      <w:pPr>
        <w:widowControl w:val="0"/>
        <w:jc w:val="center"/>
        <w:rPr>
          <w:b/>
          <w:bCs/>
          <w:color w:val="000000"/>
        </w:rPr>
      </w:pPr>
      <w:r w:rsidRPr="001D403A">
        <w:rPr>
          <w:b/>
          <w:bCs/>
          <w:color w:val="000000"/>
        </w:rPr>
        <w:t>12. Приложения к Контракту</w:t>
      </w:r>
    </w:p>
    <w:p w:rsidR="00176E3D" w:rsidRPr="001D403A" w:rsidRDefault="00176E3D" w:rsidP="00176E3D">
      <w:pPr>
        <w:widowControl w:val="0"/>
        <w:jc w:val="center"/>
        <w:rPr>
          <w:b/>
          <w:bCs/>
          <w:color w:val="000000"/>
        </w:rPr>
      </w:pPr>
    </w:p>
    <w:p w:rsidR="00176E3D" w:rsidRPr="001D403A" w:rsidRDefault="00176E3D" w:rsidP="00176E3D">
      <w:pPr>
        <w:pStyle w:val="12"/>
        <w:ind w:firstLine="709"/>
        <w:jc w:val="both"/>
        <w:rPr>
          <w:rFonts w:ascii="Times New Roman" w:hAnsi="Times New Roman"/>
          <w:snapToGrid w:val="0"/>
          <w:sz w:val="24"/>
          <w:szCs w:val="24"/>
          <w:lang w:eastAsia="ru-RU"/>
        </w:rPr>
      </w:pPr>
      <w:r w:rsidRPr="001D403A">
        <w:rPr>
          <w:rFonts w:ascii="Times New Roman" w:hAnsi="Times New Roman"/>
          <w:snapToGrid w:val="0"/>
          <w:sz w:val="24"/>
          <w:szCs w:val="24"/>
          <w:lang w:eastAsia="ru-RU"/>
        </w:rPr>
        <w:t>12.1. Неотъемлемой частью настоящего Контракта является Спецификация (Приложение № 1).</w:t>
      </w:r>
    </w:p>
    <w:p w:rsidR="00176E3D" w:rsidRPr="001D403A" w:rsidRDefault="00176E3D" w:rsidP="00176E3D">
      <w:pPr>
        <w:pStyle w:val="afb"/>
        <w:widowControl w:val="0"/>
        <w:jc w:val="center"/>
        <w:rPr>
          <w:b/>
          <w:bCs/>
          <w:color w:val="000000"/>
        </w:rPr>
      </w:pPr>
    </w:p>
    <w:p w:rsidR="00176E3D" w:rsidRDefault="00176E3D" w:rsidP="00176E3D">
      <w:pPr>
        <w:pStyle w:val="afb"/>
        <w:widowControl w:val="0"/>
        <w:jc w:val="center"/>
        <w:rPr>
          <w:b/>
          <w:bCs/>
          <w:color w:val="000000"/>
        </w:rPr>
      </w:pPr>
      <w:r w:rsidRPr="001D403A">
        <w:rPr>
          <w:b/>
          <w:bCs/>
          <w:color w:val="000000"/>
        </w:rPr>
        <w:t>13. Юридические адреса и платежные реквизиты</w:t>
      </w:r>
    </w:p>
    <w:p w:rsidR="009A5BA7" w:rsidRPr="001D403A" w:rsidRDefault="009A5BA7" w:rsidP="00176E3D">
      <w:pPr>
        <w:pStyle w:val="afb"/>
        <w:widowControl w:val="0"/>
        <w:jc w:val="center"/>
        <w:rPr>
          <w:b/>
          <w:bCs/>
          <w:color w:val="000000"/>
        </w:rPr>
      </w:pPr>
    </w:p>
    <w:tbl>
      <w:tblPr>
        <w:tblW w:w="9540" w:type="dxa"/>
        <w:tblInd w:w="108" w:type="dxa"/>
        <w:tblLayout w:type="fixed"/>
        <w:tblLook w:val="04A0" w:firstRow="1" w:lastRow="0" w:firstColumn="1" w:lastColumn="0" w:noHBand="0" w:noVBand="1"/>
      </w:tblPr>
      <w:tblGrid>
        <w:gridCol w:w="4860"/>
        <w:gridCol w:w="4680"/>
      </w:tblGrid>
      <w:tr w:rsidR="00576348" w:rsidTr="00D8209E">
        <w:tc>
          <w:tcPr>
            <w:tcW w:w="4860" w:type="dxa"/>
            <w:hideMark/>
          </w:tcPr>
          <w:p w:rsidR="00576348" w:rsidRDefault="00576348" w:rsidP="00D8209E">
            <w:pPr>
              <w:widowControl w:val="0"/>
              <w:snapToGrid w:val="0"/>
              <w:jc w:val="center"/>
              <w:rPr>
                <w:b/>
                <w:bCs/>
              </w:rPr>
            </w:pPr>
            <w:r>
              <w:rPr>
                <w:b/>
                <w:bCs/>
              </w:rPr>
              <w:t>«ЗАКАЗЧИК»</w:t>
            </w:r>
          </w:p>
        </w:tc>
        <w:tc>
          <w:tcPr>
            <w:tcW w:w="4680" w:type="dxa"/>
            <w:hideMark/>
          </w:tcPr>
          <w:p w:rsidR="00576348" w:rsidRDefault="00576348" w:rsidP="00D8209E">
            <w:pPr>
              <w:widowControl w:val="0"/>
              <w:snapToGrid w:val="0"/>
              <w:jc w:val="center"/>
              <w:rPr>
                <w:b/>
                <w:bCs/>
              </w:rPr>
            </w:pPr>
            <w:r>
              <w:rPr>
                <w:b/>
                <w:bCs/>
              </w:rPr>
              <w:t>«ПОСТАВЩИК»</w:t>
            </w:r>
          </w:p>
        </w:tc>
      </w:tr>
      <w:tr w:rsidR="00576348" w:rsidTr="00D8209E">
        <w:tc>
          <w:tcPr>
            <w:tcW w:w="4860" w:type="dxa"/>
          </w:tcPr>
          <w:p w:rsidR="00576348" w:rsidRDefault="00576348" w:rsidP="00D8209E">
            <w:pPr>
              <w:widowControl w:val="0"/>
              <w:snapToGrid w:val="0"/>
              <w:rPr>
                <w:b/>
              </w:rPr>
            </w:pPr>
            <w:r>
              <w:rPr>
                <w:b/>
              </w:rPr>
              <w:t>Прокуратура Архангельской области</w:t>
            </w:r>
          </w:p>
          <w:p w:rsidR="00576348" w:rsidRDefault="00576348" w:rsidP="00D8209E">
            <w:pPr>
              <w:widowControl w:val="0"/>
            </w:pPr>
            <w:r>
              <w:t>163002, г. Архангельск,</w:t>
            </w:r>
          </w:p>
          <w:p w:rsidR="00576348" w:rsidRDefault="00576348" w:rsidP="00D8209E">
            <w:pPr>
              <w:widowControl w:val="0"/>
            </w:pPr>
            <w:r>
              <w:t>пр. Новгородский, д.15</w:t>
            </w:r>
          </w:p>
          <w:p w:rsidR="00576348" w:rsidRDefault="00576348" w:rsidP="00D8209E">
            <w:pPr>
              <w:widowControl w:val="0"/>
            </w:pPr>
            <w:r>
              <w:t>ИНН 2901052689 КПП 290101001</w:t>
            </w:r>
          </w:p>
          <w:p w:rsidR="00576348" w:rsidRDefault="00576348" w:rsidP="00D8209E">
            <w:pPr>
              <w:widowControl w:val="0"/>
            </w:pPr>
            <w:r>
              <w:t xml:space="preserve">л/сч. 03241286090 в УФК </w:t>
            </w:r>
          </w:p>
          <w:p w:rsidR="00576348" w:rsidRDefault="00576348" w:rsidP="00D8209E">
            <w:pPr>
              <w:widowControl w:val="0"/>
            </w:pPr>
            <w:r>
              <w:t>по Архангельской области</w:t>
            </w:r>
          </w:p>
          <w:p w:rsidR="00576348" w:rsidRDefault="00576348" w:rsidP="00D8209E">
            <w:pPr>
              <w:widowControl w:val="0"/>
            </w:pPr>
            <w:r>
              <w:t xml:space="preserve">ОКОНХ 97842  </w:t>
            </w:r>
          </w:p>
          <w:p w:rsidR="00576348" w:rsidRDefault="00576348" w:rsidP="00D8209E">
            <w:pPr>
              <w:widowControl w:val="0"/>
            </w:pPr>
            <w:r>
              <w:t>ОКПО   02910901</w:t>
            </w:r>
          </w:p>
          <w:p w:rsidR="00576348" w:rsidRDefault="00576348" w:rsidP="00D8209E">
            <w:pPr>
              <w:widowControl w:val="0"/>
            </w:pPr>
            <w:r>
              <w:t xml:space="preserve">р/сч.40105810800000010097 Отделение Архангельск Северо-Западного </w:t>
            </w:r>
          </w:p>
          <w:p w:rsidR="00576348" w:rsidRDefault="00576348" w:rsidP="00D8209E">
            <w:pPr>
              <w:widowControl w:val="0"/>
            </w:pPr>
            <w:r>
              <w:t>главного управления Банка России</w:t>
            </w:r>
          </w:p>
          <w:p w:rsidR="00576348" w:rsidRDefault="00576348" w:rsidP="00D8209E">
            <w:pPr>
              <w:widowControl w:val="0"/>
            </w:pPr>
            <w:r>
              <w:t>БИК 041117001</w:t>
            </w:r>
          </w:p>
          <w:p w:rsidR="00576348" w:rsidRDefault="00576348" w:rsidP="00D8209E">
            <w:pPr>
              <w:widowControl w:val="0"/>
            </w:pPr>
          </w:p>
          <w:p w:rsidR="00576348" w:rsidRDefault="00576348" w:rsidP="00D8209E">
            <w:pPr>
              <w:widowControl w:val="0"/>
            </w:pPr>
            <w:r>
              <w:t>____________________ (</w:t>
            </w:r>
            <w:r w:rsidR="00A61FA9">
              <w:t>____________</w:t>
            </w:r>
            <w:r>
              <w:t>)</w:t>
            </w:r>
          </w:p>
          <w:p w:rsidR="00576348" w:rsidRDefault="00576348" w:rsidP="00D8209E">
            <w:pPr>
              <w:widowControl w:val="0"/>
            </w:pPr>
          </w:p>
          <w:p w:rsidR="00576348" w:rsidRDefault="00576348" w:rsidP="00D8209E">
            <w:pPr>
              <w:widowControl w:val="0"/>
            </w:pPr>
            <w:r>
              <w:t>м.п.</w:t>
            </w:r>
          </w:p>
        </w:tc>
        <w:tc>
          <w:tcPr>
            <w:tcW w:w="4680" w:type="dxa"/>
          </w:tcPr>
          <w:p w:rsidR="00576348" w:rsidRDefault="00576348" w:rsidP="00D8209E">
            <w:pPr>
              <w:widowControl w:val="0"/>
              <w:snapToGrid w:val="0"/>
            </w:pPr>
          </w:p>
        </w:tc>
      </w:tr>
    </w:tbl>
    <w:p w:rsidR="00176E3D" w:rsidRDefault="00176E3D" w:rsidP="00176E3D">
      <w:pPr>
        <w:widowControl w:val="0"/>
        <w:rPr>
          <w:b/>
        </w:rPr>
      </w:pPr>
    </w:p>
    <w:p w:rsidR="00176E3D" w:rsidRDefault="00176E3D" w:rsidP="00176E3D">
      <w:pPr>
        <w:widowControl w:val="0"/>
        <w:jc w:val="right"/>
      </w:pPr>
    </w:p>
    <w:p w:rsidR="00176E3D" w:rsidRDefault="00176E3D"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5D3014" w:rsidRDefault="005D3014" w:rsidP="00176E3D">
      <w:pPr>
        <w:widowControl w:val="0"/>
        <w:jc w:val="right"/>
      </w:pPr>
    </w:p>
    <w:p w:rsidR="00A61FA9" w:rsidRDefault="00A61FA9" w:rsidP="00176E3D">
      <w:pPr>
        <w:widowControl w:val="0"/>
        <w:jc w:val="right"/>
      </w:pPr>
    </w:p>
    <w:p w:rsidR="00A61FA9" w:rsidRDefault="00A61FA9" w:rsidP="00176E3D">
      <w:pPr>
        <w:widowControl w:val="0"/>
        <w:jc w:val="right"/>
      </w:pPr>
    </w:p>
    <w:p w:rsidR="005D3014" w:rsidRDefault="005D3014" w:rsidP="00176E3D">
      <w:pPr>
        <w:widowControl w:val="0"/>
        <w:jc w:val="right"/>
      </w:pPr>
    </w:p>
    <w:p w:rsidR="00176E3D" w:rsidRPr="009B4BF6" w:rsidRDefault="00176E3D" w:rsidP="00176E3D">
      <w:pPr>
        <w:widowControl w:val="0"/>
        <w:jc w:val="right"/>
      </w:pPr>
      <w:r w:rsidRPr="009B4BF6">
        <w:lastRenderedPageBreak/>
        <w:t>Приложение № 1</w:t>
      </w:r>
    </w:p>
    <w:p w:rsidR="00176E3D" w:rsidRPr="009B4BF6" w:rsidRDefault="00176E3D" w:rsidP="00176E3D">
      <w:pPr>
        <w:ind w:left="5812"/>
        <w:jc w:val="right"/>
      </w:pPr>
      <w:r w:rsidRPr="009B4BF6">
        <w:t>к Контракту № _________</w:t>
      </w:r>
    </w:p>
    <w:p w:rsidR="00176E3D" w:rsidRPr="009B4BF6" w:rsidRDefault="00176E3D" w:rsidP="00176E3D">
      <w:pPr>
        <w:ind w:left="5812"/>
        <w:jc w:val="right"/>
      </w:pPr>
      <w:r w:rsidRPr="009B4BF6">
        <w:t>от «___» ____________ 2015 года</w:t>
      </w:r>
    </w:p>
    <w:p w:rsidR="00176E3D" w:rsidRPr="008A6F77" w:rsidRDefault="00176E3D" w:rsidP="00176E3D">
      <w:pPr>
        <w:pStyle w:val="5"/>
        <w:tabs>
          <w:tab w:val="left" w:pos="851"/>
        </w:tabs>
        <w:jc w:val="center"/>
        <w:rPr>
          <w:i w:val="0"/>
          <w:snapToGrid w:val="0"/>
          <w:sz w:val="24"/>
          <w:szCs w:val="24"/>
        </w:rPr>
      </w:pPr>
      <w:r w:rsidRPr="008A6F77">
        <w:rPr>
          <w:snapToGrid w:val="0"/>
          <w:sz w:val="24"/>
          <w:szCs w:val="24"/>
        </w:rPr>
        <w:t>СПЕЦИФИКАЦИЯ</w:t>
      </w:r>
    </w:p>
    <w:p w:rsidR="00176E3D" w:rsidRPr="008A6F77" w:rsidRDefault="00176E3D" w:rsidP="00176E3D"/>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176E3D" w:rsidRPr="001A6A17" w:rsidTr="00176E3D">
        <w:trPr>
          <w:trHeight w:val="915"/>
          <w:jc w:val="center"/>
        </w:trPr>
        <w:tc>
          <w:tcPr>
            <w:tcW w:w="576" w:type="dxa"/>
            <w:noWrap/>
            <w:vAlign w:val="center"/>
          </w:tcPr>
          <w:p w:rsidR="00176E3D" w:rsidRPr="001A6A17" w:rsidRDefault="00176E3D" w:rsidP="00176E3D">
            <w:pPr>
              <w:jc w:val="center"/>
              <w:rPr>
                <w:bCs/>
              </w:rPr>
            </w:pPr>
            <w:r w:rsidRPr="001A6A17">
              <w:rPr>
                <w:bCs/>
              </w:rPr>
              <w:t>№</w:t>
            </w:r>
          </w:p>
        </w:tc>
        <w:tc>
          <w:tcPr>
            <w:tcW w:w="4799" w:type="dxa"/>
            <w:noWrap/>
            <w:vAlign w:val="center"/>
          </w:tcPr>
          <w:p w:rsidR="00176E3D" w:rsidRPr="001A6A17" w:rsidRDefault="00176E3D" w:rsidP="00176E3D">
            <w:pPr>
              <w:jc w:val="center"/>
              <w:rPr>
                <w:bCs/>
              </w:rPr>
            </w:pPr>
            <w:r w:rsidRPr="001A6A17">
              <w:rPr>
                <w:bCs/>
              </w:rPr>
              <w:t>Наименование и характеристики товара</w:t>
            </w:r>
          </w:p>
        </w:tc>
        <w:tc>
          <w:tcPr>
            <w:tcW w:w="845" w:type="dxa"/>
            <w:noWrap/>
            <w:vAlign w:val="center"/>
          </w:tcPr>
          <w:p w:rsidR="00176E3D" w:rsidRPr="001A6A17" w:rsidRDefault="00176E3D" w:rsidP="00176E3D">
            <w:pPr>
              <w:jc w:val="center"/>
              <w:rPr>
                <w:bCs/>
              </w:rPr>
            </w:pPr>
            <w:r w:rsidRPr="001A6A17">
              <w:rPr>
                <w:bCs/>
              </w:rPr>
              <w:t>Ед. изм.</w:t>
            </w:r>
          </w:p>
        </w:tc>
        <w:tc>
          <w:tcPr>
            <w:tcW w:w="845" w:type="dxa"/>
            <w:noWrap/>
            <w:vAlign w:val="center"/>
          </w:tcPr>
          <w:p w:rsidR="00176E3D" w:rsidRPr="001A6A17" w:rsidRDefault="00176E3D" w:rsidP="00176E3D">
            <w:pPr>
              <w:jc w:val="center"/>
              <w:rPr>
                <w:bCs/>
              </w:rPr>
            </w:pPr>
            <w:r w:rsidRPr="001A6A17">
              <w:rPr>
                <w:bCs/>
              </w:rPr>
              <w:t>Кол-во</w:t>
            </w:r>
          </w:p>
        </w:tc>
        <w:tc>
          <w:tcPr>
            <w:tcW w:w="1234" w:type="dxa"/>
            <w:noWrap/>
            <w:vAlign w:val="center"/>
          </w:tcPr>
          <w:p w:rsidR="00176E3D" w:rsidRPr="001A6A17" w:rsidRDefault="00176E3D" w:rsidP="00176E3D">
            <w:pPr>
              <w:jc w:val="center"/>
              <w:rPr>
                <w:bCs/>
                <w:color w:val="000000"/>
              </w:rPr>
            </w:pPr>
            <w:r w:rsidRPr="001A6A17">
              <w:rPr>
                <w:bCs/>
                <w:color w:val="000000"/>
              </w:rPr>
              <w:t>Цена за ед. товара</w:t>
            </w:r>
          </w:p>
        </w:tc>
        <w:tc>
          <w:tcPr>
            <w:tcW w:w="1273" w:type="dxa"/>
            <w:noWrap/>
            <w:vAlign w:val="center"/>
          </w:tcPr>
          <w:p w:rsidR="00176E3D" w:rsidRPr="001A6A17" w:rsidRDefault="00176E3D" w:rsidP="00176E3D">
            <w:pPr>
              <w:jc w:val="center"/>
              <w:rPr>
                <w:bCs/>
                <w:color w:val="000000"/>
              </w:rPr>
            </w:pPr>
            <w:r>
              <w:rPr>
                <w:bCs/>
                <w:color w:val="000000"/>
              </w:rPr>
              <w:t>С</w:t>
            </w:r>
            <w:r w:rsidRPr="001A6A17">
              <w:rPr>
                <w:bCs/>
                <w:color w:val="000000"/>
              </w:rPr>
              <w:t>умма</w:t>
            </w:r>
          </w:p>
        </w:tc>
      </w:tr>
      <w:tr w:rsidR="00176E3D" w:rsidRPr="00F05768" w:rsidTr="00176E3D">
        <w:trPr>
          <w:trHeight w:val="364"/>
          <w:jc w:val="center"/>
        </w:trPr>
        <w:tc>
          <w:tcPr>
            <w:tcW w:w="576" w:type="dxa"/>
            <w:noWrap/>
            <w:vAlign w:val="center"/>
          </w:tcPr>
          <w:p w:rsidR="00176E3D" w:rsidRPr="001A6A17" w:rsidRDefault="00176E3D" w:rsidP="00176E3D">
            <w:pPr>
              <w:jc w:val="center"/>
              <w:rPr>
                <w:bCs/>
              </w:rPr>
            </w:pPr>
            <w:r w:rsidRPr="001A6A17">
              <w:rPr>
                <w:bCs/>
              </w:rPr>
              <w:t>1</w:t>
            </w:r>
          </w:p>
        </w:tc>
        <w:tc>
          <w:tcPr>
            <w:tcW w:w="4799" w:type="dxa"/>
            <w:noWrap/>
            <w:vAlign w:val="center"/>
          </w:tcPr>
          <w:p w:rsidR="00176E3D" w:rsidRPr="00F05768" w:rsidRDefault="00176E3D" w:rsidP="00176E3D">
            <w:pPr>
              <w:jc w:val="center"/>
              <w:rPr>
                <w:b/>
                <w:bCs/>
              </w:rPr>
            </w:pPr>
          </w:p>
        </w:tc>
        <w:tc>
          <w:tcPr>
            <w:tcW w:w="845" w:type="dxa"/>
            <w:noWrap/>
            <w:vAlign w:val="center"/>
          </w:tcPr>
          <w:p w:rsidR="00176E3D" w:rsidRPr="00F05768" w:rsidRDefault="00176E3D" w:rsidP="00176E3D">
            <w:pPr>
              <w:jc w:val="center"/>
              <w:rPr>
                <w:b/>
                <w:bCs/>
              </w:rPr>
            </w:pPr>
          </w:p>
        </w:tc>
        <w:tc>
          <w:tcPr>
            <w:tcW w:w="845" w:type="dxa"/>
            <w:noWrap/>
            <w:vAlign w:val="center"/>
          </w:tcPr>
          <w:p w:rsidR="00176E3D" w:rsidRPr="00F05768" w:rsidRDefault="00176E3D" w:rsidP="00176E3D">
            <w:pPr>
              <w:jc w:val="center"/>
              <w:rPr>
                <w:b/>
                <w:bCs/>
              </w:rPr>
            </w:pPr>
          </w:p>
        </w:tc>
        <w:tc>
          <w:tcPr>
            <w:tcW w:w="1234" w:type="dxa"/>
            <w:noWrap/>
            <w:vAlign w:val="center"/>
          </w:tcPr>
          <w:p w:rsidR="00176E3D" w:rsidRPr="00F05768" w:rsidRDefault="00176E3D" w:rsidP="00176E3D">
            <w:pPr>
              <w:jc w:val="center"/>
              <w:rPr>
                <w:color w:val="000000"/>
              </w:rPr>
            </w:pPr>
          </w:p>
        </w:tc>
        <w:tc>
          <w:tcPr>
            <w:tcW w:w="1273" w:type="dxa"/>
            <w:noWrap/>
            <w:vAlign w:val="center"/>
          </w:tcPr>
          <w:p w:rsidR="00176E3D" w:rsidRPr="00F05768" w:rsidRDefault="00176E3D" w:rsidP="00176E3D">
            <w:pPr>
              <w:jc w:val="center"/>
              <w:rPr>
                <w:color w:val="000000"/>
              </w:rPr>
            </w:pPr>
          </w:p>
        </w:tc>
      </w:tr>
      <w:tr w:rsidR="00176E3D" w:rsidRPr="001A6A17" w:rsidTr="00176E3D">
        <w:trPr>
          <w:trHeight w:val="347"/>
          <w:jc w:val="center"/>
        </w:trPr>
        <w:tc>
          <w:tcPr>
            <w:tcW w:w="576" w:type="dxa"/>
            <w:noWrap/>
            <w:vAlign w:val="center"/>
          </w:tcPr>
          <w:p w:rsidR="00176E3D" w:rsidRPr="001A6A17" w:rsidRDefault="00176E3D" w:rsidP="00176E3D">
            <w:pPr>
              <w:jc w:val="center"/>
              <w:rPr>
                <w:bCs/>
              </w:rPr>
            </w:pPr>
            <w:r w:rsidRPr="001A6A17">
              <w:rPr>
                <w:bCs/>
              </w:rPr>
              <w:t>2</w:t>
            </w:r>
          </w:p>
        </w:tc>
        <w:tc>
          <w:tcPr>
            <w:tcW w:w="4799" w:type="dxa"/>
            <w:noWrap/>
            <w:vAlign w:val="center"/>
          </w:tcPr>
          <w:p w:rsidR="00176E3D" w:rsidRPr="001A6A17" w:rsidRDefault="00176E3D" w:rsidP="00176E3D">
            <w:pPr>
              <w:jc w:val="center"/>
              <w:rPr>
                <w:bCs/>
              </w:rPr>
            </w:pPr>
          </w:p>
        </w:tc>
        <w:tc>
          <w:tcPr>
            <w:tcW w:w="845" w:type="dxa"/>
            <w:noWrap/>
            <w:vAlign w:val="center"/>
          </w:tcPr>
          <w:p w:rsidR="00176E3D" w:rsidRPr="001A6A17" w:rsidRDefault="00176E3D" w:rsidP="00176E3D">
            <w:pPr>
              <w:jc w:val="center"/>
              <w:rPr>
                <w:bCs/>
              </w:rPr>
            </w:pPr>
          </w:p>
        </w:tc>
        <w:tc>
          <w:tcPr>
            <w:tcW w:w="845" w:type="dxa"/>
            <w:noWrap/>
            <w:vAlign w:val="center"/>
          </w:tcPr>
          <w:p w:rsidR="00176E3D" w:rsidRPr="001A6A17" w:rsidRDefault="00176E3D" w:rsidP="00176E3D">
            <w:pPr>
              <w:jc w:val="center"/>
              <w:rPr>
                <w:bCs/>
              </w:rPr>
            </w:pPr>
          </w:p>
        </w:tc>
        <w:tc>
          <w:tcPr>
            <w:tcW w:w="1234" w:type="dxa"/>
            <w:noWrap/>
            <w:vAlign w:val="center"/>
          </w:tcPr>
          <w:p w:rsidR="00176E3D" w:rsidRPr="001A6A17" w:rsidRDefault="00176E3D" w:rsidP="00176E3D">
            <w:pPr>
              <w:jc w:val="center"/>
              <w:rPr>
                <w:color w:val="000000"/>
              </w:rPr>
            </w:pPr>
          </w:p>
        </w:tc>
        <w:tc>
          <w:tcPr>
            <w:tcW w:w="1273" w:type="dxa"/>
            <w:noWrap/>
            <w:vAlign w:val="center"/>
          </w:tcPr>
          <w:p w:rsidR="00176E3D" w:rsidRPr="001A6A17" w:rsidRDefault="00176E3D" w:rsidP="00176E3D">
            <w:pPr>
              <w:jc w:val="center"/>
              <w:rPr>
                <w:color w:val="000000"/>
              </w:rPr>
            </w:pPr>
          </w:p>
        </w:tc>
      </w:tr>
      <w:tr w:rsidR="00176E3D" w:rsidRPr="001A6A17" w:rsidTr="00176E3D">
        <w:trPr>
          <w:trHeight w:val="347"/>
          <w:jc w:val="center"/>
        </w:trPr>
        <w:tc>
          <w:tcPr>
            <w:tcW w:w="576" w:type="dxa"/>
            <w:noWrap/>
            <w:vAlign w:val="center"/>
          </w:tcPr>
          <w:p w:rsidR="00176E3D" w:rsidRPr="001A6A17" w:rsidRDefault="00176E3D" w:rsidP="00176E3D">
            <w:pPr>
              <w:jc w:val="center"/>
              <w:rPr>
                <w:bCs/>
              </w:rPr>
            </w:pPr>
            <w:r>
              <w:rPr>
                <w:bCs/>
              </w:rPr>
              <w:t>3</w:t>
            </w:r>
            <w:r w:rsidRPr="001A6A17">
              <w:rPr>
                <w:bCs/>
              </w:rPr>
              <w:t xml:space="preserve"> </w:t>
            </w:r>
          </w:p>
        </w:tc>
        <w:tc>
          <w:tcPr>
            <w:tcW w:w="4799" w:type="dxa"/>
            <w:noWrap/>
            <w:vAlign w:val="center"/>
          </w:tcPr>
          <w:p w:rsidR="00176E3D" w:rsidRPr="001A6A17" w:rsidRDefault="00176E3D" w:rsidP="00176E3D">
            <w:pPr>
              <w:jc w:val="center"/>
              <w:rPr>
                <w:bCs/>
              </w:rPr>
            </w:pPr>
          </w:p>
        </w:tc>
        <w:tc>
          <w:tcPr>
            <w:tcW w:w="845" w:type="dxa"/>
            <w:noWrap/>
            <w:vAlign w:val="center"/>
          </w:tcPr>
          <w:p w:rsidR="00176E3D" w:rsidRPr="001A6A17" w:rsidRDefault="00176E3D" w:rsidP="00176E3D">
            <w:pPr>
              <w:jc w:val="center"/>
              <w:rPr>
                <w:bCs/>
              </w:rPr>
            </w:pPr>
          </w:p>
        </w:tc>
        <w:tc>
          <w:tcPr>
            <w:tcW w:w="845" w:type="dxa"/>
            <w:noWrap/>
            <w:vAlign w:val="center"/>
          </w:tcPr>
          <w:p w:rsidR="00176E3D" w:rsidRPr="001A6A17" w:rsidRDefault="00176E3D" w:rsidP="00176E3D">
            <w:pPr>
              <w:jc w:val="center"/>
              <w:rPr>
                <w:bCs/>
              </w:rPr>
            </w:pPr>
          </w:p>
        </w:tc>
        <w:tc>
          <w:tcPr>
            <w:tcW w:w="1234" w:type="dxa"/>
            <w:noWrap/>
            <w:vAlign w:val="center"/>
          </w:tcPr>
          <w:p w:rsidR="00176E3D" w:rsidRPr="001A6A17" w:rsidRDefault="00176E3D" w:rsidP="00176E3D">
            <w:pPr>
              <w:jc w:val="center"/>
              <w:rPr>
                <w:color w:val="000000"/>
              </w:rPr>
            </w:pPr>
          </w:p>
        </w:tc>
        <w:tc>
          <w:tcPr>
            <w:tcW w:w="1273" w:type="dxa"/>
            <w:noWrap/>
            <w:vAlign w:val="center"/>
          </w:tcPr>
          <w:p w:rsidR="00176E3D" w:rsidRPr="001A6A17" w:rsidRDefault="00176E3D" w:rsidP="00176E3D">
            <w:pPr>
              <w:jc w:val="center"/>
              <w:rPr>
                <w:color w:val="000000"/>
              </w:rPr>
            </w:pPr>
          </w:p>
        </w:tc>
      </w:tr>
      <w:tr w:rsidR="00176E3D" w:rsidRPr="001A6A17" w:rsidTr="00176E3D">
        <w:trPr>
          <w:trHeight w:val="347"/>
          <w:jc w:val="center"/>
        </w:trPr>
        <w:tc>
          <w:tcPr>
            <w:tcW w:w="576" w:type="dxa"/>
            <w:noWrap/>
            <w:vAlign w:val="center"/>
          </w:tcPr>
          <w:p w:rsidR="00176E3D" w:rsidRPr="001A6A17" w:rsidRDefault="00176E3D" w:rsidP="00176E3D">
            <w:pPr>
              <w:jc w:val="center"/>
              <w:rPr>
                <w:bCs/>
              </w:rPr>
            </w:pPr>
          </w:p>
        </w:tc>
        <w:tc>
          <w:tcPr>
            <w:tcW w:w="4799" w:type="dxa"/>
            <w:noWrap/>
            <w:vAlign w:val="center"/>
          </w:tcPr>
          <w:p w:rsidR="00176E3D" w:rsidRPr="001A6A17" w:rsidRDefault="00176E3D" w:rsidP="00176E3D">
            <w:pPr>
              <w:jc w:val="center"/>
              <w:rPr>
                <w:bCs/>
              </w:rPr>
            </w:pPr>
            <w:r w:rsidRPr="001A6A17">
              <w:rPr>
                <w:bCs/>
              </w:rPr>
              <w:t>ИТОГО</w:t>
            </w:r>
          </w:p>
        </w:tc>
        <w:tc>
          <w:tcPr>
            <w:tcW w:w="845" w:type="dxa"/>
            <w:noWrap/>
            <w:vAlign w:val="center"/>
          </w:tcPr>
          <w:p w:rsidR="00176E3D" w:rsidRPr="001A6A17" w:rsidRDefault="00176E3D" w:rsidP="00176E3D">
            <w:pPr>
              <w:jc w:val="center"/>
              <w:rPr>
                <w:bCs/>
              </w:rPr>
            </w:pPr>
          </w:p>
        </w:tc>
        <w:tc>
          <w:tcPr>
            <w:tcW w:w="845" w:type="dxa"/>
            <w:noWrap/>
            <w:vAlign w:val="center"/>
          </w:tcPr>
          <w:p w:rsidR="00176E3D" w:rsidRPr="001A6A17" w:rsidRDefault="00176E3D" w:rsidP="00176E3D">
            <w:pPr>
              <w:jc w:val="center"/>
              <w:rPr>
                <w:bCs/>
              </w:rPr>
            </w:pPr>
          </w:p>
        </w:tc>
        <w:tc>
          <w:tcPr>
            <w:tcW w:w="1234" w:type="dxa"/>
            <w:noWrap/>
            <w:vAlign w:val="center"/>
          </w:tcPr>
          <w:p w:rsidR="00176E3D" w:rsidRPr="001A6A17" w:rsidRDefault="00176E3D" w:rsidP="00176E3D">
            <w:pPr>
              <w:jc w:val="center"/>
              <w:rPr>
                <w:color w:val="000000"/>
              </w:rPr>
            </w:pPr>
          </w:p>
        </w:tc>
        <w:tc>
          <w:tcPr>
            <w:tcW w:w="1273" w:type="dxa"/>
            <w:noWrap/>
            <w:vAlign w:val="center"/>
          </w:tcPr>
          <w:p w:rsidR="00176E3D" w:rsidRPr="001A6A17" w:rsidRDefault="00176E3D" w:rsidP="00176E3D">
            <w:pPr>
              <w:jc w:val="center"/>
              <w:rPr>
                <w:color w:val="000000"/>
              </w:rPr>
            </w:pPr>
          </w:p>
        </w:tc>
      </w:tr>
    </w:tbl>
    <w:p w:rsidR="00176E3D" w:rsidRDefault="00176E3D" w:rsidP="00176E3D">
      <w:pPr>
        <w:pStyle w:val="ConsNonformat"/>
        <w:widowControl/>
        <w:ind w:right="0"/>
        <w:rPr>
          <w:rFonts w:ascii="Times New Roman" w:hAnsi="Times New Roman"/>
          <w:color w:val="000000"/>
          <w:sz w:val="24"/>
          <w:szCs w:val="24"/>
        </w:rPr>
      </w:pPr>
    </w:p>
    <w:p w:rsidR="007F11F9" w:rsidRDefault="00176E3D" w:rsidP="00176E3D">
      <w:pPr>
        <w:pStyle w:val="ConsNonformat"/>
        <w:widowControl/>
        <w:ind w:right="0"/>
        <w:jc w:val="center"/>
        <w:rPr>
          <w:rFonts w:ascii="Times New Roman" w:hAnsi="Times New Roman"/>
          <w:color w:val="000000"/>
          <w:sz w:val="24"/>
          <w:szCs w:val="24"/>
        </w:rPr>
      </w:pPr>
      <w:r>
        <w:rPr>
          <w:rFonts w:ascii="Times New Roman" w:hAnsi="Times New Roman"/>
          <w:color w:val="000000"/>
          <w:sz w:val="24"/>
          <w:szCs w:val="24"/>
        </w:rPr>
        <w:t>ПОДПИСИ СТОРОН</w:t>
      </w:r>
    </w:p>
    <w:p w:rsidR="007F11F9" w:rsidRDefault="007F11F9" w:rsidP="00176E3D">
      <w:pPr>
        <w:pStyle w:val="ConsNonformat"/>
        <w:widowControl/>
        <w:ind w:right="0"/>
        <w:jc w:val="center"/>
        <w:rPr>
          <w:rFonts w:ascii="Times New Roman" w:hAnsi="Times New Roman"/>
          <w:color w:val="000000"/>
          <w:sz w:val="24"/>
          <w:szCs w:val="24"/>
        </w:rPr>
      </w:pPr>
    </w:p>
    <w:tbl>
      <w:tblPr>
        <w:tblW w:w="9540" w:type="dxa"/>
        <w:tblInd w:w="108" w:type="dxa"/>
        <w:tblLayout w:type="fixed"/>
        <w:tblLook w:val="04A0" w:firstRow="1" w:lastRow="0" w:firstColumn="1" w:lastColumn="0" w:noHBand="0" w:noVBand="1"/>
      </w:tblPr>
      <w:tblGrid>
        <w:gridCol w:w="4860"/>
        <w:gridCol w:w="4680"/>
      </w:tblGrid>
      <w:tr w:rsidR="007F11F9" w:rsidTr="00D8209E">
        <w:tc>
          <w:tcPr>
            <w:tcW w:w="4860" w:type="dxa"/>
            <w:hideMark/>
          </w:tcPr>
          <w:p w:rsidR="007F11F9" w:rsidRDefault="007F11F9" w:rsidP="00D8209E">
            <w:pPr>
              <w:widowControl w:val="0"/>
              <w:snapToGrid w:val="0"/>
              <w:jc w:val="center"/>
              <w:rPr>
                <w:b/>
                <w:bCs/>
              </w:rPr>
            </w:pPr>
            <w:r>
              <w:rPr>
                <w:b/>
                <w:bCs/>
              </w:rPr>
              <w:t>«ЗАКАЗЧИК»</w:t>
            </w:r>
          </w:p>
        </w:tc>
        <w:tc>
          <w:tcPr>
            <w:tcW w:w="4680" w:type="dxa"/>
            <w:hideMark/>
          </w:tcPr>
          <w:p w:rsidR="007F11F9" w:rsidRDefault="007F11F9" w:rsidP="00D8209E">
            <w:pPr>
              <w:widowControl w:val="0"/>
              <w:snapToGrid w:val="0"/>
              <w:jc w:val="center"/>
              <w:rPr>
                <w:b/>
                <w:bCs/>
              </w:rPr>
            </w:pPr>
            <w:r>
              <w:rPr>
                <w:b/>
                <w:bCs/>
              </w:rPr>
              <w:t>«ПОСТАВЩИК»</w:t>
            </w:r>
          </w:p>
        </w:tc>
      </w:tr>
    </w:tbl>
    <w:p w:rsidR="007F11F9" w:rsidRDefault="007F11F9" w:rsidP="007F11F9"/>
    <w:p w:rsidR="007F11F9" w:rsidRDefault="007F11F9" w:rsidP="007F11F9">
      <w:pPr>
        <w:widowControl w:val="0"/>
        <w:autoSpaceDE w:val="0"/>
        <w:autoSpaceDN w:val="0"/>
        <w:adjustRightInd w:val="0"/>
        <w:ind w:right="-143" w:hanging="142"/>
        <w:outlineLvl w:val="1"/>
        <w:rPr>
          <w:b/>
        </w:rPr>
      </w:pPr>
      <w:r>
        <w:t>____________________ (</w:t>
      </w:r>
      <w:r w:rsidR="00A61FA9">
        <w:t>____________</w:t>
      </w:r>
      <w:r>
        <w:t>)</w:t>
      </w:r>
      <w:r>
        <w:tab/>
      </w:r>
      <w:r>
        <w:tab/>
        <w:t>____________________ (______________)</w:t>
      </w:r>
    </w:p>
    <w:p w:rsidR="007F11F9" w:rsidRDefault="007F11F9" w:rsidP="007F11F9">
      <w:pPr>
        <w:widowControl w:val="0"/>
        <w:autoSpaceDE w:val="0"/>
        <w:autoSpaceDN w:val="0"/>
        <w:adjustRightInd w:val="0"/>
        <w:ind w:firstLine="720"/>
        <w:jc w:val="right"/>
        <w:outlineLvl w:val="1"/>
        <w:rPr>
          <w:b/>
        </w:rPr>
      </w:pPr>
    </w:p>
    <w:p w:rsidR="007F11F9" w:rsidRDefault="007F11F9" w:rsidP="007F11F9">
      <w:pPr>
        <w:widowControl w:val="0"/>
        <w:autoSpaceDE w:val="0"/>
        <w:autoSpaceDN w:val="0"/>
        <w:adjustRightInd w:val="0"/>
        <w:outlineLvl w:val="1"/>
      </w:pPr>
      <w:r>
        <w:t>м.п.                                                                                   м.п.</w:t>
      </w:r>
    </w:p>
    <w:p w:rsidR="0084629B" w:rsidRPr="00104761" w:rsidRDefault="00176E3D" w:rsidP="007F11F9">
      <w:pPr>
        <w:pStyle w:val="ConsNonformat"/>
        <w:widowControl/>
        <w:ind w:right="0"/>
        <w:rPr>
          <w:snapToGrid w:val="0"/>
          <w:color w:val="000000"/>
        </w:rPr>
      </w:pPr>
      <w:r>
        <w:rPr>
          <w:b/>
          <w:bCs/>
          <w:color w:val="000000"/>
          <w:sz w:val="24"/>
          <w:szCs w:val="24"/>
        </w:rPr>
        <w:t xml:space="preserve"> </w:t>
      </w:r>
    </w:p>
    <w:sectPr w:rsidR="0084629B" w:rsidRPr="00104761" w:rsidSect="00B920F2">
      <w:headerReference w:type="default" r:id="rId30"/>
      <w:pgSz w:w="11906" w:h="16838"/>
      <w:pgMar w:top="1134" w:right="746"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85" w:rsidRDefault="00DB7785" w:rsidP="00943BDE">
      <w:r>
        <w:separator/>
      </w:r>
    </w:p>
  </w:endnote>
  <w:endnote w:type="continuationSeparator" w:id="0">
    <w:p w:rsidR="00DB7785" w:rsidRDefault="00DB778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83">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ndale Sans UI;Arial Unicode M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85" w:rsidRDefault="00DB7785" w:rsidP="00943BDE">
      <w:r>
        <w:separator/>
      </w:r>
    </w:p>
  </w:footnote>
  <w:footnote w:type="continuationSeparator" w:id="0">
    <w:p w:rsidR="00DB7785" w:rsidRDefault="00DB778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126414"/>
      <w:docPartObj>
        <w:docPartGallery w:val="Page Numbers (Top of Page)"/>
        <w:docPartUnique/>
      </w:docPartObj>
    </w:sdtPr>
    <w:sdtEndPr/>
    <w:sdtContent>
      <w:p w:rsidR="00DB7785" w:rsidRDefault="00A61FA9">
        <w:pPr>
          <w:pStyle w:val="af7"/>
          <w:jc w:val="center"/>
        </w:pPr>
        <w:r>
          <w:fldChar w:fldCharType="begin"/>
        </w:r>
        <w:r>
          <w:instrText xml:space="preserve"> PAGE   \* MERGEFORMAT </w:instrText>
        </w:r>
        <w:r>
          <w:fldChar w:fldCharType="separate"/>
        </w:r>
        <w:r w:rsidR="001833C8">
          <w:rPr>
            <w:noProof/>
          </w:rPr>
          <w:t>7</w:t>
        </w:r>
        <w:r>
          <w:rPr>
            <w:noProof/>
          </w:rPr>
          <w:fldChar w:fldCharType="end"/>
        </w:r>
      </w:p>
    </w:sdtContent>
  </w:sdt>
  <w:p w:rsidR="00DB7785" w:rsidRDefault="00DB778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85" w:rsidRDefault="00DB7785">
    <w:pPr>
      <w:pStyle w:val="af7"/>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DB7785" w:rsidRDefault="00DB778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85" w:rsidRDefault="00DB7785">
    <w:pPr>
      <w:pStyle w:val="af7"/>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1833C8">
      <w:rPr>
        <w:rStyle w:val="affa"/>
        <w:noProof/>
      </w:rPr>
      <w:t>15</w:t>
    </w:r>
    <w:r>
      <w:rPr>
        <w:rStyle w:val="affa"/>
      </w:rPr>
      <w:fldChar w:fldCharType="end"/>
    </w:r>
  </w:p>
  <w:p w:rsidR="00DB7785" w:rsidRDefault="00DB7785">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924"/>
      <w:docPartObj>
        <w:docPartGallery w:val="Page Numbers (Top of Page)"/>
        <w:docPartUnique/>
      </w:docPartObj>
    </w:sdtPr>
    <w:sdtEndPr/>
    <w:sdtContent>
      <w:p w:rsidR="00DB7785" w:rsidRDefault="00A61FA9">
        <w:pPr>
          <w:pStyle w:val="af7"/>
          <w:jc w:val="center"/>
        </w:pPr>
        <w:r>
          <w:fldChar w:fldCharType="begin"/>
        </w:r>
        <w:r>
          <w:instrText xml:space="preserve"> PAGE   \* MERGEFORMAT </w:instrText>
        </w:r>
        <w:r>
          <w:fldChar w:fldCharType="separate"/>
        </w:r>
        <w:r w:rsidR="001833C8">
          <w:rPr>
            <w:noProof/>
          </w:rPr>
          <w:t>21</w:t>
        </w:r>
        <w:r>
          <w:rPr>
            <w:noProof/>
          </w:rPr>
          <w:fldChar w:fldCharType="end"/>
        </w:r>
      </w:p>
    </w:sdtContent>
  </w:sdt>
  <w:p w:rsidR="00DB7785" w:rsidRDefault="00DB778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12409C"/>
    <w:multiLevelType w:val="hybridMultilevel"/>
    <w:tmpl w:val="A92A23D2"/>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D83526"/>
    <w:multiLevelType w:val="hybridMultilevel"/>
    <w:tmpl w:val="A0E0349C"/>
    <w:lvl w:ilvl="0" w:tplc="B762D396">
      <w:start w:val="1"/>
      <w:numFmt w:val="decimal"/>
      <w:lvlText w:val="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DE329F0"/>
    <w:multiLevelType w:val="hybridMultilevel"/>
    <w:tmpl w:val="5246A00E"/>
    <w:lvl w:ilvl="0" w:tplc="205CB40A">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A73B81"/>
    <w:multiLevelType w:val="hybridMultilevel"/>
    <w:tmpl w:val="F95E467C"/>
    <w:lvl w:ilvl="0" w:tplc="400A123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76FA4"/>
    <w:multiLevelType w:val="hybridMultilevel"/>
    <w:tmpl w:val="A664FBB0"/>
    <w:lvl w:ilvl="0" w:tplc="2884D5A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15:restartNumberingAfterBreak="0">
    <w:nsid w:val="444302FB"/>
    <w:multiLevelType w:val="hybridMultilevel"/>
    <w:tmpl w:val="C19877B2"/>
    <w:lvl w:ilvl="0" w:tplc="4A7AADFA">
      <w:start w:val="1"/>
      <w:numFmt w:val="decimal"/>
      <w:lvlText w:val="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D31C2B"/>
    <w:multiLevelType w:val="hybridMultilevel"/>
    <w:tmpl w:val="F5600A02"/>
    <w:lvl w:ilvl="0" w:tplc="0450C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540C2448"/>
    <w:multiLevelType w:val="hybridMultilevel"/>
    <w:tmpl w:val="98905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2463E24"/>
    <w:multiLevelType w:val="hybridMultilevel"/>
    <w:tmpl w:val="67963F12"/>
    <w:lvl w:ilvl="0" w:tplc="54EC539A">
      <w:start w:val="1"/>
      <w:numFmt w:val="decimal"/>
      <w:lvlText w:val="%1."/>
      <w:lvlJc w:val="left"/>
      <w:pPr>
        <w:tabs>
          <w:tab w:val="num" w:pos="425"/>
        </w:tabs>
        <w:ind w:left="425" w:firstLine="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9" w15:restartNumberingAfterBreak="0">
    <w:nsid w:val="7AE14C48"/>
    <w:multiLevelType w:val="hybridMultilevel"/>
    <w:tmpl w:val="A3A6B03E"/>
    <w:lvl w:ilvl="0" w:tplc="B1E4FD22">
      <w:start w:val="1"/>
      <w:numFmt w:val="decimal"/>
      <w:lvlText w:val="%1)"/>
      <w:lvlJc w:val="left"/>
      <w:pPr>
        <w:ind w:left="1245"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C5A51AF"/>
    <w:multiLevelType w:val="hybridMultilevel"/>
    <w:tmpl w:val="DB142C04"/>
    <w:lvl w:ilvl="0" w:tplc="3D149C7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D091A42"/>
    <w:multiLevelType w:val="hybridMultilevel"/>
    <w:tmpl w:val="A8F08A24"/>
    <w:lvl w:ilvl="0" w:tplc="0F86D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9"/>
  </w:num>
  <w:num w:numId="3">
    <w:abstractNumId w:val="3"/>
  </w:num>
  <w:num w:numId="4">
    <w:abstractNumId w:val="17"/>
  </w:num>
  <w:num w:numId="5">
    <w:abstractNumId w:val="12"/>
  </w:num>
  <w:num w:numId="6">
    <w:abstractNumId w:val="6"/>
  </w:num>
  <w:num w:numId="7">
    <w:abstractNumId w:val="16"/>
  </w:num>
  <w:num w:numId="8">
    <w:abstractNumId w:val="7"/>
  </w:num>
  <w:num w:numId="9">
    <w:abstractNumId w:val="20"/>
  </w:num>
  <w:num w:numId="10">
    <w:abstractNumId w:val="0"/>
  </w:num>
  <w:num w:numId="11">
    <w:abstractNumId w:val="15"/>
  </w:num>
  <w:num w:numId="12">
    <w:abstractNumId w:val="4"/>
  </w:num>
  <w:num w:numId="13">
    <w:abstractNumId w:val="5"/>
  </w:num>
  <w:num w:numId="14">
    <w:abstractNumId w:val="11"/>
  </w:num>
  <w:num w:numId="15">
    <w:abstractNumId w:val="14"/>
  </w:num>
  <w:num w:numId="16">
    <w:abstractNumId w:val="2"/>
  </w:num>
  <w:num w:numId="17">
    <w:abstractNumId w:val="21"/>
  </w:num>
  <w:num w:numId="18">
    <w:abstractNumId w:val="18"/>
  </w:num>
  <w:num w:numId="19">
    <w:abstractNumId w:val="1"/>
  </w:num>
  <w:num w:numId="20">
    <w:abstractNumId w:val="1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C62"/>
    <w:rsid w:val="00000184"/>
    <w:rsid w:val="00000CC7"/>
    <w:rsid w:val="00000D07"/>
    <w:rsid w:val="00000DC6"/>
    <w:rsid w:val="00001067"/>
    <w:rsid w:val="00001112"/>
    <w:rsid w:val="0000179A"/>
    <w:rsid w:val="00001881"/>
    <w:rsid w:val="00001B32"/>
    <w:rsid w:val="00001B69"/>
    <w:rsid w:val="00001F41"/>
    <w:rsid w:val="000022C3"/>
    <w:rsid w:val="000028DC"/>
    <w:rsid w:val="00002D4A"/>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5C5"/>
    <w:rsid w:val="00022A2E"/>
    <w:rsid w:val="00022B0E"/>
    <w:rsid w:val="00022D17"/>
    <w:rsid w:val="00023DD8"/>
    <w:rsid w:val="00024A5B"/>
    <w:rsid w:val="00024D98"/>
    <w:rsid w:val="00024F50"/>
    <w:rsid w:val="00025708"/>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880"/>
    <w:rsid w:val="00036908"/>
    <w:rsid w:val="00036AA4"/>
    <w:rsid w:val="00036DA4"/>
    <w:rsid w:val="00036E8E"/>
    <w:rsid w:val="00037310"/>
    <w:rsid w:val="000373AE"/>
    <w:rsid w:val="000379C0"/>
    <w:rsid w:val="00037B5C"/>
    <w:rsid w:val="00037CB9"/>
    <w:rsid w:val="000401F8"/>
    <w:rsid w:val="0004030D"/>
    <w:rsid w:val="000403E4"/>
    <w:rsid w:val="0004058F"/>
    <w:rsid w:val="00040D5A"/>
    <w:rsid w:val="00041097"/>
    <w:rsid w:val="00041321"/>
    <w:rsid w:val="00041342"/>
    <w:rsid w:val="000413D5"/>
    <w:rsid w:val="00041639"/>
    <w:rsid w:val="00042000"/>
    <w:rsid w:val="000421C6"/>
    <w:rsid w:val="0004224F"/>
    <w:rsid w:val="0004249A"/>
    <w:rsid w:val="0004249B"/>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64D"/>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D9B"/>
    <w:rsid w:val="00056E37"/>
    <w:rsid w:val="0005706B"/>
    <w:rsid w:val="0005759C"/>
    <w:rsid w:val="0006004D"/>
    <w:rsid w:val="000603D8"/>
    <w:rsid w:val="0006042A"/>
    <w:rsid w:val="00060791"/>
    <w:rsid w:val="00060930"/>
    <w:rsid w:val="00060C45"/>
    <w:rsid w:val="00060E1D"/>
    <w:rsid w:val="00060FE0"/>
    <w:rsid w:val="000611B7"/>
    <w:rsid w:val="0006139F"/>
    <w:rsid w:val="00061723"/>
    <w:rsid w:val="000619C5"/>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A6B"/>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DF6"/>
    <w:rsid w:val="00075F3C"/>
    <w:rsid w:val="00076049"/>
    <w:rsid w:val="0007644A"/>
    <w:rsid w:val="00076F1D"/>
    <w:rsid w:val="00077FFD"/>
    <w:rsid w:val="000807EA"/>
    <w:rsid w:val="00080925"/>
    <w:rsid w:val="00080B85"/>
    <w:rsid w:val="00080D3F"/>
    <w:rsid w:val="000810FA"/>
    <w:rsid w:val="00081946"/>
    <w:rsid w:val="00081CBC"/>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AE7"/>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B52"/>
    <w:rsid w:val="000A4E5B"/>
    <w:rsid w:val="000A5088"/>
    <w:rsid w:val="000A5111"/>
    <w:rsid w:val="000A5246"/>
    <w:rsid w:val="000A54C6"/>
    <w:rsid w:val="000A5658"/>
    <w:rsid w:val="000A59B1"/>
    <w:rsid w:val="000A59E8"/>
    <w:rsid w:val="000A5E4A"/>
    <w:rsid w:val="000A6725"/>
    <w:rsid w:val="000A6C1A"/>
    <w:rsid w:val="000B00E8"/>
    <w:rsid w:val="000B02BD"/>
    <w:rsid w:val="000B0BF1"/>
    <w:rsid w:val="000B0F85"/>
    <w:rsid w:val="000B11B9"/>
    <w:rsid w:val="000B129E"/>
    <w:rsid w:val="000B15AE"/>
    <w:rsid w:val="000B161B"/>
    <w:rsid w:val="000B1646"/>
    <w:rsid w:val="000B17AC"/>
    <w:rsid w:val="000B1F37"/>
    <w:rsid w:val="000B24DA"/>
    <w:rsid w:val="000B2C73"/>
    <w:rsid w:val="000B2EA1"/>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1FD1"/>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041"/>
    <w:rsid w:val="000D56BD"/>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4C30"/>
    <w:rsid w:val="000E52F3"/>
    <w:rsid w:val="000E5360"/>
    <w:rsid w:val="000E564F"/>
    <w:rsid w:val="000E5888"/>
    <w:rsid w:val="000E58BA"/>
    <w:rsid w:val="000E65A4"/>
    <w:rsid w:val="000E6DEC"/>
    <w:rsid w:val="000E6E5D"/>
    <w:rsid w:val="000E7004"/>
    <w:rsid w:val="000E7054"/>
    <w:rsid w:val="000E7195"/>
    <w:rsid w:val="000E721E"/>
    <w:rsid w:val="000F0157"/>
    <w:rsid w:val="000F09AE"/>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117"/>
    <w:rsid w:val="001006D5"/>
    <w:rsid w:val="00100867"/>
    <w:rsid w:val="001012B4"/>
    <w:rsid w:val="00101A56"/>
    <w:rsid w:val="00101C54"/>
    <w:rsid w:val="001025A8"/>
    <w:rsid w:val="001025D6"/>
    <w:rsid w:val="00102690"/>
    <w:rsid w:val="001027FA"/>
    <w:rsid w:val="0010281D"/>
    <w:rsid w:val="0010287C"/>
    <w:rsid w:val="0010313E"/>
    <w:rsid w:val="001031DB"/>
    <w:rsid w:val="00103489"/>
    <w:rsid w:val="001034DD"/>
    <w:rsid w:val="00104143"/>
    <w:rsid w:val="001043BA"/>
    <w:rsid w:val="001045AF"/>
    <w:rsid w:val="00104707"/>
    <w:rsid w:val="00104C38"/>
    <w:rsid w:val="00104CDB"/>
    <w:rsid w:val="00105243"/>
    <w:rsid w:val="001055D5"/>
    <w:rsid w:val="00105E2A"/>
    <w:rsid w:val="0010660C"/>
    <w:rsid w:val="00106882"/>
    <w:rsid w:val="001069FE"/>
    <w:rsid w:val="00106B0E"/>
    <w:rsid w:val="00106E0E"/>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23F4"/>
    <w:rsid w:val="00113003"/>
    <w:rsid w:val="00113194"/>
    <w:rsid w:val="001131BF"/>
    <w:rsid w:val="00113FA8"/>
    <w:rsid w:val="00114691"/>
    <w:rsid w:val="00114F82"/>
    <w:rsid w:val="00114F9C"/>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463"/>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4AC"/>
    <w:rsid w:val="001326CB"/>
    <w:rsid w:val="0013477A"/>
    <w:rsid w:val="001348AF"/>
    <w:rsid w:val="00134BFC"/>
    <w:rsid w:val="00134D82"/>
    <w:rsid w:val="00134DB7"/>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5F6F"/>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6074"/>
    <w:rsid w:val="0015624D"/>
    <w:rsid w:val="001563F7"/>
    <w:rsid w:val="00156587"/>
    <w:rsid w:val="001572AD"/>
    <w:rsid w:val="001579F3"/>
    <w:rsid w:val="00157EC7"/>
    <w:rsid w:val="0016006D"/>
    <w:rsid w:val="00160139"/>
    <w:rsid w:val="00160AB1"/>
    <w:rsid w:val="00161140"/>
    <w:rsid w:val="001619DB"/>
    <w:rsid w:val="0016229F"/>
    <w:rsid w:val="00162553"/>
    <w:rsid w:val="001625BA"/>
    <w:rsid w:val="001627C5"/>
    <w:rsid w:val="001629F4"/>
    <w:rsid w:val="00162BC4"/>
    <w:rsid w:val="00163984"/>
    <w:rsid w:val="00163A7A"/>
    <w:rsid w:val="00164026"/>
    <w:rsid w:val="0016428C"/>
    <w:rsid w:val="0016445B"/>
    <w:rsid w:val="001644E0"/>
    <w:rsid w:val="001646D6"/>
    <w:rsid w:val="001649F7"/>
    <w:rsid w:val="00164C01"/>
    <w:rsid w:val="00164C1D"/>
    <w:rsid w:val="001654EE"/>
    <w:rsid w:val="00165A07"/>
    <w:rsid w:val="00165BBD"/>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985"/>
    <w:rsid w:val="00170BDB"/>
    <w:rsid w:val="001710ED"/>
    <w:rsid w:val="001711A6"/>
    <w:rsid w:val="00171449"/>
    <w:rsid w:val="001715F9"/>
    <w:rsid w:val="001717E2"/>
    <w:rsid w:val="00171920"/>
    <w:rsid w:val="00171987"/>
    <w:rsid w:val="00171E0D"/>
    <w:rsid w:val="00172085"/>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6E3D"/>
    <w:rsid w:val="00177ABC"/>
    <w:rsid w:val="00177B0C"/>
    <w:rsid w:val="00177BCE"/>
    <w:rsid w:val="00177E7F"/>
    <w:rsid w:val="00180045"/>
    <w:rsid w:val="00180840"/>
    <w:rsid w:val="00180C62"/>
    <w:rsid w:val="00180DA0"/>
    <w:rsid w:val="0018186E"/>
    <w:rsid w:val="00182109"/>
    <w:rsid w:val="00182431"/>
    <w:rsid w:val="0018245F"/>
    <w:rsid w:val="00182802"/>
    <w:rsid w:val="00182DCA"/>
    <w:rsid w:val="00182E7B"/>
    <w:rsid w:val="00183249"/>
    <w:rsid w:val="001833C8"/>
    <w:rsid w:val="00183B02"/>
    <w:rsid w:val="00183CAE"/>
    <w:rsid w:val="00183D2D"/>
    <w:rsid w:val="0018409E"/>
    <w:rsid w:val="0018409F"/>
    <w:rsid w:val="00184174"/>
    <w:rsid w:val="00184652"/>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7DF"/>
    <w:rsid w:val="001B1C45"/>
    <w:rsid w:val="001B2831"/>
    <w:rsid w:val="001B2983"/>
    <w:rsid w:val="001B2C47"/>
    <w:rsid w:val="001B3424"/>
    <w:rsid w:val="001B3619"/>
    <w:rsid w:val="001B38D3"/>
    <w:rsid w:val="001B3B33"/>
    <w:rsid w:val="001B43FC"/>
    <w:rsid w:val="001B4611"/>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8BF"/>
    <w:rsid w:val="001D6B27"/>
    <w:rsid w:val="001D741E"/>
    <w:rsid w:val="001D7A94"/>
    <w:rsid w:val="001D7E24"/>
    <w:rsid w:val="001D7F93"/>
    <w:rsid w:val="001E0261"/>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A14"/>
    <w:rsid w:val="001E6BB7"/>
    <w:rsid w:val="001E70C3"/>
    <w:rsid w:val="001E7236"/>
    <w:rsid w:val="001E72F4"/>
    <w:rsid w:val="001E7701"/>
    <w:rsid w:val="001E7A12"/>
    <w:rsid w:val="001F0157"/>
    <w:rsid w:val="001F02C5"/>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331A"/>
    <w:rsid w:val="002137D5"/>
    <w:rsid w:val="002138EA"/>
    <w:rsid w:val="00213C65"/>
    <w:rsid w:val="002143A7"/>
    <w:rsid w:val="00214F58"/>
    <w:rsid w:val="0021529A"/>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E64"/>
    <w:rsid w:val="002220FC"/>
    <w:rsid w:val="0022238F"/>
    <w:rsid w:val="00222510"/>
    <w:rsid w:val="00222C20"/>
    <w:rsid w:val="00222DF6"/>
    <w:rsid w:val="00222E51"/>
    <w:rsid w:val="0022342D"/>
    <w:rsid w:val="002238DF"/>
    <w:rsid w:val="00223B58"/>
    <w:rsid w:val="00223F79"/>
    <w:rsid w:val="002246DC"/>
    <w:rsid w:val="002246FE"/>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6F5C"/>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301"/>
    <w:rsid w:val="00257F1B"/>
    <w:rsid w:val="00260274"/>
    <w:rsid w:val="0026056D"/>
    <w:rsid w:val="00260571"/>
    <w:rsid w:val="00260F9D"/>
    <w:rsid w:val="00261260"/>
    <w:rsid w:val="002615C4"/>
    <w:rsid w:val="0026172D"/>
    <w:rsid w:val="0026182E"/>
    <w:rsid w:val="00261C55"/>
    <w:rsid w:val="00261DE9"/>
    <w:rsid w:val="002620E3"/>
    <w:rsid w:val="002622B1"/>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1220"/>
    <w:rsid w:val="002714F2"/>
    <w:rsid w:val="00271A66"/>
    <w:rsid w:val="00271A71"/>
    <w:rsid w:val="00271DA9"/>
    <w:rsid w:val="00271F0E"/>
    <w:rsid w:val="00272026"/>
    <w:rsid w:val="002724CC"/>
    <w:rsid w:val="00272972"/>
    <w:rsid w:val="00272980"/>
    <w:rsid w:val="00272AD9"/>
    <w:rsid w:val="00273114"/>
    <w:rsid w:val="0027325F"/>
    <w:rsid w:val="002736A0"/>
    <w:rsid w:val="002737E6"/>
    <w:rsid w:val="002738EC"/>
    <w:rsid w:val="00274333"/>
    <w:rsid w:val="002743EB"/>
    <w:rsid w:val="0027453C"/>
    <w:rsid w:val="0027458D"/>
    <w:rsid w:val="00274599"/>
    <w:rsid w:val="00274A42"/>
    <w:rsid w:val="00274BEA"/>
    <w:rsid w:val="00274BEE"/>
    <w:rsid w:val="00274DBE"/>
    <w:rsid w:val="00275D54"/>
    <w:rsid w:val="00275ED9"/>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2AF8"/>
    <w:rsid w:val="00282D23"/>
    <w:rsid w:val="00282EAB"/>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B9"/>
    <w:rsid w:val="00291EC8"/>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4FF5"/>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2168"/>
    <w:rsid w:val="002B245B"/>
    <w:rsid w:val="002B2A9D"/>
    <w:rsid w:val="002B2B18"/>
    <w:rsid w:val="002B2B70"/>
    <w:rsid w:val="002B2CAF"/>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41E"/>
    <w:rsid w:val="002C1875"/>
    <w:rsid w:val="002C1C51"/>
    <w:rsid w:val="002C26D5"/>
    <w:rsid w:val="002C27F5"/>
    <w:rsid w:val="002C2DEC"/>
    <w:rsid w:val="002C2FBA"/>
    <w:rsid w:val="002C382A"/>
    <w:rsid w:val="002C39D1"/>
    <w:rsid w:val="002C3A94"/>
    <w:rsid w:val="002C443E"/>
    <w:rsid w:val="002C47DB"/>
    <w:rsid w:val="002C47F0"/>
    <w:rsid w:val="002C5243"/>
    <w:rsid w:val="002C568C"/>
    <w:rsid w:val="002C5AA0"/>
    <w:rsid w:val="002C5D47"/>
    <w:rsid w:val="002C5E2C"/>
    <w:rsid w:val="002C5E81"/>
    <w:rsid w:val="002C5EB6"/>
    <w:rsid w:val="002C61D3"/>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88B"/>
    <w:rsid w:val="002E5FAE"/>
    <w:rsid w:val="002E685A"/>
    <w:rsid w:val="002E68E0"/>
    <w:rsid w:val="002E6921"/>
    <w:rsid w:val="002E6FD8"/>
    <w:rsid w:val="002E76E1"/>
    <w:rsid w:val="002E7A63"/>
    <w:rsid w:val="002E7E10"/>
    <w:rsid w:val="002E7FBC"/>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6BD1"/>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F11"/>
    <w:rsid w:val="0031053A"/>
    <w:rsid w:val="00310E05"/>
    <w:rsid w:val="00311237"/>
    <w:rsid w:val="003114BD"/>
    <w:rsid w:val="0031177A"/>
    <w:rsid w:val="00311CDD"/>
    <w:rsid w:val="00312084"/>
    <w:rsid w:val="003120A1"/>
    <w:rsid w:val="00312361"/>
    <w:rsid w:val="00312FCD"/>
    <w:rsid w:val="003130A6"/>
    <w:rsid w:val="003137A2"/>
    <w:rsid w:val="00313FA3"/>
    <w:rsid w:val="0031414B"/>
    <w:rsid w:val="003142CB"/>
    <w:rsid w:val="0031434D"/>
    <w:rsid w:val="003144AB"/>
    <w:rsid w:val="0031493A"/>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950"/>
    <w:rsid w:val="00324A4E"/>
    <w:rsid w:val="00324D16"/>
    <w:rsid w:val="00324FA3"/>
    <w:rsid w:val="0032526E"/>
    <w:rsid w:val="003253F8"/>
    <w:rsid w:val="003254A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706D"/>
    <w:rsid w:val="00347121"/>
    <w:rsid w:val="003474C6"/>
    <w:rsid w:val="003474CA"/>
    <w:rsid w:val="003476B6"/>
    <w:rsid w:val="00347994"/>
    <w:rsid w:val="003479D1"/>
    <w:rsid w:val="0035027D"/>
    <w:rsid w:val="003503CC"/>
    <w:rsid w:val="0035044B"/>
    <w:rsid w:val="00350465"/>
    <w:rsid w:val="00350802"/>
    <w:rsid w:val="003508B5"/>
    <w:rsid w:val="00350AB0"/>
    <w:rsid w:val="003510AD"/>
    <w:rsid w:val="003512B7"/>
    <w:rsid w:val="00351973"/>
    <w:rsid w:val="00352CC2"/>
    <w:rsid w:val="003538A2"/>
    <w:rsid w:val="00353970"/>
    <w:rsid w:val="00353DEC"/>
    <w:rsid w:val="00353FEE"/>
    <w:rsid w:val="003541ED"/>
    <w:rsid w:val="003546D7"/>
    <w:rsid w:val="00354E27"/>
    <w:rsid w:val="003550CB"/>
    <w:rsid w:val="003553B0"/>
    <w:rsid w:val="003554D0"/>
    <w:rsid w:val="003562A4"/>
    <w:rsid w:val="003565E2"/>
    <w:rsid w:val="0035725C"/>
    <w:rsid w:val="00357471"/>
    <w:rsid w:val="003574BC"/>
    <w:rsid w:val="003578D2"/>
    <w:rsid w:val="003603AA"/>
    <w:rsid w:val="003606F1"/>
    <w:rsid w:val="0036072D"/>
    <w:rsid w:val="00361148"/>
    <w:rsid w:val="00361259"/>
    <w:rsid w:val="003626AC"/>
    <w:rsid w:val="003627A3"/>
    <w:rsid w:val="00363091"/>
    <w:rsid w:val="003630FE"/>
    <w:rsid w:val="003631F9"/>
    <w:rsid w:val="00363415"/>
    <w:rsid w:val="00363636"/>
    <w:rsid w:val="003639C7"/>
    <w:rsid w:val="00363C37"/>
    <w:rsid w:val="00363E5B"/>
    <w:rsid w:val="00363EFF"/>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AFF"/>
    <w:rsid w:val="00367D4B"/>
    <w:rsid w:val="00370004"/>
    <w:rsid w:val="003700AB"/>
    <w:rsid w:val="003700E5"/>
    <w:rsid w:val="00370720"/>
    <w:rsid w:val="00370A5F"/>
    <w:rsid w:val="00370CC5"/>
    <w:rsid w:val="00370EDC"/>
    <w:rsid w:val="00371573"/>
    <w:rsid w:val="003715D3"/>
    <w:rsid w:val="00371B8F"/>
    <w:rsid w:val="00372729"/>
    <w:rsid w:val="0037272B"/>
    <w:rsid w:val="00373042"/>
    <w:rsid w:val="00373199"/>
    <w:rsid w:val="0037342B"/>
    <w:rsid w:val="00373606"/>
    <w:rsid w:val="0037381F"/>
    <w:rsid w:val="00373C04"/>
    <w:rsid w:val="00373C22"/>
    <w:rsid w:val="00373C2A"/>
    <w:rsid w:val="00373EA5"/>
    <w:rsid w:val="003744FA"/>
    <w:rsid w:val="00374553"/>
    <w:rsid w:val="003748FB"/>
    <w:rsid w:val="00374F89"/>
    <w:rsid w:val="00375347"/>
    <w:rsid w:val="00375589"/>
    <w:rsid w:val="0037601E"/>
    <w:rsid w:val="00376468"/>
    <w:rsid w:val="0037660D"/>
    <w:rsid w:val="0037668F"/>
    <w:rsid w:val="0037671D"/>
    <w:rsid w:val="00376CBD"/>
    <w:rsid w:val="003775BC"/>
    <w:rsid w:val="00380D8E"/>
    <w:rsid w:val="003810E1"/>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B3A"/>
    <w:rsid w:val="003A0D95"/>
    <w:rsid w:val="003A1362"/>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BA0"/>
    <w:rsid w:val="003B7EB5"/>
    <w:rsid w:val="003C0016"/>
    <w:rsid w:val="003C027D"/>
    <w:rsid w:val="003C0681"/>
    <w:rsid w:val="003C080E"/>
    <w:rsid w:val="003C081C"/>
    <w:rsid w:val="003C0C06"/>
    <w:rsid w:val="003C0C70"/>
    <w:rsid w:val="003C150B"/>
    <w:rsid w:val="003C1625"/>
    <w:rsid w:val="003C1ADE"/>
    <w:rsid w:val="003C1AE4"/>
    <w:rsid w:val="003C1DFD"/>
    <w:rsid w:val="003C1E17"/>
    <w:rsid w:val="003C1FD7"/>
    <w:rsid w:val="003C2024"/>
    <w:rsid w:val="003C2040"/>
    <w:rsid w:val="003C2086"/>
    <w:rsid w:val="003C2189"/>
    <w:rsid w:val="003C218E"/>
    <w:rsid w:val="003C2281"/>
    <w:rsid w:val="003C22E5"/>
    <w:rsid w:val="003C23C9"/>
    <w:rsid w:val="003C24FD"/>
    <w:rsid w:val="003C2930"/>
    <w:rsid w:val="003C29EF"/>
    <w:rsid w:val="003C2C11"/>
    <w:rsid w:val="003C2E54"/>
    <w:rsid w:val="003C3419"/>
    <w:rsid w:val="003C3456"/>
    <w:rsid w:val="003C37AC"/>
    <w:rsid w:val="003C37E8"/>
    <w:rsid w:val="003C3A45"/>
    <w:rsid w:val="003C3BB8"/>
    <w:rsid w:val="003C3E80"/>
    <w:rsid w:val="003C44B4"/>
    <w:rsid w:val="003C50BC"/>
    <w:rsid w:val="003C5317"/>
    <w:rsid w:val="003C546D"/>
    <w:rsid w:val="003C576D"/>
    <w:rsid w:val="003C58D1"/>
    <w:rsid w:val="003C5BA7"/>
    <w:rsid w:val="003C632F"/>
    <w:rsid w:val="003C63B3"/>
    <w:rsid w:val="003C6564"/>
    <w:rsid w:val="003C6899"/>
    <w:rsid w:val="003C696B"/>
    <w:rsid w:val="003C6AA0"/>
    <w:rsid w:val="003C7095"/>
    <w:rsid w:val="003C7307"/>
    <w:rsid w:val="003C7931"/>
    <w:rsid w:val="003D0D0E"/>
    <w:rsid w:val="003D15F8"/>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AD"/>
    <w:rsid w:val="003F2352"/>
    <w:rsid w:val="003F341C"/>
    <w:rsid w:val="003F3931"/>
    <w:rsid w:val="003F3B22"/>
    <w:rsid w:val="003F3D44"/>
    <w:rsid w:val="003F3D60"/>
    <w:rsid w:val="003F43F2"/>
    <w:rsid w:val="003F4B9B"/>
    <w:rsid w:val="003F4D69"/>
    <w:rsid w:val="003F4E4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774"/>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0EF3"/>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AE4"/>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BF6"/>
    <w:rsid w:val="0044414A"/>
    <w:rsid w:val="004445CA"/>
    <w:rsid w:val="00444947"/>
    <w:rsid w:val="00444C46"/>
    <w:rsid w:val="00445264"/>
    <w:rsid w:val="0044555B"/>
    <w:rsid w:val="00445563"/>
    <w:rsid w:val="00445AC9"/>
    <w:rsid w:val="00445B32"/>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807"/>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49E"/>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0F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7DF"/>
    <w:rsid w:val="00484B27"/>
    <w:rsid w:val="00484D28"/>
    <w:rsid w:val="004856BD"/>
    <w:rsid w:val="00485A76"/>
    <w:rsid w:val="00485EA8"/>
    <w:rsid w:val="00485F2B"/>
    <w:rsid w:val="004860BA"/>
    <w:rsid w:val="00486394"/>
    <w:rsid w:val="004864FE"/>
    <w:rsid w:val="00486FDE"/>
    <w:rsid w:val="00487210"/>
    <w:rsid w:val="004874C2"/>
    <w:rsid w:val="004875B6"/>
    <w:rsid w:val="00487A08"/>
    <w:rsid w:val="00487C48"/>
    <w:rsid w:val="00487F94"/>
    <w:rsid w:val="0049029A"/>
    <w:rsid w:val="004902BB"/>
    <w:rsid w:val="0049037C"/>
    <w:rsid w:val="004906BA"/>
    <w:rsid w:val="00490EB9"/>
    <w:rsid w:val="00491675"/>
    <w:rsid w:val="0049175F"/>
    <w:rsid w:val="00491912"/>
    <w:rsid w:val="004919B4"/>
    <w:rsid w:val="00491CA3"/>
    <w:rsid w:val="00491CD7"/>
    <w:rsid w:val="00491DDD"/>
    <w:rsid w:val="00492068"/>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6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6D9"/>
    <w:rsid w:val="004B6B2B"/>
    <w:rsid w:val="004B6F34"/>
    <w:rsid w:val="004B6F6B"/>
    <w:rsid w:val="004B76DB"/>
    <w:rsid w:val="004B7999"/>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25A"/>
    <w:rsid w:val="004C2290"/>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C39"/>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4430"/>
    <w:rsid w:val="005045EA"/>
    <w:rsid w:val="00504F20"/>
    <w:rsid w:val="00504F85"/>
    <w:rsid w:val="00504FDE"/>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6AE"/>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D07"/>
    <w:rsid w:val="00520370"/>
    <w:rsid w:val="00520688"/>
    <w:rsid w:val="00520689"/>
    <w:rsid w:val="00520868"/>
    <w:rsid w:val="00520DAD"/>
    <w:rsid w:val="00520FF1"/>
    <w:rsid w:val="0052104B"/>
    <w:rsid w:val="005213D6"/>
    <w:rsid w:val="0052170B"/>
    <w:rsid w:val="00521E05"/>
    <w:rsid w:val="005226FD"/>
    <w:rsid w:val="00522A50"/>
    <w:rsid w:val="00522BE2"/>
    <w:rsid w:val="005231CA"/>
    <w:rsid w:val="0052342C"/>
    <w:rsid w:val="00523605"/>
    <w:rsid w:val="0052387D"/>
    <w:rsid w:val="005238B6"/>
    <w:rsid w:val="00523DD6"/>
    <w:rsid w:val="0052401F"/>
    <w:rsid w:val="00524311"/>
    <w:rsid w:val="00524486"/>
    <w:rsid w:val="00524736"/>
    <w:rsid w:val="00524A69"/>
    <w:rsid w:val="00524BAC"/>
    <w:rsid w:val="00524F1C"/>
    <w:rsid w:val="00524F69"/>
    <w:rsid w:val="00525032"/>
    <w:rsid w:val="005252AC"/>
    <w:rsid w:val="005253B1"/>
    <w:rsid w:val="00525699"/>
    <w:rsid w:val="0052595A"/>
    <w:rsid w:val="00525E44"/>
    <w:rsid w:val="00526584"/>
    <w:rsid w:val="0052660A"/>
    <w:rsid w:val="0052681E"/>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0FB3"/>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AE9"/>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760"/>
    <w:rsid w:val="005605B1"/>
    <w:rsid w:val="00560736"/>
    <w:rsid w:val="005609E8"/>
    <w:rsid w:val="00560D48"/>
    <w:rsid w:val="005615C3"/>
    <w:rsid w:val="00561C35"/>
    <w:rsid w:val="0056200E"/>
    <w:rsid w:val="005625E3"/>
    <w:rsid w:val="0056274A"/>
    <w:rsid w:val="00562CC3"/>
    <w:rsid w:val="00562E4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0C9"/>
    <w:rsid w:val="005757A7"/>
    <w:rsid w:val="00576348"/>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8C2"/>
    <w:rsid w:val="00585E8B"/>
    <w:rsid w:val="0058628A"/>
    <w:rsid w:val="00586529"/>
    <w:rsid w:val="00586642"/>
    <w:rsid w:val="00586C83"/>
    <w:rsid w:val="00586D0B"/>
    <w:rsid w:val="00586DE3"/>
    <w:rsid w:val="00587028"/>
    <w:rsid w:val="00587066"/>
    <w:rsid w:val="005872A4"/>
    <w:rsid w:val="0058749F"/>
    <w:rsid w:val="00587A55"/>
    <w:rsid w:val="00587AE8"/>
    <w:rsid w:val="00587CF0"/>
    <w:rsid w:val="005908BA"/>
    <w:rsid w:val="00590982"/>
    <w:rsid w:val="00590B1D"/>
    <w:rsid w:val="00590B47"/>
    <w:rsid w:val="00590D3F"/>
    <w:rsid w:val="00590E7A"/>
    <w:rsid w:val="005911C1"/>
    <w:rsid w:val="00591354"/>
    <w:rsid w:val="005913BF"/>
    <w:rsid w:val="00591509"/>
    <w:rsid w:val="00591DA8"/>
    <w:rsid w:val="005921BF"/>
    <w:rsid w:val="00592728"/>
    <w:rsid w:val="00592924"/>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9A2"/>
    <w:rsid w:val="005A0E2D"/>
    <w:rsid w:val="005A1118"/>
    <w:rsid w:val="005A1518"/>
    <w:rsid w:val="005A1678"/>
    <w:rsid w:val="005A1829"/>
    <w:rsid w:val="005A19D2"/>
    <w:rsid w:val="005A1D5A"/>
    <w:rsid w:val="005A2951"/>
    <w:rsid w:val="005A2AF6"/>
    <w:rsid w:val="005A2B88"/>
    <w:rsid w:val="005A2F11"/>
    <w:rsid w:val="005A3106"/>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472"/>
    <w:rsid w:val="005B4756"/>
    <w:rsid w:val="005B514D"/>
    <w:rsid w:val="005B5B25"/>
    <w:rsid w:val="005B61D4"/>
    <w:rsid w:val="005B62C1"/>
    <w:rsid w:val="005B686D"/>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5F1"/>
    <w:rsid w:val="005C37EA"/>
    <w:rsid w:val="005C3DA2"/>
    <w:rsid w:val="005C424D"/>
    <w:rsid w:val="005C443D"/>
    <w:rsid w:val="005C4CB7"/>
    <w:rsid w:val="005C4D81"/>
    <w:rsid w:val="005C5072"/>
    <w:rsid w:val="005C5A44"/>
    <w:rsid w:val="005C5C70"/>
    <w:rsid w:val="005C5D8D"/>
    <w:rsid w:val="005C627C"/>
    <w:rsid w:val="005C63F0"/>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1B62"/>
    <w:rsid w:val="005D21B9"/>
    <w:rsid w:val="005D2BD6"/>
    <w:rsid w:val="005D2CED"/>
    <w:rsid w:val="005D3014"/>
    <w:rsid w:val="005D3129"/>
    <w:rsid w:val="005D3E93"/>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FE0"/>
    <w:rsid w:val="005F641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DC"/>
    <w:rsid w:val="00617E40"/>
    <w:rsid w:val="00620B3C"/>
    <w:rsid w:val="00620BD9"/>
    <w:rsid w:val="00621417"/>
    <w:rsid w:val="00621DC8"/>
    <w:rsid w:val="0062201E"/>
    <w:rsid w:val="006221B7"/>
    <w:rsid w:val="006226AF"/>
    <w:rsid w:val="006228F1"/>
    <w:rsid w:val="00622C8D"/>
    <w:rsid w:val="0062305D"/>
    <w:rsid w:val="006233E5"/>
    <w:rsid w:val="0062346E"/>
    <w:rsid w:val="006234E1"/>
    <w:rsid w:val="0062390E"/>
    <w:rsid w:val="00623AC9"/>
    <w:rsid w:val="00623C99"/>
    <w:rsid w:val="00623EBC"/>
    <w:rsid w:val="006242FD"/>
    <w:rsid w:val="00624779"/>
    <w:rsid w:val="00624A30"/>
    <w:rsid w:val="00624D0A"/>
    <w:rsid w:val="00624F60"/>
    <w:rsid w:val="00625026"/>
    <w:rsid w:val="00625507"/>
    <w:rsid w:val="0062566C"/>
    <w:rsid w:val="00625AC3"/>
    <w:rsid w:val="0062623C"/>
    <w:rsid w:val="0062634C"/>
    <w:rsid w:val="0062645C"/>
    <w:rsid w:val="006268F4"/>
    <w:rsid w:val="0062718F"/>
    <w:rsid w:val="00627572"/>
    <w:rsid w:val="006276AA"/>
    <w:rsid w:val="006277A9"/>
    <w:rsid w:val="00627ED6"/>
    <w:rsid w:val="0063003B"/>
    <w:rsid w:val="0063056E"/>
    <w:rsid w:val="00630D69"/>
    <w:rsid w:val="00630E2A"/>
    <w:rsid w:val="006316A0"/>
    <w:rsid w:val="006316C3"/>
    <w:rsid w:val="00631784"/>
    <w:rsid w:val="006317C2"/>
    <w:rsid w:val="006317D9"/>
    <w:rsid w:val="006319C8"/>
    <w:rsid w:val="00631DA2"/>
    <w:rsid w:val="00631DC1"/>
    <w:rsid w:val="006320EB"/>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66EE"/>
    <w:rsid w:val="006375B6"/>
    <w:rsid w:val="006375CF"/>
    <w:rsid w:val="0063767E"/>
    <w:rsid w:val="00637832"/>
    <w:rsid w:val="00637956"/>
    <w:rsid w:val="00637D36"/>
    <w:rsid w:val="0064063C"/>
    <w:rsid w:val="00640805"/>
    <w:rsid w:val="00640DB8"/>
    <w:rsid w:val="00640DBC"/>
    <w:rsid w:val="00640DC7"/>
    <w:rsid w:val="00640F49"/>
    <w:rsid w:val="006411D9"/>
    <w:rsid w:val="006413F4"/>
    <w:rsid w:val="006415EA"/>
    <w:rsid w:val="0064206C"/>
    <w:rsid w:val="006424CF"/>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31E9"/>
    <w:rsid w:val="00663314"/>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0E"/>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A6B"/>
    <w:rsid w:val="00680F07"/>
    <w:rsid w:val="00681462"/>
    <w:rsid w:val="00681647"/>
    <w:rsid w:val="00681711"/>
    <w:rsid w:val="006817FC"/>
    <w:rsid w:val="00681890"/>
    <w:rsid w:val="006819EA"/>
    <w:rsid w:val="00681EEE"/>
    <w:rsid w:val="006821CE"/>
    <w:rsid w:val="00682431"/>
    <w:rsid w:val="00682435"/>
    <w:rsid w:val="006826E0"/>
    <w:rsid w:val="00682714"/>
    <w:rsid w:val="00682847"/>
    <w:rsid w:val="00682DDD"/>
    <w:rsid w:val="00682F61"/>
    <w:rsid w:val="00683405"/>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60D"/>
    <w:rsid w:val="00691A8C"/>
    <w:rsid w:val="0069217D"/>
    <w:rsid w:val="0069229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513"/>
    <w:rsid w:val="006A0599"/>
    <w:rsid w:val="006A1105"/>
    <w:rsid w:val="006A12B4"/>
    <w:rsid w:val="006A14BD"/>
    <w:rsid w:val="006A157E"/>
    <w:rsid w:val="006A1B81"/>
    <w:rsid w:val="006A1E69"/>
    <w:rsid w:val="006A20AA"/>
    <w:rsid w:val="006A21D3"/>
    <w:rsid w:val="006A229F"/>
    <w:rsid w:val="006A26D2"/>
    <w:rsid w:val="006A271D"/>
    <w:rsid w:val="006A27D6"/>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AB7"/>
    <w:rsid w:val="006B0ACA"/>
    <w:rsid w:val="006B0D40"/>
    <w:rsid w:val="006B0EBE"/>
    <w:rsid w:val="006B104B"/>
    <w:rsid w:val="006B1401"/>
    <w:rsid w:val="006B15F2"/>
    <w:rsid w:val="006B1662"/>
    <w:rsid w:val="006B1688"/>
    <w:rsid w:val="006B1722"/>
    <w:rsid w:val="006B18AE"/>
    <w:rsid w:val="006B1D38"/>
    <w:rsid w:val="006B1F2F"/>
    <w:rsid w:val="006B2282"/>
    <w:rsid w:val="006B228F"/>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47E2"/>
    <w:rsid w:val="006C5254"/>
    <w:rsid w:val="006C5580"/>
    <w:rsid w:val="006C5C13"/>
    <w:rsid w:val="006C60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E81"/>
    <w:rsid w:val="006D3091"/>
    <w:rsid w:val="006D3281"/>
    <w:rsid w:val="006D329D"/>
    <w:rsid w:val="006D3394"/>
    <w:rsid w:val="006D38AF"/>
    <w:rsid w:val="006D38DC"/>
    <w:rsid w:val="006D3FE1"/>
    <w:rsid w:val="006D40E3"/>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0C0"/>
    <w:rsid w:val="006E1502"/>
    <w:rsid w:val="006E15F5"/>
    <w:rsid w:val="006E187D"/>
    <w:rsid w:val="006E1C64"/>
    <w:rsid w:val="006E2403"/>
    <w:rsid w:val="006E251D"/>
    <w:rsid w:val="006E26DF"/>
    <w:rsid w:val="006E274C"/>
    <w:rsid w:val="006E2845"/>
    <w:rsid w:val="006E29CD"/>
    <w:rsid w:val="006E2A63"/>
    <w:rsid w:val="006E2B24"/>
    <w:rsid w:val="006E2F70"/>
    <w:rsid w:val="006E303E"/>
    <w:rsid w:val="006E4096"/>
    <w:rsid w:val="006E45C2"/>
    <w:rsid w:val="006E4D7A"/>
    <w:rsid w:val="006E5408"/>
    <w:rsid w:val="006E63E1"/>
    <w:rsid w:val="006E6555"/>
    <w:rsid w:val="006E6610"/>
    <w:rsid w:val="006E67E2"/>
    <w:rsid w:val="006E680B"/>
    <w:rsid w:val="006E69CF"/>
    <w:rsid w:val="006E6A2E"/>
    <w:rsid w:val="006E6DA7"/>
    <w:rsid w:val="006E6FD9"/>
    <w:rsid w:val="006E717A"/>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25"/>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85"/>
    <w:rsid w:val="00710F73"/>
    <w:rsid w:val="00711490"/>
    <w:rsid w:val="00711B39"/>
    <w:rsid w:val="00711EEB"/>
    <w:rsid w:val="007120A5"/>
    <w:rsid w:val="007120EF"/>
    <w:rsid w:val="007122DE"/>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6F22"/>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DCD"/>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13E"/>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92A"/>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0CCA"/>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708"/>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12C9"/>
    <w:rsid w:val="00761E73"/>
    <w:rsid w:val="00761F8A"/>
    <w:rsid w:val="0076200D"/>
    <w:rsid w:val="0076250A"/>
    <w:rsid w:val="007626F4"/>
    <w:rsid w:val="00762A19"/>
    <w:rsid w:val="00762F90"/>
    <w:rsid w:val="00763089"/>
    <w:rsid w:val="007639FE"/>
    <w:rsid w:val="00763BDF"/>
    <w:rsid w:val="00763EA9"/>
    <w:rsid w:val="00763FB7"/>
    <w:rsid w:val="007641E0"/>
    <w:rsid w:val="00764243"/>
    <w:rsid w:val="007646C1"/>
    <w:rsid w:val="0076497A"/>
    <w:rsid w:val="00764AC2"/>
    <w:rsid w:val="00764B27"/>
    <w:rsid w:val="00764B67"/>
    <w:rsid w:val="00765AF9"/>
    <w:rsid w:val="00765D06"/>
    <w:rsid w:val="0076617F"/>
    <w:rsid w:val="00766482"/>
    <w:rsid w:val="00766687"/>
    <w:rsid w:val="0076685E"/>
    <w:rsid w:val="00766956"/>
    <w:rsid w:val="00766D5C"/>
    <w:rsid w:val="00766EF1"/>
    <w:rsid w:val="00767041"/>
    <w:rsid w:val="007674CE"/>
    <w:rsid w:val="00767D40"/>
    <w:rsid w:val="00767D62"/>
    <w:rsid w:val="00767E2B"/>
    <w:rsid w:val="00767F11"/>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2EC"/>
    <w:rsid w:val="00781383"/>
    <w:rsid w:val="007814D0"/>
    <w:rsid w:val="00781AEE"/>
    <w:rsid w:val="007822E9"/>
    <w:rsid w:val="0078281F"/>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9C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1FB7"/>
    <w:rsid w:val="007C2451"/>
    <w:rsid w:val="007C2740"/>
    <w:rsid w:val="007C2BDC"/>
    <w:rsid w:val="007C31B6"/>
    <w:rsid w:val="007C31E6"/>
    <w:rsid w:val="007C34A0"/>
    <w:rsid w:val="007C34DD"/>
    <w:rsid w:val="007C38C5"/>
    <w:rsid w:val="007C3A68"/>
    <w:rsid w:val="007C3EB7"/>
    <w:rsid w:val="007C3F70"/>
    <w:rsid w:val="007C3FBF"/>
    <w:rsid w:val="007C452B"/>
    <w:rsid w:val="007C4626"/>
    <w:rsid w:val="007C4681"/>
    <w:rsid w:val="007C4FBD"/>
    <w:rsid w:val="007C5204"/>
    <w:rsid w:val="007C5487"/>
    <w:rsid w:val="007C56A6"/>
    <w:rsid w:val="007C5913"/>
    <w:rsid w:val="007C5AC9"/>
    <w:rsid w:val="007C5BF6"/>
    <w:rsid w:val="007C5C05"/>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9E"/>
    <w:rsid w:val="007D3CFE"/>
    <w:rsid w:val="007D3D7B"/>
    <w:rsid w:val="007D41A5"/>
    <w:rsid w:val="007D49B7"/>
    <w:rsid w:val="007D4A44"/>
    <w:rsid w:val="007D4AE3"/>
    <w:rsid w:val="007D4DEC"/>
    <w:rsid w:val="007D53AE"/>
    <w:rsid w:val="007D5536"/>
    <w:rsid w:val="007D5D5C"/>
    <w:rsid w:val="007D6B60"/>
    <w:rsid w:val="007D7C97"/>
    <w:rsid w:val="007E0163"/>
    <w:rsid w:val="007E01A4"/>
    <w:rsid w:val="007E0F6E"/>
    <w:rsid w:val="007E1615"/>
    <w:rsid w:val="007E19A4"/>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DC0"/>
    <w:rsid w:val="007F0F04"/>
    <w:rsid w:val="007F11F9"/>
    <w:rsid w:val="007F12E4"/>
    <w:rsid w:val="007F1377"/>
    <w:rsid w:val="007F1677"/>
    <w:rsid w:val="007F179C"/>
    <w:rsid w:val="007F1E97"/>
    <w:rsid w:val="007F229B"/>
    <w:rsid w:val="007F24FD"/>
    <w:rsid w:val="007F2E9A"/>
    <w:rsid w:val="007F301A"/>
    <w:rsid w:val="007F3F61"/>
    <w:rsid w:val="007F49F6"/>
    <w:rsid w:val="007F4C82"/>
    <w:rsid w:val="007F5550"/>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29B"/>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27"/>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75B5"/>
    <w:rsid w:val="008275E3"/>
    <w:rsid w:val="008278C2"/>
    <w:rsid w:val="00827A5E"/>
    <w:rsid w:val="00827AFE"/>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504E"/>
    <w:rsid w:val="0083512D"/>
    <w:rsid w:val="00835583"/>
    <w:rsid w:val="008358DB"/>
    <w:rsid w:val="00835BCF"/>
    <w:rsid w:val="00835C97"/>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D85"/>
    <w:rsid w:val="00844F01"/>
    <w:rsid w:val="00845063"/>
    <w:rsid w:val="00845331"/>
    <w:rsid w:val="00845853"/>
    <w:rsid w:val="00845893"/>
    <w:rsid w:val="00845A83"/>
    <w:rsid w:val="00845AF0"/>
    <w:rsid w:val="00845D92"/>
    <w:rsid w:val="00846034"/>
    <w:rsid w:val="008460A5"/>
    <w:rsid w:val="0084629B"/>
    <w:rsid w:val="0084642C"/>
    <w:rsid w:val="008467F9"/>
    <w:rsid w:val="00846D49"/>
    <w:rsid w:val="00847116"/>
    <w:rsid w:val="0084799E"/>
    <w:rsid w:val="00847D84"/>
    <w:rsid w:val="00847E63"/>
    <w:rsid w:val="008505AA"/>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C7C"/>
    <w:rsid w:val="008615A6"/>
    <w:rsid w:val="008616CB"/>
    <w:rsid w:val="00861802"/>
    <w:rsid w:val="00861857"/>
    <w:rsid w:val="00861B08"/>
    <w:rsid w:val="0086209E"/>
    <w:rsid w:val="008625F9"/>
    <w:rsid w:val="00862813"/>
    <w:rsid w:val="00862C4C"/>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8E4"/>
    <w:rsid w:val="00872FE2"/>
    <w:rsid w:val="00873790"/>
    <w:rsid w:val="008738E6"/>
    <w:rsid w:val="0087412F"/>
    <w:rsid w:val="0087425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FF4"/>
    <w:rsid w:val="008A1009"/>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3C7"/>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04"/>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3228"/>
    <w:rsid w:val="008C36D0"/>
    <w:rsid w:val="008C3BDD"/>
    <w:rsid w:val="008C47B5"/>
    <w:rsid w:val="008C4947"/>
    <w:rsid w:val="008C535B"/>
    <w:rsid w:val="008C55C9"/>
    <w:rsid w:val="008C55CA"/>
    <w:rsid w:val="008C55FB"/>
    <w:rsid w:val="008C594B"/>
    <w:rsid w:val="008C5AD4"/>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CA1"/>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0BA"/>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655"/>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F83"/>
    <w:rsid w:val="00927FE4"/>
    <w:rsid w:val="009307C1"/>
    <w:rsid w:val="00930C17"/>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A31"/>
    <w:rsid w:val="00935B2F"/>
    <w:rsid w:val="00935F00"/>
    <w:rsid w:val="009363BE"/>
    <w:rsid w:val="0093678E"/>
    <w:rsid w:val="00936E22"/>
    <w:rsid w:val="00936EEE"/>
    <w:rsid w:val="00937197"/>
    <w:rsid w:val="009373AC"/>
    <w:rsid w:val="00937578"/>
    <w:rsid w:val="00937C52"/>
    <w:rsid w:val="0094017B"/>
    <w:rsid w:val="009403B0"/>
    <w:rsid w:val="00940885"/>
    <w:rsid w:val="00940ADC"/>
    <w:rsid w:val="00940E14"/>
    <w:rsid w:val="00940FA0"/>
    <w:rsid w:val="0094118C"/>
    <w:rsid w:val="0094147B"/>
    <w:rsid w:val="00941519"/>
    <w:rsid w:val="009416AD"/>
    <w:rsid w:val="00941905"/>
    <w:rsid w:val="009419CC"/>
    <w:rsid w:val="00942039"/>
    <w:rsid w:val="00942127"/>
    <w:rsid w:val="009423FC"/>
    <w:rsid w:val="00942746"/>
    <w:rsid w:val="0094276D"/>
    <w:rsid w:val="009429A6"/>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FA9"/>
    <w:rsid w:val="0095403F"/>
    <w:rsid w:val="00954116"/>
    <w:rsid w:val="00954972"/>
    <w:rsid w:val="00954A1A"/>
    <w:rsid w:val="00954E9C"/>
    <w:rsid w:val="0095535A"/>
    <w:rsid w:val="009553B4"/>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CB4"/>
    <w:rsid w:val="00963039"/>
    <w:rsid w:val="00963BB1"/>
    <w:rsid w:val="00963E99"/>
    <w:rsid w:val="00964809"/>
    <w:rsid w:val="0096499C"/>
    <w:rsid w:val="00964E4E"/>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4032"/>
    <w:rsid w:val="009740E9"/>
    <w:rsid w:val="0097441D"/>
    <w:rsid w:val="00974938"/>
    <w:rsid w:val="00974B5A"/>
    <w:rsid w:val="00974B5F"/>
    <w:rsid w:val="00974C9C"/>
    <w:rsid w:val="00974D66"/>
    <w:rsid w:val="00974DDF"/>
    <w:rsid w:val="00974E32"/>
    <w:rsid w:val="0097587D"/>
    <w:rsid w:val="00975984"/>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97F69"/>
    <w:rsid w:val="009A0AD9"/>
    <w:rsid w:val="009A0C09"/>
    <w:rsid w:val="009A163F"/>
    <w:rsid w:val="009A2518"/>
    <w:rsid w:val="009A2A6C"/>
    <w:rsid w:val="009A3074"/>
    <w:rsid w:val="009A3177"/>
    <w:rsid w:val="009A324D"/>
    <w:rsid w:val="009A382A"/>
    <w:rsid w:val="009A390C"/>
    <w:rsid w:val="009A393E"/>
    <w:rsid w:val="009A437A"/>
    <w:rsid w:val="009A54F9"/>
    <w:rsid w:val="009A5566"/>
    <w:rsid w:val="009A5AED"/>
    <w:rsid w:val="009A5BA7"/>
    <w:rsid w:val="009A5F64"/>
    <w:rsid w:val="009A6A3B"/>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4342"/>
    <w:rsid w:val="009B4463"/>
    <w:rsid w:val="009B49FA"/>
    <w:rsid w:val="009B4A70"/>
    <w:rsid w:val="009B4CCA"/>
    <w:rsid w:val="009B4F76"/>
    <w:rsid w:val="009B5092"/>
    <w:rsid w:val="009B5452"/>
    <w:rsid w:val="009B564B"/>
    <w:rsid w:val="009B592E"/>
    <w:rsid w:val="009B5B23"/>
    <w:rsid w:val="009B5B37"/>
    <w:rsid w:val="009B5DAA"/>
    <w:rsid w:val="009B604B"/>
    <w:rsid w:val="009B68F6"/>
    <w:rsid w:val="009B6949"/>
    <w:rsid w:val="009B6F07"/>
    <w:rsid w:val="009B6FB9"/>
    <w:rsid w:val="009B756E"/>
    <w:rsid w:val="009B783F"/>
    <w:rsid w:val="009B7A5B"/>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4D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8BC"/>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F1B"/>
    <w:rsid w:val="009F4087"/>
    <w:rsid w:val="009F40C4"/>
    <w:rsid w:val="009F45F6"/>
    <w:rsid w:val="009F46DD"/>
    <w:rsid w:val="009F59A4"/>
    <w:rsid w:val="009F5CD3"/>
    <w:rsid w:val="009F5DDD"/>
    <w:rsid w:val="009F62B3"/>
    <w:rsid w:val="009F6316"/>
    <w:rsid w:val="009F6C01"/>
    <w:rsid w:val="009F6CB4"/>
    <w:rsid w:val="009F6CF6"/>
    <w:rsid w:val="009F757E"/>
    <w:rsid w:val="009F7A0E"/>
    <w:rsid w:val="009F7B77"/>
    <w:rsid w:val="009F7C16"/>
    <w:rsid w:val="00A005E4"/>
    <w:rsid w:val="00A01665"/>
    <w:rsid w:val="00A01758"/>
    <w:rsid w:val="00A0182A"/>
    <w:rsid w:val="00A01848"/>
    <w:rsid w:val="00A0186F"/>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716F"/>
    <w:rsid w:val="00A072AD"/>
    <w:rsid w:val="00A07A76"/>
    <w:rsid w:val="00A07AE2"/>
    <w:rsid w:val="00A07C72"/>
    <w:rsid w:val="00A07D17"/>
    <w:rsid w:val="00A10349"/>
    <w:rsid w:val="00A1040C"/>
    <w:rsid w:val="00A1040F"/>
    <w:rsid w:val="00A104DC"/>
    <w:rsid w:val="00A1055D"/>
    <w:rsid w:val="00A11000"/>
    <w:rsid w:val="00A11039"/>
    <w:rsid w:val="00A11227"/>
    <w:rsid w:val="00A1137D"/>
    <w:rsid w:val="00A115F5"/>
    <w:rsid w:val="00A12934"/>
    <w:rsid w:val="00A129FD"/>
    <w:rsid w:val="00A12BB4"/>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51A0"/>
    <w:rsid w:val="00A551FB"/>
    <w:rsid w:val="00A55450"/>
    <w:rsid w:val="00A55817"/>
    <w:rsid w:val="00A55A79"/>
    <w:rsid w:val="00A56A12"/>
    <w:rsid w:val="00A56B7B"/>
    <w:rsid w:val="00A570A8"/>
    <w:rsid w:val="00A57290"/>
    <w:rsid w:val="00A57851"/>
    <w:rsid w:val="00A57DCE"/>
    <w:rsid w:val="00A60536"/>
    <w:rsid w:val="00A60848"/>
    <w:rsid w:val="00A60A28"/>
    <w:rsid w:val="00A60F06"/>
    <w:rsid w:val="00A60F7A"/>
    <w:rsid w:val="00A612CD"/>
    <w:rsid w:val="00A61A31"/>
    <w:rsid w:val="00A61C1A"/>
    <w:rsid w:val="00A61F7C"/>
    <w:rsid w:val="00A61FA9"/>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32"/>
    <w:rsid w:val="00A71652"/>
    <w:rsid w:val="00A71672"/>
    <w:rsid w:val="00A71932"/>
    <w:rsid w:val="00A71A35"/>
    <w:rsid w:val="00A71CDB"/>
    <w:rsid w:val="00A722ED"/>
    <w:rsid w:val="00A723E7"/>
    <w:rsid w:val="00A72569"/>
    <w:rsid w:val="00A72629"/>
    <w:rsid w:val="00A72794"/>
    <w:rsid w:val="00A727A7"/>
    <w:rsid w:val="00A72C09"/>
    <w:rsid w:val="00A7369A"/>
    <w:rsid w:val="00A73749"/>
    <w:rsid w:val="00A73991"/>
    <w:rsid w:val="00A73A65"/>
    <w:rsid w:val="00A73AD5"/>
    <w:rsid w:val="00A73DC4"/>
    <w:rsid w:val="00A74421"/>
    <w:rsid w:val="00A746ED"/>
    <w:rsid w:val="00A74950"/>
    <w:rsid w:val="00A74B1E"/>
    <w:rsid w:val="00A74BCB"/>
    <w:rsid w:val="00A750CC"/>
    <w:rsid w:val="00A750F1"/>
    <w:rsid w:val="00A75F19"/>
    <w:rsid w:val="00A761E9"/>
    <w:rsid w:val="00A76672"/>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A"/>
    <w:rsid w:val="00A94DB4"/>
    <w:rsid w:val="00A95432"/>
    <w:rsid w:val="00A9582C"/>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41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245"/>
    <w:rsid w:val="00AC137A"/>
    <w:rsid w:val="00AC1419"/>
    <w:rsid w:val="00AC166B"/>
    <w:rsid w:val="00AC1E8E"/>
    <w:rsid w:val="00AC1EEF"/>
    <w:rsid w:val="00AC1FB2"/>
    <w:rsid w:val="00AC2119"/>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A41"/>
    <w:rsid w:val="00AC5A4B"/>
    <w:rsid w:val="00AC5A75"/>
    <w:rsid w:val="00AC5D57"/>
    <w:rsid w:val="00AC62BB"/>
    <w:rsid w:val="00AC63F5"/>
    <w:rsid w:val="00AC7001"/>
    <w:rsid w:val="00AC7D12"/>
    <w:rsid w:val="00AD03B0"/>
    <w:rsid w:val="00AD049A"/>
    <w:rsid w:val="00AD05CB"/>
    <w:rsid w:val="00AD05E3"/>
    <w:rsid w:val="00AD060A"/>
    <w:rsid w:val="00AD0712"/>
    <w:rsid w:val="00AD0CAC"/>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75B"/>
    <w:rsid w:val="00AE3990"/>
    <w:rsid w:val="00AE3ACF"/>
    <w:rsid w:val="00AE3EF5"/>
    <w:rsid w:val="00AE4447"/>
    <w:rsid w:val="00AE45B9"/>
    <w:rsid w:val="00AE49D7"/>
    <w:rsid w:val="00AE5371"/>
    <w:rsid w:val="00AE5983"/>
    <w:rsid w:val="00AE5A22"/>
    <w:rsid w:val="00AE5BD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AA9"/>
    <w:rsid w:val="00B15B60"/>
    <w:rsid w:val="00B15D2D"/>
    <w:rsid w:val="00B162DC"/>
    <w:rsid w:val="00B16433"/>
    <w:rsid w:val="00B16943"/>
    <w:rsid w:val="00B16C15"/>
    <w:rsid w:val="00B16CBF"/>
    <w:rsid w:val="00B16E39"/>
    <w:rsid w:val="00B17150"/>
    <w:rsid w:val="00B17663"/>
    <w:rsid w:val="00B1783F"/>
    <w:rsid w:val="00B208E5"/>
    <w:rsid w:val="00B21A01"/>
    <w:rsid w:val="00B21B38"/>
    <w:rsid w:val="00B21E0D"/>
    <w:rsid w:val="00B22114"/>
    <w:rsid w:val="00B22120"/>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45"/>
    <w:rsid w:val="00B30362"/>
    <w:rsid w:val="00B30B58"/>
    <w:rsid w:val="00B31175"/>
    <w:rsid w:val="00B311C4"/>
    <w:rsid w:val="00B31279"/>
    <w:rsid w:val="00B313DC"/>
    <w:rsid w:val="00B31472"/>
    <w:rsid w:val="00B3161C"/>
    <w:rsid w:val="00B318D3"/>
    <w:rsid w:val="00B31AC1"/>
    <w:rsid w:val="00B321F8"/>
    <w:rsid w:val="00B32313"/>
    <w:rsid w:val="00B32B02"/>
    <w:rsid w:val="00B32C97"/>
    <w:rsid w:val="00B32E82"/>
    <w:rsid w:val="00B32FA7"/>
    <w:rsid w:val="00B330EE"/>
    <w:rsid w:val="00B332EE"/>
    <w:rsid w:val="00B33552"/>
    <w:rsid w:val="00B3379B"/>
    <w:rsid w:val="00B3384D"/>
    <w:rsid w:val="00B33D1E"/>
    <w:rsid w:val="00B3480C"/>
    <w:rsid w:val="00B348F1"/>
    <w:rsid w:val="00B34950"/>
    <w:rsid w:val="00B34C38"/>
    <w:rsid w:val="00B350AC"/>
    <w:rsid w:val="00B35941"/>
    <w:rsid w:val="00B36447"/>
    <w:rsid w:val="00B36599"/>
    <w:rsid w:val="00B36684"/>
    <w:rsid w:val="00B367DB"/>
    <w:rsid w:val="00B36D8C"/>
    <w:rsid w:val="00B36E76"/>
    <w:rsid w:val="00B37244"/>
    <w:rsid w:val="00B378D0"/>
    <w:rsid w:val="00B4047A"/>
    <w:rsid w:val="00B4061F"/>
    <w:rsid w:val="00B40B50"/>
    <w:rsid w:val="00B40B70"/>
    <w:rsid w:val="00B40BEB"/>
    <w:rsid w:val="00B40E8E"/>
    <w:rsid w:val="00B40F36"/>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F54"/>
    <w:rsid w:val="00B4507F"/>
    <w:rsid w:val="00B451AE"/>
    <w:rsid w:val="00B451D4"/>
    <w:rsid w:val="00B455F7"/>
    <w:rsid w:val="00B45875"/>
    <w:rsid w:val="00B46128"/>
    <w:rsid w:val="00B4648F"/>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401B"/>
    <w:rsid w:val="00B547A7"/>
    <w:rsid w:val="00B548B8"/>
    <w:rsid w:val="00B54C18"/>
    <w:rsid w:val="00B54D9A"/>
    <w:rsid w:val="00B54E92"/>
    <w:rsid w:val="00B54FCE"/>
    <w:rsid w:val="00B55DF5"/>
    <w:rsid w:val="00B562FF"/>
    <w:rsid w:val="00B56931"/>
    <w:rsid w:val="00B56C9D"/>
    <w:rsid w:val="00B56F28"/>
    <w:rsid w:val="00B56F37"/>
    <w:rsid w:val="00B57267"/>
    <w:rsid w:val="00B572C0"/>
    <w:rsid w:val="00B576CA"/>
    <w:rsid w:val="00B576FE"/>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E2A"/>
    <w:rsid w:val="00B733D7"/>
    <w:rsid w:val="00B7358F"/>
    <w:rsid w:val="00B73BC4"/>
    <w:rsid w:val="00B73D49"/>
    <w:rsid w:val="00B73D83"/>
    <w:rsid w:val="00B73EFE"/>
    <w:rsid w:val="00B74148"/>
    <w:rsid w:val="00B7432F"/>
    <w:rsid w:val="00B7467E"/>
    <w:rsid w:val="00B74A14"/>
    <w:rsid w:val="00B74BD3"/>
    <w:rsid w:val="00B74E62"/>
    <w:rsid w:val="00B750D6"/>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CA2"/>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6970"/>
    <w:rsid w:val="00B87138"/>
    <w:rsid w:val="00B87359"/>
    <w:rsid w:val="00B873CC"/>
    <w:rsid w:val="00B87A24"/>
    <w:rsid w:val="00B87B82"/>
    <w:rsid w:val="00B901D0"/>
    <w:rsid w:val="00B91436"/>
    <w:rsid w:val="00B91CF2"/>
    <w:rsid w:val="00B91E86"/>
    <w:rsid w:val="00B91E99"/>
    <w:rsid w:val="00B920F2"/>
    <w:rsid w:val="00B923DC"/>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6110"/>
    <w:rsid w:val="00B96669"/>
    <w:rsid w:val="00B966AA"/>
    <w:rsid w:val="00B96A2A"/>
    <w:rsid w:val="00B96A8F"/>
    <w:rsid w:val="00B972C8"/>
    <w:rsid w:val="00B97CDC"/>
    <w:rsid w:val="00B97D27"/>
    <w:rsid w:val="00BA0129"/>
    <w:rsid w:val="00BA07D6"/>
    <w:rsid w:val="00BA0828"/>
    <w:rsid w:val="00BA0D6D"/>
    <w:rsid w:val="00BA11F2"/>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470"/>
    <w:rsid w:val="00BA763F"/>
    <w:rsid w:val="00BA7B97"/>
    <w:rsid w:val="00BA7C41"/>
    <w:rsid w:val="00BA7C87"/>
    <w:rsid w:val="00BB0E87"/>
    <w:rsid w:val="00BB13B8"/>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45"/>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DE5"/>
    <w:rsid w:val="00BC7F43"/>
    <w:rsid w:val="00BD00BC"/>
    <w:rsid w:val="00BD0326"/>
    <w:rsid w:val="00BD037D"/>
    <w:rsid w:val="00BD0485"/>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5B52"/>
    <w:rsid w:val="00BD6351"/>
    <w:rsid w:val="00BD69A2"/>
    <w:rsid w:val="00BD69EE"/>
    <w:rsid w:val="00BD6B4B"/>
    <w:rsid w:val="00BD7683"/>
    <w:rsid w:val="00BD7698"/>
    <w:rsid w:val="00BD780F"/>
    <w:rsid w:val="00BD7934"/>
    <w:rsid w:val="00BE00DF"/>
    <w:rsid w:val="00BE04D2"/>
    <w:rsid w:val="00BE05D8"/>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A6A"/>
    <w:rsid w:val="00BE4D18"/>
    <w:rsid w:val="00BE6037"/>
    <w:rsid w:val="00BE6620"/>
    <w:rsid w:val="00BE68E8"/>
    <w:rsid w:val="00BE6BA3"/>
    <w:rsid w:val="00BE72BC"/>
    <w:rsid w:val="00BE77A2"/>
    <w:rsid w:val="00BE793B"/>
    <w:rsid w:val="00BE7A33"/>
    <w:rsid w:val="00BF04CC"/>
    <w:rsid w:val="00BF093C"/>
    <w:rsid w:val="00BF0A62"/>
    <w:rsid w:val="00BF0AB1"/>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CB6"/>
    <w:rsid w:val="00C06325"/>
    <w:rsid w:val="00C06368"/>
    <w:rsid w:val="00C0640D"/>
    <w:rsid w:val="00C06604"/>
    <w:rsid w:val="00C06719"/>
    <w:rsid w:val="00C06855"/>
    <w:rsid w:val="00C0690E"/>
    <w:rsid w:val="00C06D8C"/>
    <w:rsid w:val="00C071AC"/>
    <w:rsid w:val="00C072CC"/>
    <w:rsid w:val="00C07676"/>
    <w:rsid w:val="00C07798"/>
    <w:rsid w:val="00C07822"/>
    <w:rsid w:val="00C07A9D"/>
    <w:rsid w:val="00C07D52"/>
    <w:rsid w:val="00C07E3B"/>
    <w:rsid w:val="00C100BE"/>
    <w:rsid w:val="00C10857"/>
    <w:rsid w:val="00C10ADA"/>
    <w:rsid w:val="00C10D3B"/>
    <w:rsid w:val="00C10FF2"/>
    <w:rsid w:val="00C112B5"/>
    <w:rsid w:val="00C11393"/>
    <w:rsid w:val="00C11542"/>
    <w:rsid w:val="00C1155F"/>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00"/>
    <w:rsid w:val="00C2374E"/>
    <w:rsid w:val="00C2382D"/>
    <w:rsid w:val="00C2396C"/>
    <w:rsid w:val="00C23AFF"/>
    <w:rsid w:val="00C23D27"/>
    <w:rsid w:val="00C24310"/>
    <w:rsid w:val="00C24A2C"/>
    <w:rsid w:val="00C24ED1"/>
    <w:rsid w:val="00C24F2E"/>
    <w:rsid w:val="00C25973"/>
    <w:rsid w:val="00C25AB0"/>
    <w:rsid w:val="00C25B05"/>
    <w:rsid w:val="00C25B19"/>
    <w:rsid w:val="00C2608F"/>
    <w:rsid w:val="00C26209"/>
    <w:rsid w:val="00C262EB"/>
    <w:rsid w:val="00C26A42"/>
    <w:rsid w:val="00C26C93"/>
    <w:rsid w:val="00C26E64"/>
    <w:rsid w:val="00C270AB"/>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3E"/>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34A"/>
    <w:rsid w:val="00C65750"/>
    <w:rsid w:val="00C65A91"/>
    <w:rsid w:val="00C66008"/>
    <w:rsid w:val="00C6600D"/>
    <w:rsid w:val="00C66656"/>
    <w:rsid w:val="00C666C9"/>
    <w:rsid w:val="00C67155"/>
    <w:rsid w:val="00C6737E"/>
    <w:rsid w:val="00C6750E"/>
    <w:rsid w:val="00C67AE1"/>
    <w:rsid w:val="00C67DA3"/>
    <w:rsid w:val="00C70711"/>
    <w:rsid w:val="00C707FF"/>
    <w:rsid w:val="00C7098E"/>
    <w:rsid w:val="00C70A66"/>
    <w:rsid w:val="00C71003"/>
    <w:rsid w:val="00C71E00"/>
    <w:rsid w:val="00C71FC0"/>
    <w:rsid w:val="00C720D7"/>
    <w:rsid w:val="00C7233C"/>
    <w:rsid w:val="00C72E8D"/>
    <w:rsid w:val="00C72EB3"/>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E37"/>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7052"/>
    <w:rsid w:val="00C87321"/>
    <w:rsid w:val="00C87782"/>
    <w:rsid w:val="00C90263"/>
    <w:rsid w:val="00C90BE2"/>
    <w:rsid w:val="00C91411"/>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4CB9"/>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6121"/>
    <w:rsid w:val="00CB62C0"/>
    <w:rsid w:val="00CB634E"/>
    <w:rsid w:val="00CB68F5"/>
    <w:rsid w:val="00CB71C5"/>
    <w:rsid w:val="00CB7251"/>
    <w:rsid w:val="00CB7298"/>
    <w:rsid w:val="00CB77EA"/>
    <w:rsid w:val="00CB7AF4"/>
    <w:rsid w:val="00CB7CDD"/>
    <w:rsid w:val="00CC02E8"/>
    <w:rsid w:val="00CC079B"/>
    <w:rsid w:val="00CC083E"/>
    <w:rsid w:val="00CC0A8B"/>
    <w:rsid w:val="00CC0D36"/>
    <w:rsid w:val="00CC151F"/>
    <w:rsid w:val="00CC1A84"/>
    <w:rsid w:val="00CC1A90"/>
    <w:rsid w:val="00CC1BC7"/>
    <w:rsid w:val="00CC2011"/>
    <w:rsid w:val="00CC2324"/>
    <w:rsid w:val="00CC268E"/>
    <w:rsid w:val="00CC2A9F"/>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594"/>
    <w:rsid w:val="00CD3DB2"/>
    <w:rsid w:val="00CD461C"/>
    <w:rsid w:val="00CD4669"/>
    <w:rsid w:val="00CD46A7"/>
    <w:rsid w:val="00CD47C5"/>
    <w:rsid w:val="00CD4BDE"/>
    <w:rsid w:val="00CD4FE7"/>
    <w:rsid w:val="00CD52A6"/>
    <w:rsid w:val="00CD5677"/>
    <w:rsid w:val="00CD56D2"/>
    <w:rsid w:val="00CD5723"/>
    <w:rsid w:val="00CD598D"/>
    <w:rsid w:val="00CD5E5A"/>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FC"/>
    <w:rsid w:val="00CE283E"/>
    <w:rsid w:val="00CE2B03"/>
    <w:rsid w:val="00CE2B72"/>
    <w:rsid w:val="00CE2DAC"/>
    <w:rsid w:val="00CE2DEE"/>
    <w:rsid w:val="00CE2E00"/>
    <w:rsid w:val="00CE2ED1"/>
    <w:rsid w:val="00CE3364"/>
    <w:rsid w:val="00CE3BC7"/>
    <w:rsid w:val="00CE45AC"/>
    <w:rsid w:val="00CE4D25"/>
    <w:rsid w:val="00CE5142"/>
    <w:rsid w:val="00CE51BA"/>
    <w:rsid w:val="00CE521F"/>
    <w:rsid w:val="00CE522F"/>
    <w:rsid w:val="00CE58C9"/>
    <w:rsid w:val="00CE5C1E"/>
    <w:rsid w:val="00CE5ECF"/>
    <w:rsid w:val="00CE619F"/>
    <w:rsid w:val="00CE6596"/>
    <w:rsid w:val="00CE677D"/>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677"/>
    <w:rsid w:val="00CF4BF3"/>
    <w:rsid w:val="00CF5174"/>
    <w:rsid w:val="00CF55F7"/>
    <w:rsid w:val="00CF593F"/>
    <w:rsid w:val="00CF5E51"/>
    <w:rsid w:val="00CF5EF6"/>
    <w:rsid w:val="00CF6615"/>
    <w:rsid w:val="00CF66C3"/>
    <w:rsid w:val="00CF69AE"/>
    <w:rsid w:val="00CF6A63"/>
    <w:rsid w:val="00CF6FA7"/>
    <w:rsid w:val="00CF72A9"/>
    <w:rsid w:val="00CF7A41"/>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93"/>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17E96"/>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8F0"/>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C23"/>
    <w:rsid w:val="00D50D12"/>
    <w:rsid w:val="00D51403"/>
    <w:rsid w:val="00D51496"/>
    <w:rsid w:val="00D51660"/>
    <w:rsid w:val="00D516D8"/>
    <w:rsid w:val="00D51993"/>
    <w:rsid w:val="00D51994"/>
    <w:rsid w:val="00D51CF9"/>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3D8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3DE"/>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1BE"/>
    <w:rsid w:val="00D722FA"/>
    <w:rsid w:val="00D72359"/>
    <w:rsid w:val="00D72460"/>
    <w:rsid w:val="00D72A3A"/>
    <w:rsid w:val="00D72B7A"/>
    <w:rsid w:val="00D72C16"/>
    <w:rsid w:val="00D733BE"/>
    <w:rsid w:val="00D7351F"/>
    <w:rsid w:val="00D735E5"/>
    <w:rsid w:val="00D736D5"/>
    <w:rsid w:val="00D7370F"/>
    <w:rsid w:val="00D73F2E"/>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A5B"/>
    <w:rsid w:val="00D77A83"/>
    <w:rsid w:val="00D77CE6"/>
    <w:rsid w:val="00D77EDA"/>
    <w:rsid w:val="00D77F0A"/>
    <w:rsid w:val="00D77F85"/>
    <w:rsid w:val="00D805D0"/>
    <w:rsid w:val="00D8066D"/>
    <w:rsid w:val="00D8067D"/>
    <w:rsid w:val="00D80770"/>
    <w:rsid w:val="00D807BD"/>
    <w:rsid w:val="00D808EF"/>
    <w:rsid w:val="00D812C5"/>
    <w:rsid w:val="00D81447"/>
    <w:rsid w:val="00D81570"/>
    <w:rsid w:val="00D81672"/>
    <w:rsid w:val="00D81AC9"/>
    <w:rsid w:val="00D8209E"/>
    <w:rsid w:val="00D8220C"/>
    <w:rsid w:val="00D82743"/>
    <w:rsid w:val="00D828A1"/>
    <w:rsid w:val="00D828F1"/>
    <w:rsid w:val="00D82A00"/>
    <w:rsid w:val="00D82D85"/>
    <w:rsid w:val="00D8340D"/>
    <w:rsid w:val="00D839A8"/>
    <w:rsid w:val="00D83B95"/>
    <w:rsid w:val="00D83D7F"/>
    <w:rsid w:val="00D8403F"/>
    <w:rsid w:val="00D841F8"/>
    <w:rsid w:val="00D84446"/>
    <w:rsid w:val="00D845B1"/>
    <w:rsid w:val="00D8488A"/>
    <w:rsid w:val="00D84E71"/>
    <w:rsid w:val="00D85482"/>
    <w:rsid w:val="00D855C5"/>
    <w:rsid w:val="00D85620"/>
    <w:rsid w:val="00D85850"/>
    <w:rsid w:val="00D85A53"/>
    <w:rsid w:val="00D85B03"/>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207"/>
    <w:rsid w:val="00D91FAC"/>
    <w:rsid w:val="00D926F5"/>
    <w:rsid w:val="00D92CAA"/>
    <w:rsid w:val="00D92E2B"/>
    <w:rsid w:val="00D93072"/>
    <w:rsid w:val="00D93C88"/>
    <w:rsid w:val="00D9425E"/>
    <w:rsid w:val="00D94495"/>
    <w:rsid w:val="00D9462B"/>
    <w:rsid w:val="00D94670"/>
    <w:rsid w:val="00D94921"/>
    <w:rsid w:val="00D94EC1"/>
    <w:rsid w:val="00D9504A"/>
    <w:rsid w:val="00D952A7"/>
    <w:rsid w:val="00D95C15"/>
    <w:rsid w:val="00D95C18"/>
    <w:rsid w:val="00D961B6"/>
    <w:rsid w:val="00D9677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3FEE"/>
    <w:rsid w:val="00DA404D"/>
    <w:rsid w:val="00DA456D"/>
    <w:rsid w:val="00DA4DFD"/>
    <w:rsid w:val="00DA4F5A"/>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0D7"/>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85"/>
    <w:rsid w:val="00DB77EF"/>
    <w:rsid w:val="00DB7ADC"/>
    <w:rsid w:val="00DB7B5B"/>
    <w:rsid w:val="00DC03D2"/>
    <w:rsid w:val="00DC04C2"/>
    <w:rsid w:val="00DC04C3"/>
    <w:rsid w:val="00DC05F5"/>
    <w:rsid w:val="00DC0718"/>
    <w:rsid w:val="00DC1722"/>
    <w:rsid w:val="00DC17BE"/>
    <w:rsid w:val="00DC2032"/>
    <w:rsid w:val="00DC30BA"/>
    <w:rsid w:val="00DC31F8"/>
    <w:rsid w:val="00DC3398"/>
    <w:rsid w:val="00DC353E"/>
    <w:rsid w:val="00DC387A"/>
    <w:rsid w:val="00DC38E2"/>
    <w:rsid w:val="00DC3D31"/>
    <w:rsid w:val="00DC4292"/>
    <w:rsid w:val="00DC4F97"/>
    <w:rsid w:val="00DC59A3"/>
    <w:rsid w:val="00DC6057"/>
    <w:rsid w:val="00DC6173"/>
    <w:rsid w:val="00DC629F"/>
    <w:rsid w:val="00DC650A"/>
    <w:rsid w:val="00DC65A7"/>
    <w:rsid w:val="00DC68DF"/>
    <w:rsid w:val="00DC75A9"/>
    <w:rsid w:val="00DC7650"/>
    <w:rsid w:val="00DC779F"/>
    <w:rsid w:val="00DC7812"/>
    <w:rsid w:val="00DC7D57"/>
    <w:rsid w:val="00DC7E92"/>
    <w:rsid w:val="00DD0128"/>
    <w:rsid w:val="00DD0351"/>
    <w:rsid w:val="00DD05B4"/>
    <w:rsid w:val="00DD126C"/>
    <w:rsid w:val="00DD1BAC"/>
    <w:rsid w:val="00DD1EB4"/>
    <w:rsid w:val="00DD1EE6"/>
    <w:rsid w:val="00DD2132"/>
    <w:rsid w:val="00DD22AF"/>
    <w:rsid w:val="00DD2711"/>
    <w:rsid w:val="00DD280F"/>
    <w:rsid w:val="00DD2D07"/>
    <w:rsid w:val="00DD30DD"/>
    <w:rsid w:val="00DD3620"/>
    <w:rsid w:val="00DD3743"/>
    <w:rsid w:val="00DD3CFC"/>
    <w:rsid w:val="00DD3E77"/>
    <w:rsid w:val="00DD4598"/>
    <w:rsid w:val="00DD46CC"/>
    <w:rsid w:val="00DD4D2B"/>
    <w:rsid w:val="00DD50EA"/>
    <w:rsid w:val="00DD5125"/>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4C2"/>
    <w:rsid w:val="00DE7561"/>
    <w:rsid w:val="00DE7AD0"/>
    <w:rsid w:val="00DE7CE1"/>
    <w:rsid w:val="00DF06FA"/>
    <w:rsid w:val="00DF0AD1"/>
    <w:rsid w:val="00DF0B24"/>
    <w:rsid w:val="00DF0B2E"/>
    <w:rsid w:val="00DF1A43"/>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4AE"/>
    <w:rsid w:val="00E0096A"/>
    <w:rsid w:val="00E00CD9"/>
    <w:rsid w:val="00E00E0A"/>
    <w:rsid w:val="00E00EA4"/>
    <w:rsid w:val="00E0104A"/>
    <w:rsid w:val="00E010C1"/>
    <w:rsid w:val="00E012C4"/>
    <w:rsid w:val="00E014A2"/>
    <w:rsid w:val="00E01880"/>
    <w:rsid w:val="00E01D82"/>
    <w:rsid w:val="00E01EA7"/>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CBB"/>
    <w:rsid w:val="00E04EAE"/>
    <w:rsid w:val="00E0558B"/>
    <w:rsid w:val="00E05766"/>
    <w:rsid w:val="00E05D17"/>
    <w:rsid w:val="00E05EA6"/>
    <w:rsid w:val="00E060A2"/>
    <w:rsid w:val="00E06247"/>
    <w:rsid w:val="00E06295"/>
    <w:rsid w:val="00E06412"/>
    <w:rsid w:val="00E0652C"/>
    <w:rsid w:val="00E06BB9"/>
    <w:rsid w:val="00E06C1E"/>
    <w:rsid w:val="00E07704"/>
    <w:rsid w:val="00E07A40"/>
    <w:rsid w:val="00E07C79"/>
    <w:rsid w:val="00E07C85"/>
    <w:rsid w:val="00E07DAB"/>
    <w:rsid w:val="00E10919"/>
    <w:rsid w:val="00E10D50"/>
    <w:rsid w:val="00E1108A"/>
    <w:rsid w:val="00E111D5"/>
    <w:rsid w:val="00E11396"/>
    <w:rsid w:val="00E1144C"/>
    <w:rsid w:val="00E11709"/>
    <w:rsid w:val="00E118A5"/>
    <w:rsid w:val="00E11A33"/>
    <w:rsid w:val="00E11A70"/>
    <w:rsid w:val="00E11AAB"/>
    <w:rsid w:val="00E11ADE"/>
    <w:rsid w:val="00E11C41"/>
    <w:rsid w:val="00E11DBA"/>
    <w:rsid w:val="00E120A7"/>
    <w:rsid w:val="00E12491"/>
    <w:rsid w:val="00E13614"/>
    <w:rsid w:val="00E1425C"/>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F26"/>
    <w:rsid w:val="00E2026A"/>
    <w:rsid w:val="00E20718"/>
    <w:rsid w:val="00E20BAD"/>
    <w:rsid w:val="00E20BB7"/>
    <w:rsid w:val="00E20C39"/>
    <w:rsid w:val="00E20C59"/>
    <w:rsid w:val="00E2119E"/>
    <w:rsid w:val="00E213B4"/>
    <w:rsid w:val="00E2167E"/>
    <w:rsid w:val="00E217E1"/>
    <w:rsid w:val="00E22213"/>
    <w:rsid w:val="00E2244C"/>
    <w:rsid w:val="00E22EC3"/>
    <w:rsid w:val="00E23021"/>
    <w:rsid w:val="00E230E2"/>
    <w:rsid w:val="00E23709"/>
    <w:rsid w:val="00E23D62"/>
    <w:rsid w:val="00E24617"/>
    <w:rsid w:val="00E2493D"/>
    <w:rsid w:val="00E249BF"/>
    <w:rsid w:val="00E24E5D"/>
    <w:rsid w:val="00E2519C"/>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333"/>
    <w:rsid w:val="00E47BF4"/>
    <w:rsid w:val="00E47E2C"/>
    <w:rsid w:val="00E50258"/>
    <w:rsid w:val="00E506F1"/>
    <w:rsid w:val="00E5087A"/>
    <w:rsid w:val="00E50881"/>
    <w:rsid w:val="00E50B37"/>
    <w:rsid w:val="00E51149"/>
    <w:rsid w:val="00E51563"/>
    <w:rsid w:val="00E5189C"/>
    <w:rsid w:val="00E51953"/>
    <w:rsid w:val="00E519C6"/>
    <w:rsid w:val="00E52356"/>
    <w:rsid w:val="00E52547"/>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09"/>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5AA"/>
    <w:rsid w:val="00E80606"/>
    <w:rsid w:val="00E80CD4"/>
    <w:rsid w:val="00E815BF"/>
    <w:rsid w:val="00E817FC"/>
    <w:rsid w:val="00E81B2F"/>
    <w:rsid w:val="00E8220E"/>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C2F"/>
    <w:rsid w:val="00E84CB6"/>
    <w:rsid w:val="00E84D34"/>
    <w:rsid w:val="00E85021"/>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EEC"/>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722"/>
    <w:rsid w:val="00EA17D2"/>
    <w:rsid w:val="00EA1830"/>
    <w:rsid w:val="00EA1D0B"/>
    <w:rsid w:val="00EA1D37"/>
    <w:rsid w:val="00EA1E3B"/>
    <w:rsid w:val="00EA1FF9"/>
    <w:rsid w:val="00EA237F"/>
    <w:rsid w:val="00EA2939"/>
    <w:rsid w:val="00EA2AC6"/>
    <w:rsid w:val="00EA38A2"/>
    <w:rsid w:val="00EA3B9D"/>
    <w:rsid w:val="00EA3C5C"/>
    <w:rsid w:val="00EA3FBC"/>
    <w:rsid w:val="00EA426D"/>
    <w:rsid w:val="00EA450B"/>
    <w:rsid w:val="00EA4536"/>
    <w:rsid w:val="00EA477A"/>
    <w:rsid w:val="00EA489B"/>
    <w:rsid w:val="00EA5070"/>
    <w:rsid w:val="00EA5418"/>
    <w:rsid w:val="00EA57FB"/>
    <w:rsid w:val="00EA58F9"/>
    <w:rsid w:val="00EA60C2"/>
    <w:rsid w:val="00EA6408"/>
    <w:rsid w:val="00EA6A1C"/>
    <w:rsid w:val="00EA6D5E"/>
    <w:rsid w:val="00EA7179"/>
    <w:rsid w:val="00EA75D3"/>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339"/>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A6F"/>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431"/>
    <w:rsid w:val="00EF28BF"/>
    <w:rsid w:val="00EF2900"/>
    <w:rsid w:val="00EF2B03"/>
    <w:rsid w:val="00EF2D82"/>
    <w:rsid w:val="00EF2D98"/>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0B"/>
    <w:rsid w:val="00F11863"/>
    <w:rsid w:val="00F11980"/>
    <w:rsid w:val="00F11A4A"/>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20493"/>
    <w:rsid w:val="00F205F6"/>
    <w:rsid w:val="00F20950"/>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ABB"/>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8A9"/>
    <w:rsid w:val="00F36B61"/>
    <w:rsid w:val="00F36DC7"/>
    <w:rsid w:val="00F37087"/>
    <w:rsid w:val="00F370B2"/>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1F19"/>
    <w:rsid w:val="00F520DA"/>
    <w:rsid w:val="00F5218E"/>
    <w:rsid w:val="00F521D0"/>
    <w:rsid w:val="00F521F1"/>
    <w:rsid w:val="00F52361"/>
    <w:rsid w:val="00F52463"/>
    <w:rsid w:val="00F52A53"/>
    <w:rsid w:val="00F52A6A"/>
    <w:rsid w:val="00F52ADA"/>
    <w:rsid w:val="00F52E90"/>
    <w:rsid w:val="00F531BA"/>
    <w:rsid w:val="00F53425"/>
    <w:rsid w:val="00F537E0"/>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2CB9"/>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4F0"/>
    <w:rsid w:val="00F656D2"/>
    <w:rsid w:val="00F6585E"/>
    <w:rsid w:val="00F65B02"/>
    <w:rsid w:val="00F65C20"/>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6405"/>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2CA8"/>
    <w:rsid w:val="00F9308D"/>
    <w:rsid w:val="00F93847"/>
    <w:rsid w:val="00F939F8"/>
    <w:rsid w:val="00F93A1E"/>
    <w:rsid w:val="00F93F8E"/>
    <w:rsid w:val="00F9405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77D"/>
    <w:rsid w:val="00FA697F"/>
    <w:rsid w:val="00FA6CE6"/>
    <w:rsid w:val="00FA6F75"/>
    <w:rsid w:val="00FA7100"/>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7B9"/>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D0C"/>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F6A"/>
    <w:rsid w:val="00FD4006"/>
    <w:rsid w:val="00FD498E"/>
    <w:rsid w:val="00FD50D1"/>
    <w:rsid w:val="00FD56AC"/>
    <w:rsid w:val="00FD66A3"/>
    <w:rsid w:val="00FD6798"/>
    <w:rsid w:val="00FD6864"/>
    <w:rsid w:val="00FD70E5"/>
    <w:rsid w:val="00FD7930"/>
    <w:rsid w:val="00FD7940"/>
    <w:rsid w:val="00FD795B"/>
    <w:rsid w:val="00FD7998"/>
    <w:rsid w:val="00FE0315"/>
    <w:rsid w:val="00FE0A4B"/>
    <w:rsid w:val="00FE0AD7"/>
    <w:rsid w:val="00FE0CDE"/>
    <w:rsid w:val="00FE1366"/>
    <w:rsid w:val="00FE145A"/>
    <w:rsid w:val="00FE183D"/>
    <w:rsid w:val="00FE185E"/>
    <w:rsid w:val="00FE18FC"/>
    <w:rsid w:val="00FE1950"/>
    <w:rsid w:val="00FE1B90"/>
    <w:rsid w:val="00FE1E22"/>
    <w:rsid w:val="00FE230D"/>
    <w:rsid w:val="00FE322B"/>
    <w:rsid w:val="00FE3920"/>
    <w:rsid w:val="00FE411D"/>
    <w:rsid w:val="00FE422E"/>
    <w:rsid w:val="00FE4255"/>
    <w:rsid w:val="00FE45BC"/>
    <w:rsid w:val="00FE467E"/>
    <w:rsid w:val="00FE4957"/>
    <w:rsid w:val="00FE4A64"/>
    <w:rsid w:val="00FE4B16"/>
    <w:rsid w:val="00FE4BEF"/>
    <w:rsid w:val="00FE54BE"/>
    <w:rsid w:val="00FE55BE"/>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 w:val="00FF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BB4E3-F1D9-460D-9F89-93FE10D6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uiPriority w:val="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unhideWhenUsed/>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unhideWhenUsed/>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
    <w:unhideWhenUsed/>
    <w:qFormat/>
    <w:rsid w:val="003B6241"/>
    <w:pPr>
      <w:keepNext/>
      <w:spacing w:before="240" w:after="60"/>
      <w:outlineLvl w:val="3"/>
    </w:pPr>
    <w:rPr>
      <w:b/>
      <w:bCs/>
      <w:sz w:val="28"/>
      <w:szCs w:val="28"/>
    </w:rPr>
  </w:style>
  <w:style w:type="paragraph" w:styleId="5">
    <w:name w:val="heading 5"/>
    <w:aliases w:val="OG Appendix"/>
    <w:basedOn w:val="a"/>
    <w:next w:val="a"/>
    <w:link w:val="50"/>
    <w:unhideWhenUsed/>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
    <w:unhideWhenUsed/>
    <w:qFormat/>
    <w:rsid w:val="003B6241"/>
    <w:pPr>
      <w:spacing w:before="240" w:after="60"/>
      <w:outlineLvl w:val="5"/>
    </w:pPr>
    <w:rPr>
      <w:b/>
      <w:bCs/>
      <w:sz w:val="20"/>
      <w:szCs w:val="20"/>
    </w:rPr>
  </w:style>
  <w:style w:type="paragraph" w:styleId="7">
    <w:name w:val="heading 7"/>
    <w:basedOn w:val="a"/>
    <w:next w:val="a"/>
    <w:link w:val="70"/>
    <w:uiPriority w:val="9"/>
    <w:unhideWhenUsed/>
    <w:qFormat/>
    <w:rsid w:val="003B6241"/>
    <w:pPr>
      <w:spacing w:before="240" w:after="60"/>
      <w:outlineLvl w:val="6"/>
    </w:pPr>
  </w:style>
  <w:style w:type="paragraph" w:styleId="8">
    <w:name w:val="heading 8"/>
    <w:basedOn w:val="a"/>
    <w:next w:val="a"/>
    <w:link w:val="80"/>
    <w:uiPriority w:val="9"/>
    <w:unhideWhenUsed/>
    <w:qFormat/>
    <w:rsid w:val="003B6241"/>
    <w:pPr>
      <w:spacing w:before="240" w:after="60"/>
      <w:outlineLvl w:val="7"/>
    </w:pPr>
    <w:rPr>
      <w:i/>
      <w:iCs/>
    </w:rPr>
  </w:style>
  <w:style w:type="paragraph" w:styleId="9">
    <w:name w:val="heading 9"/>
    <w:basedOn w:val="a"/>
    <w:next w:val="a"/>
    <w:link w:val="90"/>
    <w:uiPriority w:val="9"/>
    <w:unhideWhenUsed/>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uiPriority w:val="9"/>
    <w:rsid w:val="003B6241"/>
    <w:rPr>
      <w:rFonts w:ascii="Cambria" w:eastAsia="Times New Roman" w:hAnsi="Cambria"/>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rsid w:val="003B6241"/>
    <w:rPr>
      <w:rFonts w:ascii="Cambria" w:hAnsi="Cambria"/>
      <w:b/>
      <w:bCs/>
      <w:i/>
      <w:iCs/>
      <w:sz w:val="28"/>
      <w:szCs w:val="28"/>
      <w:lang w:val="en-US" w:eastAsia="en-US" w:bidi="en-US"/>
    </w:rPr>
  </w:style>
  <w:style w:type="character" w:customStyle="1" w:styleId="30">
    <w:name w:val="Заголовок 3 Знак"/>
    <w:aliases w:val="OG Heading 3 Знак"/>
    <w:basedOn w:val="a0"/>
    <w:link w:val="3"/>
    <w:uiPriority w:val="9"/>
    <w:rsid w:val="003B6241"/>
    <w:rPr>
      <w:rFonts w:ascii="Cambria" w:eastAsia="Times New Roman" w:hAnsi="Cambria"/>
      <w:b/>
      <w:bCs/>
      <w:sz w:val="26"/>
      <w:szCs w:val="26"/>
    </w:rPr>
  </w:style>
  <w:style w:type="character" w:customStyle="1" w:styleId="40">
    <w:name w:val="Заголовок 4 Знак"/>
    <w:aliases w:val="OG Heading 4 Знак"/>
    <w:basedOn w:val="a0"/>
    <w:link w:val="4"/>
    <w:uiPriority w:val="9"/>
    <w:rsid w:val="003B6241"/>
    <w:rPr>
      <w:b/>
      <w:bCs/>
      <w:sz w:val="28"/>
      <w:szCs w:val="28"/>
    </w:rPr>
  </w:style>
  <w:style w:type="character" w:customStyle="1" w:styleId="50">
    <w:name w:val="Заголовок 5 Знак"/>
    <w:aliases w:val="OG Appendix Знак"/>
    <w:basedOn w:val="a0"/>
    <w:link w:val="5"/>
    <w:rsid w:val="003B6241"/>
    <w:rPr>
      <w:b/>
      <w:bCs/>
      <w:i/>
      <w:iCs/>
      <w:sz w:val="26"/>
      <w:szCs w:val="26"/>
    </w:rPr>
  </w:style>
  <w:style w:type="character" w:customStyle="1" w:styleId="60">
    <w:name w:val="Заголовок 6 Знак"/>
    <w:aliases w:val="OG Distribution Знак"/>
    <w:basedOn w:val="a0"/>
    <w:link w:val="6"/>
    <w:uiPriority w:val="9"/>
    <w:rsid w:val="003B6241"/>
    <w:rPr>
      <w:b/>
      <w:bCs/>
    </w:rPr>
  </w:style>
  <w:style w:type="character" w:customStyle="1" w:styleId="70">
    <w:name w:val="Заголовок 7 Знак"/>
    <w:basedOn w:val="a0"/>
    <w:link w:val="7"/>
    <w:uiPriority w:val="9"/>
    <w:rsid w:val="003B6241"/>
    <w:rPr>
      <w:sz w:val="24"/>
      <w:szCs w:val="24"/>
    </w:rPr>
  </w:style>
  <w:style w:type="character" w:customStyle="1" w:styleId="80">
    <w:name w:val="Заголовок 8 Знак"/>
    <w:basedOn w:val="a0"/>
    <w:link w:val="8"/>
    <w:uiPriority w:val="9"/>
    <w:rsid w:val="003B6241"/>
    <w:rPr>
      <w:i/>
      <w:iCs/>
      <w:sz w:val="24"/>
      <w:szCs w:val="24"/>
    </w:rPr>
  </w:style>
  <w:style w:type="character" w:customStyle="1" w:styleId="90">
    <w:name w:val="Заголовок 9 Знак"/>
    <w:basedOn w:val="a0"/>
    <w:link w:val="9"/>
    <w:uiPriority w:val="9"/>
    <w:rsid w:val="003B6241"/>
    <w:rPr>
      <w:rFonts w:ascii="Cambria" w:eastAsia="Times New Roman" w:hAnsi="Cambria"/>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B6241"/>
    <w:rPr>
      <w:rFonts w:ascii="Cambria" w:eastAsia="Times New Roman" w:hAnsi="Cambria"/>
      <w:b/>
      <w:bCs/>
      <w:kern w:val="28"/>
      <w:sz w:val="32"/>
      <w:szCs w:val="32"/>
    </w:rPr>
  </w:style>
  <w:style w:type="paragraph" w:styleId="a5">
    <w:name w:val="Subtitle"/>
    <w:basedOn w:val="a"/>
    <w:next w:val="a"/>
    <w:link w:val="a6"/>
    <w:uiPriority w:val="11"/>
    <w:qFormat/>
    <w:rsid w:val="003B6241"/>
    <w:pPr>
      <w:spacing w:after="60"/>
      <w:jc w:val="center"/>
      <w:outlineLvl w:val="1"/>
    </w:pPr>
    <w:rPr>
      <w:rFonts w:ascii="Cambria" w:hAnsi="Cambria"/>
    </w:rPr>
  </w:style>
  <w:style w:type="character" w:customStyle="1" w:styleId="a6">
    <w:name w:val="Подзаголовок Знак"/>
    <w:basedOn w:val="a0"/>
    <w:link w:val="a5"/>
    <w:uiPriority w:val="11"/>
    <w:rsid w:val="003B6241"/>
    <w:rPr>
      <w:rFonts w:ascii="Cambria" w:eastAsia="Times New Roman" w:hAnsi="Cambria"/>
      <w:sz w:val="24"/>
      <w:szCs w:val="24"/>
    </w:rPr>
  </w:style>
  <w:style w:type="character" w:styleId="a7">
    <w:name w:val="Strong"/>
    <w:basedOn w:val="a0"/>
    <w:uiPriority w:val="22"/>
    <w:qFormat/>
    <w:rsid w:val="003B6241"/>
    <w:rPr>
      <w:b/>
      <w:bCs/>
    </w:rPr>
  </w:style>
  <w:style w:type="character" w:styleId="a8">
    <w:name w:val="Emphasis"/>
    <w:basedOn w:val="a0"/>
    <w:qFormat/>
    <w:rsid w:val="003B6241"/>
    <w:rPr>
      <w:rFonts w:ascii="Calibri" w:hAnsi="Calibri"/>
      <w:b/>
      <w:i/>
      <w:iCs/>
    </w:rPr>
  </w:style>
  <w:style w:type="paragraph" w:styleId="a9">
    <w:name w:val="No Spacing"/>
    <w:basedOn w:val="a"/>
    <w:link w:val="aa"/>
    <w:qFormat/>
    <w:rsid w:val="003B6241"/>
    <w:rPr>
      <w:szCs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29"/>
    <w:qFormat/>
    <w:rsid w:val="003B6241"/>
    <w:rPr>
      <w:i/>
    </w:rPr>
  </w:style>
  <w:style w:type="character" w:customStyle="1" w:styleId="22">
    <w:name w:val="Цитата 2 Знак"/>
    <w:basedOn w:val="a0"/>
    <w:link w:val="21"/>
    <w:uiPriority w:val="29"/>
    <w:rsid w:val="003B6241"/>
    <w:rPr>
      <w:i/>
      <w:sz w:val="24"/>
      <w:szCs w:val="24"/>
    </w:rPr>
  </w:style>
  <w:style w:type="paragraph" w:styleId="ac">
    <w:name w:val="Intense Quote"/>
    <w:basedOn w:val="a"/>
    <w:next w:val="a"/>
    <w:link w:val="ad"/>
    <w:uiPriority w:val="30"/>
    <w:qFormat/>
    <w:rsid w:val="003B6241"/>
    <w:pPr>
      <w:ind w:left="720" w:right="720"/>
    </w:pPr>
    <w:rPr>
      <w:b/>
      <w:i/>
      <w:szCs w:val="20"/>
    </w:rPr>
  </w:style>
  <w:style w:type="character" w:customStyle="1" w:styleId="ad">
    <w:name w:val="Выделенная цитата Знак"/>
    <w:basedOn w:val="a0"/>
    <w:link w:val="ac"/>
    <w:uiPriority w:val="30"/>
    <w:rsid w:val="003B6241"/>
    <w:rPr>
      <w:b/>
      <w:i/>
      <w:sz w:val="24"/>
    </w:rPr>
  </w:style>
  <w:style w:type="character" w:styleId="ae">
    <w:name w:val="Subtle Emphasis"/>
    <w:uiPriority w:val="19"/>
    <w:qFormat/>
    <w:rsid w:val="003B6241"/>
    <w:rPr>
      <w:i/>
      <w:color w:val="5A5A5A"/>
    </w:rPr>
  </w:style>
  <w:style w:type="character" w:styleId="af">
    <w:name w:val="Intense Emphasis"/>
    <w:basedOn w:val="a0"/>
    <w:uiPriority w:val="21"/>
    <w:qFormat/>
    <w:rsid w:val="003B6241"/>
    <w:rPr>
      <w:b/>
      <w:i/>
      <w:sz w:val="24"/>
      <w:szCs w:val="24"/>
      <w:u w:val="single"/>
    </w:rPr>
  </w:style>
  <w:style w:type="character" w:styleId="af0">
    <w:name w:val="Subtle Reference"/>
    <w:basedOn w:val="a0"/>
    <w:uiPriority w:val="31"/>
    <w:qFormat/>
    <w:rsid w:val="003B6241"/>
    <w:rPr>
      <w:sz w:val="24"/>
      <w:szCs w:val="24"/>
      <w:u w:val="single"/>
    </w:rPr>
  </w:style>
  <w:style w:type="character" w:styleId="af1">
    <w:name w:val="Intense Reference"/>
    <w:basedOn w:val="a0"/>
    <w:uiPriority w:val="32"/>
    <w:qFormat/>
    <w:rsid w:val="003B6241"/>
    <w:rPr>
      <w:b/>
      <w:sz w:val="24"/>
      <w:u w:val="single"/>
    </w:rPr>
  </w:style>
  <w:style w:type="character" w:styleId="af2">
    <w:name w:val="Book Title"/>
    <w:basedOn w:val="a0"/>
    <w:uiPriority w:val="33"/>
    <w:qFormat/>
    <w:rsid w:val="003B6241"/>
    <w:rPr>
      <w:rFonts w:ascii="Cambria" w:eastAsia="Times New Roman" w:hAnsi="Cambria"/>
      <w:b/>
      <w:i/>
      <w:sz w:val="24"/>
      <w:szCs w:val="24"/>
    </w:rPr>
  </w:style>
  <w:style w:type="paragraph" w:styleId="af3">
    <w:name w:val="TOC Heading"/>
    <w:basedOn w:val="1"/>
    <w:next w:val="a"/>
    <w:uiPriority w:val="39"/>
    <w:semiHidden/>
    <w:unhideWhenUsed/>
    <w:qFormat/>
    <w:rsid w:val="003B6241"/>
    <w:pPr>
      <w:outlineLvl w:val="9"/>
    </w:pPr>
    <w:rPr>
      <w:lang w:val="en-US" w:eastAsia="en-US" w:bidi="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rPr>
  </w:style>
  <w:style w:type="character" w:styleId="af4">
    <w:name w:val="Hyperlink"/>
    <w:basedOn w:val="a0"/>
    <w:rsid w:val="00180C62"/>
    <w:rPr>
      <w:color w:val="0000FF"/>
      <w:u w:val="single"/>
    </w:rPr>
  </w:style>
  <w:style w:type="paragraph" w:customStyle="1" w:styleId="ConsNormal">
    <w:name w:val="ConsNormal"/>
    <w:link w:val="ConsNormal0"/>
    <w:rsid w:val="00180C62"/>
    <w:pPr>
      <w:widowControl w:val="0"/>
      <w:ind w:right="19772" w:firstLine="720"/>
    </w:pPr>
    <w:rPr>
      <w:rFonts w:ascii="Arial" w:hAnsi="Arial"/>
      <w:snapToGrid w:val="0"/>
    </w:rPr>
  </w:style>
  <w:style w:type="paragraph" w:customStyle="1" w:styleId="ConsTitle">
    <w:name w:val="ConsTitle"/>
    <w:rsid w:val="00180C62"/>
    <w:pPr>
      <w:widowControl w:val="0"/>
      <w:ind w:right="19772"/>
    </w:pPr>
    <w:rPr>
      <w:rFonts w:ascii="Arial" w:hAnsi="Arial"/>
      <w:b/>
      <w:snapToGrid w:val="0"/>
      <w:sz w:val="16"/>
    </w:rPr>
  </w:style>
  <w:style w:type="character" w:customStyle="1" w:styleId="ConsNormal0">
    <w:name w:val="ConsNormal Знак"/>
    <w:basedOn w:val="a0"/>
    <w:link w:val="ConsNormal"/>
    <w:rsid w:val="00180C62"/>
    <w:rPr>
      <w:rFonts w:ascii="Arial" w:hAnsi="Arial"/>
      <w:snapToGrid w:val="0"/>
    </w:rPr>
  </w:style>
  <w:style w:type="character" w:customStyle="1" w:styleId="ConsPlusNormal0">
    <w:name w:val="ConsPlusNormal Знак"/>
    <w:basedOn w:val="a0"/>
    <w:link w:val="ConsPlusNormal"/>
    <w:locked/>
    <w:rsid w:val="00180C62"/>
    <w:rPr>
      <w:rFonts w:ascii="Arial" w:hAnsi="Arial" w:cs="Arial"/>
    </w:rPr>
  </w:style>
  <w:style w:type="paragraph" w:styleId="af5">
    <w:name w:val="footnote text"/>
    <w:basedOn w:val="a"/>
    <w:link w:val="11"/>
    <w:uiPriority w:val="99"/>
    <w:rsid w:val="00180C62"/>
    <w:rPr>
      <w:sz w:val="20"/>
      <w:szCs w:val="20"/>
    </w:rPr>
  </w:style>
  <w:style w:type="character" w:customStyle="1" w:styleId="af6">
    <w:name w:val="Текст сноски Знак"/>
    <w:basedOn w:val="a0"/>
    <w:rsid w:val="00180C62"/>
    <w:rPr>
      <w:rFonts w:ascii="Times New Roman" w:hAnsi="Times New Roman"/>
    </w:rPr>
  </w:style>
  <w:style w:type="character" w:customStyle="1" w:styleId="11">
    <w:name w:val="Текст сноски Знак1"/>
    <w:basedOn w:val="a0"/>
    <w:link w:val="af5"/>
    <w:uiPriority w:val="99"/>
    <w:rsid w:val="00180C62"/>
    <w:rPr>
      <w:rFonts w:ascii="Times New Roman" w:hAnsi="Times New Roman"/>
    </w:rPr>
  </w:style>
  <w:style w:type="paragraph" w:styleId="23">
    <w:name w:val="Body Text Indent 2"/>
    <w:aliases w:val=" Знак,Знак"/>
    <w:basedOn w:val="a"/>
    <w:link w:val="24"/>
    <w:rsid w:val="00180C62"/>
    <w:pPr>
      <w:ind w:firstLine="709"/>
      <w:jc w:val="both"/>
    </w:pPr>
    <w:rPr>
      <w:b/>
      <w:bCs/>
      <w:snapToGrid w:val="0"/>
      <w:sz w:val="26"/>
      <w:szCs w:val="26"/>
    </w:rPr>
  </w:style>
  <w:style w:type="character" w:customStyle="1" w:styleId="24">
    <w:name w:val="Основной текст с отступом 2 Знак"/>
    <w:aliases w:val=" Знак Знак,Знак Знак"/>
    <w:basedOn w:val="a0"/>
    <w:link w:val="23"/>
    <w:rsid w:val="00180C62"/>
    <w:rPr>
      <w:rFonts w:ascii="Times New Roman" w:hAnsi="Times New Roman"/>
      <w:b/>
      <w:bCs/>
      <w:snapToGrid w:val="0"/>
      <w:sz w:val="26"/>
      <w:szCs w:val="26"/>
    </w:rPr>
  </w:style>
  <w:style w:type="paragraph" w:styleId="25">
    <w:name w:val="Body Text 2"/>
    <w:basedOn w:val="a"/>
    <w:link w:val="26"/>
    <w:uiPriority w:val="99"/>
    <w:semiHidden/>
    <w:unhideWhenUsed/>
    <w:rsid w:val="00180C62"/>
    <w:pPr>
      <w:spacing w:after="120" w:line="480" w:lineRule="auto"/>
    </w:pPr>
  </w:style>
  <w:style w:type="character" w:customStyle="1" w:styleId="26">
    <w:name w:val="Основной текст 2 Знак"/>
    <w:basedOn w:val="a0"/>
    <w:link w:val="25"/>
    <w:uiPriority w:val="99"/>
    <w:semiHidden/>
    <w:rsid w:val="00180C62"/>
    <w:rPr>
      <w:rFonts w:ascii="Times New Roman" w:hAnsi="Times New Roman"/>
      <w:sz w:val="24"/>
      <w:szCs w:val="24"/>
    </w:rPr>
  </w:style>
  <w:style w:type="paragraph" w:customStyle="1" w:styleId="12">
    <w:name w:val="Без интервала1"/>
    <w:link w:val="NoSpacingChar"/>
    <w:qFormat/>
    <w:rsid w:val="00180C62"/>
    <w:rPr>
      <w:sz w:val="22"/>
      <w:szCs w:val="22"/>
      <w:lang w:eastAsia="en-US"/>
    </w:rPr>
  </w:style>
  <w:style w:type="character" w:customStyle="1" w:styleId="NoSpacingChar">
    <w:name w:val="No Spacing Char"/>
    <w:basedOn w:val="a0"/>
    <w:link w:val="12"/>
    <w:locked/>
    <w:rsid w:val="00180C62"/>
    <w:rPr>
      <w:sz w:val="22"/>
      <w:szCs w:val="22"/>
      <w:lang w:eastAsia="en-US"/>
    </w:rPr>
  </w:style>
  <w:style w:type="character" w:customStyle="1" w:styleId="aa">
    <w:name w:val="Без интервала Знак"/>
    <w:link w:val="a9"/>
    <w:rsid w:val="00180C62"/>
    <w:rPr>
      <w:rFonts w:ascii="Times New Roman" w:hAnsi="Times New Roman"/>
      <w:sz w:val="24"/>
      <w:szCs w:val="32"/>
    </w:rPr>
  </w:style>
  <w:style w:type="paragraph" w:styleId="af7">
    <w:name w:val="header"/>
    <w:basedOn w:val="a"/>
    <w:link w:val="af8"/>
    <w:unhideWhenUsed/>
    <w:rsid w:val="00943BDE"/>
    <w:pPr>
      <w:tabs>
        <w:tab w:val="center" w:pos="4677"/>
        <w:tab w:val="right" w:pos="9355"/>
      </w:tabs>
    </w:pPr>
  </w:style>
  <w:style w:type="character" w:customStyle="1" w:styleId="af8">
    <w:name w:val="Верхний колонтитул Знак"/>
    <w:basedOn w:val="a0"/>
    <w:link w:val="af7"/>
    <w:uiPriority w:val="99"/>
    <w:rsid w:val="00943BDE"/>
    <w:rPr>
      <w:rFonts w:ascii="Times New Roman" w:hAnsi="Times New Roman"/>
      <w:sz w:val="24"/>
      <w:szCs w:val="24"/>
    </w:rPr>
  </w:style>
  <w:style w:type="paragraph" w:styleId="af9">
    <w:name w:val="footer"/>
    <w:basedOn w:val="a"/>
    <w:link w:val="afa"/>
    <w:uiPriority w:val="99"/>
    <w:unhideWhenUsed/>
    <w:rsid w:val="00943BDE"/>
    <w:pPr>
      <w:tabs>
        <w:tab w:val="center" w:pos="4677"/>
        <w:tab w:val="right" w:pos="9355"/>
      </w:tabs>
    </w:pPr>
  </w:style>
  <w:style w:type="character" w:customStyle="1" w:styleId="afa">
    <w:name w:val="Нижний колонтитул Знак"/>
    <w:basedOn w:val="a0"/>
    <w:link w:val="af9"/>
    <w:uiPriority w:val="99"/>
    <w:rsid w:val="00943BDE"/>
    <w:rPr>
      <w:rFonts w:ascii="Times New Roman" w:hAnsi="Times New Roman"/>
      <w:sz w:val="24"/>
      <w:szCs w:val="24"/>
    </w:rPr>
  </w:style>
  <w:style w:type="paragraph" w:customStyle="1" w:styleId="27">
    <w:name w:val="Без интервала2"/>
    <w:link w:val="NoSpacingChar1"/>
    <w:uiPriority w:val="99"/>
    <w:rsid w:val="00690AAB"/>
    <w:rPr>
      <w:rFonts w:eastAsia="Calibri"/>
      <w:sz w:val="22"/>
      <w:szCs w:val="22"/>
      <w:lang w:eastAsia="en-US"/>
    </w:rPr>
  </w:style>
  <w:style w:type="character" w:customStyle="1" w:styleId="NoSpacingChar1">
    <w:name w:val="No Spacing Char1"/>
    <w:link w:val="27"/>
    <w:locked/>
    <w:rsid w:val="00690AAB"/>
    <w:rPr>
      <w:rFonts w:eastAsia="Calibri"/>
      <w:sz w:val="22"/>
      <w:szCs w:val="22"/>
      <w:lang w:eastAsia="en-US"/>
    </w:rPr>
  </w:style>
  <w:style w:type="paragraph" w:customStyle="1" w:styleId="NoSpacing1">
    <w:name w:val="No Spacing1"/>
    <w:uiPriority w:val="99"/>
    <w:rsid w:val="00D41652"/>
    <w:rPr>
      <w:rFonts w:eastAsia="Calibri"/>
      <w:sz w:val="22"/>
      <w:szCs w:val="22"/>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rPr>
  </w:style>
  <w:style w:type="paragraph" w:styleId="afb">
    <w:name w:val="Body Text Indent"/>
    <w:basedOn w:val="a"/>
    <w:link w:val="afc"/>
    <w:unhideWhenUsed/>
    <w:rsid w:val="00BC327F"/>
    <w:pPr>
      <w:spacing w:after="120"/>
      <w:ind w:left="283"/>
    </w:pPr>
  </w:style>
  <w:style w:type="character" w:customStyle="1" w:styleId="afc">
    <w:name w:val="Основной текст с отступом Знак"/>
    <w:basedOn w:val="a0"/>
    <w:link w:val="afb"/>
    <w:rsid w:val="00BC327F"/>
    <w:rPr>
      <w:rFonts w:ascii="Times New Roman" w:hAnsi="Times New Roman"/>
      <w:sz w:val="24"/>
      <w:szCs w:val="24"/>
    </w:rPr>
  </w:style>
  <w:style w:type="paragraph" w:styleId="31">
    <w:name w:val="Body Text Indent 3"/>
    <w:basedOn w:val="a"/>
    <w:link w:val="32"/>
    <w:uiPriority w:val="99"/>
    <w:rsid w:val="00BC327F"/>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BC327F"/>
    <w:rPr>
      <w:rFonts w:ascii="Times New Roman" w:eastAsia="Calibri" w:hAnsi="Times New Roman"/>
      <w:sz w:val="16"/>
      <w:szCs w:val="16"/>
    </w:rPr>
  </w:style>
  <w:style w:type="character" w:customStyle="1" w:styleId="apple-converted-space">
    <w:name w:val="apple-converted-space"/>
    <w:basedOn w:val="a0"/>
    <w:rsid w:val="003E0647"/>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sz w:val="22"/>
      <w:szCs w:val="22"/>
    </w:rPr>
  </w:style>
  <w:style w:type="character" w:customStyle="1" w:styleId="ConsNonformat0">
    <w:name w:val="ConsNonformat Знак"/>
    <w:link w:val="ConsNonformat"/>
    <w:locked/>
    <w:rsid w:val="00803FFF"/>
    <w:rPr>
      <w:rFonts w:ascii="Courier New" w:hAnsi="Courier New"/>
      <w:sz w:val="22"/>
      <w:szCs w:val="22"/>
    </w:rPr>
  </w:style>
  <w:style w:type="paragraph" w:styleId="HTML">
    <w:name w:val="HTML Preformatted"/>
    <w:basedOn w:val="a"/>
    <w:link w:val="HTML0"/>
    <w:uiPriority w:val="99"/>
    <w:unhideWhenUsed/>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8B7F76"/>
    <w:rPr>
      <w:rFonts w:ascii="Courier New" w:eastAsiaTheme="minorHAnsi" w:hAnsi="Courier New" w:cs="Courier New"/>
    </w:rPr>
  </w:style>
  <w:style w:type="paragraph" w:styleId="afd">
    <w:name w:val="Balloon Text"/>
    <w:basedOn w:val="a"/>
    <w:link w:val="afe"/>
    <w:uiPriority w:val="99"/>
    <w:semiHidden/>
    <w:unhideWhenUsed/>
    <w:rsid w:val="00ED16B5"/>
    <w:rPr>
      <w:rFonts w:ascii="Tahoma" w:hAnsi="Tahoma" w:cs="Tahoma"/>
      <w:sz w:val="16"/>
      <w:szCs w:val="16"/>
    </w:rPr>
  </w:style>
  <w:style w:type="character" w:customStyle="1" w:styleId="afe">
    <w:name w:val="Текст выноски Знак"/>
    <w:basedOn w:val="a0"/>
    <w:link w:val="afd"/>
    <w:uiPriority w:val="99"/>
    <w:semiHidden/>
    <w:rsid w:val="00ED16B5"/>
    <w:rPr>
      <w:rFonts w:ascii="Tahoma" w:hAnsi="Tahoma" w:cs="Tahoma"/>
      <w:sz w:val="16"/>
      <w:szCs w:val="16"/>
    </w:rPr>
  </w:style>
  <w:style w:type="table" w:styleId="aff">
    <w:name w:val="Table Grid"/>
    <w:basedOn w:val="a1"/>
    <w:uiPriority w:val="59"/>
    <w:rsid w:val="00A420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A4201D"/>
    <w:rPr>
      <w:sz w:val="22"/>
      <w:szCs w:val="22"/>
      <w:lang w:eastAsia="en-US"/>
    </w:rPr>
  </w:style>
  <w:style w:type="paragraph" w:customStyle="1" w:styleId="13">
    <w:name w:val="Обычный1"/>
    <w:uiPriority w:val="99"/>
    <w:rsid w:val="008371F3"/>
    <w:pPr>
      <w:widowControl w:val="0"/>
    </w:pPr>
    <w:rPr>
      <w:rFonts w:ascii="Times New Roman" w:hAnsi="Times New Roman"/>
    </w:rPr>
  </w:style>
  <w:style w:type="paragraph" w:customStyle="1" w:styleId="ConsPlusTitle">
    <w:name w:val="ConsPlusTitle"/>
    <w:uiPriority w:val="99"/>
    <w:rsid w:val="00243E3C"/>
    <w:pPr>
      <w:widowControl w:val="0"/>
      <w:autoSpaceDE w:val="0"/>
      <w:autoSpaceDN w:val="0"/>
      <w:adjustRightInd w:val="0"/>
    </w:pPr>
    <w:rPr>
      <w:rFonts w:ascii="Arial" w:hAnsi="Arial" w:cs="Arial"/>
      <w:b/>
      <w:bCs/>
    </w:rPr>
  </w:style>
  <w:style w:type="paragraph" w:styleId="aff0">
    <w:name w:val="Normal (Web)"/>
    <w:aliases w:val="Обычный (Web)"/>
    <w:basedOn w:val="a"/>
    <w:uiPriority w:val="99"/>
    <w:unhideWhenUsed/>
    <w:rsid w:val="00D72B7A"/>
    <w:pPr>
      <w:spacing w:before="100" w:beforeAutospacing="1" w:after="100" w:afterAutospacing="1"/>
    </w:pPr>
  </w:style>
  <w:style w:type="character" w:customStyle="1" w:styleId="FontStyle19">
    <w:name w:val="Font Style19"/>
    <w:basedOn w:val="a0"/>
    <w:rsid w:val="00D72B7A"/>
    <w:rPr>
      <w:rFonts w:ascii="Times New Roman" w:hAnsi="Times New Roman" w:cs="Times New Roman"/>
      <w:sz w:val="22"/>
      <w:szCs w:val="22"/>
    </w:rPr>
  </w:style>
  <w:style w:type="paragraph" w:customStyle="1" w:styleId="41">
    <w:name w:val="Без интервала4"/>
    <w:link w:val="NoSpacingChar2"/>
    <w:rsid w:val="00D72B7A"/>
    <w:pPr>
      <w:suppressAutoHyphens/>
      <w:spacing w:line="100" w:lineRule="atLeast"/>
    </w:pPr>
    <w:rPr>
      <w:rFonts w:eastAsia="Calibri" w:cs="font183"/>
      <w:kern w:val="1"/>
      <w:sz w:val="22"/>
      <w:szCs w:val="22"/>
      <w:lang w:eastAsia="ar-SA"/>
    </w:rPr>
  </w:style>
  <w:style w:type="paragraph" w:customStyle="1" w:styleId="aff1">
    <w:name w:val="Сноска"/>
    <w:basedOn w:val="a"/>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basedOn w:val="a"/>
    <w:link w:val="aff3"/>
    <w:unhideWhenUsed/>
    <w:rsid w:val="00A2407C"/>
    <w:pPr>
      <w:spacing w:after="120"/>
    </w:pPr>
  </w:style>
  <w:style w:type="character" w:customStyle="1" w:styleId="aff3">
    <w:name w:val="Основной текст Знак"/>
    <w:basedOn w:val="a0"/>
    <w:link w:val="aff2"/>
    <w:rsid w:val="00A2407C"/>
    <w:rPr>
      <w:rFonts w:ascii="Times New Roman" w:hAnsi="Times New Roman"/>
      <w:sz w:val="24"/>
      <w:szCs w:val="24"/>
    </w:rPr>
  </w:style>
  <w:style w:type="paragraph" w:customStyle="1" w:styleId="aff4">
    <w:name w:val="Базовый"/>
    <w:rsid w:val="008A50A5"/>
    <w:pPr>
      <w:widowControl w:val="0"/>
      <w:tabs>
        <w:tab w:val="left" w:pos="709"/>
      </w:tabs>
      <w:suppressAutoHyphens/>
      <w:spacing w:line="100" w:lineRule="atLeast"/>
      <w:textAlignment w:val="baseline"/>
    </w:pPr>
    <w:rPr>
      <w:rFonts w:ascii="Times New Roman" w:eastAsia="Andale Sans UI;Arial Unicode MS" w:hAnsi="Times New Roman" w:cs="Tahoma"/>
      <w:color w:val="00000A"/>
      <w:sz w:val="24"/>
      <w:szCs w:val="24"/>
      <w:lang w:val="en-US" w:eastAsia="zh-CN" w:bidi="en-US"/>
    </w:rPr>
  </w:style>
  <w:style w:type="character" w:customStyle="1" w:styleId="-">
    <w:name w:val="Интернет-ссылка"/>
    <w:rsid w:val="008A50A5"/>
    <w:rPr>
      <w:color w:val="0000FF"/>
      <w:u w:val="single"/>
      <w:lang w:val="ru-RU" w:eastAsia="ru-RU" w:bidi="ru-RU"/>
    </w:rPr>
  </w:style>
  <w:style w:type="paragraph" w:customStyle="1" w:styleId="WW-1">
    <w:name w:val="WW-Базовый1"/>
    <w:rsid w:val="00BC32EA"/>
    <w:pPr>
      <w:tabs>
        <w:tab w:val="left" w:pos="708"/>
      </w:tabs>
      <w:suppressAutoHyphens/>
      <w:spacing w:line="100" w:lineRule="atLeast"/>
    </w:pPr>
    <w:rPr>
      <w:rFonts w:ascii="Times New Roman" w:hAnsi="Times New Roman"/>
      <w:color w:val="00000A"/>
      <w:lang w:eastAsia="zh-CN"/>
    </w:rPr>
  </w:style>
  <w:style w:type="paragraph" w:customStyle="1" w:styleId="330">
    <w:name w:val="Основной текст с отступом 33"/>
    <w:basedOn w:val="a"/>
    <w:rsid w:val="00BC32EA"/>
    <w:pPr>
      <w:spacing w:after="120" w:line="276" w:lineRule="auto"/>
      <w:ind w:left="283"/>
    </w:pPr>
    <w:rPr>
      <w:rFonts w:eastAsia="Calibri"/>
      <w:sz w:val="16"/>
      <w:szCs w:val="16"/>
      <w:lang w:eastAsia="zh-CN"/>
    </w:rPr>
  </w:style>
  <w:style w:type="character" w:customStyle="1" w:styleId="28">
    <w:name w:val="Основной шрифт абзаца2"/>
    <w:rsid w:val="00190F3B"/>
  </w:style>
  <w:style w:type="paragraph" w:customStyle="1" w:styleId="aff5">
    <w:name w:val="Содержимое таблицы"/>
    <w:basedOn w:val="a"/>
    <w:uiPriority w:val="99"/>
    <w:rsid w:val="00B025F4"/>
    <w:pPr>
      <w:widowControl w:val="0"/>
      <w:suppressLineNumbers/>
      <w:suppressAutoHyphens/>
    </w:pPr>
    <w:rPr>
      <w:rFonts w:eastAsia="Lucida Sans Unicode" w:cs="Tahoma"/>
      <w:color w:val="000000"/>
      <w:lang w:val="en-US" w:eastAsia="zh-CN" w:bidi="en-US"/>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rsid w:val="006A3BA6"/>
    <w:rPr>
      <w:sz w:val="20"/>
    </w:rPr>
  </w:style>
  <w:style w:type="paragraph" w:customStyle="1" w:styleId="Param">
    <w:name w:val="Param"/>
    <w:basedOn w:val="N-Param"/>
    <w:rsid w:val="006A3BA6"/>
    <w:pPr>
      <w:jc w:val="center"/>
    </w:pPr>
  </w:style>
  <w:style w:type="paragraph" w:customStyle="1" w:styleId="aff7">
    <w:name w:val="Таблица_ячейка"/>
    <w:basedOn w:val="a"/>
    <w:link w:val="aff8"/>
    <w:rsid w:val="006A3BA6"/>
    <w:pPr>
      <w:suppressAutoHyphens/>
      <w:snapToGrid w:val="0"/>
      <w:jc w:val="both"/>
    </w:pPr>
    <w:rPr>
      <w:position w:val="2"/>
      <w:lang w:eastAsia="ar-SA"/>
    </w:rPr>
  </w:style>
  <w:style w:type="paragraph" w:customStyle="1" w:styleId="aff9">
    <w:name w:val="Стиль Таблица_ячейка_центр"/>
    <w:basedOn w:val="aff7"/>
    <w:rsid w:val="006A3BA6"/>
    <w:pPr>
      <w:jc w:val="center"/>
    </w:pPr>
    <w:rPr>
      <w:szCs w:val="20"/>
    </w:rPr>
  </w:style>
  <w:style w:type="character" w:customStyle="1" w:styleId="aff8">
    <w:name w:val="Таблица_ячейка Знак"/>
    <w:link w:val="aff7"/>
    <w:rsid w:val="006A3BA6"/>
    <w:rPr>
      <w:rFonts w:ascii="Times New Roman" w:hAnsi="Times New Roman"/>
      <w:position w:val="2"/>
      <w:sz w:val="24"/>
      <w:szCs w:val="24"/>
      <w:lang w:eastAsia="ar-SA"/>
    </w:rPr>
  </w:style>
  <w:style w:type="paragraph" w:customStyle="1" w:styleId="ConsPlusCell">
    <w:name w:val="ConsPlusCell"/>
    <w:rsid w:val="000A2944"/>
    <w:pPr>
      <w:widowControl w:val="0"/>
      <w:autoSpaceDE w:val="0"/>
      <w:autoSpaceDN w:val="0"/>
      <w:adjustRightInd w:val="0"/>
    </w:pPr>
    <w:rPr>
      <w:rFonts w:cs="Calibri"/>
      <w:sz w:val="22"/>
      <w:szCs w:val="22"/>
    </w:rPr>
  </w:style>
  <w:style w:type="character" w:styleId="affa">
    <w:name w:val="page number"/>
    <w:basedOn w:val="a0"/>
    <w:rsid w:val="00A95F03"/>
  </w:style>
  <w:style w:type="paragraph" w:customStyle="1" w:styleId="220">
    <w:name w:val="Основной текст 22"/>
    <w:basedOn w:val="a"/>
    <w:rsid w:val="00A95F03"/>
    <w:pPr>
      <w:spacing w:after="120" w:line="480" w:lineRule="auto"/>
    </w:pPr>
    <w:rPr>
      <w:sz w:val="20"/>
      <w:szCs w:val="20"/>
    </w:rPr>
  </w:style>
  <w:style w:type="paragraph" w:customStyle="1" w:styleId="Normal">
    <w:name w:val="Normal Знак Знак"/>
    <w:rsid w:val="00A95F03"/>
    <w:rPr>
      <w:rFonts w:ascii="Times New Roman" w:hAnsi="Times New Roman"/>
    </w:rPr>
  </w:style>
  <w:style w:type="character" w:customStyle="1" w:styleId="NoSpacingChar2">
    <w:name w:val="No Spacing Char2"/>
    <w:link w:val="41"/>
    <w:locked/>
    <w:rsid w:val="00A95F03"/>
    <w:rPr>
      <w:rFonts w:eastAsia="Calibri" w:cs="font183"/>
      <w:kern w:val="1"/>
      <w:sz w:val="22"/>
      <w:szCs w:val="22"/>
      <w:lang w:eastAsia="ar-SA"/>
    </w:rPr>
  </w:style>
  <w:style w:type="paragraph" w:customStyle="1" w:styleId="29">
    <w:name w:val="Обычный2"/>
    <w:rsid w:val="0004249B"/>
    <w:pPr>
      <w:suppressAutoHyphens/>
    </w:pPr>
    <w:rPr>
      <w:rFonts w:ascii="Times New Roman" w:eastAsia="Arial" w:hAnsi="Times New Roman"/>
      <w:sz w:val="24"/>
      <w:szCs w:val="24"/>
      <w:lang w:eastAsia="ar-SA"/>
    </w:rPr>
  </w:style>
  <w:style w:type="paragraph" w:customStyle="1" w:styleId="34">
    <w:name w:val="Обычный3"/>
    <w:rsid w:val="00F1180B"/>
    <w:pPr>
      <w:suppressAutoHyphens/>
    </w:pPr>
    <w:rPr>
      <w:rFonts w:ascii="Times New Roman" w:hAnsi="Times New Roman"/>
      <w:sz w:val="24"/>
      <w:szCs w:val="24"/>
      <w:lang w:eastAsia="ar-SA"/>
    </w:rPr>
  </w:style>
  <w:style w:type="paragraph" w:customStyle="1" w:styleId="textbody">
    <w:name w:val="textbody"/>
    <w:basedOn w:val="a"/>
    <w:rsid w:val="00F26ABB"/>
    <w:pPr>
      <w:jc w:val="both"/>
    </w:pPr>
    <w:rPr>
      <w:rFonts w:ascii="Calibri" w:hAnsi="Calibri"/>
      <w:sz w:val="22"/>
      <w:szCs w:val="22"/>
    </w:rPr>
  </w:style>
  <w:style w:type="paragraph" w:customStyle="1" w:styleId="310">
    <w:name w:val="Основной текст с отступом 31"/>
    <w:basedOn w:val="a"/>
    <w:rsid w:val="003A1362"/>
    <w:pPr>
      <w:suppressAutoHyphens/>
      <w:spacing w:after="120" w:line="100" w:lineRule="atLeast"/>
      <w:ind w:left="283"/>
    </w:pPr>
    <w:rPr>
      <w:rFonts w:eastAsia="Calibri"/>
      <w:kern w:val="1"/>
      <w:sz w:val="16"/>
      <w:szCs w:val="16"/>
      <w:lang w:eastAsia="ar-SA"/>
    </w:rPr>
  </w:style>
  <w:style w:type="paragraph" w:customStyle="1" w:styleId="CharChar">
    <w:name w:val="Char Char"/>
    <w:basedOn w:val="a"/>
    <w:autoRedefine/>
    <w:rsid w:val="007F5550"/>
    <w:pPr>
      <w:spacing w:after="160"/>
      <w:ind w:firstLine="720"/>
    </w:pPr>
    <w:rPr>
      <w:sz w:val="28"/>
      <w:szCs w:val="20"/>
      <w:lang w:val="en-US" w:eastAsia="en-US"/>
    </w:rPr>
  </w:style>
  <w:style w:type="paragraph" w:customStyle="1" w:styleId="51">
    <w:name w:val="Без интервала5"/>
    <w:basedOn w:val="a"/>
    <w:rsid w:val="0084629B"/>
    <w:rPr>
      <w:sz w:val="32"/>
      <w:szCs w:val="20"/>
    </w:rPr>
  </w:style>
  <w:style w:type="paragraph" w:styleId="affb">
    <w:name w:val="Block Text"/>
    <w:basedOn w:val="a"/>
    <w:uiPriority w:val="99"/>
    <w:rsid w:val="000F09AE"/>
    <w:pPr>
      <w:ind w:left="284" w:right="141"/>
      <w:jc w:val="both"/>
    </w:pPr>
    <w:rPr>
      <w:sz w:val="22"/>
      <w:szCs w:val="20"/>
    </w:rPr>
  </w:style>
  <w:style w:type="paragraph" w:customStyle="1" w:styleId="61">
    <w:name w:val="Без интервала6"/>
    <w:basedOn w:val="a"/>
    <w:rsid w:val="00DD3620"/>
    <w:rPr>
      <w:szCs w:val="32"/>
    </w:rPr>
  </w:style>
  <w:style w:type="paragraph" w:customStyle="1" w:styleId="affc">
    <w:name w:val="Нормальный (таблица)"/>
    <w:basedOn w:val="a"/>
    <w:next w:val="a"/>
    <w:rsid w:val="003C0C70"/>
    <w:pPr>
      <w:widowControl w:val="0"/>
      <w:autoSpaceDE w:val="0"/>
      <w:autoSpaceDN w:val="0"/>
      <w:adjustRightInd w:val="0"/>
      <w:jc w:val="both"/>
    </w:pPr>
    <w:rPr>
      <w:rFonts w:ascii="Arial" w:hAnsi="Arial"/>
    </w:rPr>
  </w:style>
  <w:style w:type="paragraph" w:customStyle="1" w:styleId="71">
    <w:name w:val="Без интервала7"/>
    <w:basedOn w:val="a"/>
    <w:link w:val="NoSpacingChar3"/>
    <w:rsid w:val="00A71A35"/>
    <w:rPr>
      <w:szCs w:val="32"/>
    </w:rPr>
  </w:style>
  <w:style w:type="character" w:customStyle="1" w:styleId="NoSpacingChar3">
    <w:name w:val="No Spacing Char3"/>
    <w:link w:val="71"/>
    <w:locked/>
    <w:rsid w:val="00A71A35"/>
    <w:rPr>
      <w:rFonts w:ascii="Times New Roman"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133">
      <w:bodyDiv w:val="1"/>
      <w:marLeft w:val="0"/>
      <w:marRight w:val="0"/>
      <w:marTop w:val="0"/>
      <w:marBottom w:val="0"/>
      <w:divBdr>
        <w:top w:val="none" w:sz="0" w:space="0" w:color="auto"/>
        <w:left w:val="none" w:sz="0" w:space="0" w:color="auto"/>
        <w:bottom w:val="none" w:sz="0" w:space="0" w:color="auto"/>
        <w:right w:val="none" w:sz="0" w:space="0" w:color="auto"/>
      </w:divBdr>
    </w:div>
    <w:div w:id="32122034">
      <w:bodyDiv w:val="1"/>
      <w:marLeft w:val="0"/>
      <w:marRight w:val="0"/>
      <w:marTop w:val="0"/>
      <w:marBottom w:val="0"/>
      <w:divBdr>
        <w:top w:val="none" w:sz="0" w:space="0" w:color="auto"/>
        <w:left w:val="none" w:sz="0" w:space="0" w:color="auto"/>
        <w:bottom w:val="none" w:sz="0" w:space="0" w:color="auto"/>
        <w:right w:val="none" w:sz="0" w:space="0" w:color="auto"/>
      </w:divBdr>
    </w:div>
    <w:div w:id="82532904">
      <w:bodyDiv w:val="1"/>
      <w:marLeft w:val="0"/>
      <w:marRight w:val="0"/>
      <w:marTop w:val="0"/>
      <w:marBottom w:val="0"/>
      <w:divBdr>
        <w:top w:val="none" w:sz="0" w:space="0" w:color="auto"/>
        <w:left w:val="none" w:sz="0" w:space="0" w:color="auto"/>
        <w:bottom w:val="none" w:sz="0" w:space="0" w:color="auto"/>
        <w:right w:val="none" w:sz="0" w:space="0" w:color="auto"/>
      </w:divBdr>
    </w:div>
    <w:div w:id="100927315">
      <w:bodyDiv w:val="1"/>
      <w:marLeft w:val="0"/>
      <w:marRight w:val="0"/>
      <w:marTop w:val="0"/>
      <w:marBottom w:val="0"/>
      <w:divBdr>
        <w:top w:val="none" w:sz="0" w:space="0" w:color="auto"/>
        <w:left w:val="none" w:sz="0" w:space="0" w:color="auto"/>
        <w:bottom w:val="none" w:sz="0" w:space="0" w:color="auto"/>
        <w:right w:val="none" w:sz="0" w:space="0" w:color="auto"/>
      </w:divBdr>
    </w:div>
    <w:div w:id="190459810">
      <w:bodyDiv w:val="1"/>
      <w:marLeft w:val="0"/>
      <w:marRight w:val="0"/>
      <w:marTop w:val="0"/>
      <w:marBottom w:val="0"/>
      <w:divBdr>
        <w:top w:val="none" w:sz="0" w:space="0" w:color="auto"/>
        <w:left w:val="none" w:sz="0" w:space="0" w:color="auto"/>
        <w:bottom w:val="none" w:sz="0" w:space="0" w:color="auto"/>
        <w:right w:val="none" w:sz="0" w:space="0" w:color="auto"/>
      </w:divBdr>
    </w:div>
    <w:div w:id="220942369">
      <w:bodyDiv w:val="1"/>
      <w:marLeft w:val="0"/>
      <w:marRight w:val="0"/>
      <w:marTop w:val="0"/>
      <w:marBottom w:val="0"/>
      <w:divBdr>
        <w:top w:val="none" w:sz="0" w:space="0" w:color="auto"/>
        <w:left w:val="none" w:sz="0" w:space="0" w:color="auto"/>
        <w:bottom w:val="none" w:sz="0" w:space="0" w:color="auto"/>
        <w:right w:val="none" w:sz="0" w:space="0" w:color="auto"/>
      </w:divBdr>
    </w:div>
    <w:div w:id="252903906">
      <w:bodyDiv w:val="1"/>
      <w:marLeft w:val="0"/>
      <w:marRight w:val="0"/>
      <w:marTop w:val="0"/>
      <w:marBottom w:val="0"/>
      <w:divBdr>
        <w:top w:val="none" w:sz="0" w:space="0" w:color="auto"/>
        <w:left w:val="none" w:sz="0" w:space="0" w:color="auto"/>
        <w:bottom w:val="none" w:sz="0" w:space="0" w:color="auto"/>
        <w:right w:val="none" w:sz="0" w:space="0" w:color="auto"/>
      </w:divBdr>
      <w:divsChild>
        <w:div w:id="2139447553">
          <w:marLeft w:val="0"/>
          <w:marRight w:val="0"/>
          <w:marTop w:val="0"/>
          <w:marBottom w:val="0"/>
          <w:divBdr>
            <w:top w:val="none" w:sz="0" w:space="0" w:color="auto"/>
            <w:left w:val="none" w:sz="0" w:space="0" w:color="auto"/>
            <w:bottom w:val="none" w:sz="0" w:space="0" w:color="auto"/>
            <w:right w:val="none" w:sz="0" w:space="0" w:color="auto"/>
          </w:divBdr>
          <w:divsChild>
            <w:div w:id="1810826187">
              <w:marLeft w:val="0"/>
              <w:marRight w:val="0"/>
              <w:marTop w:val="0"/>
              <w:marBottom w:val="0"/>
              <w:divBdr>
                <w:top w:val="none" w:sz="0" w:space="0" w:color="auto"/>
                <w:left w:val="none" w:sz="0" w:space="0" w:color="auto"/>
                <w:bottom w:val="none" w:sz="0" w:space="0" w:color="auto"/>
                <w:right w:val="none" w:sz="0" w:space="0" w:color="auto"/>
              </w:divBdr>
              <w:divsChild>
                <w:div w:id="337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8093">
      <w:bodyDiv w:val="1"/>
      <w:marLeft w:val="0"/>
      <w:marRight w:val="0"/>
      <w:marTop w:val="0"/>
      <w:marBottom w:val="0"/>
      <w:divBdr>
        <w:top w:val="none" w:sz="0" w:space="0" w:color="auto"/>
        <w:left w:val="none" w:sz="0" w:space="0" w:color="auto"/>
        <w:bottom w:val="none" w:sz="0" w:space="0" w:color="auto"/>
        <w:right w:val="none" w:sz="0" w:space="0" w:color="auto"/>
      </w:divBdr>
    </w:div>
    <w:div w:id="275141876">
      <w:bodyDiv w:val="1"/>
      <w:marLeft w:val="0"/>
      <w:marRight w:val="0"/>
      <w:marTop w:val="0"/>
      <w:marBottom w:val="0"/>
      <w:divBdr>
        <w:top w:val="none" w:sz="0" w:space="0" w:color="auto"/>
        <w:left w:val="none" w:sz="0" w:space="0" w:color="auto"/>
        <w:bottom w:val="none" w:sz="0" w:space="0" w:color="auto"/>
        <w:right w:val="none" w:sz="0" w:space="0" w:color="auto"/>
      </w:divBdr>
    </w:div>
    <w:div w:id="346832333">
      <w:bodyDiv w:val="1"/>
      <w:marLeft w:val="0"/>
      <w:marRight w:val="0"/>
      <w:marTop w:val="0"/>
      <w:marBottom w:val="0"/>
      <w:divBdr>
        <w:top w:val="none" w:sz="0" w:space="0" w:color="auto"/>
        <w:left w:val="none" w:sz="0" w:space="0" w:color="auto"/>
        <w:bottom w:val="none" w:sz="0" w:space="0" w:color="auto"/>
        <w:right w:val="none" w:sz="0" w:space="0" w:color="auto"/>
      </w:divBdr>
    </w:div>
    <w:div w:id="360783129">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82041844">
      <w:bodyDiv w:val="1"/>
      <w:marLeft w:val="0"/>
      <w:marRight w:val="0"/>
      <w:marTop w:val="0"/>
      <w:marBottom w:val="0"/>
      <w:divBdr>
        <w:top w:val="none" w:sz="0" w:space="0" w:color="auto"/>
        <w:left w:val="none" w:sz="0" w:space="0" w:color="auto"/>
        <w:bottom w:val="none" w:sz="0" w:space="0" w:color="auto"/>
        <w:right w:val="none" w:sz="0" w:space="0" w:color="auto"/>
      </w:divBdr>
    </w:div>
    <w:div w:id="492374425">
      <w:bodyDiv w:val="1"/>
      <w:marLeft w:val="0"/>
      <w:marRight w:val="0"/>
      <w:marTop w:val="0"/>
      <w:marBottom w:val="0"/>
      <w:divBdr>
        <w:top w:val="none" w:sz="0" w:space="0" w:color="auto"/>
        <w:left w:val="none" w:sz="0" w:space="0" w:color="auto"/>
        <w:bottom w:val="none" w:sz="0" w:space="0" w:color="auto"/>
        <w:right w:val="none" w:sz="0" w:space="0" w:color="auto"/>
      </w:divBdr>
    </w:div>
    <w:div w:id="515971339">
      <w:bodyDiv w:val="1"/>
      <w:marLeft w:val="0"/>
      <w:marRight w:val="0"/>
      <w:marTop w:val="0"/>
      <w:marBottom w:val="0"/>
      <w:divBdr>
        <w:top w:val="none" w:sz="0" w:space="0" w:color="auto"/>
        <w:left w:val="none" w:sz="0" w:space="0" w:color="auto"/>
        <w:bottom w:val="none" w:sz="0" w:space="0" w:color="auto"/>
        <w:right w:val="none" w:sz="0" w:space="0" w:color="auto"/>
      </w:divBdr>
    </w:div>
    <w:div w:id="557132361">
      <w:bodyDiv w:val="1"/>
      <w:marLeft w:val="0"/>
      <w:marRight w:val="0"/>
      <w:marTop w:val="0"/>
      <w:marBottom w:val="0"/>
      <w:divBdr>
        <w:top w:val="none" w:sz="0" w:space="0" w:color="auto"/>
        <w:left w:val="none" w:sz="0" w:space="0" w:color="auto"/>
        <w:bottom w:val="none" w:sz="0" w:space="0" w:color="auto"/>
        <w:right w:val="none" w:sz="0" w:space="0" w:color="auto"/>
      </w:divBdr>
    </w:div>
    <w:div w:id="583876385">
      <w:bodyDiv w:val="1"/>
      <w:marLeft w:val="0"/>
      <w:marRight w:val="0"/>
      <w:marTop w:val="0"/>
      <w:marBottom w:val="0"/>
      <w:divBdr>
        <w:top w:val="none" w:sz="0" w:space="0" w:color="auto"/>
        <w:left w:val="none" w:sz="0" w:space="0" w:color="auto"/>
        <w:bottom w:val="none" w:sz="0" w:space="0" w:color="auto"/>
        <w:right w:val="none" w:sz="0" w:space="0" w:color="auto"/>
      </w:divBdr>
    </w:div>
    <w:div w:id="601844395">
      <w:bodyDiv w:val="1"/>
      <w:marLeft w:val="0"/>
      <w:marRight w:val="0"/>
      <w:marTop w:val="0"/>
      <w:marBottom w:val="0"/>
      <w:divBdr>
        <w:top w:val="none" w:sz="0" w:space="0" w:color="auto"/>
        <w:left w:val="none" w:sz="0" w:space="0" w:color="auto"/>
        <w:bottom w:val="none" w:sz="0" w:space="0" w:color="auto"/>
        <w:right w:val="none" w:sz="0" w:space="0" w:color="auto"/>
      </w:divBdr>
    </w:div>
    <w:div w:id="607658959">
      <w:bodyDiv w:val="1"/>
      <w:marLeft w:val="0"/>
      <w:marRight w:val="0"/>
      <w:marTop w:val="0"/>
      <w:marBottom w:val="0"/>
      <w:divBdr>
        <w:top w:val="none" w:sz="0" w:space="0" w:color="auto"/>
        <w:left w:val="none" w:sz="0" w:space="0" w:color="auto"/>
        <w:bottom w:val="none" w:sz="0" w:space="0" w:color="auto"/>
        <w:right w:val="none" w:sz="0" w:space="0" w:color="auto"/>
      </w:divBdr>
    </w:div>
    <w:div w:id="745223073">
      <w:bodyDiv w:val="1"/>
      <w:marLeft w:val="0"/>
      <w:marRight w:val="0"/>
      <w:marTop w:val="0"/>
      <w:marBottom w:val="0"/>
      <w:divBdr>
        <w:top w:val="none" w:sz="0" w:space="0" w:color="auto"/>
        <w:left w:val="none" w:sz="0" w:space="0" w:color="auto"/>
        <w:bottom w:val="none" w:sz="0" w:space="0" w:color="auto"/>
        <w:right w:val="none" w:sz="0" w:space="0" w:color="auto"/>
      </w:divBdr>
    </w:div>
    <w:div w:id="829906527">
      <w:bodyDiv w:val="1"/>
      <w:marLeft w:val="0"/>
      <w:marRight w:val="0"/>
      <w:marTop w:val="0"/>
      <w:marBottom w:val="0"/>
      <w:divBdr>
        <w:top w:val="none" w:sz="0" w:space="0" w:color="auto"/>
        <w:left w:val="none" w:sz="0" w:space="0" w:color="auto"/>
        <w:bottom w:val="none" w:sz="0" w:space="0" w:color="auto"/>
        <w:right w:val="none" w:sz="0" w:space="0" w:color="auto"/>
      </w:divBdr>
    </w:div>
    <w:div w:id="843782445">
      <w:bodyDiv w:val="1"/>
      <w:marLeft w:val="0"/>
      <w:marRight w:val="0"/>
      <w:marTop w:val="0"/>
      <w:marBottom w:val="0"/>
      <w:divBdr>
        <w:top w:val="none" w:sz="0" w:space="0" w:color="auto"/>
        <w:left w:val="none" w:sz="0" w:space="0" w:color="auto"/>
        <w:bottom w:val="none" w:sz="0" w:space="0" w:color="auto"/>
        <w:right w:val="none" w:sz="0" w:space="0" w:color="auto"/>
      </w:divBdr>
    </w:div>
    <w:div w:id="892739689">
      <w:bodyDiv w:val="1"/>
      <w:marLeft w:val="0"/>
      <w:marRight w:val="0"/>
      <w:marTop w:val="0"/>
      <w:marBottom w:val="0"/>
      <w:divBdr>
        <w:top w:val="none" w:sz="0" w:space="0" w:color="auto"/>
        <w:left w:val="none" w:sz="0" w:space="0" w:color="auto"/>
        <w:bottom w:val="none" w:sz="0" w:space="0" w:color="auto"/>
        <w:right w:val="none" w:sz="0" w:space="0" w:color="auto"/>
      </w:divBdr>
    </w:div>
    <w:div w:id="1003312339">
      <w:bodyDiv w:val="1"/>
      <w:marLeft w:val="0"/>
      <w:marRight w:val="0"/>
      <w:marTop w:val="0"/>
      <w:marBottom w:val="0"/>
      <w:divBdr>
        <w:top w:val="none" w:sz="0" w:space="0" w:color="auto"/>
        <w:left w:val="none" w:sz="0" w:space="0" w:color="auto"/>
        <w:bottom w:val="none" w:sz="0" w:space="0" w:color="auto"/>
        <w:right w:val="none" w:sz="0" w:space="0" w:color="auto"/>
      </w:divBdr>
    </w:div>
    <w:div w:id="1027297936">
      <w:bodyDiv w:val="1"/>
      <w:marLeft w:val="0"/>
      <w:marRight w:val="0"/>
      <w:marTop w:val="0"/>
      <w:marBottom w:val="0"/>
      <w:divBdr>
        <w:top w:val="none" w:sz="0" w:space="0" w:color="auto"/>
        <w:left w:val="none" w:sz="0" w:space="0" w:color="auto"/>
        <w:bottom w:val="none" w:sz="0" w:space="0" w:color="auto"/>
        <w:right w:val="none" w:sz="0" w:space="0" w:color="auto"/>
      </w:divBdr>
    </w:div>
    <w:div w:id="1033457206">
      <w:bodyDiv w:val="1"/>
      <w:marLeft w:val="0"/>
      <w:marRight w:val="0"/>
      <w:marTop w:val="0"/>
      <w:marBottom w:val="0"/>
      <w:divBdr>
        <w:top w:val="none" w:sz="0" w:space="0" w:color="auto"/>
        <w:left w:val="none" w:sz="0" w:space="0" w:color="auto"/>
        <w:bottom w:val="none" w:sz="0" w:space="0" w:color="auto"/>
        <w:right w:val="none" w:sz="0" w:space="0" w:color="auto"/>
      </w:divBdr>
    </w:div>
    <w:div w:id="1055007154">
      <w:bodyDiv w:val="1"/>
      <w:marLeft w:val="0"/>
      <w:marRight w:val="0"/>
      <w:marTop w:val="0"/>
      <w:marBottom w:val="0"/>
      <w:divBdr>
        <w:top w:val="none" w:sz="0" w:space="0" w:color="auto"/>
        <w:left w:val="none" w:sz="0" w:space="0" w:color="auto"/>
        <w:bottom w:val="none" w:sz="0" w:space="0" w:color="auto"/>
        <w:right w:val="none" w:sz="0" w:space="0" w:color="auto"/>
      </w:divBdr>
    </w:div>
    <w:div w:id="1071778265">
      <w:bodyDiv w:val="1"/>
      <w:marLeft w:val="0"/>
      <w:marRight w:val="0"/>
      <w:marTop w:val="0"/>
      <w:marBottom w:val="0"/>
      <w:divBdr>
        <w:top w:val="none" w:sz="0" w:space="0" w:color="auto"/>
        <w:left w:val="none" w:sz="0" w:space="0" w:color="auto"/>
        <w:bottom w:val="none" w:sz="0" w:space="0" w:color="auto"/>
        <w:right w:val="none" w:sz="0" w:space="0" w:color="auto"/>
      </w:divBdr>
    </w:div>
    <w:div w:id="1259870494">
      <w:bodyDiv w:val="1"/>
      <w:marLeft w:val="0"/>
      <w:marRight w:val="0"/>
      <w:marTop w:val="0"/>
      <w:marBottom w:val="0"/>
      <w:divBdr>
        <w:top w:val="none" w:sz="0" w:space="0" w:color="auto"/>
        <w:left w:val="none" w:sz="0" w:space="0" w:color="auto"/>
        <w:bottom w:val="none" w:sz="0" w:space="0" w:color="auto"/>
        <w:right w:val="none" w:sz="0" w:space="0" w:color="auto"/>
      </w:divBdr>
    </w:div>
    <w:div w:id="1320377507">
      <w:bodyDiv w:val="1"/>
      <w:marLeft w:val="0"/>
      <w:marRight w:val="0"/>
      <w:marTop w:val="0"/>
      <w:marBottom w:val="0"/>
      <w:divBdr>
        <w:top w:val="none" w:sz="0" w:space="0" w:color="auto"/>
        <w:left w:val="none" w:sz="0" w:space="0" w:color="auto"/>
        <w:bottom w:val="none" w:sz="0" w:space="0" w:color="auto"/>
        <w:right w:val="none" w:sz="0" w:space="0" w:color="auto"/>
      </w:divBdr>
    </w:div>
    <w:div w:id="1411392554">
      <w:bodyDiv w:val="1"/>
      <w:marLeft w:val="0"/>
      <w:marRight w:val="0"/>
      <w:marTop w:val="0"/>
      <w:marBottom w:val="0"/>
      <w:divBdr>
        <w:top w:val="none" w:sz="0" w:space="0" w:color="auto"/>
        <w:left w:val="none" w:sz="0" w:space="0" w:color="auto"/>
        <w:bottom w:val="none" w:sz="0" w:space="0" w:color="auto"/>
        <w:right w:val="none" w:sz="0" w:space="0" w:color="auto"/>
      </w:divBdr>
    </w:div>
    <w:div w:id="1442217538">
      <w:bodyDiv w:val="1"/>
      <w:marLeft w:val="0"/>
      <w:marRight w:val="0"/>
      <w:marTop w:val="0"/>
      <w:marBottom w:val="0"/>
      <w:divBdr>
        <w:top w:val="none" w:sz="0" w:space="0" w:color="auto"/>
        <w:left w:val="none" w:sz="0" w:space="0" w:color="auto"/>
        <w:bottom w:val="none" w:sz="0" w:space="0" w:color="auto"/>
        <w:right w:val="none" w:sz="0" w:space="0" w:color="auto"/>
      </w:divBdr>
    </w:div>
    <w:div w:id="1527255527">
      <w:bodyDiv w:val="1"/>
      <w:marLeft w:val="0"/>
      <w:marRight w:val="0"/>
      <w:marTop w:val="0"/>
      <w:marBottom w:val="0"/>
      <w:divBdr>
        <w:top w:val="none" w:sz="0" w:space="0" w:color="auto"/>
        <w:left w:val="none" w:sz="0" w:space="0" w:color="auto"/>
        <w:bottom w:val="none" w:sz="0" w:space="0" w:color="auto"/>
        <w:right w:val="none" w:sz="0" w:space="0" w:color="auto"/>
      </w:divBdr>
    </w:div>
    <w:div w:id="1735199752">
      <w:bodyDiv w:val="1"/>
      <w:marLeft w:val="0"/>
      <w:marRight w:val="0"/>
      <w:marTop w:val="0"/>
      <w:marBottom w:val="0"/>
      <w:divBdr>
        <w:top w:val="none" w:sz="0" w:space="0" w:color="auto"/>
        <w:left w:val="none" w:sz="0" w:space="0" w:color="auto"/>
        <w:bottom w:val="none" w:sz="0" w:space="0" w:color="auto"/>
        <w:right w:val="none" w:sz="0" w:space="0" w:color="auto"/>
      </w:divBdr>
    </w:div>
    <w:div w:id="1821727978">
      <w:bodyDiv w:val="1"/>
      <w:marLeft w:val="0"/>
      <w:marRight w:val="0"/>
      <w:marTop w:val="0"/>
      <w:marBottom w:val="0"/>
      <w:divBdr>
        <w:top w:val="none" w:sz="0" w:space="0" w:color="auto"/>
        <w:left w:val="none" w:sz="0" w:space="0" w:color="auto"/>
        <w:bottom w:val="none" w:sz="0" w:space="0" w:color="auto"/>
        <w:right w:val="none" w:sz="0" w:space="0" w:color="auto"/>
      </w:divBdr>
    </w:div>
    <w:div w:id="1880507408">
      <w:bodyDiv w:val="1"/>
      <w:marLeft w:val="0"/>
      <w:marRight w:val="0"/>
      <w:marTop w:val="0"/>
      <w:marBottom w:val="0"/>
      <w:divBdr>
        <w:top w:val="none" w:sz="0" w:space="0" w:color="auto"/>
        <w:left w:val="none" w:sz="0" w:space="0" w:color="auto"/>
        <w:bottom w:val="none" w:sz="0" w:space="0" w:color="auto"/>
        <w:right w:val="none" w:sz="0" w:space="0" w:color="auto"/>
      </w:divBdr>
    </w:div>
    <w:div w:id="1939168020">
      <w:bodyDiv w:val="1"/>
      <w:marLeft w:val="0"/>
      <w:marRight w:val="0"/>
      <w:marTop w:val="0"/>
      <w:marBottom w:val="0"/>
      <w:divBdr>
        <w:top w:val="none" w:sz="0" w:space="0" w:color="auto"/>
        <w:left w:val="none" w:sz="0" w:space="0" w:color="auto"/>
        <w:bottom w:val="none" w:sz="0" w:space="0" w:color="auto"/>
        <w:right w:val="none" w:sz="0" w:space="0" w:color="auto"/>
      </w:divBdr>
    </w:div>
    <w:div w:id="1945527164">
      <w:bodyDiv w:val="1"/>
      <w:marLeft w:val="0"/>
      <w:marRight w:val="0"/>
      <w:marTop w:val="0"/>
      <w:marBottom w:val="0"/>
      <w:divBdr>
        <w:top w:val="none" w:sz="0" w:space="0" w:color="auto"/>
        <w:left w:val="none" w:sz="0" w:space="0" w:color="auto"/>
        <w:bottom w:val="none" w:sz="0" w:space="0" w:color="auto"/>
        <w:right w:val="none" w:sz="0" w:space="0" w:color="auto"/>
      </w:divBdr>
    </w:div>
    <w:div w:id="1983536851">
      <w:bodyDiv w:val="1"/>
      <w:marLeft w:val="0"/>
      <w:marRight w:val="0"/>
      <w:marTop w:val="0"/>
      <w:marBottom w:val="0"/>
      <w:divBdr>
        <w:top w:val="none" w:sz="0" w:space="0" w:color="auto"/>
        <w:left w:val="none" w:sz="0" w:space="0" w:color="auto"/>
        <w:bottom w:val="none" w:sz="0" w:space="0" w:color="auto"/>
        <w:right w:val="none" w:sz="0" w:space="0" w:color="auto"/>
      </w:divBdr>
    </w:div>
    <w:div w:id="21372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26AAC6AA899A7A3CE1417BD2247B56AF09D94F8063A2D035C85AEEF1C640D165BD762CA560BE2995Z61AL" TargetMode="Externa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yperlink" Target="consultantplus://offline/ref=9EE667CE8BE29EC56B980307CA62AD1ACD99A5D3A790F68A3B6994D7D74175150B00F1E590F63DU0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eader" Target="header1.xml"/><Relationship Id="rId29" Type="http://schemas.openxmlformats.org/officeDocument/2006/relationships/hyperlink" Target="http://ru.wikipedia.org/wiki/&#1055;&#1083;&#1072;&#1089;&#1090;&#1080;&#1082;&#1086;&#1074;&#1099;&#1077;_&#1082;&#1072;&#1088;&#1090;&#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43DU7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8AED1A891F68A3B6994D7D74175150B00F1E1903FU4M" TargetMode="External"/><Relationship Id="rId28" Type="http://schemas.openxmlformats.org/officeDocument/2006/relationships/image" Target="media/image1.wmf"/><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26AAC6AA899A7A3CE1417BD2247B56AF09D94F8063A2D035C85AEEF1C640D165BD762CA560BE2992Z611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9345-821C-42ED-8A09-DAB99E0B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23</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79</cp:revision>
  <cp:lastPrinted>2015-08-31T09:30:00Z</cp:lastPrinted>
  <dcterms:created xsi:type="dcterms:W3CDTF">2015-05-15T14:36:00Z</dcterms:created>
  <dcterms:modified xsi:type="dcterms:W3CDTF">2015-08-31T16:29:00Z</dcterms:modified>
</cp:coreProperties>
</file>