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855" w:rsidRPr="003F6855" w:rsidRDefault="003F6855" w:rsidP="003F6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8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</w:t>
      </w:r>
    </w:p>
    <w:p w:rsidR="003F6855" w:rsidRPr="003F6855" w:rsidRDefault="003F6855" w:rsidP="003F6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85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</w:t>
      </w:r>
      <w:bookmarkStart w:id="0" w:name="_GoBack"/>
      <w:bookmarkEnd w:id="0"/>
      <w:r w:rsidRPr="003F6855">
        <w:rPr>
          <w:rFonts w:ascii="Times New Roman" w:eastAsia="Times New Roman" w:hAnsi="Times New Roman" w:cs="Times New Roman"/>
          <w:sz w:val="24"/>
          <w:szCs w:val="24"/>
          <w:lang w:eastAsia="ru-RU"/>
        </w:rPr>
        <w:t>124100005015000141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1"/>
        <w:gridCol w:w="5604"/>
      </w:tblGrid>
      <w:tr w:rsidR="003F6855" w:rsidRPr="003F6855" w:rsidTr="003F6855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3F6855" w:rsidRPr="003F6855" w:rsidRDefault="003F6855" w:rsidP="003F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F6855" w:rsidRPr="003F6855" w:rsidRDefault="003F6855" w:rsidP="003F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855" w:rsidRPr="003F6855" w:rsidTr="003F6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855" w:rsidRPr="003F6855" w:rsidTr="003F6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0124100005015000141</w:t>
            </w:r>
          </w:p>
        </w:tc>
      </w:tr>
      <w:tr w:rsidR="003F6855" w:rsidRPr="003F6855" w:rsidTr="003F6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поверке приборов учета тепловой энергии</w:t>
            </w:r>
          </w:p>
        </w:tc>
      </w:tr>
      <w:tr w:rsidR="003F6855" w:rsidRPr="003F6855" w:rsidTr="003F6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</w:t>
            </w:r>
          </w:p>
        </w:tc>
      </w:tr>
      <w:tr w:rsidR="003F6855" w:rsidRPr="003F6855" w:rsidTr="003F6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3F6855" w:rsidRPr="003F6855" w:rsidTr="003F6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855" w:rsidRPr="003F6855" w:rsidTr="003F6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3F6855" w:rsidRPr="003F6855" w:rsidTr="003F6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3F6855" w:rsidRPr="003F6855" w:rsidTr="003F6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Новгородский, 15, -</w:t>
            </w:r>
          </w:p>
        </w:tc>
      </w:tr>
      <w:tr w:rsidR="003F6855" w:rsidRPr="003F6855" w:rsidTr="003F6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3F6855" w:rsidRPr="003F6855" w:rsidTr="003F6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3F6855" w:rsidRPr="003F6855" w:rsidTr="003F6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7-8182-410180</w:t>
            </w:r>
          </w:p>
        </w:tc>
      </w:tr>
      <w:tr w:rsidR="003F6855" w:rsidRPr="003F6855" w:rsidTr="003F6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3F6855" w:rsidRPr="003F6855" w:rsidTr="003F6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3F6855" w:rsidRPr="003F6855" w:rsidTr="003F6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F6855" w:rsidRPr="003F6855" w:rsidTr="003F6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855" w:rsidRPr="003F6855" w:rsidTr="003F6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19.08.2015 09:00</w:t>
            </w:r>
          </w:p>
        </w:tc>
      </w:tr>
      <w:tr w:rsidR="003F6855" w:rsidRPr="003F6855" w:rsidTr="003F6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26.08.2015 10:00</w:t>
            </w:r>
          </w:p>
        </w:tc>
      </w:tr>
      <w:tr w:rsidR="003F6855" w:rsidRPr="003F6855" w:rsidTr="003F6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Новгородский, 15, </w:t>
            </w:r>
            <w:proofErr w:type="spellStart"/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104</w:t>
            </w:r>
          </w:p>
        </w:tc>
      </w:tr>
      <w:tr w:rsidR="003F6855" w:rsidRPr="003F6855" w:rsidTr="003F6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котировочных заявок осуществляется с 9 часов 00 минут до 13 часов 00 минут, с 14 часов 00 минут до 18 часов 00 минут (время московское). Заявки принимаются ежедневно (кроме субботы, воскресенья и праздничных дней) 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 до вскрытия конверта. Подача заявок в форме электронного документа не предусмотрена техническими средствами официального сайта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(www.zakupki.gov.ru), который в соответствии с Постановлением Правительства РФ от 12.10.2013 № 913 заменяет, до ввода в эксплуатацию Единую информационную систему. </w:t>
            </w:r>
          </w:p>
        </w:tc>
      </w:tr>
      <w:tr w:rsidR="003F6855" w:rsidRPr="003F6855" w:rsidTr="003F6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Приложении № 2 – Форма заявки на участие в запросе котировок.</w:t>
            </w:r>
          </w:p>
        </w:tc>
      </w:tr>
      <w:tr w:rsidR="003F6855" w:rsidRPr="003F6855" w:rsidTr="003F6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26.08.2015 10:00</w:t>
            </w:r>
          </w:p>
        </w:tc>
      </w:tr>
      <w:tr w:rsidR="003F6855" w:rsidRPr="003F6855" w:rsidTr="003F6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Архангельск г, Новгородский, 15, </w:t>
            </w:r>
            <w:proofErr w:type="spellStart"/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104</w:t>
            </w:r>
          </w:p>
        </w:tc>
      </w:tr>
      <w:tr w:rsidR="003F6855" w:rsidRPr="003F6855" w:rsidTr="003F6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F6855" w:rsidRPr="003F6855" w:rsidTr="003F6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 </w:t>
            </w:r>
          </w:p>
        </w:tc>
      </w:tr>
      <w:tr w:rsidR="003F6855" w:rsidRPr="003F6855" w:rsidTr="003F6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признания победителя запроса котировок или иного участника запроса котировок уклонившимся </w:t>
            </w:r>
            <w:proofErr w:type="gramStart"/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заключении</w:t>
            </w:r>
            <w:proofErr w:type="gramEnd"/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</w:t>
            </w:r>
          </w:p>
        </w:tc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победитель запроса котировок не представил заказчику подписанный контракт в срок, указанный в извещении о проведении запроса котировок, такой победитель признается уклонившимся от заключения контракта </w:t>
            </w:r>
          </w:p>
        </w:tc>
      </w:tr>
      <w:tr w:rsidR="003F6855" w:rsidRPr="003F6855" w:rsidTr="003F6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855" w:rsidRPr="003F6855" w:rsidTr="003F6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25500.60 Российский рубль</w:t>
            </w:r>
          </w:p>
        </w:tc>
      </w:tr>
      <w:tr w:rsidR="003F6855" w:rsidRPr="003F6855" w:rsidTr="003F6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начальной (максимальной) цены Контракта прикреплено в виде файла Приложение № 4 – Обоснование НМЦК. </w:t>
            </w:r>
          </w:p>
        </w:tc>
      </w:tr>
      <w:tr w:rsidR="003F6855" w:rsidRPr="003F6855" w:rsidTr="003F6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3F6855" w:rsidRPr="003F6855" w:rsidTr="003F6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Архангельск</w:t>
            </w:r>
          </w:p>
        </w:tc>
      </w:tr>
      <w:tr w:rsidR="003F6855" w:rsidRPr="003F6855" w:rsidTr="003F6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15 рабочих дней с даты заключения контракта</w:t>
            </w:r>
          </w:p>
        </w:tc>
      </w:tr>
      <w:tr w:rsidR="003F6855" w:rsidRPr="003F6855" w:rsidTr="003F6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 </w:t>
            </w:r>
          </w:p>
        </w:tc>
      </w:tr>
      <w:tr w:rsidR="003F6855" w:rsidRPr="003F6855" w:rsidTr="003F6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855" w:rsidRPr="003F6855" w:rsidTr="003F68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07"/>
              <w:gridCol w:w="1371"/>
              <w:gridCol w:w="1400"/>
              <w:gridCol w:w="1261"/>
              <w:gridCol w:w="1144"/>
              <w:gridCol w:w="1182"/>
            </w:tblGrid>
            <w:tr w:rsidR="003F6855" w:rsidRPr="003F6855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3F6855" w:rsidRPr="003F6855" w:rsidRDefault="003F6855" w:rsidP="003F68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6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3F6855" w:rsidRPr="003F68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6855" w:rsidRPr="003F6855" w:rsidRDefault="003F6855" w:rsidP="003F68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6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6855" w:rsidRPr="003F6855" w:rsidRDefault="003F6855" w:rsidP="003F68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6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6855" w:rsidRPr="003F6855" w:rsidRDefault="003F6855" w:rsidP="003F68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6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6855" w:rsidRPr="003F6855" w:rsidRDefault="003F6855" w:rsidP="003F68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6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6855" w:rsidRPr="003F6855" w:rsidRDefault="003F6855" w:rsidP="003F68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6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3F6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ед.изм</w:t>
                  </w:r>
                  <w:proofErr w:type="spellEnd"/>
                  <w:r w:rsidRPr="003F6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6855" w:rsidRPr="003F6855" w:rsidRDefault="003F6855" w:rsidP="003F68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6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3F6855" w:rsidRPr="003F68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6855" w:rsidRPr="003F6855" w:rsidRDefault="003F6855" w:rsidP="003F68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6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услуг по поверке приборов учета тепловой энергии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6855" w:rsidRPr="003F6855" w:rsidRDefault="003F6855" w:rsidP="003F68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6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74.20.37.610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6855" w:rsidRPr="003F6855" w:rsidRDefault="003F6855" w:rsidP="003F68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6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6855" w:rsidRPr="003F6855" w:rsidRDefault="003F6855" w:rsidP="003F68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6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6855" w:rsidRPr="003F6855" w:rsidRDefault="003F6855" w:rsidP="003F68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6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25500.60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6855" w:rsidRPr="003F6855" w:rsidRDefault="003F6855" w:rsidP="003F68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6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25500.60</w:t>
                  </w:r>
                </w:p>
              </w:tc>
            </w:tr>
            <w:tr w:rsidR="003F6855" w:rsidRPr="003F6855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3F6855" w:rsidRPr="003F6855" w:rsidRDefault="003F6855" w:rsidP="003F68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6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25500.60</w:t>
                  </w:r>
                </w:p>
              </w:tc>
            </w:tr>
          </w:tbl>
          <w:p w:rsidR="003F6855" w:rsidRPr="003F6855" w:rsidRDefault="003F6855" w:rsidP="003F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855" w:rsidRPr="003F6855" w:rsidTr="003F6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855" w:rsidRPr="003F6855" w:rsidTr="003F6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3F6855" w:rsidRPr="003F6855" w:rsidTr="003F6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F6855" w:rsidRPr="003F6855" w:rsidTr="003F6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установлено</w:t>
            </w:r>
          </w:p>
        </w:tc>
      </w:tr>
      <w:tr w:rsidR="003F6855" w:rsidRPr="003F6855" w:rsidTr="003F6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855" w:rsidRPr="003F6855" w:rsidTr="003F6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855" w:rsidRPr="003F6855" w:rsidTr="003F6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F6855" w:rsidRPr="003F6855" w:rsidTr="003F6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Приложение № 1 - Техническое задание</w:t>
            </w:r>
          </w:p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Приложение № 2 -Форма заявки на участие в запросе котировок</w:t>
            </w:r>
          </w:p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Приложение № 4 - Обоснование НМЦК</w:t>
            </w:r>
          </w:p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Приложение № 3 - Проект контракта</w:t>
            </w:r>
          </w:p>
        </w:tc>
      </w:tr>
      <w:tr w:rsidR="003F6855" w:rsidRPr="003F6855" w:rsidTr="003F6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3F6855" w:rsidRPr="003F6855" w:rsidRDefault="003F6855" w:rsidP="003F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18.08.2015 17:04</w:t>
            </w:r>
          </w:p>
        </w:tc>
      </w:tr>
    </w:tbl>
    <w:p w:rsidR="00603E01" w:rsidRDefault="00603E01"/>
    <w:sectPr w:rsidR="00603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855"/>
    <w:rsid w:val="003F6855"/>
    <w:rsid w:val="0060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D1F4F-CE16-42DB-A68D-323008A2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2358">
          <w:marLeft w:val="0"/>
          <w:marRight w:val="0"/>
          <w:marTop w:val="54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2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07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Андрей Евгеньевич</dc:creator>
  <cp:keywords/>
  <dc:description/>
  <cp:lastModifiedBy>Федоров Андрей Евгеньевич</cp:lastModifiedBy>
  <cp:revision>1</cp:revision>
  <dcterms:created xsi:type="dcterms:W3CDTF">2015-08-18T14:09:00Z</dcterms:created>
  <dcterms:modified xsi:type="dcterms:W3CDTF">2015-08-18T14:09:00Z</dcterms:modified>
</cp:coreProperties>
</file>