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D2D" w:rsidRDefault="001C3D2D" w:rsidP="001C3D2D">
      <w:pPr>
        <w:pStyle w:val="ConsNormal"/>
        <w:widowControl/>
        <w:ind w:right="0" w:firstLine="0"/>
        <w:jc w:val="right"/>
        <w:rPr>
          <w:rFonts w:ascii="Times New Roman" w:hAnsi="Times New Roman"/>
          <w:b/>
          <w:sz w:val="24"/>
          <w:szCs w:val="24"/>
        </w:rPr>
      </w:pPr>
      <w:r>
        <w:rPr>
          <w:rFonts w:ascii="Times New Roman" w:hAnsi="Times New Roman"/>
          <w:b/>
          <w:sz w:val="24"/>
          <w:szCs w:val="24"/>
        </w:rPr>
        <w:t>Приложение № 3</w:t>
      </w:r>
    </w:p>
    <w:p w:rsidR="00875F16" w:rsidRDefault="000A18D6" w:rsidP="000A18D6">
      <w:pPr>
        <w:pStyle w:val="ConsNormal"/>
        <w:widowControl/>
        <w:ind w:right="0" w:firstLine="0"/>
        <w:jc w:val="center"/>
        <w:rPr>
          <w:rFonts w:ascii="Times New Roman" w:hAnsi="Times New Roman"/>
          <w:b/>
          <w:sz w:val="24"/>
          <w:szCs w:val="24"/>
        </w:rPr>
      </w:pPr>
      <w:r w:rsidRPr="00FF37A0">
        <w:rPr>
          <w:rFonts w:ascii="Times New Roman" w:hAnsi="Times New Roman"/>
          <w:b/>
          <w:sz w:val="24"/>
          <w:szCs w:val="24"/>
        </w:rPr>
        <w:t xml:space="preserve">ПРОЕКТ </w:t>
      </w:r>
    </w:p>
    <w:p w:rsidR="000A18D6" w:rsidRPr="00FF37A0" w:rsidRDefault="001A0DBC" w:rsidP="000A18D6">
      <w:pPr>
        <w:pStyle w:val="ConsNormal"/>
        <w:widowControl/>
        <w:ind w:right="0" w:firstLine="0"/>
        <w:jc w:val="center"/>
        <w:rPr>
          <w:rFonts w:ascii="Times New Roman" w:hAnsi="Times New Roman"/>
          <w:b/>
          <w:sz w:val="24"/>
          <w:szCs w:val="24"/>
        </w:rPr>
      </w:pPr>
      <w:r>
        <w:rPr>
          <w:rFonts w:ascii="Times New Roman" w:hAnsi="Times New Roman"/>
          <w:b/>
          <w:sz w:val="24"/>
          <w:szCs w:val="24"/>
        </w:rPr>
        <w:t>г</w:t>
      </w:r>
      <w:r w:rsidR="00875F16">
        <w:rPr>
          <w:rFonts w:ascii="Times New Roman" w:hAnsi="Times New Roman"/>
          <w:b/>
          <w:sz w:val="24"/>
          <w:szCs w:val="24"/>
        </w:rPr>
        <w:t>осударственного контракта</w:t>
      </w:r>
    </w:p>
    <w:p w:rsidR="000A18D6" w:rsidRPr="00FF37A0" w:rsidRDefault="000A18D6" w:rsidP="000A18D6">
      <w:pPr>
        <w:jc w:val="center"/>
        <w:rPr>
          <w:b/>
        </w:rPr>
      </w:pPr>
      <w:r w:rsidRPr="00FF37A0">
        <w:rPr>
          <w:b/>
        </w:rPr>
        <w:t xml:space="preserve">на </w:t>
      </w:r>
      <w:r w:rsidRPr="0000394B">
        <w:rPr>
          <w:b/>
        </w:rPr>
        <w:t xml:space="preserve">оказание услуг </w:t>
      </w:r>
      <w:r w:rsidR="00B54AF7">
        <w:rPr>
          <w:b/>
        </w:rPr>
        <w:t>по</w:t>
      </w:r>
      <w:r w:rsidR="00DB6528">
        <w:rPr>
          <w:b/>
        </w:rPr>
        <w:t xml:space="preserve"> </w:t>
      </w:r>
      <w:r w:rsidR="001C611C">
        <w:rPr>
          <w:b/>
        </w:rPr>
        <w:t>услуги по поверке приборов учета тепловой энергии</w:t>
      </w:r>
      <w:r w:rsidR="000F7B04" w:rsidRPr="000F7B04">
        <w:rPr>
          <w:b/>
        </w:rPr>
        <w:t xml:space="preserve"> </w:t>
      </w:r>
      <w:r w:rsidRPr="00FF37A0">
        <w:rPr>
          <w:b/>
        </w:rPr>
        <w:t>№ _____</w:t>
      </w:r>
    </w:p>
    <w:p w:rsidR="000A18D6" w:rsidRPr="00FF37A0" w:rsidRDefault="000A18D6" w:rsidP="000A18D6">
      <w:pPr>
        <w:jc w:val="center"/>
      </w:pPr>
    </w:p>
    <w:p w:rsidR="000A18D6" w:rsidRPr="00FF37A0" w:rsidRDefault="000A18D6" w:rsidP="000A18D6">
      <w:pPr>
        <w:jc w:val="center"/>
      </w:pPr>
      <w:r w:rsidRPr="00FF37A0">
        <w:rPr>
          <w:snapToGrid w:val="0"/>
        </w:rPr>
        <w:t>г. Архангельск</w:t>
      </w:r>
      <w:r w:rsidRPr="00FF37A0">
        <w:tab/>
      </w:r>
      <w:r w:rsidRPr="00FF37A0">
        <w:tab/>
        <w:t xml:space="preserve">              </w:t>
      </w:r>
      <w:r w:rsidRPr="00FF37A0">
        <w:tab/>
      </w:r>
      <w:r w:rsidRPr="00FF37A0">
        <w:tab/>
        <w:t xml:space="preserve">                         «___» _________ 201</w:t>
      </w:r>
      <w:r>
        <w:t>5</w:t>
      </w:r>
      <w:r w:rsidRPr="00FF37A0">
        <w:t xml:space="preserve"> года</w:t>
      </w:r>
    </w:p>
    <w:p w:rsidR="000A18D6" w:rsidRPr="00FF37A0" w:rsidRDefault="000A18D6" w:rsidP="000A18D6">
      <w:pPr>
        <w:jc w:val="center"/>
      </w:pPr>
    </w:p>
    <w:p w:rsidR="00F954F2" w:rsidRPr="00F954F2" w:rsidRDefault="00F954F2" w:rsidP="00F954F2">
      <w:pPr>
        <w:ind w:firstLine="708"/>
        <w:jc w:val="both"/>
      </w:pPr>
      <w:r w:rsidRPr="00F954F2">
        <w:rPr>
          <w:b/>
          <w:snapToGrid w:val="0"/>
        </w:rPr>
        <w:t>Прокуратура Архангельской области</w:t>
      </w:r>
      <w:r w:rsidRPr="00F954F2">
        <w:t>, именуемое в дальнейшем «Заказчик», лице</w:t>
      </w:r>
      <w:r w:rsidR="00995676">
        <w:t xml:space="preserve">  ______________________</w:t>
      </w:r>
      <w:r w:rsidRPr="00F954F2">
        <w:t>, действующего на основании</w:t>
      </w:r>
      <w:r w:rsidR="00995676">
        <w:t xml:space="preserve"> _____________________</w:t>
      </w:r>
      <w:r w:rsidRPr="00F954F2">
        <w:t xml:space="preserve"> с одной стороны, и ___________________________________, именуемое в дальнейшем «</w:t>
      </w:r>
      <w:r w:rsidR="00106517">
        <w:t>Исполнитель</w:t>
      </w:r>
      <w:r w:rsidRPr="00F954F2">
        <w:t>», в лице _____________________________, действующей (его) на основании _______________, с другой стороны, именуемые совместно в дальнейшем «Стороны», на основании протокола ______________________________ от «___» _____________ 2015 г. № _______ заключили настоящий Контракт о нижеследующем.</w:t>
      </w:r>
    </w:p>
    <w:p w:rsidR="000A18D6" w:rsidRPr="00FF37A0" w:rsidRDefault="000A18D6" w:rsidP="000A18D6">
      <w:pPr>
        <w:jc w:val="both"/>
        <w:rPr>
          <w:i/>
          <w:snapToGrid w:val="0"/>
          <w:u w:val="single"/>
        </w:rPr>
      </w:pPr>
    </w:p>
    <w:p w:rsidR="000A18D6" w:rsidRDefault="000A18D6" w:rsidP="000A18D6">
      <w:pPr>
        <w:numPr>
          <w:ilvl w:val="1"/>
          <w:numId w:val="1"/>
        </w:numPr>
        <w:jc w:val="center"/>
        <w:rPr>
          <w:b/>
          <w:bCs/>
        </w:rPr>
      </w:pPr>
      <w:r w:rsidRPr="00FF37A0">
        <w:rPr>
          <w:b/>
          <w:bCs/>
        </w:rPr>
        <w:t>Предмет Контракта</w:t>
      </w:r>
    </w:p>
    <w:p w:rsidR="000A18D6" w:rsidRPr="006B6AD6" w:rsidRDefault="000A18D6" w:rsidP="006B6AD6">
      <w:pPr>
        <w:pStyle w:val="a4"/>
        <w:ind w:firstLine="709"/>
        <w:jc w:val="both"/>
        <w:rPr>
          <w:rFonts w:ascii="Times New Roman" w:hAnsi="Times New Roman"/>
          <w:b/>
          <w:sz w:val="24"/>
          <w:szCs w:val="24"/>
        </w:rPr>
      </w:pPr>
      <w:r w:rsidRPr="006B6AD6">
        <w:rPr>
          <w:rFonts w:ascii="Times New Roman" w:hAnsi="Times New Roman"/>
          <w:sz w:val="24"/>
          <w:szCs w:val="24"/>
        </w:rPr>
        <w:t xml:space="preserve">1.1. Исполнитель обязуется </w:t>
      </w:r>
      <w:r w:rsidRPr="006B6AD6">
        <w:rPr>
          <w:rFonts w:ascii="Times New Roman" w:hAnsi="Times New Roman"/>
          <w:b/>
          <w:sz w:val="24"/>
          <w:szCs w:val="24"/>
        </w:rPr>
        <w:t xml:space="preserve">оказать услуги по </w:t>
      </w:r>
      <w:r w:rsidR="001C611C">
        <w:rPr>
          <w:rFonts w:ascii="Times New Roman" w:hAnsi="Times New Roman"/>
          <w:b/>
          <w:sz w:val="24"/>
          <w:szCs w:val="24"/>
        </w:rPr>
        <w:t xml:space="preserve">поверке приборов учета </w:t>
      </w:r>
      <w:r w:rsidR="00CD7710">
        <w:rPr>
          <w:rFonts w:ascii="Times New Roman" w:hAnsi="Times New Roman"/>
          <w:b/>
          <w:sz w:val="24"/>
          <w:szCs w:val="24"/>
        </w:rPr>
        <w:t>тепловой энергии</w:t>
      </w:r>
      <w:r w:rsidR="008B6364">
        <w:rPr>
          <w:rFonts w:ascii="Times New Roman" w:hAnsi="Times New Roman"/>
          <w:b/>
          <w:sz w:val="24"/>
          <w:szCs w:val="24"/>
        </w:rPr>
        <w:t xml:space="preserve"> </w:t>
      </w:r>
      <w:r w:rsidRPr="006B6AD6">
        <w:rPr>
          <w:rFonts w:ascii="Times New Roman" w:hAnsi="Times New Roman"/>
          <w:sz w:val="24"/>
          <w:szCs w:val="24"/>
        </w:rPr>
        <w:t>(далее - Услуги) в соответствии с Приложением  № 1 «</w:t>
      </w:r>
      <w:r w:rsidR="00B54AF7">
        <w:rPr>
          <w:rFonts w:ascii="Times New Roman" w:hAnsi="Times New Roman"/>
          <w:b/>
          <w:sz w:val="24"/>
          <w:szCs w:val="24"/>
        </w:rPr>
        <w:t xml:space="preserve">Заказ на оказание услуг по </w:t>
      </w:r>
      <w:r w:rsidR="00BA3BFF">
        <w:rPr>
          <w:rFonts w:ascii="Times New Roman" w:hAnsi="Times New Roman"/>
          <w:b/>
          <w:sz w:val="24"/>
          <w:szCs w:val="24"/>
        </w:rPr>
        <w:t>поверке</w:t>
      </w:r>
      <w:r w:rsidR="00CD7710">
        <w:rPr>
          <w:rFonts w:ascii="Times New Roman" w:hAnsi="Times New Roman"/>
          <w:b/>
          <w:sz w:val="24"/>
          <w:szCs w:val="24"/>
        </w:rPr>
        <w:t xml:space="preserve"> приборов учета тепловой энергии</w:t>
      </w:r>
      <w:r w:rsidRPr="006B6AD6">
        <w:rPr>
          <w:rFonts w:ascii="Times New Roman" w:hAnsi="Times New Roman"/>
          <w:b/>
          <w:sz w:val="24"/>
          <w:szCs w:val="24"/>
        </w:rPr>
        <w:t>»</w:t>
      </w:r>
      <w:r w:rsidRPr="006B6AD6">
        <w:rPr>
          <w:rFonts w:ascii="Times New Roman" w:hAnsi="Times New Roman"/>
          <w:sz w:val="24"/>
          <w:szCs w:val="24"/>
        </w:rPr>
        <w:t xml:space="preserve"> к настоящему Контракту, далее - Приложение № 1 к Контракту, которое является неотъемлемой частью настоящего Контракта, а Заказчик обязуется принять и обеспечить оплату надлежащим образом оказанных услуг, в порядке и на условиях, предусмотренных настоящим Контрактом и приложением.</w:t>
      </w:r>
    </w:p>
    <w:p w:rsidR="001A0DBC" w:rsidRDefault="000A18D6" w:rsidP="001A0DBC">
      <w:pPr>
        <w:ind w:firstLine="708"/>
        <w:jc w:val="both"/>
      </w:pPr>
      <w:r w:rsidRPr="00FF37A0">
        <w:t>1.2. Место оказания услуг</w:t>
      </w:r>
      <w:r w:rsidR="00E14D8C">
        <w:t>:</w:t>
      </w:r>
      <w:r w:rsidR="00E14D8C" w:rsidRPr="00E14D8C">
        <w:t xml:space="preserve"> </w:t>
      </w:r>
      <w:r w:rsidR="00A33D42">
        <w:t>по месту нахождения И</w:t>
      </w:r>
      <w:r w:rsidR="001A0DBC" w:rsidRPr="001A0DBC">
        <w:t>сполнителя. Демонтаж средств измер</w:t>
      </w:r>
      <w:r w:rsidR="00A33D42">
        <w:t>ения перед поверкой с объектов З</w:t>
      </w:r>
      <w:r w:rsidR="001A0DBC" w:rsidRPr="001A0DBC">
        <w:t xml:space="preserve">аказчика находящихся в г. Архангельске и их монтаж после поверки, а также доставка до места поверки </w:t>
      </w:r>
      <w:r w:rsidR="00A33D42">
        <w:t>осуществляется за счет средств И</w:t>
      </w:r>
      <w:r w:rsidR="001A0DBC" w:rsidRPr="001A0DBC">
        <w:t xml:space="preserve">сполнителя. </w:t>
      </w:r>
    </w:p>
    <w:p w:rsidR="000A18D6" w:rsidRPr="00FF37A0" w:rsidRDefault="000A18D6" w:rsidP="001A0DBC">
      <w:pPr>
        <w:ind w:firstLine="708"/>
        <w:jc w:val="both"/>
      </w:pPr>
      <w:r w:rsidRPr="00FF37A0">
        <w:t>1.3. Сроки (периоды) оказания услуг</w:t>
      </w:r>
      <w:r w:rsidRPr="005D6F46">
        <w:t xml:space="preserve">: </w:t>
      </w:r>
      <w:r w:rsidR="001A0DBC">
        <w:t>в течение 1</w:t>
      </w:r>
      <w:r w:rsidR="002161E5">
        <w:t>5</w:t>
      </w:r>
      <w:r w:rsidR="00811FF1" w:rsidRPr="00811FF1">
        <w:t xml:space="preserve"> рабочих дней с даты</w:t>
      </w:r>
      <w:r w:rsidR="001A0DBC">
        <w:t xml:space="preserve"> заключения контракта</w:t>
      </w:r>
      <w:r w:rsidR="00811FF1" w:rsidRPr="00811FF1">
        <w:t>.</w:t>
      </w:r>
    </w:p>
    <w:p w:rsidR="000A18D6" w:rsidRDefault="000A18D6" w:rsidP="000A18D6">
      <w:pPr>
        <w:pStyle w:val="a4"/>
        <w:numPr>
          <w:ilvl w:val="1"/>
          <w:numId w:val="1"/>
        </w:numPr>
        <w:jc w:val="center"/>
        <w:rPr>
          <w:rFonts w:ascii="Times New Roman" w:hAnsi="Times New Roman"/>
          <w:b/>
          <w:sz w:val="24"/>
          <w:szCs w:val="24"/>
        </w:rPr>
      </w:pPr>
      <w:r w:rsidRPr="00FF37A0">
        <w:rPr>
          <w:rFonts w:ascii="Times New Roman" w:hAnsi="Times New Roman"/>
          <w:b/>
          <w:sz w:val="24"/>
          <w:szCs w:val="24"/>
        </w:rPr>
        <w:t>Цена Контракта и условия оплаты</w:t>
      </w:r>
    </w:p>
    <w:p w:rsidR="000A18D6" w:rsidRPr="00FF37A0" w:rsidRDefault="000A18D6" w:rsidP="000A18D6">
      <w:pPr>
        <w:ind w:firstLine="709"/>
        <w:jc w:val="both"/>
      </w:pPr>
      <w:r w:rsidRPr="00FF37A0">
        <w:t xml:space="preserve">2.1. Цена Услуг, указанных в п. 1.1. настоящего Контракта, определена протоколом </w:t>
      </w:r>
      <w:r w:rsidR="00A32DFF">
        <w:t>______________________</w:t>
      </w:r>
      <w:r w:rsidRPr="00FF37A0">
        <w:t xml:space="preserve"> № ______________ от «__» ________ 201</w:t>
      </w:r>
      <w:r w:rsidR="00A32DFF">
        <w:t>5</w:t>
      </w:r>
      <w:r w:rsidRPr="00FF37A0">
        <w:t xml:space="preserve"> г.</w:t>
      </w:r>
    </w:p>
    <w:p w:rsidR="000A18D6" w:rsidRPr="00FF37A0" w:rsidRDefault="000A18D6" w:rsidP="000A18D6">
      <w:pPr>
        <w:ind w:firstLine="709"/>
        <w:jc w:val="both"/>
        <w:rPr>
          <w:b/>
        </w:rPr>
      </w:pPr>
      <w:r w:rsidRPr="00FF37A0">
        <w:t xml:space="preserve">2.2. </w:t>
      </w:r>
      <w:r w:rsidR="000F5C3C">
        <w:rPr>
          <w:b/>
        </w:rPr>
        <w:t>Цена настоящего Контракта</w:t>
      </w:r>
      <w:r w:rsidRPr="00FF37A0">
        <w:rPr>
          <w:b/>
        </w:rPr>
        <w:t xml:space="preserve"> составляет ________ (сумма прописью) _________ рублей, </w:t>
      </w:r>
      <w:r w:rsidR="00DB6528">
        <w:rPr>
          <w:b/>
        </w:rPr>
        <w:t>(</w:t>
      </w:r>
      <w:r w:rsidR="00D36F99">
        <w:rPr>
          <w:b/>
        </w:rPr>
        <w:t xml:space="preserve"> </w:t>
      </w:r>
      <w:r w:rsidRPr="00FF37A0">
        <w:rPr>
          <w:b/>
        </w:rPr>
        <w:t xml:space="preserve">в т.ч. </w:t>
      </w:r>
      <w:r w:rsidRPr="00FF37A0">
        <w:rPr>
          <w:b/>
          <w:snapToGrid w:val="0"/>
        </w:rPr>
        <w:t>НДС ____ (___сумма прописью___) рублей</w:t>
      </w:r>
      <w:r w:rsidR="00DB6528">
        <w:rPr>
          <w:b/>
          <w:snapToGrid w:val="0"/>
        </w:rPr>
        <w:t>)</w:t>
      </w:r>
      <w:r w:rsidRPr="00FF37A0">
        <w:rPr>
          <w:b/>
          <w:snapToGrid w:val="0"/>
        </w:rPr>
        <w:t>.</w:t>
      </w:r>
    </w:p>
    <w:p w:rsidR="001A0DBC" w:rsidRPr="001F4CD7" w:rsidRDefault="000A18D6" w:rsidP="001A0DBC">
      <w:pPr>
        <w:tabs>
          <w:tab w:val="num" w:pos="-142"/>
          <w:tab w:val="left" w:pos="0"/>
          <w:tab w:val="num" w:pos="142"/>
          <w:tab w:val="left" w:pos="709"/>
        </w:tabs>
        <w:ind w:firstLine="720"/>
        <w:jc w:val="both"/>
      </w:pPr>
      <w:r w:rsidRPr="00FF37A0">
        <w:t xml:space="preserve">2.3. </w:t>
      </w:r>
      <w:r w:rsidR="001A0DBC" w:rsidRPr="001F4CD7">
        <w:rPr>
          <w:snapToGrid w:val="0"/>
        </w:rPr>
        <w:t>Цена контракта включает в себя стоимость услуг, расходы на все мероприятия, необходимые для оказания услуг по поверке средств измерений</w:t>
      </w:r>
      <w:r w:rsidR="001A0DBC" w:rsidRPr="001F4CD7">
        <w:t>, в том числе расходы связанные с демонтажем средств измер</w:t>
      </w:r>
      <w:r w:rsidR="00A33D42">
        <w:t>ения перед поверкой с объектов З</w:t>
      </w:r>
      <w:bookmarkStart w:id="0" w:name="_GoBack"/>
      <w:bookmarkEnd w:id="0"/>
      <w:r w:rsidR="001A0DBC" w:rsidRPr="001F4CD7">
        <w:t>аказчика и их монтажом после поверки, а также расходы на доставку средств измерений до места поверки, расходы на страхование, уплату таможенных пошлин и сборов, налогов и других обязательных платежей.</w:t>
      </w:r>
    </w:p>
    <w:p w:rsidR="000A18D6" w:rsidRDefault="001738C5" w:rsidP="001A0DBC">
      <w:pPr>
        <w:tabs>
          <w:tab w:val="num" w:pos="-142"/>
          <w:tab w:val="left" w:pos="0"/>
          <w:tab w:val="num" w:pos="142"/>
          <w:tab w:val="left" w:pos="709"/>
        </w:tabs>
        <w:ind w:firstLine="720"/>
        <w:jc w:val="both"/>
        <w:rPr>
          <w:lang w:eastAsia="en-US" w:bidi="en-US"/>
        </w:rPr>
      </w:pPr>
      <w:r>
        <w:t>2.4</w:t>
      </w:r>
      <w:r w:rsidR="000A18D6" w:rsidRPr="00FF37A0">
        <w:t xml:space="preserve">. </w:t>
      </w:r>
      <w:r w:rsidR="000A18D6" w:rsidRPr="00FF37A0">
        <w:rPr>
          <w:lang w:eastAsia="en-US" w:bidi="en-U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0B5DD2" w:rsidRPr="00FF37A0" w:rsidRDefault="000B5DD2" w:rsidP="000A18D6">
      <w:pPr>
        <w:pStyle w:val="ConsNormal"/>
        <w:widowControl/>
        <w:tabs>
          <w:tab w:val="left" w:pos="284"/>
          <w:tab w:val="left" w:pos="993"/>
        </w:tabs>
        <w:ind w:right="0"/>
        <w:jc w:val="both"/>
        <w:rPr>
          <w:rFonts w:ascii="Times New Roman" w:hAnsi="Times New Roman"/>
          <w:sz w:val="24"/>
          <w:szCs w:val="24"/>
        </w:rPr>
      </w:pPr>
    </w:p>
    <w:p w:rsidR="000A18D6" w:rsidRDefault="000A18D6" w:rsidP="000A18D6">
      <w:pPr>
        <w:pStyle w:val="ConsPlusNormal"/>
        <w:widowControl/>
        <w:numPr>
          <w:ilvl w:val="1"/>
          <w:numId w:val="1"/>
        </w:numPr>
        <w:jc w:val="center"/>
        <w:rPr>
          <w:rFonts w:ascii="Times New Roman" w:hAnsi="Times New Roman" w:cs="Times New Roman"/>
          <w:b/>
          <w:sz w:val="24"/>
          <w:szCs w:val="24"/>
        </w:rPr>
      </w:pPr>
      <w:r w:rsidRPr="00FF37A0">
        <w:rPr>
          <w:rFonts w:ascii="Times New Roman" w:hAnsi="Times New Roman" w:cs="Times New Roman"/>
          <w:b/>
          <w:sz w:val="24"/>
          <w:szCs w:val="24"/>
        </w:rPr>
        <w:t>Порядок расчетов</w:t>
      </w:r>
    </w:p>
    <w:p w:rsidR="00B4339E" w:rsidRDefault="000A18D6" w:rsidP="00B4339E">
      <w:pPr>
        <w:tabs>
          <w:tab w:val="left" w:pos="1134"/>
          <w:tab w:val="left" w:pos="1276"/>
        </w:tabs>
        <w:ind w:firstLine="709"/>
        <w:jc w:val="both"/>
      </w:pPr>
      <w:r w:rsidRPr="00FF37A0">
        <w:t>3.</w:t>
      </w:r>
      <w:r w:rsidR="00F81D86">
        <w:t>1</w:t>
      </w:r>
      <w:r w:rsidRPr="00FF37A0">
        <w:t xml:space="preserve">. </w:t>
      </w:r>
      <w:r w:rsidRPr="00DA0486">
        <w:t xml:space="preserve">Оплата </w:t>
      </w:r>
      <w:r w:rsidR="00B4339E">
        <w:t xml:space="preserve">оказанных Услуг осуществляется по цене, установленной Контрактом. Оплата за Услуги по настоящему Контракту производится в рублях  РФ. </w:t>
      </w:r>
      <w:r w:rsidR="00B54AF7">
        <w:t xml:space="preserve"> </w:t>
      </w:r>
      <w:r w:rsidR="004A2272">
        <w:t>Счет (счет-</w:t>
      </w:r>
      <w:r w:rsidR="00B54AF7">
        <w:t>фактур</w:t>
      </w:r>
      <w:r w:rsidR="004A2272">
        <w:t>у)</w:t>
      </w:r>
      <w:r w:rsidR="00B4339E">
        <w:t xml:space="preserve"> Исполнителя с приложен</w:t>
      </w:r>
      <w:r w:rsidR="00B54AF7">
        <w:t>н</w:t>
      </w:r>
      <w:r w:rsidR="00B4339E">
        <w:t>ым</w:t>
      </w:r>
      <w:r w:rsidR="004A2272">
        <w:t xml:space="preserve"> к ним актом</w:t>
      </w:r>
      <w:r w:rsidR="00B4339E">
        <w:t xml:space="preserve"> об оказанных услугах, (с обязательной ссылкой на реквизиты настоящего контракта), оплачиваются Заказчиком в установленном Контракте порядке. </w:t>
      </w:r>
    </w:p>
    <w:p w:rsidR="000A18D6" w:rsidRPr="00FF37A0" w:rsidRDefault="00B4339E" w:rsidP="00B4339E">
      <w:pPr>
        <w:tabs>
          <w:tab w:val="left" w:pos="1134"/>
          <w:tab w:val="left" w:pos="1276"/>
        </w:tabs>
        <w:ind w:firstLine="709"/>
        <w:jc w:val="both"/>
      </w:pPr>
      <w:r>
        <w:t xml:space="preserve">3.2. </w:t>
      </w:r>
      <w:r w:rsidR="000C666D">
        <w:t xml:space="preserve">Оплата производиться </w:t>
      </w:r>
      <w:r w:rsidR="00E252E7">
        <w:t xml:space="preserve">по окончанию срока </w:t>
      </w:r>
      <w:r w:rsidR="00560E74">
        <w:t xml:space="preserve">оказания услуги </w:t>
      </w:r>
      <w:r w:rsidR="000C666D">
        <w:t>в течение 10</w:t>
      </w:r>
      <w:r w:rsidR="00DB6528">
        <w:t xml:space="preserve"> (десяти) рабочих дней с даты</w:t>
      </w:r>
      <w:r w:rsidR="000C666D">
        <w:t xml:space="preserve"> </w:t>
      </w:r>
      <w:r w:rsidR="006D2FCF">
        <w:t>подписания Заказчиком</w:t>
      </w:r>
      <w:r w:rsidR="00560E74">
        <w:t xml:space="preserve"> </w:t>
      </w:r>
      <w:r w:rsidR="00E252E7">
        <w:t xml:space="preserve">акта </w:t>
      </w:r>
      <w:r w:rsidR="004A2272" w:rsidRPr="004A2272">
        <w:t>об оказанных услугах</w:t>
      </w:r>
      <w:r w:rsidR="000C666D">
        <w:t>.</w:t>
      </w:r>
    </w:p>
    <w:p w:rsidR="000A18D6" w:rsidRPr="00FF37A0" w:rsidRDefault="000A18D6" w:rsidP="000A18D6">
      <w:pPr>
        <w:pStyle w:val="a4"/>
        <w:ind w:firstLine="708"/>
        <w:jc w:val="both"/>
        <w:rPr>
          <w:rFonts w:ascii="Times New Roman" w:hAnsi="Times New Roman"/>
          <w:sz w:val="24"/>
          <w:szCs w:val="24"/>
        </w:rPr>
      </w:pPr>
      <w:r w:rsidRPr="00FF37A0">
        <w:rPr>
          <w:rFonts w:ascii="Times New Roman" w:hAnsi="Times New Roman"/>
          <w:sz w:val="24"/>
          <w:szCs w:val="24"/>
        </w:rPr>
        <w:t>3.</w:t>
      </w:r>
      <w:r w:rsidR="00B4339E">
        <w:rPr>
          <w:rFonts w:ascii="Times New Roman" w:hAnsi="Times New Roman"/>
          <w:sz w:val="24"/>
          <w:szCs w:val="24"/>
        </w:rPr>
        <w:t>3</w:t>
      </w:r>
      <w:r w:rsidRPr="00FF37A0">
        <w:rPr>
          <w:rFonts w:ascii="Times New Roman" w:hAnsi="Times New Roman"/>
          <w:sz w:val="24"/>
          <w:szCs w:val="24"/>
        </w:rPr>
        <w:t xml:space="preserve">. В случае изменения своего расчетного счета Исполнитель обязан в течение 10 (Десяти)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w:t>
      </w:r>
      <w:r w:rsidRPr="00FF37A0">
        <w:rPr>
          <w:rFonts w:ascii="Times New Roman" w:hAnsi="Times New Roman"/>
          <w:sz w:val="24"/>
          <w:szCs w:val="24"/>
        </w:rPr>
        <w:lastRenderedPageBreak/>
        <w:t>Заказчиком денежных средств на указанный в настоящем Контракте счет Исполнителя, несет Исполнитель.</w:t>
      </w:r>
    </w:p>
    <w:p w:rsidR="000A18D6" w:rsidRPr="00FF37A0" w:rsidRDefault="000A18D6" w:rsidP="000A18D6">
      <w:pPr>
        <w:pStyle w:val="ConsPlusNormal"/>
        <w:widowControl/>
        <w:jc w:val="both"/>
        <w:rPr>
          <w:rFonts w:ascii="Times New Roman" w:hAnsi="Times New Roman" w:cs="Times New Roman"/>
          <w:snapToGrid w:val="0"/>
          <w:sz w:val="24"/>
          <w:szCs w:val="24"/>
        </w:rPr>
      </w:pPr>
      <w:r w:rsidRPr="00FF37A0">
        <w:rPr>
          <w:rFonts w:ascii="Times New Roman" w:hAnsi="Times New Roman" w:cs="Times New Roman"/>
          <w:sz w:val="24"/>
          <w:szCs w:val="24"/>
        </w:rPr>
        <w:t>3.</w:t>
      </w:r>
      <w:r w:rsidR="00B4339E">
        <w:rPr>
          <w:rFonts w:ascii="Times New Roman" w:hAnsi="Times New Roman" w:cs="Times New Roman"/>
          <w:sz w:val="24"/>
          <w:szCs w:val="24"/>
        </w:rPr>
        <w:t>4</w:t>
      </w:r>
      <w:r w:rsidRPr="00FF37A0">
        <w:rPr>
          <w:rFonts w:ascii="Times New Roman" w:hAnsi="Times New Roman" w:cs="Times New Roman"/>
          <w:sz w:val="24"/>
          <w:szCs w:val="24"/>
        </w:rPr>
        <w:t>.</w:t>
      </w:r>
      <w:r w:rsidRPr="00FF37A0">
        <w:rPr>
          <w:rFonts w:ascii="Times New Roman" w:hAnsi="Times New Roman" w:cs="Times New Roman"/>
          <w:snapToGrid w:val="0"/>
          <w:sz w:val="24"/>
          <w:szCs w:val="24"/>
        </w:rPr>
        <w:t xml:space="preserve"> В случае прекращения исполнения обязательств по Контракту по вине Заказчика последний обязан возместить Исполнителю фактически произведенные расходы.</w:t>
      </w:r>
    </w:p>
    <w:p w:rsidR="000A18D6" w:rsidRPr="00FF37A0" w:rsidRDefault="000A18D6" w:rsidP="000A18D6">
      <w:pPr>
        <w:pStyle w:val="ConsPlusNormal"/>
        <w:widowControl/>
        <w:jc w:val="both"/>
        <w:rPr>
          <w:rFonts w:ascii="Times New Roman" w:hAnsi="Times New Roman" w:cs="Times New Roman"/>
          <w:snapToGrid w:val="0"/>
          <w:sz w:val="24"/>
          <w:szCs w:val="24"/>
        </w:rPr>
      </w:pPr>
    </w:p>
    <w:p w:rsidR="000A18D6" w:rsidRPr="00FF37A0" w:rsidRDefault="000A18D6" w:rsidP="000A18D6">
      <w:pPr>
        <w:ind w:firstLine="708"/>
        <w:jc w:val="center"/>
        <w:rPr>
          <w:b/>
        </w:rPr>
      </w:pPr>
      <w:r w:rsidRPr="00FF37A0">
        <w:rPr>
          <w:b/>
        </w:rPr>
        <w:t>4. Права и обязанности сторон</w:t>
      </w:r>
    </w:p>
    <w:p w:rsidR="000A18D6" w:rsidRPr="00FF37A0" w:rsidRDefault="000A18D6" w:rsidP="000A18D6">
      <w:pPr>
        <w:pStyle w:val="ConsPlusNormal"/>
        <w:widowControl/>
        <w:jc w:val="both"/>
        <w:rPr>
          <w:rFonts w:ascii="Times New Roman" w:hAnsi="Times New Roman" w:cs="Times New Roman"/>
          <w:sz w:val="24"/>
          <w:szCs w:val="24"/>
          <w:u w:val="single"/>
        </w:rPr>
      </w:pPr>
      <w:r w:rsidRPr="00FF37A0">
        <w:rPr>
          <w:rFonts w:ascii="Times New Roman" w:hAnsi="Times New Roman" w:cs="Times New Roman"/>
          <w:snapToGrid w:val="0"/>
          <w:sz w:val="24"/>
          <w:szCs w:val="24"/>
          <w:u w:val="single"/>
        </w:rPr>
        <w:t xml:space="preserve">4.1. </w:t>
      </w:r>
      <w:r w:rsidRPr="00FF37A0">
        <w:rPr>
          <w:rFonts w:ascii="Times New Roman" w:hAnsi="Times New Roman" w:cs="Times New Roman"/>
          <w:sz w:val="24"/>
          <w:szCs w:val="24"/>
          <w:u w:val="single"/>
        </w:rPr>
        <w:t>Исполнитель вправе:</w:t>
      </w:r>
    </w:p>
    <w:p w:rsidR="000A18D6" w:rsidRPr="00FF37A0" w:rsidRDefault="000A18D6" w:rsidP="000A18D6">
      <w:pPr>
        <w:pStyle w:val="ConsPlusNormal"/>
        <w:widowControl/>
        <w:jc w:val="both"/>
        <w:rPr>
          <w:rFonts w:ascii="Times New Roman" w:hAnsi="Times New Roman" w:cs="Times New Roman"/>
          <w:sz w:val="24"/>
          <w:szCs w:val="24"/>
        </w:rPr>
      </w:pPr>
      <w:r w:rsidRPr="00FF37A0">
        <w:rPr>
          <w:rFonts w:ascii="Times New Roman" w:hAnsi="Times New Roman" w:cs="Times New Roman"/>
          <w:sz w:val="24"/>
          <w:szCs w:val="24"/>
        </w:rPr>
        <w:t>4.1.1. требовать своевременного подписания Заказчиком актов об оказанных услугах по настоящему Контракту;</w:t>
      </w:r>
    </w:p>
    <w:p w:rsidR="000A18D6" w:rsidRPr="00FF37A0" w:rsidRDefault="000A18D6" w:rsidP="000A18D6">
      <w:pPr>
        <w:pStyle w:val="ConsPlusNormal"/>
        <w:widowControl/>
        <w:jc w:val="both"/>
        <w:rPr>
          <w:rFonts w:ascii="Times New Roman" w:hAnsi="Times New Roman" w:cs="Times New Roman"/>
          <w:snapToGrid w:val="0"/>
          <w:sz w:val="24"/>
          <w:szCs w:val="24"/>
        </w:rPr>
      </w:pPr>
      <w:r w:rsidRPr="00FF37A0">
        <w:rPr>
          <w:rFonts w:ascii="Times New Roman" w:hAnsi="Times New Roman" w:cs="Times New Roman"/>
          <w:sz w:val="24"/>
          <w:szCs w:val="24"/>
        </w:rPr>
        <w:t>4.1.2. требовать своевременной оплаты за оказанные Услуги в соответствии с п.3.2. Контракта;</w:t>
      </w:r>
      <w:r w:rsidRPr="00FF37A0">
        <w:rPr>
          <w:rFonts w:ascii="Times New Roman" w:hAnsi="Times New Roman" w:cs="Times New Roman"/>
          <w:snapToGrid w:val="0"/>
          <w:sz w:val="24"/>
          <w:szCs w:val="24"/>
        </w:rPr>
        <w:t xml:space="preserve"> </w:t>
      </w:r>
    </w:p>
    <w:p w:rsidR="000A18D6" w:rsidRPr="00FF37A0" w:rsidRDefault="000A18D6" w:rsidP="000A18D6">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napToGrid w:val="0"/>
          <w:sz w:val="24"/>
          <w:szCs w:val="24"/>
        </w:rPr>
        <w:t xml:space="preserve">4.1.3. привлекать к исполнению своих обязательств по настоящему контракту третьих лиц. </w:t>
      </w:r>
      <w:r w:rsidRPr="00FF37A0">
        <w:rPr>
          <w:rFonts w:ascii="Times New Roman" w:hAnsi="Times New Roman" w:cs="Times New Roman"/>
          <w:sz w:val="24"/>
          <w:szCs w:val="24"/>
        </w:rPr>
        <w:t>При этом Исполнитель несет ответственность перед Заказчиком за неисполнение или ненадлежащее исполнение обязательств третьими лицами;</w:t>
      </w:r>
    </w:p>
    <w:p w:rsidR="000A18D6" w:rsidRDefault="000A18D6" w:rsidP="000A18D6">
      <w:pPr>
        <w:pStyle w:val="ConsPlusNormal"/>
        <w:widowControl/>
        <w:jc w:val="both"/>
        <w:rPr>
          <w:rFonts w:ascii="Times New Roman" w:hAnsi="Times New Roman" w:cs="Times New Roman"/>
          <w:sz w:val="24"/>
          <w:szCs w:val="24"/>
        </w:rPr>
      </w:pPr>
      <w:r w:rsidRPr="00FF37A0">
        <w:rPr>
          <w:rFonts w:ascii="Times New Roman" w:hAnsi="Times New Roman" w:cs="Times New Roman"/>
          <w:sz w:val="24"/>
          <w:szCs w:val="24"/>
        </w:rPr>
        <w:t>4.1.4. запрашивать в письменной форме у Заказчика сведения и документы, необходимые для надлежащего исполнения принятых на себя обязательств</w:t>
      </w:r>
      <w:r w:rsidR="0096153E">
        <w:rPr>
          <w:rFonts w:ascii="Times New Roman" w:hAnsi="Times New Roman" w:cs="Times New Roman"/>
          <w:sz w:val="24"/>
          <w:szCs w:val="24"/>
        </w:rPr>
        <w:t>.</w:t>
      </w:r>
    </w:p>
    <w:p w:rsidR="000A18D6" w:rsidRPr="00FF37A0" w:rsidRDefault="000A18D6" w:rsidP="000A18D6">
      <w:pPr>
        <w:ind w:firstLine="708"/>
        <w:jc w:val="both"/>
      </w:pPr>
      <w:r w:rsidRPr="00FF37A0">
        <w:t>4.2.</w:t>
      </w:r>
      <w:r w:rsidRPr="00FF37A0">
        <w:rPr>
          <w:u w:val="single"/>
        </w:rPr>
        <w:t xml:space="preserve"> Исполнитель обязан</w:t>
      </w:r>
      <w:r w:rsidR="00902075">
        <w:t>:</w:t>
      </w:r>
    </w:p>
    <w:p w:rsidR="00F81D86" w:rsidRDefault="000A18D6" w:rsidP="00F81D86">
      <w:pPr>
        <w:tabs>
          <w:tab w:val="left" w:pos="1134"/>
          <w:tab w:val="left" w:pos="1276"/>
        </w:tabs>
        <w:ind w:firstLine="709"/>
        <w:jc w:val="both"/>
      </w:pPr>
      <w:r w:rsidRPr="00FF37A0">
        <w:t xml:space="preserve">4.2.1. </w:t>
      </w:r>
      <w:r w:rsidR="003540BA">
        <w:t>своевременно и надлежащим образом оказать услуги в полном объеме в соответствии с условиями настоящего Контракта;</w:t>
      </w:r>
    </w:p>
    <w:p w:rsidR="000A18D6" w:rsidRPr="00FF37A0" w:rsidRDefault="000A18D6" w:rsidP="000A18D6">
      <w:pPr>
        <w:tabs>
          <w:tab w:val="left" w:pos="1134"/>
          <w:tab w:val="left" w:pos="1276"/>
        </w:tabs>
        <w:ind w:firstLine="709"/>
        <w:jc w:val="both"/>
      </w:pPr>
      <w:r w:rsidRPr="00FF37A0">
        <w:t xml:space="preserve">4.2.2. </w:t>
      </w:r>
      <w:r w:rsidR="00F81D86">
        <w:t xml:space="preserve">оказать услуги </w:t>
      </w:r>
      <w:r w:rsidR="00CF19B1">
        <w:t>в</w:t>
      </w:r>
      <w:r w:rsidRPr="00FF37A0">
        <w:t xml:space="preserve"> условиях действующего учреждения с соблюдением правил внутреннего распорядка, контрольно-пропускного режима, внутренних положений и инструкций учреждения. Оказание услуг не должно препятствовать или создавать неудобства в работе учреждения или представлять угрозу для сотрудников Заказчика;</w:t>
      </w:r>
    </w:p>
    <w:p w:rsidR="000A18D6" w:rsidRPr="00FF37A0" w:rsidRDefault="000A18D6" w:rsidP="000A18D6">
      <w:pPr>
        <w:pStyle w:val="a4"/>
        <w:ind w:firstLine="709"/>
        <w:jc w:val="both"/>
        <w:rPr>
          <w:rFonts w:ascii="Times New Roman" w:hAnsi="Times New Roman"/>
          <w:sz w:val="24"/>
          <w:szCs w:val="24"/>
        </w:rPr>
      </w:pPr>
      <w:r w:rsidRPr="00FF37A0">
        <w:rPr>
          <w:rFonts w:ascii="Times New Roman" w:hAnsi="Times New Roman"/>
          <w:sz w:val="24"/>
          <w:szCs w:val="24"/>
        </w:rPr>
        <w:t>4.2.3. по результатам оказанных услуг Исполнитель предоставляет Заказчику следующие документы:</w:t>
      </w:r>
    </w:p>
    <w:p w:rsidR="000A18D6" w:rsidRPr="00FF37A0" w:rsidRDefault="000A18D6" w:rsidP="000A18D6">
      <w:pPr>
        <w:pStyle w:val="a4"/>
        <w:ind w:firstLine="567"/>
        <w:jc w:val="both"/>
        <w:rPr>
          <w:rFonts w:ascii="Times New Roman" w:hAnsi="Times New Roman"/>
          <w:sz w:val="24"/>
          <w:szCs w:val="24"/>
        </w:rPr>
      </w:pPr>
      <w:r w:rsidRPr="00FF37A0">
        <w:rPr>
          <w:rFonts w:ascii="Times New Roman" w:hAnsi="Times New Roman"/>
          <w:sz w:val="24"/>
          <w:szCs w:val="24"/>
        </w:rPr>
        <w:t xml:space="preserve">- </w:t>
      </w:r>
      <w:r w:rsidR="00DB6528">
        <w:rPr>
          <w:rFonts w:ascii="Times New Roman" w:hAnsi="Times New Roman"/>
          <w:sz w:val="24"/>
          <w:szCs w:val="24"/>
        </w:rPr>
        <w:t xml:space="preserve"> Счет (</w:t>
      </w:r>
      <w:r w:rsidRPr="00FF37A0">
        <w:rPr>
          <w:rFonts w:ascii="Times New Roman" w:hAnsi="Times New Roman"/>
          <w:sz w:val="24"/>
          <w:szCs w:val="24"/>
        </w:rPr>
        <w:t>счет-фактуру</w:t>
      </w:r>
      <w:r w:rsidR="00DB6528">
        <w:rPr>
          <w:rFonts w:ascii="Times New Roman" w:hAnsi="Times New Roman"/>
          <w:sz w:val="24"/>
          <w:szCs w:val="24"/>
        </w:rPr>
        <w:t>)</w:t>
      </w:r>
      <w:r w:rsidRPr="00FF37A0">
        <w:rPr>
          <w:rFonts w:ascii="Times New Roman" w:hAnsi="Times New Roman"/>
          <w:sz w:val="24"/>
          <w:szCs w:val="24"/>
        </w:rPr>
        <w:t>;</w:t>
      </w:r>
    </w:p>
    <w:p w:rsidR="000A18D6" w:rsidRPr="00FF37A0" w:rsidRDefault="000A18D6" w:rsidP="000A18D6">
      <w:pPr>
        <w:pStyle w:val="a4"/>
        <w:ind w:firstLine="567"/>
        <w:jc w:val="both"/>
        <w:rPr>
          <w:rFonts w:ascii="Times New Roman" w:hAnsi="Times New Roman"/>
          <w:sz w:val="24"/>
          <w:szCs w:val="24"/>
        </w:rPr>
      </w:pPr>
      <w:r w:rsidRPr="00FF37A0">
        <w:rPr>
          <w:rFonts w:ascii="Times New Roman" w:hAnsi="Times New Roman"/>
          <w:sz w:val="24"/>
          <w:szCs w:val="24"/>
        </w:rPr>
        <w:t xml:space="preserve">- акт </w:t>
      </w:r>
      <w:r w:rsidR="004A2272" w:rsidRPr="004A2272">
        <w:rPr>
          <w:rFonts w:ascii="Times New Roman" w:hAnsi="Times New Roman"/>
          <w:sz w:val="24"/>
          <w:szCs w:val="24"/>
        </w:rPr>
        <w:t>об оказанных услугах</w:t>
      </w:r>
      <w:r w:rsidR="00B925A7">
        <w:rPr>
          <w:rFonts w:ascii="Times New Roman" w:hAnsi="Times New Roman"/>
          <w:sz w:val="24"/>
          <w:szCs w:val="24"/>
        </w:rPr>
        <w:t>.</w:t>
      </w:r>
    </w:p>
    <w:p w:rsidR="000A18D6" w:rsidRPr="00FF37A0" w:rsidRDefault="000A18D6" w:rsidP="000A18D6">
      <w:pPr>
        <w:pStyle w:val="ConsNormal"/>
        <w:widowControl/>
        <w:tabs>
          <w:tab w:val="left" w:pos="284"/>
          <w:tab w:val="left" w:pos="993"/>
        </w:tabs>
        <w:ind w:right="0" w:firstLine="709"/>
        <w:jc w:val="both"/>
        <w:rPr>
          <w:rFonts w:ascii="Times New Roman" w:hAnsi="Times New Roman"/>
          <w:sz w:val="24"/>
          <w:szCs w:val="24"/>
        </w:rPr>
      </w:pPr>
      <w:r w:rsidRPr="00FF37A0">
        <w:rPr>
          <w:rFonts w:ascii="Times New Roman" w:hAnsi="Times New Roman"/>
          <w:sz w:val="24"/>
          <w:szCs w:val="24"/>
        </w:rPr>
        <w:t xml:space="preserve">4.2.4. незамедлительно в письменной форме информировать </w:t>
      </w:r>
      <w:r w:rsidRPr="00FF37A0">
        <w:rPr>
          <w:rFonts w:ascii="Times New Roman" w:hAnsi="Times New Roman"/>
          <w:bCs/>
          <w:sz w:val="24"/>
          <w:szCs w:val="24"/>
        </w:rPr>
        <w:t>Заказчика</w:t>
      </w:r>
      <w:r w:rsidRPr="00FF37A0">
        <w:rPr>
          <w:rFonts w:ascii="Times New Roman" w:hAnsi="Times New Roman"/>
          <w:sz w:val="24"/>
          <w:szCs w:val="24"/>
        </w:rPr>
        <w:t xml:space="preserve"> в случае невозможности исполнения обязательств по настоящему Контракту;</w:t>
      </w:r>
    </w:p>
    <w:p w:rsidR="000A18D6" w:rsidRPr="00FF37A0" w:rsidRDefault="000A18D6" w:rsidP="000A18D6">
      <w:pPr>
        <w:tabs>
          <w:tab w:val="left" w:pos="993"/>
          <w:tab w:val="left" w:pos="1276"/>
        </w:tabs>
        <w:ind w:firstLine="709"/>
        <w:jc w:val="both"/>
      </w:pPr>
      <w:r w:rsidRPr="00FF37A0">
        <w:t xml:space="preserve">4.2.5. выполнить в полном объеме все свои обязательства, предусмотренные настоящим Контрактом, в соответствии </w:t>
      </w:r>
      <w:r w:rsidR="007717EF">
        <w:t>с действующим законодательством;</w:t>
      </w:r>
    </w:p>
    <w:p w:rsidR="00B54AF7" w:rsidRDefault="00D91CE7" w:rsidP="000A18D6">
      <w:pPr>
        <w:pStyle w:val="ConsNormal"/>
        <w:widowControl/>
        <w:tabs>
          <w:tab w:val="left" w:pos="1134"/>
        </w:tabs>
        <w:ind w:right="0"/>
        <w:jc w:val="both"/>
        <w:rPr>
          <w:rFonts w:ascii="Times New Roman" w:hAnsi="Times New Roman"/>
          <w:sz w:val="24"/>
          <w:szCs w:val="24"/>
        </w:rPr>
      </w:pPr>
      <w:r>
        <w:rPr>
          <w:rFonts w:ascii="Times New Roman" w:hAnsi="Times New Roman"/>
          <w:sz w:val="24"/>
          <w:szCs w:val="24"/>
        </w:rPr>
        <w:t>4.2.6. предоставить Заказчику счет (счет</w:t>
      </w:r>
      <w:r w:rsidR="00B54AF7" w:rsidRPr="00FF37A0">
        <w:rPr>
          <w:rFonts w:ascii="Times New Roman" w:hAnsi="Times New Roman"/>
          <w:sz w:val="24"/>
          <w:szCs w:val="24"/>
        </w:rPr>
        <w:t>-фактур</w:t>
      </w:r>
      <w:r>
        <w:rPr>
          <w:rFonts w:ascii="Times New Roman" w:hAnsi="Times New Roman"/>
          <w:sz w:val="24"/>
          <w:szCs w:val="24"/>
        </w:rPr>
        <w:t>у</w:t>
      </w:r>
      <w:r w:rsidR="00B54AF7">
        <w:rPr>
          <w:rFonts w:ascii="Times New Roman" w:hAnsi="Times New Roman"/>
          <w:sz w:val="24"/>
          <w:szCs w:val="24"/>
        </w:rPr>
        <w:t xml:space="preserve"> </w:t>
      </w:r>
      <w:r w:rsidR="00B54AF7" w:rsidRPr="00FF37A0">
        <w:rPr>
          <w:rFonts w:ascii="Times New Roman" w:hAnsi="Times New Roman"/>
          <w:sz w:val="24"/>
          <w:szCs w:val="24"/>
        </w:rPr>
        <w:t>(с обязательной ссылкой на реквизиты настоящего контракта)</w:t>
      </w:r>
      <w:r w:rsidR="00B54AF7">
        <w:rPr>
          <w:rFonts w:ascii="Times New Roman" w:hAnsi="Times New Roman"/>
          <w:sz w:val="24"/>
          <w:szCs w:val="24"/>
        </w:rPr>
        <w:t xml:space="preserve"> </w:t>
      </w:r>
      <w:r w:rsidR="000A18D6" w:rsidRPr="00FF37A0">
        <w:rPr>
          <w:rFonts w:ascii="Times New Roman" w:hAnsi="Times New Roman"/>
          <w:sz w:val="24"/>
          <w:szCs w:val="24"/>
        </w:rPr>
        <w:t>с приложенными к н</w:t>
      </w:r>
      <w:r w:rsidR="00BF479B">
        <w:rPr>
          <w:rFonts w:ascii="Times New Roman" w:hAnsi="Times New Roman"/>
          <w:sz w:val="24"/>
          <w:szCs w:val="24"/>
        </w:rPr>
        <w:t>им актами об оказанных услугах.</w:t>
      </w:r>
    </w:p>
    <w:p w:rsidR="000A18D6" w:rsidRDefault="000A18D6" w:rsidP="000A18D6">
      <w:pPr>
        <w:pStyle w:val="ConsNormal"/>
        <w:widowControl/>
        <w:tabs>
          <w:tab w:val="left" w:pos="1134"/>
        </w:tabs>
        <w:ind w:right="0"/>
        <w:jc w:val="both"/>
        <w:rPr>
          <w:rFonts w:ascii="Times New Roman" w:hAnsi="Times New Roman"/>
          <w:sz w:val="24"/>
          <w:szCs w:val="24"/>
        </w:rPr>
      </w:pPr>
      <w:r w:rsidRPr="00FF37A0">
        <w:rPr>
          <w:rFonts w:ascii="Times New Roman" w:hAnsi="Times New Roman"/>
          <w:sz w:val="24"/>
          <w:szCs w:val="24"/>
        </w:rPr>
        <w:t>4.2.7. по требованию Заказчика своими средствами и за свой счет в кратчайший срок, согласованный с Заказчиком, устранить выявленные недостатки (дефекты) услуг согласно акт</w:t>
      </w:r>
      <w:r w:rsidR="007717EF">
        <w:rPr>
          <w:rFonts w:ascii="Times New Roman" w:hAnsi="Times New Roman"/>
          <w:sz w:val="24"/>
          <w:szCs w:val="24"/>
        </w:rPr>
        <w:t>а</w:t>
      </w:r>
      <w:r w:rsidRPr="00FF37A0">
        <w:rPr>
          <w:rFonts w:ascii="Times New Roman" w:hAnsi="Times New Roman"/>
          <w:sz w:val="24"/>
          <w:szCs w:val="24"/>
        </w:rPr>
        <w:t xml:space="preserve"> об оказанных услуга</w:t>
      </w:r>
      <w:r w:rsidR="00A65A2B">
        <w:rPr>
          <w:rFonts w:ascii="Times New Roman" w:hAnsi="Times New Roman"/>
          <w:sz w:val="24"/>
          <w:szCs w:val="24"/>
        </w:rPr>
        <w:t>х;</w:t>
      </w:r>
    </w:p>
    <w:p w:rsidR="000A18D6" w:rsidRPr="00FF37A0" w:rsidRDefault="000A18D6" w:rsidP="000A18D6">
      <w:pPr>
        <w:pStyle w:val="ConsPlusNormal"/>
        <w:widowControl/>
        <w:jc w:val="both"/>
        <w:rPr>
          <w:rFonts w:ascii="Times New Roman" w:hAnsi="Times New Roman" w:cs="Times New Roman"/>
          <w:sz w:val="24"/>
          <w:szCs w:val="24"/>
          <w:u w:val="single"/>
        </w:rPr>
      </w:pPr>
      <w:r w:rsidRPr="00FF37A0">
        <w:rPr>
          <w:rFonts w:ascii="Times New Roman" w:hAnsi="Times New Roman" w:cs="Times New Roman"/>
          <w:sz w:val="24"/>
          <w:szCs w:val="24"/>
          <w:u w:val="single"/>
        </w:rPr>
        <w:t>4.3. Заказчик в праве:</w:t>
      </w:r>
    </w:p>
    <w:p w:rsidR="000A18D6" w:rsidRPr="00FF37A0" w:rsidRDefault="000A18D6" w:rsidP="000A18D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4.3.1. требовать от </w:t>
      </w:r>
      <w:r w:rsidRPr="00FF37A0">
        <w:rPr>
          <w:rFonts w:ascii="Times New Roman" w:hAnsi="Times New Roman" w:cs="Times New Roman"/>
          <w:sz w:val="24"/>
          <w:szCs w:val="24"/>
        </w:rPr>
        <w:t>Исполнителя надлежащего исполнения обязательств в соответствии с условиями Контракта и своевременного устранения выявленных недостатков;</w:t>
      </w:r>
    </w:p>
    <w:p w:rsidR="000A18D6" w:rsidRPr="00FF37A0" w:rsidRDefault="000A18D6" w:rsidP="000A18D6">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4.3.2. запрашивать у Исполнителя информацию о ходе и состоянии исполнения обязательств Исполнителя по настоящему Контракту;</w:t>
      </w:r>
    </w:p>
    <w:p w:rsidR="000A18D6" w:rsidRPr="00FF37A0" w:rsidRDefault="000A18D6" w:rsidP="000A18D6">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4.3.3. осуществлять контроль за сроками оказания Услуг;</w:t>
      </w:r>
    </w:p>
    <w:p w:rsidR="000A18D6" w:rsidRPr="00FF37A0" w:rsidRDefault="000A18D6" w:rsidP="000A18D6">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4.3.4. отказаться от оплаты услуг, не предусмотренных настоящим Контрактом;</w:t>
      </w:r>
    </w:p>
    <w:p w:rsidR="000A18D6" w:rsidRPr="00FF37A0" w:rsidRDefault="000A18D6" w:rsidP="000A18D6">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4.3.5.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Контракту</w:t>
      </w:r>
      <w:r w:rsidR="00AB1E90">
        <w:rPr>
          <w:rFonts w:ascii="Times New Roman" w:hAnsi="Times New Roman" w:cs="Times New Roman"/>
          <w:sz w:val="24"/>
          <w:szCs w:val="24"/>
        </w:rPr>
        <w:t>;</w:t>
      </w:r>
    </w:p>
    <w:p w:rsidR="000A18D6" w:rsidRPr="00FF37A0" w:rsidRDefault="000A18D6" w:rsidP="000A18D6">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4.3.6.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оказанных услуг и представленной Исполнителем отчетной документации;</w:t>
      </w:r>
    </w:p>
    <w:p w:rsidR="000A18D6" w:rsidRDefault="000A18D6" w:rsidP="000A18D6">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4.3.7.</w:t>
      </w:r>
      <w:r w:rsidRPr="00FF37A0">
        <w:rPr>
          <w:rFonts w:ascii="Times New Roman" w:hAnsi="Times New Roman" w:cs="Times New Roman"/>
          <w:snapToGrid w:val="0"/>
          <w:sz w:val="24"/>
          <w:szCs w:val="24"/>
        </w:rPr>
        <w:t xml:space="preserve"> </w:t>
      </w:r>
      <w:r w:rsidRPr="00FF37A0">
        <w:rPr>
          <w:rFonts w:ascii="Times New Roman" w:hAnsi="Times New Roman" w:cs="Times New Roman"/>
          <w:sz w:val="24"/>
          <w:szCs w:val="24"/>
        </w:rPr>
        <w:t xml:space="preserve">не отказывать в приемке результатов отдельного этапа исполнения Контракта либо оказанной услуги в случае выявления несоответствия этих результатов либо этой услуги </w:t>
      </w:r>
      <w:r w:rsidRPr="00FF37A0">
        <w:rPr>
          <w:rFonts w:ascii="Times New Roman" w:hAnsi="Times New Roman" w:cs="Times New Roman"/>
          <w:sz w:val="24"/>
          <w:szCs w:val="24"/>
        </w:rPr>
        <w:lastRenderedPageBreak/>
        <w:t>условиям Контракта, если выявленное несоответствие не препятствует приемке этих результатов либо этой услуги и устранено Исполнителем.</w:t>
      </w:r>
    </w:p>
    <w:p w:rsidR="000A18D6" w:rsidRPr="00FF37A0" w:rsidRDefault="000A18D6" w:rsidP="000A18D6">
      <w:pPr>
        <w:ind w:firstLine="708"/>
        <w:jc w:val="both"/>
      </w:pPr>
      <w:r w:rsidRPr="00FF37A0">
        <w:t xml:space="preserve">4.4. </w:t>
      </w:r>
      <w:r w:rsidRPr="00FF37A0">
        <w:rPr>
          <w:u w:val="single"/>
        </w:rPr>
        <w:t>Заказчик обязан</w:t>
      </w:r>
      <w:r w:rsidRPr="00FF37A0">
        <w:t>:</w:t>
      </w:r>
    </w:p>
    <w:p w:rsidR="000A18D6" w:rsidRPr="00FF37A0" w:rsidRDefault="000A18D6" w:rsidP="000A18D6">
      <w:pPr>
        <w:ind w:firstLine="709"/>
        <w:jc w:val="both"/>
        <w:rPr>
          <w:snapToGrid w:val="0"/>
        </w:rPr>
      </w:pPr>
      <w:r w:rsidRPr="00FF37A0">
        <w:t>4.4.1. принять оказанные услуги, провести их экспертизу, а также оплатить оказанные услуги в соответствии с настоящим Контрактом;</w:t>
      </w:r>
    </w:p>
    <w:p w:rsidR="000A18D6" w:rsidRPr="00FF37A0" w:rsidRDefault="000A18D6" w:rsidP="000A18D6">
      <w:pPr>
        <w:ind w:firstLine="709"/>
        <w:jc w:val="both"/>
      </w:pPr>
      <w:r w:rsidRPr="00FF37A0">
        <w:t>4.4.2. передавать Исполнителю необходимую для выполнения обязательств информацию;</w:t>
      </w:r>
    </w:p>
    <w:p w:rsidR="000A18D6" w:rsidRPr="00FF37A0" w:rsidRDefault="000A18D6" w:rsidP="000A18D6">
      <w:pPr>
        <w:ind w:firstLine="709"/>
        <w:jc w:val="both"/>
      </w:pPr>
      <w:r w:rsidRPr="00FF37A0">
        <w:t xml:space="preserve"> 4.4.3. осуществлять контроль за соответствием объема, стоимости и качества услуг условиям настоящего Контракта;</w:t>
      </w:r>
    </w:p>
    <w:p w:rsidR="000A18D6" w:rsidRPr="00FF37A0" w:rsidRDefault="000A18D6" w:rsidP="000A18D6">
      <w:pPr>
        <w:shd w:val="clear" w:color="auto" w:fill="FFFFFF"/>
        <w:tabs>
          <w:tab w:val="left" w:pos="1092"/>
          <w:tab w:val="left" w:pos="1134"/>
        </w:tabs>
        <w:ind w:firstLine="709"/>
        <w:jc w:val="both"/>
      </w:pPr>
      <w:r w:rsidRPr="00FF37A0">
        <w:t>4.4.4. своевременно сообщать в письменной форме Исполнителю о недостатках, обнаруженных в ходе оказания услуг или приемки оказанных услуг;</w:t>
      </w:r>
    </w:p>
    <w:p w:rsidR="00106517" w:rsidRDefault="000A18D6" w:rsidP="00106517">
      <w:pPr>
        <w:shd w:val="clear" w:color="auto" w:fill="FFFFFF"/>
        <w:tabs>
          <w:tab w:val="left" w:pos="1092"/>
          <w:tab w:val="left" w:pos="1134"/>
          <w:tab w:val="num" w:pos="1800"/>
        </w:tabs>
        <w:ind w:firstLine="709"/>
        <w:jc w:val="both"/>
      </w:pPr>
      <w:r w:rsidRPr="00FF37A0">
        <w:t>4.4.5. выполнить в полном объеме все свои обязательства, предусмотренные настоящим Контрактом.</w:t>
      </w:r>
    </w:p>
    <w:p w:rsidR="000B5DD2" w:rsidRDefault="000B5DD2" w:rsidP="00106517">
      <w:pPr>
        <w:shd w:val="clear" w:color="auto" w:fill="FFFFFF"/>
        <w:tabs>
          <w:tab w:val="left" w:pos="1092"/>
          <w:tab w:val="left" w:pos="1134"/>
          <w:tab w:val="num" w:pos="1800"/>
        </w:tabs>
        <w:ind w:firstLine="709"/>
        <w:jc w:val="both"/>
      </w:pPr>
    </w:p>
    <w:p w:rsidR="000A18D6" w:rsidRPr="00490EC7" w:rsidRDefault="000A18D6" w:rsidP="00490EC7">
      <w:pPr>
        <w:pStyle w:val="a3"/>
        <w:numPr>
          <w:ilvl w:val="0"/>
          <w:numId w:val="4"/>
        </w:numPr>
        <w:shd w:val="clear" w:color="auto" w:fill="FFFFFF"/>
        <w:tabs>
          <w:tab w:val="left" w:pos="1092"/>
          <w:tab w:val="left" w:pos="1134"/>
          <w:tab w:val="num" w:pos="1800"/>
        </w:tabs>
        <w:jc w:val="center"/>
        <w:rPr>
          <w:b/>
        </w:rPr>
      </w:pPr>
      <w:r w:rsidRPr="00490EC7">
        <w:rPr>
          <w:b/>
        </w:rPr>
        <w:t xml:space="preserve">Качество услуг </w:t>
      </w:r>
    </w:p>
    <w:p w:rsidR="00490EC7" w:rsidRPr="00490EC7" w:rsidRDefault="00490EC7" w:rsidP="00490EC7">
      <w:pPr>
        <w:pStyle w:val="a3"/>
        <w:shd w:val="clear" w:color="auto" w:fill="FFFFFF"/>
        <w:tabs>
          <w:tab w:val="left" w:pos="1092"/>
          <w:tab w:val="left" w:pos="1134"/>
          <w:tab w:val="num" w:pos="1800"/>
        </w:tabs>
        <w:ind w:left="1440"/>
        <w:rPr>
          <w:b/>
        </w:rPr>
      </w:pPr>
    </w:p>
    <w:p w:rsidR="0034536A" w:rsidRDefault="0034536A" w:rsidP="0034536A">
      <w:pPr>
        <w:pStyle w:val="a3"/>
        <w:numPr>
          <w:ilvl w:val="1"/>
          <w:numId w:val="4"/>
        </w:numPr>
        <w:ind w:left="0" w:firstLine="851"/>
        <w:jc w:val="both"/>
      </w:pPr>
      <w:r w:rsidRPr="0034536A">
        <w:t xml:space="preserve">По  результатам поверки на средства измерений наносятся </w:t>
      </w:r>
      <w:proofErr w:type="spellStart"/>
      <w:r w:rsidRPr="0034536A">
        <w:t>поверительные</w:t>
      </w:r>
      <w:proofErr w:type="spellEnd"/>
      <w:r w:rsidRPr="0034536A">
        <w:t xml:space="preserve"> клейма и (или) техническую документацию или свидетельства в соответствии с требованиями, предусмотренными нормативными документами по поверке средств измерений.</w:t>
      </w:r>
    </w:p>
    <w:p w:rsidR="000A18D6" w:rsidRDefault="00811FF1" w:rsidP="00811FF1">
      <w:pPr>
        <w:pStyle w:val="a3"/>
        <w:numPr>
          <w:ilvl w:val="1"/>
          <w:numId w:val="4"/>
        </w:numPr>
        <w:ind w:left="0" w:firstLine="851"/>
        <w:jc w:val="both"/>
      </w:pPr>
      <w:r>
        <w:t>У</w:t>
      </w:r>
      <w:r w:rsidRPr="00811FF1">
        <w:t>слуги по поверке средств измерений должны проводиться в соответствии с Федеральным законом от 26.06.2008 г. № 102-ФЗ «Об обеспечении единства измерений», правилами по метрологии ПР 50.2.006-94 «Порядок проведения поверки средств измерений», утвержденных Приказом Госстандарта России от 18 июля 1994 г. № 125 (в ред. Приказа Госстандарта России от 26 ноября 2001 г. № 476) и утвержденными методиками поверки;</w:t>
      </w:r>
    </w:p>
    <w:p w:rsidR="000A18D6" w:rsidRDefault="000A18D6" w:rsidP="000A18D6">
      <w:pPr>
        <w:pStyle w:val="a3"/>
        <w:ind w:left="0" w:firstLine="709"/>
        <w:jc w:val="both"/>
      </w:pPr>
    </w:p>
    <w:p w:rsidR="000A18D6" w:rsidRDefault="000A18D6" w:rsidP="000A18D6">
      <w:pPr>
        <w:tabs>
          <w:tab w:val="num" w:pos="0"/>
        </w:tabs>
        <w:jc w:val="center"/>
        <w:rPr>
          <w:b/>
          <w:bCs/>
          <w:snapToGrid w:val="0"/>
        </w:rPr>
      </w:pPr>
      <w:r w:rsidRPr="00FF37A0">
        <w:rPr>
          <w:b/>
          <w:bCs/>
          <w:snapToGrid w:val="0"/>
        </w:rPr>
        <w:t>6. Порядок и сроки приемки оказанных услуг</w:t>
      </w:r>
    </w:p>
    <w:p w:rsidR="00490EC7" w:rsidRDefault="00490EC7" w:rsidP="000A18D6">
      <w:pPr>
        <w:tabs>
          <w:tab w:val="num" w:pos="0"/>
        </w:tabs>
        <w:jc w:val="center"/>
        <w:rPr>
          <w:b/>
          <w:bCs/>
          <w:snapToGrid w:val="0"/>
        </w:rPr>
      </w:pPr>
    </w:p>
    <w:p w:rsidR="000A18D6" w:rsidRPr="00FF37A0" w:rsidRDefault="000A18D6" w:rsidP="000A18D6">
      <w:pPr>
        <w:pStyle w:val="ConsNonformat"/>
        <w:widowControl/>
        <w:tabs>
          <w:tab w:val="left" w:pos="936"/>
        </w:tabs>
        <w:ind w:right="0" w:firstLine="709"/>
        <w:jc w:val="both"/>
        <w:rPr>
          <w:rFonts w:ascii="Times New Roman" w:hAnsi="Times New Roman"/>
          <w:sz w:val="24"/>
          <w:szCs w:val="24"/>
        </w:rPr>
      </w:pPr>
      <w:r w:rsidRPr="00FF37A0">
        <w:rPr>
          <w:rFonts w:ascii="Times New Roman" w:hAnsi="Times New Roman"/>
          <w:sz w:val="24"/>
          <w:szCs w:val="24"/>
        </w:rPr>
        <w:t>6.1. Сдача-приемка оказанных услуг и передача отчетной документации осуществляются в сроки, предусмотренные настоящим Контрактом.</w:t>
      </w:r>
    </w:p>
    <w:p w:rsidR="000A18D6" w:rsidRPr="00FF37A0" w:rsidRDefault="000A18D6" w:rsidP="000A18D6">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6.2. Оказанные услуги принимаются Заказчиком по акту об оказанных услугах (результата услуг), в котором указываются все существенные условия сдачи-приемки услуг (результата услуг).</w:t>
      </w:r>
    </w:p>
    <w:p w:rsidR="000A18D6" w:rsidRPr="00FF37A0" w:rsidRDefault="000A18D6" w:rsidP="000A18D6">
      <w:pPr>
        <w:pStyle w:val="1"/>
        <w:ind w:firstLine="709"/>
        <w:jc w:val="both"/>
        <w:rPr>
          <w:rFonts w:ascii="Times New Roman" w:hAnsi="Times New Roman"/>
          <w:snapToGrid w:val="0"/>
          <w:sz w:val="24"/>
          <w:szCs w:val="24"/>
          <w:lang w:eastAsia="ru-RU"/>
        </w:rPr>
      </w:pPr>
      <w:r w:rsidRPr="00FF37A0">
        <w:rPr>
          <w:rFonts w:ascii="Times New Roman" w:hAnsi="Times New Roman"/>
          <w:sz w:val="24"/>
          <w:szCs w:val="24"/>
        </w:rPr>
        <w:t>6.3.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w:t>
      </w:r>
      <w:r w:rsidR="00995676">
        <w:rPr>
          <w:rFonts w:ascii="Times New Roman" w:hAnsi="Times New Roman"/>
          <w:sz w:val="24"/>
          <w:szCs w:val="24"/>
        </w:rPr>
        <w:t>, экспертные организации</w:t>
      </w:r>
      <w:r w:rsidRPr="00FF37A0">
        <w:rPr>
          <w:rFonts w:ascii="Times New Roman" w:hAnsi="Times New Roman"/>
          <w:sz w:val="24"/>
          <w:szCs w:val="24"/>
        </w:rPr>
        <w:t>.</w:t>
      </w:r>
    </w:p>
    <w:p w:rsidR="000A18D6" w:rsidRPr="00FF37A0" w:rsidRDefault="000A18D6" w:rsidP="000A18D6">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w:t>
      </w:r>
      <w:r w:rsidR="00490EC7">
        <w:rPr>
          <w:rFonts w:ascii="Times New Roman" w:hAnsi="Times New Roman" w:cs="Times New Roman"/>
          <w:sz w:val="24"/>
          <w:szCs w:val="24"/>
        </w:rPr>
        <w:t xml:space="preserve"> </w:t>
      </w:r>
      <w:r w:rsidRPr="00FF37A0">
        <w:rPr>
          <w:rFonts w:ascii="Times New Roman" w:hAnsi="Times New Roman" w:cs="Times New Roman"/>
          <w:sz w:val="24"/>
          <w:szCs w:val="24"/>
        </w:rPr>
        <w:t>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0A18D6" w:rsidRPr="00FF37A0" w:rsidRDefault="000A18D6" w:rsidP="000A18D6">
      <w:pPr>
        <w:pStyle w:val="1"/>
        <w:ind w:firstLine="709"/>
        <w:jc w:val="both"/>
        <w:rPr>
          <w:rFonts w:ascii="Times New Roman" w:hAnsi="Times New Roman"/>
          <w:sz w:val="24"/>
          <w:szCs w:val="24"/>
        </w:rPr>
      </w:pPr>
      <w:r w:rsidRPr="00FF37A0">
        <w:rPr>
          <w:rFonts w:ascii="Times New Roman" w:hAnsi="Times New Roman"/>
          <w:sz w:val="24"/>
          <w:szCs w:val="24"/>
        </w:rPr>
        <w:t>6.5. В случае получения мотивированного отказа Заказчика от подписания акта</w:t>
      </w:r>
      <w:r w:rsidR="00CE24F7">
        <w:rPr>
          <w:rFonts w:ascii="Times New Roman" w:hAnsi="Times New Roman"/>
          <w:sz w:val="24"/>
          <w:szCs w:val="24"/>
        </w:rPr>
        <w:t xml:space="preserve"> об</w:t>
      </w:r>
      <w:r w:rsidRPr="00FF37A0">
        <w:rPr>
          <w:rFonts w:ascii="Times New Roman" w:hAnsi="Times New Roman"/>
          <w:sz w:val="24"/>
          <w:szCs w:val="24"/>
        </w:rPr>
        <w:t xml:space="preserve"> оказанных услуг</w:t>
      </w:r>
      <w:r w:rsidR="00CE24F7">
        <w:rPr>
          <w:rFonts w:ascii="Times New Roman" w:hAnsi="Times New Roman"/>
          <w:sz w:val="24"/>
          <w:szCs w:val="24"/>
        </w:rPr>
        <w:t>ах</w:t>
      </w:r>
      <w:r w:rsidRPr="00FF37A0">
        <w:rPr>
          <w:rFonts w:ascii="Times New Roman" w:hAnsi="Times New Roman"/>
          <w:sz w:val="24"/>
          <w:szCs w:val="24"/>
        </w:rPr>
        <w:t xml:space="preserve">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0A18D6" w:rsidRDefault="000A18D6" w:rsidP="000A18D6">
      <w:pPr>
        <w:pStyle w:val="1"/>
        <w:ind w:firstLine="709"/>
        <w:jc w:val="both"/>
        <w:rPr>
          <w:rFonts w:ascii="Times New Roman" w:hAnsi="Times New Roman"/>
          <w:sz w:val="24"/>
          <w:szCs w:val="24"/>
        </w:rPr>
      </w:pPr>
      <w:r w:rsidRPr="00CF0256">
        <w:rPr>
          <w:rFonts w:ascii="Times New Roman" w:hAnsi="Times New Roman"/>
          <w:sz w:val="24"/>
          <w:szCs w:val="24"/>
        </w:rPr>
        <w:t xml:space="preserve">6.6.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оплате услуги не подлежат. </w:t>
      </w:r>
    </w:p>
    <w:p w:rsidR="006B6AD6" w:rsidRPr="003B517D" w:rsidRDefault="006B6AD6" w:rsidP="000A18D6">
      <w:pPr>
        <w:pStyle w:val="1"/>
        <w:ind w:firstLine="709"/>
        <w:jc w:val="both"/>
        <w:rPr>
          <w:rFonts w:ascii="Times New Roman" w:hAnsi="Times New Roman"/>
          <w:sz w:val="24"/>
          <w:szCs w:val="24"/>
        </w:rPr>
      </w:pPr>
    </w:p>
    <w:p w:rsidR="000A18D6" w:rsidRDefault="000A18D6" w:rsidP="000A18D6">
      <w:pPr>
        <w:pStyle w:val="31"/>
        <w:ind w:left="0" w:firstLine="708"/>
        <w:jc w:val="center"/>
        <w:rPr>
          <w:b/>
          <w:bCs/>
          <w:snapToGrid w:val="0"/>
        </w:rPr>
      </w:pPr>
      <w:r w:rsidRPr="00FF37A0">
        <w:rPr>
          <w:b/>
          <w:bCs/>
          <w:snapToGrid w:val="0"/>
        </w:rPr>
        <w:t>7. Ответственность Сторон</w:t>
      </w:r>
    </w:p>
    <w:p w:rsidR="00490EC7" w:rsidRDefault="00490EC7" w:rsidP="000A18D6">
      <w:pPr>
        <w:pStyle w:val="31"/>
        <w:ind w:left="0" w:firstLine="708"/>
        <w:jc w:val="center"/>
        <w:rPr>
          <w:b/>
          <w:bCs/>
          <w:snapToGrid w:val="0"/>
        </w:rPr>
      </w:pPr>
    </w:p>
    <w:p w:rsidR="00A73BE6" w:rsidRDefault="00A73BE6" w:rsidP="00A73BE6">
      <w:pPr>
        <w:pStyle w:val="1"/>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7.1</w:t>
      </w:r>
      <w:r w:rsidRPr="00DF0B6C">
        <w:rPr>
          <w:rFonts w:ascii="Times New Roman" w:hAnsi="Times New Roman"/>
          <w:snapToGrid w:val="0"/>
          <w:sz w:val="24"/>
          <w:szCs w:val="24"/>
          <w:lang w:eastAsia="ru-RU"/>
        </w:rPr>
        <w:t xml:space="preserve">.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A73BE6" w:rsidRDefault="00A73BE6" w:rsidP="00A73BE6">
      <w:pPr>
        <w:pStyle w:val="1"/>
        <w:ind w:firstLine="709"/>
        <w:jc w:val="both"/>
        <w:rPr>
          <w:rFonts w:ascii="Times New Roman" w:hAnsi="Times New Roman"/>
          <w:sz w:val="24"/>
          <w:szCs w:val="24"/>
        </w:rPr>
      </w:pPr>
      <w:r>
        <w:rPr>
          <w:rFonts w:ascii="Times New Roman" w:hAnsi="Times New Roman"/>
          <w:snapToGrid w:val="0"/>
          <w:sz w:val="24"/>
          <w:szCs w:val="24"/>
          <w:lang w:eastAsia="ru-RU"/>
        </w:rPr>
        <w:t>7.2</w:t>
      </w:r>
      <w:r>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A73BE6" w:rsidRDefault="00A73BE6" w:rsidP="00A73BE6">
      <w:pPr>
        <w:pStyle w:val="1"/>
        <w:ind w:firstLine="709"/>
        <w:jc w:val="both"/>
        <w:rPr>
          <w:rFonts w:ascii="Times New Roman" w:hAnsi="Times New Roman"/>
          <w:sz w:val="24"/>
          <w:szCs w:val="24"/>
        </w:rPr>
      </w:pPr>
      <w:r>
        <w:rPr>
          <w:rFonts w:ascii="Times New Roman" w:hAnsi="Times New Roman"/>
          <w:sz w:val="24"/>
          <w:szCs w:val="24"/>
        </w:rPr>
        <w:t xml:space="preserve">7.3.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A73BE6" w:rsidRPr="00EB5979" w:rsidRDefault="00A73BE6" w:rsidP="00A73BE6">
      <w:pPr>
        <w:pStyle w:val="1"/>
        <w:ind w:firstLine="709"/>
        <w:jc w:val="both"/>
        <w:rPr>
          <w:rFonts w:ascii="Times New Roman" w:hAnsi="Times New Roman"/>
          <w:sz w:val="24"/>
          <w:szCs w:val="24"/>
        </w:rPr>
      </w:pPr>
      <w:r>
        <w:rPr>
          <w:rFonts w:ascii="Times New Roman" w:hAnsi="Times New Roman"/>
          <w:sz w:val="24"/>
          <w:szCs w:val="24"/>
        </w:rPr>
        <w:t xml:space="preserve">7.4. Штрафы начисляются за ненадлежащее исполнение Заказчиком обязательств, </w:t>
      </w:r>
      <w:r w:rsidRPr="00EB5979">
        <w:rPr>
          <w:rFonts w:ascii="Times New Roman" w:hAnsi="Times New Roman"/>
          <w:sz w:val="24"/>
          <w:szCs w:val="24"/>
        </w:rPr>
        <w:t xml:space="preserve">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EB5979">
        <w:rPr>
          <w:rFonts w:ascii="Times New Roman" w:eastAsia="Calibri" w:hAnsi="Times New Roman"/>
          <w:sz w:val="24"/>
          <w:szCs w:val="24"/>
        </w:rPr>
        <w:t xml:space="preserve">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w:t>
      </w:r>
      <w:r w:rsidRPr="00990E6D">
        <w:rPr>
          <w:rFonts w:ascii="Times New Roman" w:eastAsia="Calibri" w:hAnsi="Times New Roman"/>
          <w:sz w:val="24"/>
          <w:szCs w:val="24"/>
        </w:rPr>
        <w:t>ноября 2013 года № 1063 (далее – Правила)</w:t>
      </w:r>
      <w:r w:rsidRPr="00990E6D">
        <w:rPr>
          <w:rFonts w:ascii="Times New Roman" w:hAnsi="Times New Roman"/>
          <w:sz w:val="24"/>
          <w:szCs w:val="24"/>
        </w:rPr>
        <w:t xml:space="preserve">, в виде фиксированной суммы в размере </w:t>
      </w:r>
      <w:r>
        <w:rPr>
          <w:rFonts w:ascii="Times New Roman" w:hAnsi="Times New Roman"/>
          <w:sz w:val="24"/>
          <w:szCs w:val="24"/>
        </w:rPr>
        <w:t>_____</w:t>
      </w:r>
      <w:r w:rsidRPr="00990E6D">
        <w:rPr>
          <w:rFonts w:ascii="Times New Roman" w:hAnsi="Times New Roman"/>
          <w:sz w:val="24"/>
          <w:szCs w:val="24"/>
        </w:rPr>
        <w:t>.</w:t>
      </w:r>
    </w:p>
    <w:p w:rsidR="00A73BE6" w:rsidRPr="00EB5979" w:rsidRDefault="00A73BE6" w:rsidP="00A73BE6">
      <w:pPr>
        <w:pStyle w:val="1"/>
        <w:ind w:firstLine="709"/>
        <w:jc w:val="both"/>
        <w:rPr>
          <w:rFonts w:ascii="Times New Roman" w:hAnsi="Times New Roman"/>
          <w:sz w:val="24"/>
          <w:szCs w:val="24"/>
        </w:rPr>
      </w:pPr>
      <w:r w:rsidRPr="00EB5979">
        <w:rPr>
          <w:rFonts w:ascii="Times New Roman" w:hAnsi="Times New Roman"/>
          <w:sz w:val="24"/>
          <w:szCs w:val="24"/>
        </w:rPr>
        <w:t xml:space="preserve">7.5. В случае просрочки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предусмотренных Контрактом, Заказчик направляет </w:t>
      </w:r>
      <w:r>
        <w:rPr>
          <w:rFonts w:ascii="Times New Roman" w:hAnsi="Times New Roman"/>
          <w:sz w:val="24"/>
          <w:szCs w:val="24"/>
        </w:rPr>
        <w:t>Исполнителю</w:t>
      </w:r>
      <w:r w:rsidRPr="00EB5979">
        <w:rPr>
          <w:rFonts w:ascii="Times New Roman" w:hAnsi="Times New Roman"/>
          <w:sz w:val="24"/>
          <w:szCs w:val="24"/>
        </w:rPr>
        <w:t xml:space="preserve"> требование об уплате неустоек (штрафов, пеней).</w:t>
      </w:r>
    </w:p>
    <w:p w:rsidR="00A73BE6" w:rsidRPr="00EB5979" w:rsidRDefault="00A73BE6" w:rsidP="00A73BE6">
      <w:pPr>
        <w:pStyle w:val="1"/>
        <w:ind w:firstLine="709"/>
        <w:jc w:val="both"/>
        <w:rPr>
          <w:rFonts w:ascii="Times New Roman" w:hAnsi="Times New Roman"/>
          <w:sz w:val="24"/>
          <w:szCs w:val="24"/>
        </w:rPr>
      </w:pPr>
      <w:r w:rsidRPr="00EB5979">
        <w:rPr>
          <w:rFonts w:ascii="Times New Roman" w:hAnsi="Times New Roman"/>
          <w:sz w:val="24"/>
          <w:szCs w:val="24"/>
        </w:rPr>
        <w:t xml:space="preserve">7.6. Пеня начисляется за каждый день просрочки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Fonts w:ascii="Times New Roman" w:hAnsi="Times New Roman"/>
          <w:sz w:val="24"/>
          <w:szCs w:val="24"/>
        </w:rPr>
        <w:t>Исполнителем</w:t>
      </w:r>
      <w:r w:rsidRPr="00EB5979">
        <w:rPr>
          <w:rFonts w:ascii="Times New Roman" w:hAnsi="Times New Roman"/>
          <w:sz w:val="24"/>
          <w:szCs w:val="24"/>
        </w:rPr>
        <w:t>.</w:t>
      </w:r>
    </w:p>
    <w:p w:rsidR="00A73BE6" w:rsidRPr="00EB5979" w:rsidRDefault="00A73BE6" w:rsidP="00A73BE6">
      <w:pPr>
        <w:pStyle w:val="1"/>
        <w:ind w:firstLine="709"/>
        <w:jc w:val="both"/>
        <w:rPr>
          <w:rFonts w:ascii="Times New Roman" w:hAnsi="Times New Roman"/>
          <w:sz w:val="24"/>
          <w:szCs w:val="24"/>
        </w:rPr>
      </w:pPr>
      <w:r w:rsidRPr="00EB5979">
        <w:rPr>
          <w:rFonts w:ascii="Times New Roman" w:hAnsi="Times New Roman"/>
          <w:sz w:val="24"/>
          <w:szCs w:val="24"/>
        </w:rPr>
        <w:t xml:space="preserve">7.7. Штрафы начисляются за неисполнение или ненадлежащее исполнение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предусмотренных Контрактом, за исключением просрочки исполнения </w:t>
      </w:r>
      <w:r>
        <w:rPr>
          <w:rFonts w:ascii="Times New Roman" w:hAnsi="Times New Roman"/>
          <w:sz w:val="24"/>
          <w:szCs w:val="24"/>
        </w:rPr>
        <w:t>Исполнителем</w:t>
      </w:r>
      <w:r w:rsidRPr="00EB5979">
        <w:rPr>
          <w:rFonts w:ascii="Times New Roman" w:hAnsi="Times New Roman"/>
          <w:sz w:val="24"/>
          <w:szCs w:val="24"/>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w:t>
      </w:r>
      <w:r>
        <w:rPr>
          <w:rFonts w:ascii="Times New Roman" w:hAnsi="Times New Roman"/>
          <w:sz w:val="24"/>
          <w:szCs w:val="24"/>
        </w:rPr>
        <w:t>_____</w:t>
      </w:r>
      <w:r w:rsidRPr="00EB5979">
        <w:rPr>
          <w:rFonts w:ascii="Times New Roman" w:hAnsi="Times New Roman"/>
          <w:sz w:val="24"/>
          <w:szCs w:val="24"/>
        </w:rPr>
        <w:t>.</w:t>
      </w:r>
    </w:p>
    <w:p w:rsidR="00A73BE6" w:rsidRPr="00EB5979" w:rsidRDefault="00A73BE6" w:rsidP="00A73BE6">
      <w:pPr>
        <w:pStyle w:val="1"/>
        <w:ind w:firstLine="709"/>
        <w:jc w:val="both"/>
        <w:rPr>
          <w:rFonts w:ascii="Times New Roman" w:hAnsi="Times New Roman"/>
          <w:snapToGrid w:val="0"/>
          <w:sz w:val="24"/>
          <w:szCs w:val="24"/>
          <w:lang w:eastAsia="ru-RU"/>
        </w:rPr>
      </w:pPr>
      <w:r w:rsidRPr="00EB5979">
        <w:rPr>
          <w:rFonts w:ascii="Times New Roman" w:hAnsi="Times New Roman"/>
          <w:sz w:val="24"/>
          <w:szCs w:val="24"/>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EB5979">
        <w:rPr>
          <w:rFonts w:ascii="Times New Roman" w:hAnsi="Times New Roman"/>
          <w:snapToGrid w:val="0"/>
          <w:sz w:val="24"/>
          <w:szCs w:val="24"/>
          <w:lang w:eastAsia="ru-RU"/>
        </w:rPr>
        <w:t xml:space="preserve"> </w:t>
      </w:r>
    </w:p>
    <w:p w:rsidR="00A73BE6" w:rsidRDefault="00A73BE6" w:rsidP="00A73BE6">
      <w:pPr>
        <w:pStyle w:val="1"/>
        <w:ind w:firstLine="709"/>
        <w:jc w:val="both"/>
        <w:rPr>
          <w:rFonts w:ascii="Times New Roman" w:hAnsi="Times New Roman"/>
          <w:snapToGrid w:val="0"/>
          <w:sz w:val="24"/>
          <w:szCs w:val="24"/>
          <w:lang w:eastAsia="ru-RU"/>
        </w:rPr>
      </w:pPr>
      <w:r w:rsidRPr="00EB5979">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6B6AD6" w:rsidRPr="00E958A4" w:rsidRDefault="006B6AD6" w:rsidP="00A73BE6">
      <w:pPr>
        <w:pStyle w:val="1"/>
        <w:ind w:firstLine="709"/>
        <w:jc w:val="both"/>
        <w:rPr>
          <w:rFonts w:ascii="Times New Roman" w:hAnsi="Times New Roman"/>
          <w:snapToGrid w:val="0"/>
          <w:sz w:val="24"/>
          <w:szCs w:val="24"/>
          <w:lang w:eastAsia="ru-RU"/>
        </w:rPr>
      </w:pPr>
    </w:p>
    <w:p w:rsidR="000A18D6" w:rsidRDefault="000A18D6" w:rsidP="000A18D6">
      <w:pPr>
        <w:pStyle w:val="ConsPlusNormal"/>
        <w:widowControl/>
        <w:ind w:firstLine="0"/>
        <w:jc w:val="center"/>
        <w:rPr>
          <w:rFonts w:ascii="Times New Roman" w:hAnsi="Times New Roman" w:cs="Times New Roman"/>
          <w:b/>
          <w:sz w:val="24"/>
          <w:szCs w:val="24"/>
        </w:rPr>
      </w:pPr>
      <w:r w:rsidRPr="00FF37A0">
        <w:rPr>
          <w:rFonts w:ascii="Times New Roman" w:hAnsi="Times New Roman" w:cs="Times New Roman"/>
          <w:b/>
          <w:sz w:val="24"/>
          <w:szCs w:val="24"/>
        </w:rPr>
        <w:t>8. Порядок разрешения споров</w:t>
      </w:r>
    </w:p>
    <w:p w:rsidR="000A18D6" w:rsidRPr="00FF37A0" w:rsidRDefault="000A18D6" w:rsidP="000A18D6">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napToGrid w:val="0"/>
          <w:sz w:val="24"/>
          <w:szCs w:val="24"/>
        </w:rPr>
        <w:t xml:space="preserve">8.1. </w:t>
      </w:r>
      <w:r w:rsidRPr="00FF37A0">
        <w:rPr>
          <w:rFonts w:ascii="Times New Roman" w:hAnsi="Times New Roman" w:cs="Times New Roman"/>
          <w:sz w:val="24"/>
          <w:szCs w:val="24"/>
        </w:rPr>
        <w:t xml:space="preserve">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w:t>
      </w:r>
      <w:r w:rsidRPr="00FF37A0">
        <w:rPr>
          <w:rFonts w:ascii="Times New Roman" w:hAnsi="Times New Roman" w:cs="Times New Roman"/>
          <w:sz w:val="24"/>
          <w:szCs w:val="24"/>
        </w:rPr>
        <w:lastRenderedPageBreak/>
        <w:t>оформлять в виде дополнительных соглашений, подписанных</w:t>
      </w:r>
      <w:r w:rsidRPr="00FF37A0">
        <w:rPr>
          <w:rFonts w:ascii="Times New Roman" w:hAnsi="Times New Roman" w:cs="Times New Roman"/>
          <w:snapToGrid w:val="0"/>
          <w:sz w:val="24"/>
          <w:szCs w:val="24"/>
        </w:rPr>
        <w:t xml:space="preserve"> представителями обеих </w:t>
      </w:r>
      <w:r w:rsidRPr="00FF37A0">
        <w:rPr>
          <w:rFonts w:ascii="Times New Roman" w:hAnsi="Times New Roman" w:cs="Times New Roman"/>
          <w:bCs/>
          <w:snapToGrid w:val="0"/>
          <w:sz w:val="24"/>
          <w:szCs w:val="24"/>
        </w:rPr>
        <w:t>Сторон</w:t>
      </w:r>
      <w:r w:rsidRPr="00FF37A0">
        <w:rPr>
          <w:rFonts w:ascii="Times New Roman" w:hAnsi="Times New Roman" w:cs="Times New Roman"/>
          <w:snapToGrid w:val="0"/>
          <w:sz w:val="24"/>
          <w:szCs w:val="24"/>
        </w:rPr>
        <w:t xml:space="preserve"> </w:t>
      </w:r>
      <w:r w:rsidRPr="00FF37A0">
        <w:rPr>
          <w:rFonts w:ascii="Times New Roman" w:hAnsi="Times New Roman" w:cs="Times New Roman"/>
          <w:sz w:val="24"/>
          <w:szCs w:val="24"/>
        </w:rPr>
        <w:t>и скрепленных печатями.</w:t>
      </w:r>
    </w:p>
    <w:p w:rsidR="000A18D6" w:rsidRPr="00FF37A0" w:rsidRDefault="000A18D6" w:rsidP="000A18D6">
      <w:pPr>
        <w:ind w:firstLine="709"/>
        <w:jc w:val="both"/>
        <w:rPr>
          <w:snapToGrid w:val="0"/>
        </w:rPr>
      </w:pPr>
      <w:r w:rsidRPr="00FF37A0">
        <w:t xml:space="preserve">8.2. В случае не достижения взаимного согласия споры по настоящему Контракту разрешаются в Арбитражном суде </w:t>
      </w:r>
      <w:r w:rsidRPr="00FF37A0">
        <w:rPr>
          <w:snapToGrid w:val="0"/>
        </w:rPr>
        <w:t>Архангельской области.</w:t>
      </w:r>
    </w:p>
    <w:p w:rsidR="000A18D6" w:rsidRPr="00FF37A0" w:rsidRDefault="000A18D6" w:rsidP="000A18D6">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z w:val="24"/>
          <w:szCs w:val="24"/>
        </w:rPr>
        <w:t>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с даты ее получения.</w:t>
      </w:r>
    </w:p>
    <w:p w:rsidR="000A18D6" w:rsidRPr="00FF37A0" w:rsidRDefault="000A18D6" w:rsidP="000A18D6">
      <w:pPr>
        <w:pStyle w:val="ConsPlusNormal"/>
        <w:widowControl/>
        <w:ind w:firstLine="709"/>
        <w:jc w:val="both"/>
        <w:rPr>
          <w:rFonts w:ascii="Times New Roman" w:hAnsi="Times New Roman" w:cs="Times New Roman"/>
          <w:sz w:val="24"/>
          <w:szCs w:val="24"/>
        </w:rPr>
      </w:pPr>
    </w:p>
    <w:p w:rsidR="000A18D6" w:rsidRDefault="000A18D6" w:rsidP="000A18D6">
      <w:pPr>
        <w:jc w:val="center"/>
        <w:rPr>
          <w:b/>
          <w:bCs/>
          <w:snapToGrid w:val="0"/>
        </w:rPr>
      </w:pPr>
      <w:r w:rsidRPr="00FF37A0">
        <w:rPr>
          <w:b/>
          <w:bCs/>
          <w:snapToGrid w:val="0"/>
        </w:rPr>
        <w:t>9. Срок действия Контракта</w:t>
      </w:r>
    </w:p>
    <w:p w:rsidR="000A18D6" w:rsidRPr="00FF37A0" w:rsidRDefault="000A18D6" w:rsidP="000A18D6">
      <w:pPr>
        <w:autoSpaceDE w:val="0"/>
        <w:autoSpaceDN w:val="0"/>
        <w:adjustRightInd w:val="0"/>
        <w:ind w:firstLine="709"/>
        <w:jc w:val="both"/>
        <w:rPr>
          <w:snapToGrid w:val="0"/>
        </w:rPr>
      </w:pPr>
      <w:r w:rsidRPr="00FF37A0">
        <w:rPr>
          <w:bCs/>
          <w:snapToGrid w:val="0"/>
        </w:rPr>
        <w:t>9</w:t>
      </w:r>
      <w:r w:rsidRPr="00FF37A0">
        <w:rPr>
          <w:snapToGrid w:val="0"/>
        </w:rPr>
        <w:t xml:space="preserve">.1. Контракт вступает в силу с </w:t>
      </w:r>
      <w:r w:rsidRPr="00FF37A0">
        <w:t xml:space="preserve">даты его подписания </w:t>
      </w:r>
      <w:r w:rsidRPr="00FF37A0">
        <w:rPr>
          <w:snapToGrid w:val="0"/>
        </w:rPr>
        <w:t>и действует до полного исполнения Сторонами принятых на себя обязательств по настоящему Контракту либо до его расторжения.</w:t>
      </w:r>
    </w:p>
    <w:p w:rsidR="000A18D6" w:rsidRPr="00FF37A0" w:rsidRDefault="000A18D6" w:rsidP="000A18D6">
      <w:pPr>
        <w:ind w:firstLine="709"/>
        <w:jc w:val="both"/>
        <w:rPr>
          <w:snapToGrid w:val="0"/>
        </w:rPr>
      </w:pPr>
      <w:r w:rsidRPr="00FF37A0">
        <w:rPr>
          <w:snapToGrid w:val="0"/>
        </w:rPr>
        <w:t>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0A18D6" w:rsidRPr="00FF37A0" w:rsidRDefault="000A18D6" w:rsidP="000A18D6">
      <w:pPr>
        <w:pStyle w:val="ConsPlusNormal"/>
        <w:widowControl/>
        <w:rPr>
          <w:rFonts w:ascii="Times New Roman" w:hAnsi="Times New Roman" w:cs="Times New Roman"/>
          <w:b/>
          <w:sz w:val="24"/>
          <w:szCs w:val="24"/>
        </w:rPr>
      </w:pPr>
    </w:p>
    <w:p w:rsidR="000A18D6" w:rsidRDefault="000A18D6" w:rsidP="000A18D6">
      <w:pPr>
        <w:jc w:val="center"/>
        <w:rPr>
          <w:b/>
          <w:bCs/>
          <w:snapToGrid w:val="0"/>
        </w:rPr>
      </w:pPr>
      <w:r w:rsidRPr="00FF37A0">
        <w:rPr>
          <w:b/>
          <w:bCs/>
          <w:snapToGrid w:val="0"/>
        </w:rPr>
        <w:t>10.</w:t>
      </w:r>
      <w:r w:rsidRPr="00FF37A0">
        <w:rPr>
          <w:b/>
          <w:snapToGrid w:val="0"/>
        </w:rPr>
        <w:t xml:space="preserve"> Порядок и</w:t>
      </w:r>
      <w:r w:rsidRPr="00FF37A0">
        <w:rPr>
          <w:b/>
          <w:bCs/>
          <w:snapToGrid w:val="0"/>
        </w:rPr>
        <w:t>зменения и расторжения Контракта</w:t>
      </w:r>
    </w:p>
    <w:p w:rsidR="000A18D6" w:rsidRPr="00FF37A0" w:rsidRDefault="000A18D6" w:rsidP="000A18D6">
      <w:pPr>
        <w:pStyle w:val="ConsPlusNormal"/>
        <w:tabs>
          <w:tab w:val="left" w:pos="1276"/>
        </w:tabs>
        <w:jc w:val="both"/>
        <w:rPr>
          <w:rFonts w:ascii="Times New Roman" w:hAnsi="Times New Roman" w:cs="Times New Roman"/>
          <w:snapToGrid w:val="0"/>
          <w:sz w:val="24"/>
          <w:szCs w:val="24"/>
        </w:rPr>
      </w:pPr>
      <w:r w:rsidRPr="00FF37A0">
        <w:rPr>
          <w:rFonts w:ascii="Times New Roman" w:hAnsi="Times New Roman" w:cs="Times New Roman"/>
          <w:snapToGrid w:val="0"/>
          <w:sz w:val="24"/>
          <w:szCs w:val="24"/>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0A18D6" w:rsidRPr="00FF37A0" w:rsidRDefault="000A18D6" w:rsidP="000A18D6">
      <w:pPr>
        <w:pStyle w:val="ConsPlusNormal"/>
        <w:tabs>
          <w:tab w:val="left" w:pos="1276"/>
        </w:tabs>
        <w:jc w:val="both"/>
        <w:rPr>
          <w:rFonts w:ascii="Times New Roman" w:hAnsi="Times New Roman" w:cs="Times New Roman"/>
          <w:snapToGrid w:val="0"/>
          <w:sz w:val="24"/>
          <w:szCs w:val="24"/>
        </w:rPr>
      </w:pPr>
      <w:r w:rsidRPr="00FF37A0">
        <w:rPr>
          <w:rFonts w:ascii="Times New Roman" w:hAnsi="Times New Roman" w:cs="Times New Roman"/>
          <w:snapToGrid w:val="0"/>
          <w:sz w:val="24"/>
          <w:szCs w:val="24"/>
        </w:rPr>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0A18D6" w:rsidRPr="00FF37A0" w:rsidRDefault="000A18D6" w:rsidP="000A18D6">
      <w:pPr>
        <w:pStyle w:val="ConsPlusNormal"/>
        <w:widowControl/>
        <w:ind w:firstLine="709"/>
        <w:jc w:val="both"/>
        <w:rPr>
          <w:rFonts w:ascii="Times New Roman" w:hAnsi="Times New Roman" w:cs="Times New Roman"/>
          <w:snapToGrid w:val="0"/>
          <w:sz w:val="24"/>
          <w:szCs w:val="24"/>
        </w:rPr>
      </w:pPr>
      <w:r w:rsidRPr="00FF37A0">
        <w:rPr>
          <w:rFonts w:ascii="Times New Roman" w:hAnsi="Times New Roman" w:cs="Times New Roman"/>
          <w:sz w:val="24"/>
          <w:szCs w:val="24"/>
        </w:rPr>
        <w:t>10.3.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0A18D6" w:rsidRPr="00FF37A0" w:rsidRDefault="000A18D6" w:rsidP="000A18D6">
      <w:pPr>
        <w:pStyle w:val="ConsPlusNormal"/>
        <w:widowControl/>
        <w:ind w:firstLine="709"/>
        <w:jc w:val="both"/>
        <w:rPr>
          <w:rFonts w:ascii="Times New Roman" w:hAnsi="Times New Roman" w:cs="Times New Roman"/>
          <w:snapToGrid w:val="0"/>
          <w:sz w:val="24"/>
          <w:szCs w:val="24"/>
        </w:rPr>
      </w:pPr>
      <w:r w:rsidRPr="00FF37A0">
        <w:rPr>
          <w:rFonts w:ascii="Times New Roman" w:hAnsi="Times New Roman" w:cs="Times New Roman"/>
          <w:snapToGrid w:val="0"/>
          <w:sz w:val="24"/>
          <w:szCs w:val="24"/>
        </w:rPr>
        <w:t xml:space="preserve">10.4. При изменении юридического адреса, банковских реквизитов, организационно-правовой формы </w:t>
      </w:r>
      <w:r w:rsidRPr="00FF37A0">
        <w:rPr>
          <w:rFonts w:ascii="Times New Roman" w:hAnsi="Times New Roman" w:cs="Times New Roman"/>
          <w:sz w:val="24"/>
          <w:szCs w:val="24"/>
        </w:rPr>
        <w:t xml:space="preserve">Исполнитель </w:t>
      </w:r>
      <w:r w:rsidRPr="00FF37A0">
        <w:rPr>
          <w:rFonts w:ascii="Times New Roman" w:hAnsi="Times New Roman" w:cs="Times New Roman"/>
          <w:snapToGrid w:val="0"/>
          <w:sz w:val="24"/>
          <w:szCs w:val="24"/>
        </w:rPr>
        <w:t xml:space="preserve">в течение 10 (Десяти) дней обязан письменно известить об этом Заказчика. </w:t>
      </w:r>
    </w:p>
    <w:p w:rsidR="000A18D6" w:rsidRPr="00FF37A0" w:rsidRDefault="000A18D6" w:rsidP="000A18D6">
      <w:pPr>
        <w:pStyle w:val="ConsPlusNormal"/>
        <w:widowControl/>
        <w:ind w:firstLine="709"/>
        <w:jc w:val="both"/>
        <w:rPr>
          <w:rFonts w:ascii="Times New Roman" w:hAnsi="Times New Roman" w:cs="Times New Roman"/>
          <w:i/>
          <w:sz w:val="24"/>
          <w:szCs w:val="24"/>
        </w:rPr>
      </w:pPr>
      <w:r w:rsidRPr="00FF37A0">
        <w:rPr>
          <w:rFonts w:ascii="Times New Roman" w:hAnsi="Times New Roman" w:cs="Times New Roman"/>
          <w:sz w:val="24"/>
          <w:szCs w:val="24"/>
        </w:rPr>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0A18D6" w:rsidRDefault="000A18D6" w:rsidP="000A18D6">
      <w:pPr>
        <w:pStyle w:val="ConsPlusNormal"/>
        <w:tabs>
          <w:tab w:val="left" w:pos="1276"/>
        </w:tabs>
        <w:jc w:val="both"/>
        <w:rPr>
          <w:rFonts w:ascii="Times New Roman" w:hAnsi="Times New Roman" w:cs="Times New Roman"/>
          <w:snapToGrid w:val="0"/>
          <w:sz w:val="24"/>
          <w:szCs w:val="24"/>
        </w:rPr>
      </w:pPr>
      <w:r w:rsidRPr="00FF37A0">
        <w:rPr>
          <w:rFonts w:ascii="Times New Roman" w:hAnsi="Times New Roman" w:cs="Times New Roman"/>
          <w:snapToGrid w:val="0"/>
          <w:sz w:val="24"/>
          <w:szCs w:val="24"/>
        </w:rPr>
        <w:t>10.6.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A18D6" w:rsidRPr="003B517D" w:rsidRDefault="000A18D6" w:rsidP="000A18D6">
      <w:pPr>
        <w:pStyle w:val="ConsPlusNormal"/>
        <w:tabs>
          <w:tab w:val="left" w:pos="1276"/>
        </w:tabs>
        <w:jc w:val="both"/>
        <w:rPr>
          <w:rFonts w:ascii="Times New Roman" w:hAnsi="Times New Roman" w:cs="Times New Roman"/>
          <w:snapToGrid w:val="0"/>
          <w:sz w:val="24"/>
          <w:szCs w:val="24"/>
        </w:rPr>
      </w:pPr>
    </w:p>
    <w:p w:rsidR="000A18D6" w:rsidRDefault="000A18D6" w:rsidP="000A18D6">
      <w:pPr>
        <w:tabs>
          <w:tab w:val="num" w:pos="0"/>
          <w:tab w:val="left" w:pos="702"/>
        </w:tabs>
        <w:jc w:val="center"/>
        <w:rPr>
          <w:b/>
          <w:bCs/>
          <w:snapToGrid w:val="0"/>
        </w:rPr>
      </w:pPr>
      <w:r w:rsidRPr="00FF37A0">
        <w:rPr>
          <w:b/>
          <w:bCs/>
          <w:snapToGrid w:val="0"/>
        </w:rPr>
        <w:t>1</w:t>
      </w:r>
      <w:r w:rsidR="00CF7877">
        <w:rPr>
          <w:b/>
          <w:bCs/>
          <w:snapToGrid w:val="0"/>
        </w:rPr>
        <w:t>1</w:t>
      </w:r>
      <w:r w:rsidRPr="00FF37A0">
        <w:rPr>
          <w:b/>
          <w:bCs/>
          <w:snapToGrid w:val="0"/>
        </w:rPr>
        <w:t>. Заключительные положения</w:t>
      </w:r>
    </w:p>
    <w:p w:rsidR="000A18D6" w:rsidRPr="00FF37A0" w:rsidRDefault="000A18D6" w:rsidP="000A18D6">
      <w:pPr>
        <w:tabs>
          <w:tab w:val="left" w:pos="936"/>
        </w:tabs>
        <w:ind w:firstLine="709"/>
        <w:jc w:val="both"/>
        <w:rPr>
          <w:snapToGrid w:val="0"/>
        </w:rPr>
      </w:pPr>
      <w:r w:rsidRPr="00FF37A0">
        <w:rPr>
          <w:snapToGrid w:val="0"/>
        </w:rPr>
        <w:t>1</w:t>
      </w:r>
      <w:r w:rsidR="00CF7877">
        <w:rPr>
          <w:snapToGrid w:val="0"/>
        </w:rPr>
        <w:t>1</w:t>
      </w:r>
      <w:r w:rsidRPr="00FF37A0">
        <w:rPr>
          <w:snapToGrid w:val="0"/>
        </w:rPr>
        <w:t xml:space="preserve">.1. </w:t>
      </w:r>
      <w:r w:rsidR="009C55FA" w:rsidRPr="00EF05DF">
        <w:rPr>
          <w:snapToGrid w:val="0"/>
        </w:rPr>
        <w:t>Настоящий Контракт составлен в двух экземплярах, имеющих одинаковую юридическую силу, по одному для каждой из Сторон.</w:t>
      </w:r>
    </w:p>
    <w:p w:rsidR="000A18D6" w:rsidRPr="00FF37A0" w:rsidRDefault="000A18D6" w:rsidP="000A18D6">
      <w:pPr>
        <w:pStyle w:val="ConsPlusNormal"/>
        <w:widowControl/>
        <w:ind w:firstLine="709"/>
        <w:jc w:val="both"/>
        <w:rPr>
          <w:rFonts w:ascii="Times New Roman" w:hAnsi="Times New Roman" w:cs="Times New Roman"/>
          <w:sz w:val="24"/>
          <w:szCs w:val="24"/>
        </w:rPr>
      </w:pPr>
      <w:r w:rsidRPr="00FF37A0">
        <w:rPr>
          <w:rFonts w:ascii="Times New Roman" w:hAnsi="Times New Roman" w:cs="Times New Roman"/>
          <w:snapToGrid w:val="0"/>
          <w:sz w:val="24"/>
          <w:szCs w:val="24"/>
        </w:rPr>
        <w:t>1</w:t>
      </w:r>
      <w:r w:rsidR="00CF7877">
        <w:rPr>
          <w:rFonts w:ascii="Times New Roman" w:hAnsi="Times New Roman" w:cs="Times New Roman"/>
          <w:snapToGrid w:val="0"/>
          <w:sz w:val="24"/>
          <w:szCs w:val="24"/>
        </w:rPr>
        <w:t>1</w:t>
      </w:r>
      <w:r w:rsidRPr="00FF37A0">
        <w:rPr>
          <w:rFonts w:ascii="Times New Roman" w:hAnsi="Times New Roman" w:cs="Times New Roman"/>
          <w:snapToGrid w:val="0"/>
          <w:sz w:val="24"/>
          <w:szCs w:val="24"/>
        </w:rPr>
        <w:t xml:space="preserve">.2. </w:t>
      </w:r>
      <w:r w:rsidRPr="00FF37A0">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w:t>
      </w:r>
      <w:r w:rsidR="00CF7877">
        <w:rPr>
          <w:rFonts w:ascii="Times New Roman" w:hAnsi="Times New Roman" w:cs="Times New Roman"/>
          <w:sz w:val="24"/>
          <w:szCs w:val="24"/>
        </w:rPr>
        <w:t>2</w:t>
      </w:r>
      <w:r w:rsidRPr="00FF37A0">
        <w:rPr>
          <w:rFonts w:ascii="Times New Roman" w:hAnsi="Times New Roman" w:cs="Times New Roman"/>
          <w:sz w:val="24"/>
          <w:szCs w:val="24"/>
        </w:rPr>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A18D6" w:rsidRPr="00FF37A0" w:rsidRDefault="000A18D6" w:rsidP="000A18D6">
      <w:pPr>
        <w:pStyle w:val="1"/>
        <w:ind w:firstLine="709"/>
        <w:jc w:val="both"/>
        <w:rPr>
          <w:rFonts w:ascii="Times New Roman" w:hAnsi="Times New Roman"/>
          <w:snapToGrid w:val="0"/>
          <w:sz w:val="24"/>
          <w:szCs w:val="24"/>
          <w:lang w:eastAsia="ru-RU"/>
        </w:rPr>
      </w:pPr>
      <w:r w:rsidRPr="00FF37A0">
        <w:rPr>
          <w:rFonts w:ascii="Times New Roman" w:hAnsi="Times New Roman"/>
          <w:snapToGrid w:val="0"/>
          <w:sz w:val="24"/>
          <w:szCs w:val="24"/>
          <w:lang w:eastAsia="ru-RU"/>
        </w:rPr>
        <w:t>1</w:t>
      </w:r>
      <w:r w:rsidR="00CF7877">
        <w:rPr>
          <w:rFonts w:ascii="Times New Roman" w:hAnsi="Times New Roman"/>
          <w:snapToGrid w:val="0"/>
          <w:sz w:val="24"/>
          <w:szCs w:val="24"/>
          <w:lang w:eastAsia="ru-RU"/>
        </w:rPr>
        <w:t>1</w:t>
      </w:r>
      <w:r w:rsidRPr="00FF37A0">
        <w:rPr>
          <w:rFonts w:ascii="Times New Roman" w:hAnsi="Times New Roman"/>
          <w:snapToGrid w:val="0"/>
          <w:sz w:val="24"/>
          <w:szCs w:val="24"/>
          <w:lang w:eastAsia="ru-RU"/>
        </w:rPr>
        <w:t>.3. Взаимоотношения Сторон, не урегулированные настоящим Контрактом, регламентируются действующим законодательством Российской Федерации.</w:t>
      </w:r>
    </w:p>
    <w:p w:rsidR="000A18D6" w:rsidRPr="00FF37A0" w:rsidRDefault="000A18D6" w:rsidP="000A18D6">
      <w:pPr>
        <w:tabs>
          <w:tab w:val="left" w:pos="702"/>
          <w:tab w:val="left" w:pos="936"/>
        </w:tabs>
        <w:ind w:firstLine="709"/>
        <w:jc w:val="both"/>
        <w:rPr>
          <w:snapToGrid w:val="0"/>
        </w:rPr>
      </w:pPr>
      <w:r w:rsidRPr="00FF37A0">
        <w:rPr>
          <w:snapToGrid w:val="0"/>
        </w:rPr>
        <w:lastRenderedPageBreak/>
        <w:t>1</w:t>
      </w:r>
      <w:r w:rsidR="00CF7877">
        <w:rPr>
          <w:snapToGrid w:val="0"/>
        </w:rPr>
        <w:t>1</w:t>
      </w:r>
      <w:r w:rsidRPr="00FF37A0">
        <w:rPr>
          <w:snapToGrid w:val="0"/>
        </w:rPr>
        <w:t xml:space="preserve">.4. </w:t>
      </w:r>
      <w:r w:rsidRPr="00FF37A0">
        <w:t xml:space="preserve">Неотъемлемыми частями </w:t>
      </w:r>
      <w:r w:rsidRPr="00FF37A0">
        <w:rPr>
          <w:snapToGrid w:val="0"/>
        </w:rPr>
        <w:t xml:space="preserve">контракта являются следующие приложения: </w:t>
      </w:r>
    </w:p>
    <w:p w:rsidR="000A18D6" w:rsidRPr="006B6AD6" w:rsidRDefault="000A18D6" w:rsidP="006B6AD6">
      <w:pPr>
        <w:pStyle w:val="a4"/>
        <w:jc w:val="both"/>
        <w:rPr>
          <w:rFonts w:ascii="Times New Roman" w:eastAsia="Times New Roman" w:hAnsi="Times New Roman"/>
          <w:snapToGrid w:val="0"/>
          <w:sz w:val="24"/>
          <w:szCs w:val="24"/>
          <w:lang w:eastAsia="ru-RU"/>
        </w:rPr>
      </w:pPr>
      <w:r w:rsidRPr="006B6AD6">
        <w:rPr>
          <w:rFonts w:ascii="Times New Roman" w:hAnsi="Times New Roman"/>
          <w:b/>
          <w:sz w:val="24"/>
          <w:szCs w:val="24"/>
        </w:rPr>
        <w:t xml:space="preserve">«Заказ на оказание услуг по </w:t>
      </w:r>
      <w:r w:rsidR="00811FF1">
        <w:rPr>
          <w:rFonts w:ascii="Times New Roman" w:hAnsi="Times New Roman"/>
          <w:b/>
          <w:sz w:val="24"/>
          <w:szCs w:val="24"/>
        </w:rPr>
        <w:t>поверке манометров</w:t>
      </w:r>
      <w:r w:rsidR="006B6AD6">
        <w:rPr>
          <w:rFonts w:ascii="Times New Roman" w:hAnsi="Times New Roman"/>
          <w:b/>
          <w:sz w:val="24"/>
          <w:szCs w:val="24"/>
        </w:rPr>
        <w:t>»</w:t>
      </w:r>
      <w:r w:rsidRPr="00FF37A0">
        <w:rPr>
          <w:snapToGrid w:val="0"/>
        </w:rPr>
        <w:t xml:space="preserve"> </w:t>
      </w:r>
      <w:r w:rsidRPr="006B6AD6">
        <w:rPr>
          <w:rFonts w:ascii="Times New Roman" w:eastAsia="Times New Roman" w:hAnsi="Times New Roman"/>
          <w:snapToGrid w:val="0"/>
          <w:sz w:val="24"/>
          <w:szCs w:val="24"/>
          <w:lang w:eastAsia="ru-RU"/>
        </w:rPr>
        <w:t>(</w:t>
      </w:r>
      <w:r w:rsidR="006B6AD6" w:rsidRPr="006B6AD6">
        <w:rPr>
          <w:rFonts w:ascii="Times New Roman" w:eastAsia="Times New Roman" w:hAnsi="Times New Roman"/>
          <w:snapToGrid w:val="0"/>
          <w:sz w:val="24"/>
          <w:szCs w:val="24"/>
          <w:lang w:eastAsia="ru-RU"/>
        </w:rPr>
        <w:t>П</w:t>
      </w:r>
      <w:r w:rsidRPr="006B6AD6">
        <w:rPr>
          <w:rFonts w:ascii="Times New Roman" w:eastAsia="Times New Roman" w:hAnsi="Times New Roman"/>
          <w:snapToGrid w:val="0"/>
          <w:sz w:val="24"/>
          <w:szCs w:val="24"/>
          <w:lang w:eastAsia="ru-RU"/>
        </w:rPr>
        <w:t>риложение № 1);</w:t>
      </w:r>
    </w:p>
    <w:p w:rsidR="000A18D6" w:rsidRPr="006B6AD6" w:rsidRDefault="000A18D6" w:rsidP="000A18D6">
      <w:pPr>
        <w:pStyle w:val="ConsPlusNormal"/>
        <w:widowControl/>
        <w:ind w:firstLine="0"/>
        <w:jc w:val="both"/>
        <w:rPr>
          <w:rFonts w:ascii="Times New Roman" w:hAnsi="Times New Roman" w:cs="Times New Roman"/>
          <w:snapToGrid w:val="0"/>
          <w:sz w:val="24"/>
          <w:szCs w:val="24"/>
        </w:rPr>
      </w:pPr>
    </w:p>
    <w:p w:rsidR="000A18D6" w:rsidRDefault="000A18D6" w:rsidP="006E5BF0">
      <w:pPr>
        <w:ind w:firstLine="709"/>
        <w:jc w:val="center"/>
        <w:rPr>
          <w:b/>
        </w:rPr>
      </w:pPr>
      <w:r w:rsidRPr="00FF37A0">
        <w:rPr>
          <w:b/>
        </w:rPr>
        <w:t>1</w:t>
      </w:r>
      <w:r w:rsidR="00CF7877">
        <w:rPr>
          <w:b/>
        </w:rPr>
        <w:t>2</w:t>
      </w:r>
      <w:r w:rsidRPr="00FF37A0">
        <w:rPr>
          <w:b/>
        </w:rPr>
        <w:t>. Адреса и реквизиты сторон.</w:t>
      </w:r>
    </w:p>
    <w:p w:rsidR="000A18D6" w:rsidRPr="00FF37A0" w:rsidRDefault="000A18D6" w:rsidP="000A18D6">
      <w:pPr>
        <w:ind w:firstLine="709"/>
        <w:rPr>
          <w:b/>
          <w:bCs/>
        </w:rPr>
      </w:pPr>
      <w:r w:rsidRPr="00FF37A0">
        <w:rPr>
          <w:b/>
          <w:bCs/>
        </w:rPr>
        <w:t>Заказчик:</w:t>
      </w:r>
      <w:r w:rsidRPr="00FF37A0">
        <w:rPr>
          <w:b/>
          <w:bCs/>
        </w:rPr>
        <w:tab/>
      </w:r>
      <w:r w:rsidRPr="00FF37A0">
        <w:rPr>
          <w:b/>
          <w:bCs/>
        </w:rPr>
        <w:tab/>
      </w:r>
      <w:r w:rsidRPr="00FF37A0">
        <w:rPr>
          <w:b/>
          <w:bCs/>
        </w:rPr>
        <w:tab/>
      </w:r>
      <w:r w:rsidRPr="00FF37A0">
        <w:rPr>
          <w:b/>
          <w:bCs/>
        </w:rPr>
        <w:tab/>
      </w:r>
      <w:r w:rsidRPr="00FF37A0">
        <w:rPr>
          <w:b/>
          <w:bCs/>
        </w:rPr>
        <w:tab/>
      </w:r>
      <w:r w:rsidRPr="00FF37A0">
        <w:rPr>
          <w:b/>
          <w:bCs/>
        </w:rPr>
        <w:tab/>
        <w:t xml:space="preserve"> Исполнитель:</w:t>
      </w:r>
    </w:p>
    <w:p w:rsidR="000A18D6" w:rsidRPr="00FF37A0" w:rsidRDefault="000A18D6" w:rsidP="000A18D6">
      <w:pPr>
        <w:ind w:firstLine="709"/>
        <w:rPr>
          <w:snapToGrid w:val="0"/>
        </w:rPr>
      </w:pPr>
      <w:r w:rsidRPr="00FF37A0">
        <w:rPr>
          <w:snapToGrid w:val="0"/>
        </w:rPr>
        <w:t xml:space="preserve">Адрес: </w:t>
      </w:r>
      <w:r w:rsidRPr="00FF37A0">
        <w:rPr>
          <w:snapToGrid w:val="0"/>
        </w:rPr>
        <w:tab/>
      </w:r>
      <w:r w:rsidRPr="00FF37A0">
        <w:rPr>
          <w:snapToGrid w:val="0"/>
        </w:rPr>
        <w:tab/>
      </w:r>
      <w:r w:rsidRPr="00FF37A0">
        <w:rPr>
          <w:snapToGrid w:val="0"/>
        </w:rPr>
        <w:tab/>
      </w:r>
      <w:r w:rsidRPr="00FF37A0">
        <w:rPr>
          <w:snapToGrid w:val="0"/>
        </w:rPr>
        <w:tab/>
      </w:r>
      <w:r w:rsidRPr="00FF37A0">
        <w:rPr>
          <w:snapToGrid w:val="0"/>
        </w:rPr>
        <w:tab/>
      </w:r>
      <w:r w:rsidRPr="00FF37A0">
        <w:rPr>
          <w:snapToGrid w:val="0"/>
        </w:rPr>
        <w:tab/>
      </w:r>
      <w:r w:rsidRPr="00FF37A0">
        <w:rPr>
          <w:snapToGrid w:val="0"/>
        </w:rPr>
        <w:tab/>
        <w:t xml:space="preserve">Адрес: </w:t>
      </w:r>
    </w:p>
    <w:p w:rsidR="000A18D6" w:rsidRPr="00FF37A0" w:rsidRDefault="000A18D6" w:rsidP="000A18D6">
      <w:pPr>
        <w:ind w:firstLine="709"/>
        <w:rPr>
          <w:snapToGrid w:val="0"/>
        </w:rPr>
      </w:pPr>
      <w:r w:rsidRPr="00FF37A0">
        <w:rPr>
          <w:snapToGrid w:val="0"/>
        </w:rPr>
        <w:t>Расчетный счет № _____________</w:t>
      </w:r>
      <w:r w:rsidRPr="00FF37A0">
        <w:rPr>
          <w:snapToGrid w:val="0"/>
        </w:rPr>
        <w:tab/>
      </w:r>
      <w:r w:rsidRPr="00FF37A0">
        <w:rPr>
          <w:snapToGrid w:val="0"/>
        </w:rPr>
        <w:tab/>
      </w:r>
      <w:r w:rsidRPr="00FF37A0">
        <w:rPr>
          <w:snapToGrid w:val="0"/>
        </w:rPr>
        <w:tab/>
        <w:t>Расчетный счет: ________________</w:t>
      </w:r>
    </w:p>
    <w:p w:rsidR="000A18D6" w:rsidRPr="00FF37A0" w:rsidRDefault="000A18D6" w:rsidP="000A18D6">
      <w:pPr>
        <w:ind w:firstLine="709"/>
      </w:pPr>
      <w:r w:rsidRPr="00FF37A0">
        <w:t>Телефон: ________</w:t>
      </w:r>
      <w:r w:rsidRPr="00FF37A0">
        <w:rPr>
          <w:snapToGrid w:val="0"/>
        </w:rPr>
        <w:t>Факс:</w:t>
      </w:r>
      <w:r w:rsidRPr="00FF37A0">
        <w:t>________</w:t>
      </w:r>
      <w:r w:rsidRPr="00FF37A0">
        <w:tab/>
      </w:r>
      <w:r w:rsidRPr="00FF37A0">
        <w:tab/>
      </w:r>
      <w:r w:rsidRPr="00FF37A0">
        <w:tab/>
        <w:t xml:space="preserve">Телефон: ________ </w:t>
      </w:r>
      <w:r w:rsidRPr="00FF37A0">
        <w:rPr>
          <w:snapToGrid w:val="0"/>
        </w:rPr>
        <w:t xml:space="preserve">Факс: </w:t>
      </w:r>
      <w:r w:rsidRPr="00FF37A0">
        <w:t>________</w:t>
      </w:r>
    </w:p>
    <w:p w:rsidR="000A18D6" w:rsidRPr="00FF37A0" w:rsidRDefault="000A18D6" w:rsidP="000A18D6">
      <w:pPr>
        <w:ind w:firstLine="709"/>
      </w:pPr>
    </w:p>
    <w:p w:rsidR="000A18D6" w:rsidRPr="003B517D" w:rsidRDefault="000A18D6" w:rsidP="000A18D6">
      <w:pPr>
        <w:ind w:firstLine="709"/>
        <w:rPr>
          <w:b/>
          <w:snapToGrid w:val="0"/>
        </w:rPr>
      </w:pPr>
      <w:r w:rsidRPr="00FF37A0">
        <w:rPr>
          <w:snapToGrid w:val="0"/>
        </w:rPr>
        <w:t>М.П.</w:t>
      </w:r>
      <w:r w:rsidRPr="00FF37A0">
        <w:rPr>
          <w:snapToGrid w:val="0"/>
        </w:rPr>
        <w:tab/>
      </w:r>
      <w:r w:rsidRPr="00FF37A0">
        <w:rPr>
          <w:snapToGrid w:val="0"/>
        </w:rPr>
        <w:tab/>
      </w:r>
      <w:r w:rsidRPr="00FF37A0">
        <w:rPr>
          <w:snapToGrid w:val="0"/>
        </w:rPr>
        <w:tab/>
      </w:r>
      <w:r w:rsidRPr="00FF37A0">
        <w:rPr>
          <w:snapToGrid w:val="0"/>
        </w:rPr>
        <w:tab/>
      </w:r>
      <w:r w:rsidRPr="00FF37A0">
        <w:rPr>
          <w:snapToGrid w:val="0"/>
        </w:rPr>
        <w:tab/>
      </w:r>
      <w:r w:rsidRPr="00FF37A0">
        <w:rPr>
          <w:snapToGrid w:val="0"/>
        </w:rPr>
        <w:tab/>
      </w:r>
      <w:r w:rsidRPr="00FF37A0">
        <w:rPr>
          <w:snapToGrid w:val="0"/>
        </w:rPr>
        <w:tab/>
        <w:t>М.П.</w:t>
      </w:r>
    </w:p>
    <w:p w:rsidR="000A18D6" w:rsidRDefault="000A18D6" w:rsidP="000A18D6">
      <w:pPr>
        <w:jc w:val="both"/>
      </w:pPr>
    </w:p>
    <w:p w:rsidR="00E41E79" w:rsidRDefault="00E41E79" w:rsidP="000A18D6">
      <w:pPr>
        <w:jc w:val="right"/>
      </w:pPr>
    </w:p>
    <w:p w:rsidR="00B54AF7" w:rsidRDefault="00B54AF7" w:rsidP="000A18D6">
      <w:pPr>
        <w:jc w:val="right"/>
      </w:pPr>
    </w:p>
    <w:p w:rsidR="00B54AF7" w:rsidRDefault="00B54AF7" w:rsidP="000A18D6">
      <w:pPr>
        <w:jc w:val="right"/>
      </w:pPr>
    </w:p>
    <w:p w:rsidR="00B54AF7" w:rsidRDefault="00B54AF7" w:rsidP="000A18D6">
      <w:pPr>
        <w:jc w:val="right"/>
      </w:pPr>
    </w:p>
    <w:p w:rsidR="00B54AF7" w:rsidRDefault="00B54AF7" w:rsidP="000A18D6">
      <w:pPr>
        <w:jc w:val="right"/>
      </w:pPr>
    </w:p>
    <w:p w:rsidR="00B54AF7" w:rsidRDefault="00B54AF7" w:rsidP="000A18D6">
      <w:pPr>
        <w:jc w:val="right"/>
      </w:pPr>
    </w:p>
    <w:p w:rsidR="003540BA" w:rsidRDefault="003540BA" w:rsidP="000A18D6">
      <w:pPr>
        <w:jc w:val="right"/>
      </w:pPr>
    </w:p>
    <w:p w:rsidR="003540BA" w:rsidRDefault="003540BA" w:rsidP="000A18D6">
      <w:pPr>
        <w:jc w:val="right"/>
      </w:pPr>
    </w:p>
    <w:p w:rsidR="003540BA" w:rsidRDefault="003540BA" w:rsidP="000A18D6">
      <w:pPr>
        <w:jc w:val="right"/>
      </w:pPr>
    </w:p>
    <w:p w:rsidR="003540BA" w:rsidRDefault="003540BA" w:rsidP="000A18D6">
      <w:pPr>
        <w:jc w:val="right"/>
      </w:pPr>
    </w:p>
    <w:p w:rsidR="003540BA" w:rsidRDefault="003540BA" w:rsidP="000A18D6">
      <w:pPr>
        <w:jc w:val="right"/>
      </w:pPr>
    </w:p>
    <w:p w:rsidR="003540BA" w:rsidRDefault="003540BA" w:rsidP="000A18D6">
      <w:pPr>
        <w:jc w:val="right"/>
      </w:pPr>
    </w:p>
    <w:p w:rsidR="003540BA" w:rsidRDefault="003540BA" w:rsidP="000A18D6">
      <w:pPr>
        <w:jc w:val="right"/>
      </w:pPr>
    </w:p>
    <w:p w:rsidR="003540BA" w:rsidRDefault="003540BA" w:rsidP="000A18D6">
      <w:pPr>
        <w:jc w:val="right"/>
      </w:pPr>
    </w:p>
    <w:p w:rsidR="000B5DD2" w:rsidRDefault="000B5DD2" w:rsidP="000A18D6">
      <w:pPr>
        <w:jc w:val="right"/>
      </w:pPr>
    </w:p>
    <w:p w:rsidR="000B5DD2" w:rsidRDefault="000B5DD2" w:rsidP="000A18D6">
      <w:pPr>
        <w:jc w:val="right"/>
      </w:pPr>
    </w:p>
    <w:p w:rsidR="003540BA" w:rsidRDefault="003540BA" w:rsidP="000A18D6">
      <w:pPr>
        <w:jc w:val="right"/>
      </w:pPr>
    </w:p>
    <w:p w:rsidR="00DB6528" w:rsidRDefault="00DB6528" w:rsidP="000A18D6">
      <w:pPr>
        <w:jc w:val="right"/>
      </w:pPr>
    </w:p>
    <w:p w:rsidR="00DB6528" w:rsidRDefault="00DB6528" w:rsidP="000A18D6">
      <w:pPr>
        <w:jc w:val="right"/>
      </w:pPr>
    </w:p>
    <w:p w:rsidR="00DB6528" w:rsidRDefault="00DB6528" w:rsidP="000A18D6">
      <w:pPr>
        <w:jc w:val="right"/>
      </w:pPr>
    </w:p>
    <w:p w:rsidR="00811FF1" w:rsidRDefault="00811FF1" w:rsidP="000A18D6">
      <w:pPr>
        <w:jc w:val="right"/>
      </w:pPr>
    </w:p>
    <w:p w:rsidR="00811FF1" w:rsidRDefault="00811FF1" w:rsidP="000A18D6">
      <w:pPr>
        <w:jc w:val="right"/>
      </w:pPr>
    </w:p>
    <w:p w:rsidR="00811FF1" w:rsidRDefault="00811FF1" w:rsidP="000A18D6">
      <w:pPr>
        <w:jc w:val="right"/>
      </w:pPr>
    </w:p>
    <w:p w:rsidR="00811FF1" w:rsidRDefault="00811FF1" w:rsidP="000A18D6">
      <w:pPr>
        <w:jc w:val="right"/>
      </w:pPr>
    </w:p>
    <w:p w:rsidR="00811FF1" w:rsidRDefault="00811FF1" w:rsidP="000A18D6">
      <w:pPr>
        <w:jc w:val="right"/>
      </w:pPr>
    </w:p>
    <w:p w:rsidR="000F7B04" w:rsidRDefault="000F7B04" w:rsidP="000A18D6">
      <w:pPr>
        <w:jc w:val="right"/>
      </w:pPr>
    </w:p>
    <w:p w:rsidR="000F7B04" w:rsidRDefault="000F7B04" w:rsidP="000A18D6">
      <w:pPr>
        <w:jc w:val="right"/>
      </w:pPr>
    </w:p>
    <w:p w:rsidR="00995676" w:rsidRDefault="00995676" w:rsidP="000A18D6">
      <w:pPr>
        <w:jc w:val="right"/>
      </w:pPr>
    </w:p>
    <w:p w:rsidR="00995676" w:rsidRDefault="00995676" w:rsidP="000A18D6">
      <w:pPr>
        <w:jc w:val="right"/>
      </w:pPr>
    </w:p>
    <w:p w:rsidR="001C3D2D" w:rsidRDefault="001C3D2D" w:rsidP="000A18D6">
      <w:pPr>
        <w:jc w:val="right"/>
      </w:pPr>
    </w:p>
    <w:p w:rsidR="001C3D2D" w:rsidRDefault="001C3D2D" w:rsidP="000A18D6">
      <w:pPr>
        <w:jc w:val="right"/>
      </w:pPr>
    </w:p>
    <w:p w:rsidR="001C3D2D" w:rsidRDefault="001C3D2D" w:rsidP="000A18D6">
      <w:pPr>
        <w:jc w:val="right"/>
      </w:pPr>
    </w:p>
    <w:p w:rsidR="001C3D2D" w:rsidRDefault="001C3D2D" w:rsidP="000A18D6">
      <w:pPr>
        <w:jc w:val="right"/>
      </w:pPr>
    </w:p>
    <w:p w:rsidR="001C3D2D" w:rsidRDefault="001C3D2D" w:rsidP="000A18D6">
      <w:pPr>
        <w:jc w:val="right"/>
      </w:pPr>
    </w:p>
    <w:p w:rsidR="001C3D2D" w:rsidRDefault="001C3D2D" w:rsidP="000A18D6">
      <w:pPr>
        <w:jc w:val="right"/>
      </w:pPr>
    </w:p>
    <w:p w:rsidR="001C3D2D" w:rsidRDefault="001C3D2D" w:rsidP="000A18D6">
      <w:pPr>
        <w:jc w:val="right"/>
      </w:pPr>
    </w:p>
    <w:p w:rsidR="001C3D2D" w:rsidRDefault="001C3D2D" w:rsidP="000A18D6">
      <w:pPr>
        <w:jc w:val="right"/>
      </w:pPr>
    </w:p>
    <w:p w:rsidR="001C3D2D" w:rsidRDefault="001C3D2D" w:rsidP="000A18D6">
      <w:pPr>
        <w:jc w:val="right"/>
      </w:pPr>
    </w:p>
    <w:p w:rsidR="001C3D2D" w:rsidRDefault="001C3D2D" w:rsidP="000A18D6">
      <w:pPr>
        <w:jc w:val="right"/>
      </w:pPr>
    </w:p>
    <w:p w:rsidR="001C3D2D" w:rsidRDefault="001C3D2D" w:rsidP="000A18D6">
      <w:pPr>
        <w:jc w:val="right"/>
      </w:pPr>
    </w:p>
    <w:p w:rsidR="001C3D2D" w:rsidRDefault="001C3D2D" w:rsidP="000A18D6">
      <w:pPr>
        <w:jc w:val="right"/>
      </w:pPr>
    </w:p>
    <w:p w:rsidR="000A18D6" w:rsidRPr="00FF37A0" w:rsidRDefault="000A18D6" w:rsidP="000A18D6">
      <w:pPr>
        <w:jc w:val="right"/>
      </w:pPr>
      <w:r w:rsidRPr="00FF37A0">
        <w:lastRenderedPageBreak/>
        <w:t>Приложение № 1</w:t>
      </w:r>
    </w:p>
    <w:p w:rsidR="000A18D6" w:rsidRPr="00FF37A0" w:rsidRDefault="000A18D6" w:rsidP="000A18D6">
      <w:pPr>
        <w:jc w:val="right"/>
      </w:pPr>
      <w:r w:rsidRPr="00FF37A0">
        <w:t>к контракту</w:t>
      </w:r>
    </w:p>
    <w:p w:rsidR="000A18D6" w:rsidRPr="00FF37A0" w:rsidRDefault="000A18D6" w:rsidP="000A18D6">
      <w:pPr>
        <w:jc w:val="right"/>
      </w:pPr>
      <w:r w:rsidRPr="00FF37A0">
        <w:t>№ ______ от «__» ___________ 201</w:t>
      </w:r>
      <w:r>
        <w:t>5</w:t>
      </w:r>
      <w:r w:rsidRPr="00FF37A0">
        <w:t xml:space="preserve"> года</w:t>
      </w:r>
    </w:p>
    <w:p w:rsidR="000A18D6" w:rsidRPr="00FF37A0" w:rsidRDefault="000A18D6" w:rsidP="000A18D6">
      <w:pPr>
        <w:pStyle w:val="a4"/>
        <w:jc w:val="center"/>
        <w:rPr>
          <w:rFonts w:ascii="Times New Roman" w:hAnsi="Times New Roman"/>
          <w:sz w:val="24"/>
          <w:szCs w:val="24"/>
        </w:rPr>
      </w:pPr>
    </w:p>
    <w:p w:rsidR="000A18D6" w:rsidRPr="00FF37A0" w:rsidRDefault="000A18D6" w:rsidP="000A18D6">
      <w:pPr>
        <w:pStyle w:val="a4"/>
        <w:jc w:val="center"/>
        <w:rPr>
          <w:rFonts w:ascii="Times New Roman" w:hAnsi="Times New Roman"/>
          <w:sz w:val="24"/>
          <w:szCs w:val="24"/>
        </w:rPr>
      </w:pPr>
    </w:p>
    <w:p w:rsidR="000A18D6" w:rsidRDefault="000A18D6" w:rsidP="000A18D6">
      <w:pPr>
        <w:pStyle w:val="a4"/>
        <w:jc w:val="center"/>
        <w:rPr>
          <w:rFonts w:ascii="Times New Roman" w:hAnsi="Times New Roman"/>
          <w:b/>
          <w:sz w:val="24"/>
          <w:szCs w:val="24"/>
        </w:rPr>
      </w:pPr>
      <w:r w:rsidRPr="00FF37A0">
        <w:rPr>
          <w:rFonts w:ascii="Times New Roman" w:hAnsi="Times New Roman"/>
          <w:b/>
          <w:sz w:val="24"/>
          <w:szCs w:val="24"/>
        </w:rPr>
        <w:t xml:space="preserve">Заказ на оказание </w:t>
      </w:r>
      <w:r w:rsidRPr="00CF0256">
        <w:rPr>
          <w:rFonts w:ascii="Times New Roman" w:hAnsi="Times New Roman"/>
          <w:b/>
          <w:sz w:val="24"/>
          <w:szCs w:val="24"/>
        </w:rPr>
        <w:t xml:space="preserve">услуг </w:t>
      </w:r>
      <w:r w:rsidR="00633161">
        <w:rPr>
          <w:rFonts w:ascii="Times New Roman" w:hAnsi="Times New Roman"/>
          <w:b/>
          <w:sz w:val="24"/>
          <w:szCs w:val="24"/>
        </w:rPr>
        <w:t xml:space="preserve">по </w:t>
      </w:r>
      <w:r w:rsidR="00696FC7">
        <w:rPr>
          <w:rFonts w:ascii="Times New Roman" w:hAnsi="Times New Roman"/>
          <w:b/>
          <w:sz w:val="24"/>
          <w:szCs w:val="24"/>
        </w:rPr>
        <w:t>поверке приборов учета тепловой энергии</w:t>
      </w:r>
    </w:p>
    <w:p w:rsidR="00811FF1" w:rsidRDefault="00811FF1" w:rsidP="000A18D6">
      <w:pPr>
        <w:pStyle w:val="a4"/>
        <w:jc w:val="center"/>
        <w:rPr>
          <w:rFonts w:ascii="Times New Roman" w:hAnsi="Times New Roman"/>
          <w:b/>
          <w:sz w:val="24"/>
          <w:szCs w:val="24"/>
        </w:rPr>
      </w:pP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
        <w:gridCol w:w="3826"/>
        <w:gridCol w:w="1368"/>
        <w:gridCol w:w="1834"/>
        <w:gridCol w:w="919"/>
        <w:gridCol w:w="1761"/>
      </w:tblGrid>
      <w:tr w:rsidR="005150AB" w:rsidRPr="00811FF1" w:rsidTr="005150AB">
        <w:trPr>
          <w:trHeight w:val="510"/>
          <w:jc w:val="center"/>
        </w:trPr>
        <w:tc>
          <w:tcPr>
            <w:tcW w:w="502" w:type="dxa"/>
            <w:noWrap/>
            <w:vAlign w:val="bottom"/>
          </w:tcPr>
          <w:p w:rsidR="005150AB" w:rsidRPr="00811FF1" w:rsidRDefault="005150AB" w:rsidP="00811FF1">
            <w:pPr>
              <w:rPr>
                <w:b/>
              </w:rPr>
            </w:pPr>
            <w:r w:rsidRPr="00811FF1">
              <w:rPr>
                <w:b/>
              </w:rPr>
              <w:t>№</w:t>
            </w:r>
          </w:p>
        </w:tc>
        <w:tc>
          <w:tcPr>
            <w:tcW w:w="4029" w:type="dxa"/>
            <w:vAlign w:val="bottom"/>
          </w:tcPr>
          <w:p w:rsidR="005150AB" w:rsidRPr="00811FF1" w:rsidRDefault="005150AB" w:rsidP="00811FF1">
            <w:pPr>
              <w:jc w:val="center"/>
              <w:rPr>
                <w:b/>
              </w:rPr>
            </w:pPr>
            <w:r w:rsidRPr="00811FF1">
              <w:rPr>
                <w:b/>
              </w:rPr>
              <w:t xml:space="preserve">Наименование </w:t>
            </w:r>
            <w:r>
              <w:rPr>
                <w:b/>
              </w:rPr>
              <w:t>прибора</w:t>
            </w:r>
          </w:p>
          <w:p w:rsidR="005150AB" w:rsidRPr="00811FF1" w:rsidRDefault="005150AB" w:rsidP="00811FF1">
            <w:pPr>
              <w:jc w:val="center"/>
              <w:rPr>
                <w:b/>
              </w:rPr>
            </w:pPr>
          </w:p>
        </w:tc>
        <w:tc>
          <w:tcPr>
            <w:tcW w:w="1060" w:type="dxa"/>
          </w:tcPr>
          <w:p w:rsidR="005150AB" w:rsidRDefault="005150AB" w:rsidP="00811FF1">
            <w:pPr>
              <w:jc w:val="center"/>
              <w:rPr>
                <w:b/>
              </w:rPr>
            </w:pPr>
            <w:r>
              <w:rPr>
                <w:b/>
              </w:rPr>
              <w:t>Ед. измерения</w:t>
            </w:r>
          </w:p>
        </w:tc>
        <w:tc>
          <w:tcPr>
            <w:tcW w:w="1880" w:type="dxa"/>
          </w:tcPr>
          <w:p w:rsidR="005150AB" w:rsidRPr="00811FF1" w:rsidRDefault="005150AB" w:rsidP="00811FF1">
            <w:pPr>
              <w:jc w:val="center"/>
              <w:rPr>
                <w:b/>
              </w:rPr>
            </w:pPr>
            <w:r>
              <w:rPr>
                <w:b/>
              </w:rPr>
              <w:t>Стоимость поверки единицы (с НДС), руб.</w:t>
            </w:r>
          </w:p>
        </w:tc>
        <w:tc>
          <w:tcPr>
            <w:tcW w:w="940" w:type="dxa"/>
            <w:vAlign w:val="bottom"/>
          </w:tcPr>
          <w:p w:rsidR="005150AB" w:rsidRPr="00811FF1" w:rsidRDefault="005150AB" w:rsidP="000F7B04">
            <w:pPr>
              <w:rPr>
                <w:b/>
              </w:rPr>
            </w:pPr>
            <w:r w:rsidRPr="00811FF1">
              <w:rPr>
                <w:b/>
              </w:rPr>
              <w:t>Кол-во</w:t>
            </w:r>
            <w:r>
              <w:rPr>
                <w:b/>
              </w:rPr>
              <w:t>, шт.</w:t>
            </w:r>
            <w:r w:rsidRPr="00811FF1">
              <w:rPr>
                <w:b/>
              </w:rPr>
              <w:t xml:space="preserve"> </w:t>
            </w:r>
            <w:r>
              <w:rPr>
                <w:b/>
              </w:rPr>
              <w:t xml:space="preserve">    </w:t>
            </w:r>
          </w:p>
        </w:tc>
        <w:tc>
          <w:tcPr>
            <w:tcW w:w="1799" w:type="dxa"/>
          </w:tcPr>
          <w:p w:rsidR="005150AB" w:rsidRPr="00811FF1" w:rsidRDefault="005150AB" w:rsidP="000F7B04">
            <w:pPr>
              <w:jc w:val="center"/>
              <w:rPr>
                <w:b/>
              </w:rPr>
            </w:pPr>
            <w:r w:rsidRPr="000F7B04">
              <w:rPr>
                <w:b/>
              </w:rPr>
              <w:t xml:space="preserve">Стоимость поверки </w:t>
            </w:r>
            <w:r>
              <w:rPr>
                <w:b/>
              </w:rPr>
              <w:t xml:space="preserve">итого </w:t>
            </w:r>
            <w:r w:rsidRPr="000F7B04">
              <w:rPr>
                <w:b/>
              </w:rPr>
              <w:t>(с НДС), руб.</w:t>
            </w:r>
          </w:p>
        </w:tc>
      </w:tr>
      <w:tr w:rsidR="005150AB" w:rsidRPr="00811FF1" w:rsidTr="005150AB">
        <w:trPr>
          <w:trHeight w:val="374"/>
          <w:jc w:val="center"/>
        </w:trPr>
        <w:tc>
          <w:tcPr>
            <w:tcW w:w="502" w:type="dxa"/>
            <w:noWrap/>
            <w:vAlign w:val="bottom"/>
          </w:tcPr>
          <w:p w:rsidR="005150AB" w:rsidRPr="00811FF1" w:rsidRDefault="005150AB" w:rsidP="001A0DBC">
            <w:r>
              <w:t>1.</w:t>
            </w:r>
          </w:p>
        </w:tc>
        <w:tc>
          <w:tcPr>
            <w:tcW w:w="4029" w:type="dxa"/>
            <w:vAlign w:val="bottom"/>
          </w:tcPr>
          <w:p w:rsidR="005150AB" w:rsidRPr="00811FF1" w:rsidRDefault="005150AB" w:rsidP="00811FF1">
            <w:r>
              <w:t>ВКТ-7-02 вычислитель количества теплоты</w:t>
            </w:r>
          </w:p>
        </w:tc>
        <w:tc>
          <w:tcPr>
            <w:tcW w:w="1060" w:type="dxa"/>
          </w:tcPr>
          <w:p w:rsidR="005150AB" w:rsidRPr="00811FF1" w:rsidRDefault="005150AB" w:rsidP="00811FF1">
            <w:pPr>
              <w:jc w:val="center"/>
            </w:pPr>
            <w:r>
              <w:t>Шт.</w:t>
            </w:r>
          </w:p>
        </w:tc>
        <w:tc>
          <w:tcPr>
            <w:tcW w:w="1880" w:type="dxa"/>
          </w:tcPr>
          <w:p w:rsidR="005150AB" w:rsidRPr="00811FF1" w:rsidRDefault="005150AB" w:rsidP="00811FF1">
            <w:pPr>
              <w:jc w:val="center"/>
            </w:pPr>
          </w:p>
        </w:tc>
        <w:tc>
          <w:tcPr>
            <w:tcW w:w="940" w:type="dxa"/>
            <w:vAlign w:val="bottom"/>
          </w:tcPr>
          <w:p w:rsidR="005150AB" w:rsidRPr="00811FF1" w:rsidRDefault="005150AB" w:rsidP="001A0DBC">
            <w:pPr>
              <w:jc w:val="center"/>
            </w:pPr>
            <w:r>
              <w:t>1</w:t>
            </w:r>
          </w:p>
        </w:tc>
        <w:tc>
          <w:tcPr>
            <w:tcW w:w="1799" w:type="dxa"/>
          </w:tcPr>
          <w:p w:rsidR="005150AB" w:rsidRPr="00EC64D8" w:rsidRDefault="005150AB" w:rsidP="00EC64D8">
            <w:pPr>
              <w:jc w:val="center"/>
            </w:pPr>
          </w:p>
        </w:tc>
      </w:tr>
      <w:tr w:rsidR="005150AB" w:rsidRPr="00811FF1" w:rsidTr="005150AB">
        <w:trPr>
          <w:trHeight w:val="480"/>
          <w:jc w:val="center"/>
        </w:trPr>
        <w:tc>
          <w:tcPr>
            <w:tcW w:w="502" w:type="dxa"/>
            <w:noWrap/>
            <w:vAlign w:val="bottom"/>
          </w:tcPr>
          <w:p w:rsidR="005150AB" w:rsidRDefault="005150AB" w:rsidP="001A0DBC">
            <w:r>
              <w:t>2.</w:t>
            </w:r>
          </w:p>
        </w:tc>
        <w:tc>
          <w:tcPr>
            <w:tcW w:w="4029" w:type="dxa"/>
            <w:vAlign w:val="bottom"/>
          </w:tcPr>
          <w:p w:rsidR="005150AB" w:rsidRDefault="005150AB" w:rsidP="001A0DBC">
            <w:r>
              <w:t>КТС-Б комплект термометров сопротивления</w:t>
            </w:r>
          </w:p>
        </w:tc>
        <w:tc>
          <w:tcPr>
            <w:tcW w:w="1060" w:type="dxa"/>
          </w:tcPr>
          <w:p w:rsidR="005150AB" w:rsidRPr="00811FF1" w:rsidRDefault="005150AB" w:rsidP="00811FF1">
            <w:pPr>
              <w:jc w:val="center"/>
            </w:pPr>
            <w:r>
              <w:t>Пара</w:t>
            </w:r>
          </w:p>
        </w:tc>
        <w:tc>
          <w:tcPr>
            <w:tcW w:w="1880" w:type="dxa"/>
          </w:tcPr>
          <w:p w:rsidR="005150AB" w:rsidRPr="00811FF1" w:rsidRDefault="005150AB" w:rsidP="00811FF1">
            <w:pPr>
              <w:jc w:val="center"/>
            </w:pPr>
          </w:p>
        </w:tc>
        <w:tc>
          <w:tcPr>
            <w:tcW w:w="940" w:type="dxa"/>
            <w:vAlign w:val="bottom"/>
          </w:tcPr>
          <w:p w:rsidR="005150AB" w:rsidRDefault="005150AB" w:rsidP="001A0DBC">
            <w:pPr>
              <w:jc w:val="center"/>
            </w:pPr>
            <w:r>
              <w:t>3</w:t>
            </w:r>
          </w:p>
        </w:tc>
        <w:tc>
          <w:tcPr>
            <w:tcW w:w="1799" w:type="dxa"/>
          </w:tcPr>
          <w:p w:rsidR="005150AB" w:rsidRDefault="005150AB" w:rsidP="00EC64D8">
            <w:pPr>
              <w:jc w:val="center"/>
            </w:pPr>
          </w:p>
        </w:tc>
      </w:tr>
      <w:tr w:rsidR="005150AB" w:rsidRPr="00811FF1" w:rsidTr="005150AB">
        <w:trPr>
          <w:trHeight w:val="248"/>
          <w:jc w:val="center"/>
        </w:trPr>
        <w:tc>
          <w:tcPr>
            <w:tcW w:w="502" w:type="dxa"/>
            <w:noWrap/>
            <w:vAlign w:val="bottom"/>
          </w:tcPr>
          <w:p w:rsidR="005150AB" w:rsidRDefault="005150AB" w:rsidP="001A0DBC">
            <w:r>
              <w:t>3.</w:t>
            </w:r>
          </w:p>
        </w:tc>
        <w:tc>
          <w:tcPr>
            <w:tcW w:w="4029" w:type="dxa"/>
            <w:vAlign w:val="bottom"/>
          </w:tcPr>
          <w:p w:rsidR="005150AB" w:rsidRDefault="005150AB" w:rsidP="001A0DBC">
            <w:r>
              <w:t>ПРЭМ-50 преобразователь расхода</w:t>
            </w:r>
          </w:p>
        </w:tc>
        <w:tc>
          <w:tcPr>
            <w:tcW w:w="1060" w:type="dxa"/>
          </w:tcPr>
          <w:p w:rsidR="005150AB" w:rsidRPr="00811FF1" w:rsidRDefault="005150AB" w:rsidP="00811FF1">
            <w:pPr>
              <w:jc w:val="center"/>
            </w:pPr>
            <w:r>
              <w:t>Шт.</w:t>
            </w:r>
          </w:p>
        </w:tc>
        <w:tc>
          <w:tcPr>
            <w:tcW w:w="1880" w:type="dxa"/>
          </w:tcPr>
          <w:p w:rsidR="005150AB" w:rsidRPr="00811FF1" w:rsidRDefault="005150AB" w:rsidP="00811FF1">
            <w:pPr>
              <w:jc w:val="center"/>
            </w:pPr>
          </w:p>
        </w:tc>
        <w:tc>
          <w:tcPr>
            <w:tcW w:w="940" w:type="dxa"/>
            <w:vAlign w:val="bottom"/>
          </w:tcPr>
          <w:p w:rsidR="005150AB" w:rsidRDefault="005150AB" w:rsidP="001A0DBC">
            <w:pPr>
              <w:jc w:val="center"/>
            </w:pPr>
            <w:r>
              <w:t>2</w:t>
            </w:r>
          </w:p>
        </w:tc>
        <w:tc>
          <w:tcPr>
            <w:tcW w:w="1799" w:type="dxa"/>
          </w:tcPr>
          <w:p w:rsidR="005150AB" w:rsidRDefault="005150AB" w:rsidP="00EC64D8">
            <w:pPr>
              <w:jc w:val="center"/>
            </w:pPr>
          </w:p>
        </w:tc>
      </w:tr>
      <w:tr w:rsidR="005150AB" w:rsidRPr="00811FF1" w:rsidTr="005150AB">
        <w:trPr>
          <w:trHeight w:val="444"/>
          <w:jc w:val="center"/>
        </w:trPr>
        <w:tc>
          <w:tcPr>
            <w:tcW w:w="502" w:type="dxa"/>
            <w:noWrap/>
            <w:vAlign w:val="bottom"/>
          </w:tcPr>
          <w:p w:rsidR="005150AB" w:rsidRDefault="005150AB" w:rsidP="001A0DBC">
            <w:r>
              <w:t>4.</w:t>
            </w:r>
          </w:p>
        </w:tc>
        <w:tc>
          <w:tcPr>
            <w:tcW w:w="4029" w:type="dxa"/>
            <w:vAlign w:val="bottom"/>
          </w:tcPr>
          <w:p w:rsidR="005150AB" w:rsidRDefault="005150AB" w:rsidP="001A0DBC">
            <w:r>
              <w:t>ПРЭМ-32 преобразователь расхода</w:t>
            </w:r>
          </w:p>
        </w:tc>
        <w:tc>
          <w:tcPr>
            <w:tcW w:w="1060" w:type="dxa"/>
          </w:tcPr>
          <w:p w:rsidR="005150AB" w:rsidRPr="00811FF1" w:rsidRDefault="005150AB" w:rsidP="00811FF1">
            <w:pPr>
              <w:jc w:val="center"/>
            </w:pPr>
            <w:r>
              <w:t>Шт.</w:t>
            </w:r>
          </w:p>
        </w:tc>
        <w:tc>
          <w:tcPr>
            <w:tcW w:w="1880" w:type="dxa"/>
          </w:tcPr>
          <w:p w:rsidR="005150AB" w:rsidRPr="00811FF1" w:rsidRDefault="005150AB" w:rsidP="00811FF1">
            <w:pPr>
              <w:jc w:val="center"/>
            </w:pPr>
          </w:p>
        </w:tc>
        <w:tc>
          <w:tcPr>
            <w:tcW w:w="940" w:type="dxa"/>
            <w:vAlign w:val="bottom"/>
          </w:tcPr>
          <w:p w:rsidR="005150AB" w:rsidRDefault="005150AB" w:rsidP="001A0DBC">
            <w:pPr>
              <w:jc w:val="center"/>
            </w:pPr>
            <w:r>
              <w:t>1</w:t>
            </w:r>
          </w:p>
        </w:tc>
        <w:tc>
          <w:tcPr>
            <w:tcW w:w="1799" w:type="dxa"/>
          </w:tcPr>
          <w:p w:rsidR="005150AB" w:rsidRDefault="005150AB" w:rsidP="00EC64D8">
            <w:pPr>
              <w:jc w:val="center"/>
            </w:pPr>
          </w:p>
        </w:tc>
      </w:tr>
    </w:tbl>
    <w:p w:rsidR="00811FF1" w:rsidRDefault="00811FF1" w:rsidP="000A18D6">
      <w:pPr>
        <w:pStyle w:val="a4"/>
        <w:jc w:val="center"/>
        <w:rPr>
          <w:rFonts w:ascii="Times New Roman" w:hAnsi="Times New Roman"/>
          <w:b/>
          <w:sz w:val="24"/>
          <w:szCs w:val="24"/>
        </w:rPr>
      </w:pPr>
    </w:p>
    <w:p w:rsidR="00811FF1" w:rsidRDefault="00811FF1" w:rsidP="000A18D6">
      <w:pPr>
        <w:pStyle w:val="a4"/>
        <w:jc w:val="center"/>
        <w:rPr>
          <w:rFonts w:ascii="Times New Roman" w:hAnsi="Times New Roman"/>
          <w:sz w:val="24"/>
          <w:szCs w:val="24"/>
        </w:rPr>
      </w:pPr>
    </w:p>
    <w:p w:rsidR="00633161" w:rsidRDefault="000A18D6" w:rsidP="000A18D6">
      <w:pPr>
        <w:jc w:val="both"/>
        <w:rPr>
          <w:b/>
        </w:rPr>
      </w:pPr>
      <w:r w:rsidRPr="00FF37A0">
        <w:rPr>
          <w:b/>
        </w:rPr>
        <w:tab/>
      </w:r>
    </w:p>
    <w:p w:rsidR="000A18D6" w:rsidRPr="00FF37A0" w:rsidRDefault="000F5C3C" w:rsidP="000A18D6">
      <w:pPr>
        <w:jc w:val="both"/>
      </w:pPr>
      <w:r>
        <w:t>Итого</w:t>
      </w:r>
      <w:r w:rsidR="000A18D6" w:rsidRPr="00FF37A0">
        <w:t xml:space="preserve"> цена контракта составляет: _______(_________</w:t>
      </w:r>
      <w:r w:rsidR="000A18D6" w:rsidRPr="00FF37A0">
        <w:rPr>
          <w:i/>
        </w:rPr>
        <w:t xml:space="preserve">сумма прописью </w:t>
      </w:r>
      <w:r w:rsidR="000A18D6" w:rsidRPr="00FF37A0">
        <w:t>______</w:t>
      </w:r>
      <w:r w:rsidR="000A18D6" w:rsidRPr="00FF37A0">
        <w:rPr>
          <w:u w:val="single"/>
        </w:rPr>
        <w:t xml:space="preserve">) </w:t>
      </w:r>
      <w:r w:rsidR="000A18D6" w:rsidRPr="00FF37A0">
        <w:t>руб. ____ коп., в т.ч. НДС в размере _______(_________</w:t>
      </w:r>
      <w:r w:rsidR="000A18D6" w:rsidRPr="00FF37A0">
        <w:rPr>
          <w:i/>
        </w:rPr>
        <w:t xml:space="preserve">сумма прописью </w:t>
      </w:r>
      <w:r w:rsidR="000A18D6" w:rsidRPr="00FF37A0">
        <w:t>______</w:t>
      </w:r>
      <w:r w:rsidR="000A18D6" w:rsidRPr="00FF37A0">
        <w:rPr>
          <w:u w:val="single"/>
        </w:rPr>
        <w:t xml:space="preserve">) </w:t>
      </w:r>
      <w:r w:rsidR="000A18D6" w:rsidRPr="00FF37A0">
        <w:t>руб.</w:t>
      </w:r>
    </w:p>
    <w:p w:rsidR="00263A8D" w:rsidRPr="00FF37A0" w:rsidRDefault="00263A8D" w:rsidP="00263A8D">
      <w:pPr>
        <w:ind w:firstLine="709"/>
        <w:rPr>
          <w:b/>
          <w:bCs/>
        </w:rPr>
      </w:pPr>
      <w:r w:rsidRPr="00FF37A0">
        <w:rPr>
          <w:b/>
          <w:bCs/>
        </w:rPr>
        <w:t>Заказчик:</w:t>
      </w:r>
      <w:r w:rsidRPr="00FF37A0">
        <w:rPr>
          <w:b/>
          <w:bCs/>
        </w:rPr>
        <w:tab/>
      </w:r>
      <w:r w:rsidRPr="00FF37A0">
        <w:rPr>
          <w:b/>
          <w:bCs/>
        </w:rPr>
        <w:tab/>
      </w:r>
      <w:r w:rsidRPr="00FF37A0">
        <w:rPr>
          <w:b/>
          <w:bCs/>
        </w:rPr>
        <w:tab/>
      </w:r>
      <w:r w:rsidRPr="00FF37A0">
        <w:rPr>
          <w:b/>
          <w:bCs/>
        </w:rPr>
        <w:tab/>
      </w:r>
      <w:r w:rsidRPr="00FF37A0">
        <w:rPr>
          <w:b/>
          <w:bCs/>
        </w:rPr>
        <w:tab/>
      </w:r>
      <w:r w:rsidRPr="00FF37A0">
        <w:rPr>
          <w:b/>
          <w:bCs/>
        </w:rPr>
        <w:tab/>
        <w:t xml:space="preserve"> Исполнитель:</w:t>
      </w:r>
    </w:p>
    <w:p w:rsidR="008C4019" w:rsidRPr="00E41E79" w:rsidRDefault="00263A8D" w:rsidP="00E41E79">
      <w:pPr>
        <w:ind w:firstLine="709"/>
        <w:rPr>
          <w:b/>
          <w:snapToGrid w:val="0"/>
        </w:rPr>
      </w:pPr>
      <w:r w:rsidRPr="00FF37A0">
        <w:rPr>
          <w:snapToGrid w:val="0"/>
        </w:rPr>
        <w:t>М.П.</w:t>
      </w:r>
      <w:r w:rsidRPr="00FF37A0">
        <w:rPr>
          <w:snapToGrid w:val="0"/>
        </w:rPr>
        <w:tab/>
      </w:r>
      <w:r w:rsidRPr="00FF37A0">
        <w:rPr>
          <w:snapToGrid w:val="0"/>
        </w:rPr>
        <w:tab/>
      </w:r>
      <w:r w:rsidRPr="00FF37A0">
        <w:rPr>
          <w:snapToGrid w:val="0"/>
        </w:rPr>
        <w:tab/>
      </w:r>
      <w:r w:rsidRPr="00FF37A0">
        <w:rPr>
          <w:snapToGrid w:val="0"/>
        </w:rPr>
        <w:tab/>
      </w:r>
      <w:r w:rsidRPr="00FF37A0">
        <w:rPr>
          <w:snapToGrid w:val="0"/>
        </w:rPr>
        <w:tab/>
      </w:r>
      <w:r w:rsidRPr="00FF37A0">
        <w:rPr>
          <w:snapToGrid w:val="0"/>
        </w:rPr>
        <w:tab/>
      </w:r>
      <w:r w:rsidRPr="00FF37A0">
        <w:rPr>
          <w:snapToGrid w:val="0"/>
        </w:rPr>
        <w:tab/>
        <w:t>М.П.</w:t>
      </w:r>
    </w:p>
    <w:sectPr w:rsidR="008C4019" w:rsidRPr="00E41E79" w:rsidSect="001C3D2D">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E4F96"/>
    <w:multiLevelType w:val="hybridMultilevel"/>
    <w:tmpl w:val="F57AC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11720B"/>
    <w:multiLevelType w:val="hybridMultilevel"/>
    <w:tmpl w:val="CC928766"/>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11E6159"/>
    <w:multiLevelType w:val="multilevel"/>
    <w:tmpl w:val="0BF634D2"/>
    <w:lvl w:ilvl="0">
      <w:start w:val="5"/>
      <w:numFmt w:val="decimal"/>
      <w:lvlText w:val="%1."/>
      <w:lvlJc w:val="left"/>
      <w:pPr>
        <w:ind w:left="144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52E97ADE"/>
    <w:multiLevelType w:val="hybridMultilevel"/>
    <w:tmpl w:val="B5AAC252"/>
    <w:lvl w:ilvl="0" w:tplc="04190001">
      <w:start w:val="1"/>
      <w:numFmt w:val="bullet"/>
      <w:lvlText w:val=""/>
      <w:lvlJc w:val="left"/>
      <w:pPr>
        <w:ind w:left="15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8D6"/>
    <w:rsid w:val="000A18D6"/>
    <w:rsid w:val="000B5AE0"/>
    <w:rsid w:val="000B5DD2"/>
    <w:rsid w:val="000C1289"/>
    <w:rsid w:val="000C666D"/>
    <w:rsid w:val="000F5C3C"/>
    <w:rsid w:val="000F7B04"/>
    <w:rsid w:val="00106517"/>
    <w:rsid w:val="001738C5"/>
    <w:rsid w:val="001A0DBC"/>
    <w:rsid w:val="001C3D2D"/>
    <w:rsid w:val="001C611C"/>
    <w:rsid w:val="00214259"/>
    <w:rsid w:val="002161E5"/>
    <w:rsid w:val="00263A8D"/>
    <w:rsid w:val="0029654E"/>
    <w:rsid w:val="0034536A"/>
    <w:rsid w:val="003540BA"/>
    <w:rsid w:val="003571D0"/>
    <w:rsid w:val="00462762"/>
    <w:rsid w:val="00487DF9"/>
    <w:rsid w:val="00490EC7"/>
    <w:rsid w:val="004A2272"/>
    <w:rsid w:val="005150AB"/>
    <w:rsid w:val="00560E74"/>
    <w:rsid w:val="00633161"/>
    <w:rsid w:val="00696FC7"/>
    <w:rsid w:val="006B6AD6"/>
    <w:rsid w:val="006D2FCF"/>
    <w:rsid w:val="006E5BF0"/>
    <w:rsid w:val="0072162E"/>
    <w:rsid w:val="007371E5"/>
    <w:rsid w:val="007717EF"/>
    <w:rsid w:val="00791573"/>
    <w:rsid w:val="007D27F9"/>
    <w:rsid w:val="0081080F"/>
    <w:rsid w:val="00811FF1"/>
    <w:rsid w:val="00861309"/>
    <w:rsid w:val="0086236D"/>
    <w:rsid w:val="00875F16"/>
    <w:rsid w:val="008874A7"/>
    <w:rsid w:val="008B6364"/>
    <w:rsid w:val="008C4019"/>
    <w:rsid w:val="00902075"/>
    <w:rsid w:val="0096153E"/>
    <w:rsid w:val="00995676"/>
    <w:rsid w:val="009C55FA"/>
    <w:rsid w:val="00A32DFF"/>
    <w:rsid w:val="00A33D42"/>
    <w:rsid w:val="00A65A2B"/>
    <w:rsid w:val="00A66544"/>
    <w:rsid w:val="00A73BE6"/>
    <w:rsid w:val="00AA5B37"/>
    <w:rsid w:val="00AB1E90"/>
    <w:rsid w:val="00AB2CEA"/>
    <w:rsid w:val="00B13252"/>
    <w:rsid w:val="00B4339E"/>
    <w:rsid w:val="00B54AF7"/>
    <w:rsid w:val="00B925A7"/>
    <w:rsid w:val="00BA3BFF"/>
    <w:rsid w:val="00BD13C0"/>
    <w:rsid w:val="00BF479B"/>
    <w:rsid w:val="00C31F45"/>
    <w:rsid w:val="00CD7710"/>
    <w:rsid w:val="00CE24F7"/>
    <w:rsid w:val="00CF19B1"/>
    <w:rsid w:val="00CF7877"/>
    <w:rsid w:val="00D36F99"/>
    <w:rsid w:val="00D91CE7"/>
    <w:rsid w:val="00DB6528"/>
    <w:rsid w:val="00E14D8C"/>
    <w:rsid w:val="00E252E7"/>
    <w:rsid w:val="00E41E79"/>
    <w:rsid w:val="00EA0E4D"/>
    <w:rsid w:val="00EC64D8"/>
    <w:rsid w:val="00F81D86"/>
    <w:rsid w:val="00F9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0FA35-DBE2-4ECB-A156-3797361A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8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A18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0A18D6"/>
    <w:pPr>
      <w:ind w:left="720"/>
      <w:contextualSpacing/>
    </w:pPr>
  </w:style>
  <w:style w:type="paragraph" w:customStyle="1" w:styleId="ConsNormal">
    <w:name w:val="ConsNormal"/>
    <w:link w:val="ConsNormal0"/>
    <w:rsid w:val="000A18D6"/>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basedOn w:val="a0"/>
    <w:link w:val="ConsNormal"/>
    <w:rsid w:val="000A18D6"/>
    <w:rPr>
      <w:rFonts w:ascii="Arial" w:eastAsia="Times New Roman" w:hAnsi="Arial" w:cs="Times New Roman"/>
      <w:snapToGrid w:val="0"/>
      <w:sz w:val="20"/>
      <w:szCs w:val="20"/>
      <w:lang w:eastAsia="ru-RU"/>
    </w:rPr>
  </w:style>
  <w:style w:type="character" w:customStyle="1" w:styleId="ConsPlusNormal0">
    <w:name w:val="ConsPlusNormal Знак"/>
    <w:basedOn w:val="a0"/>
    <w:link w:val="ConsPlusNormal"/>
    <w:locked/>
    <w:rsid w:val="000A18D6"/>
    <w:rPr>
      <w:rFonts w:ascii="Arial" w:eastAsia="Times New Roman" w:hAnsi="Arial" w:cs="Arial"/>
      <w:sz w:val="20"/>
      <w:szCs w:val="20"/>
      <w:lang w:eastAsia="ru-RU"/>
    </w:rPr>
  </w:style>
  <w:style w:type="paragraph" w:customStyle="1" w:styleId="1">
    <w:name w:val="Без интервала1"/>
    <w:link w:val="NoSpacingChar"/>
    <w:rsid w:val="000A18D6"/>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0A18D6"/>
    <w:rPr>
      <w:rFonts w:ascii="Calibri" w:eastAsia="Times New Roman" w:hAnsi="Calibri" w:cs="Times New Roman"/>
    </w:rPr>
  </w:style>
  <w:style w:type="paragraph" w:customStyle="1" w:styleId="ConsNonformat">
    <w:name w:val="ConsNonformat"/>
    <w:link w:val="ConsNonformat0"/>
    <w:rsid w:val="000A18D6"/>
    <w:pPr>
      <w:widowControl w:val="0"/>
      <w:snapToGrid w:val="0"/>
      <w:spacing w:after="0" w:line="240" w:lineRule="auto"/>
      <w:ind w:right="19772"/>
    </w:pPr>
    <w:rPr>
      <w:rFonts w:ascii="Courier New" w:eastAsia="Calibri" w:hAnsi="Courier New" w:cs="Times New Roman"/>
      <w:lang w:eastAsia="ru-RU"/>
    </w:rPr>
  </w:style>
  <w:style w:type="character" w:customStyle="1" w:styleId="ConsNonformat0">
    <w:name w:val="ConsNonformat Знак"/>
    <w:link w:val="ConsNonformat"/>
    <w:locked/>
    <w:rsid w:val="000A18D6"/>
    <w:rPr>
      <w:rFonts w:ascii="Courier New" w:eastAsia="Calibri" w:hAnsi="Courier New" w:cs="Times New Roman"/>
      <w:lang w:eastAsia="ru-RU"/>
    </w:rPr>
  </w:style>
  <w:style w:type="paragraph" w:styleId="a4">
    <w:name w:val="No Spacing"/>
    <w:link w:val="a5"/>
    <w:qFormat/>
    <w:rsid w:val="000A18D6"/>
    <w:pPr>
      <w:spacing w:after="0" w:line="240" w:lineRule="auto"/>
    </w:pPr>
    <w:rPr>
      <w:rFonts w:ascii="Calibri" w:eastAsia="Calibri" w:hAnsi="Calibri" w:cs="Times New Roman"/>
    </w:rPr>
  </w:style>
  <w:style w:type="character" w:customStyle="1" w:styleId="a5">
    <w:name w:val="Без интервала Знак"/>
    <w:link w:val="a4"/>
    <w:rsid w:val="000A18D6"/>
    <w:rPr>
      <w:rFonts w:ascii="Calibri" w:eastAsia="Calibri" w:hAnsi="Calibri" w:cs="Times New Roman"/>
    </w:rPr>
  </w:style>
  <w:style w:type="paragraph" w:customStyle="1" w:styleId="31">
    <w:name w:val="Основной текст с отступом 31"/>
    <w:basedOn w:val="a"/>
    <w:rsid w:val="000A18D6"/>
    <w:pPr>
      <w:suppressAutoHyphens/>
      <w:ind w:left="432"/>
    </w:pPr>
    <w:rPr>
      <w:lang w:eastAsia="ar-SA"/>
    </w:rPr>
  </w:style>
  <w:style w:type="paragraph" w:styleId="a6">
    <w:name w:val="Balloon Text"/>
    <w:basedOn w:val="a"/>
    <w:link w:val="a7"/>
    <w:semiHidden/>
    <w:rsid w:val="003571D0"/>
    <w:rPr>
      <w:rFonts w:ascii="Tahoma" w:hAnsi="Tahoma" w:cs="Tahoma"/>
      <w:sz w:val="16"/>
      <w:szCs w:val="16"/>
    </w:rPr>
  </w:style>
  <w:style w:type="character" w:customStyle="1" w:styleId="a7">
    <w:name w:val="Текст выноски Знак"/>
    <w:basedOn w:val="a0"/>
    <w:link w:val="a6"/>
    <w:semiHidden/>
    <w:rsid w:val="003571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0187">
      <w:bodyDiv w:val="1"/>
      <w:marLeft w:val="0"/>
      <w:marRight w:val="0"/>
      <w:marTop w:val="0"/>
      <w:marBottom w:val="0"/>
      <w:divBdr>
        <w:top w:val="none" w:sz="0" w:space="0" w:color="auto"/>
        <w:left w:val="none" w:sz="0" w:space="0" w:color="auto"/>
        <w:bottom w:val="none" w:sz="0" w:space="0" w:color="auto"/>
        <w:right w:val="none" w:sz="0" w:space="0" w:color="auto"/>
      </w:divBdr>
    </w:div>
    <w:div w:id="852651762">
      <w:bodyDiv w:val="1"/>
      <w:marLeft w:val="0"/>
      <w:marRight w:val="0"/>
      <w:marTop w:val="0"/>
      <w:marBottom w:val="0"/>
      <w:divBdr>
        <w:top w:val="none" w:sz="0" w:space="0" w:color="auto"/>
        <w:left w:val="none" w:sz="0" w:space="0" w:color="auto"/>
        <w:bottom w:val="none" w:sz="0" w:space="0" w:color="auto"/>
        <w:right w:val="none" w:sz="0" w:space="0" w:color="auto"/>
      </w:divBdr>
    </w:div>
    <w:div w:id="1118796078">
      <w:bodyDiv w:val="1"/>
      <w:marLeft w:val="0"/>
      <w:marRight w:val="0"/>
      <w:marTop w:val="0"/>
      <w:marBottom w:val="0"/>
      <w:divBdr>
        <w:top w:val="none" w:sz="0" w:space="0" w:color="auto"/>
        <w:left w:val="none" w:sz="0" w:space="0" w:color="auto"/>
        <w:bottom w:val="none" w:sz="0" w:space="0" w:color="auto"/>
        <w:right w:val="none" w:sz="0" w:space="0" w:color="auto"/>
      </w:divBdr>
    </w:div>
    <w:div w:id="14971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917A6-B80C-4D45-82D1-1275699A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2654</Words>
  <Characters>15130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Бушихина Анна Геннадьевна</dc:creator>
  <cp:keywords/>
  <dc:description/>
  <cp:lastModifiedBy>Федоров Андрей Евгеньевич</cp:lastModifiedBy>
  <cp:revision>7</cp:revision>
  <cp:lastPrinted>2015-08-14T12:41:00Z</cp:lastPrinted>
  <dcterms:created xsi:type="dcterms:W3CDTF">2015-08-07T16:34:00Z</dcterms:created>
  <dcterms:modified xsi:type="dcterms:W3CDTF">2015-08-18T13:59:00Z</dcterms:modified>
</cp:coreProperties>
</file>