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91" w:rsidRPr="003A40E8" w:rsidRDefault="00BB6D91" w:rsidP="00F524BE">
      <w:pPr>
        <w:rPr>
          <w:sz w:val="21"/>
          <w:szCs w:val="21"/>
        </w:rPr>
      </w:pPr>
    </w:p>
    <w:p w:rsidR="009A5ED5" w:rsidRDefault="009A5ED5" w:rsidP="00596193">
      <w:pPr>
        <w:ind w:firstLine="708"/>
        <w:jc w:val="both"/>
        <w:rPr>
          <w:b/>
          <w:sz w:val="21"/>
          <w:szCs w:val="21"/>
          <w:lang w:eastAsia="en-US"/>
        </w:rPr>
      </w:pPr>
    </w:p>
    <w:p w:rsidR="00F06446" w:rsidRDefault="00F06446" w:rsidP="00F06446">
      <w:pPr>
        <w:ind w:firstLine="708"/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Приложение № 1.</w:t>
      </w:r>
    </w:p>
    <w:p w:rsidR="00F06446" w:rsidRDefault="00F06446" w:rsidP="00F06446">
      <w:pPr>
        <w:ind w:firstLine="708"/>
        <w:jc w:val="right"/>
        <w:rPr>
          <w:b/>
          <w:sz w:val="24"/>
          <w:szCs w:val="24"/>
          <w:lang w:eastAsia="en-US"/>
        </w:rPr>
      </w:pPr>
    </w:p>
    <w:p w:rsidR="00F06446" w:rsidRDefault="00F06446" w:rsidP="00F06446">
      <w:pPr>
        <w:ind w:firstLine="708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Техническое задание.</w:t>
      </w:r>
    </w:p>
    <w:p w:rsidR="00F06446" w:rsidRDefault="00F06446" w:rsidP="00F06446">
      <w:pPr>
        <w:ind w:firstLine="708"/>
        <w:jc w:val="center"/>
        <w:rPr>
          <w:b/>
          <w:sz w:val="21"/>
          <w:szCs w:val="21"/>
          <w:lang w:eastAsia="en-US"/>
        </w:rPr>
      </w:pPr>
    </w:p>
    <w:p w:rsidR="00F06446" w:rsidRDefault="00F06446" w:rsidP="00F06446">
      <w:pPr>
        <w:ind w:firstLine="708"/>
        <w:jc w:val="both"/>
        <w:rPr>
          <w:b/>
          <w:sz w:val="21"/>
          <w:szCs w:val="21"/>
          <w:lang w:eastAsia="en-US"/>
        </w:rPr>
      </w:pPr>
    </w:p>
    <w:p w:rsidR="00F06446" w:rsidRPr="00BE267F" w:rsidRDefault="00F06446" w:rsidP="00BE267F">
      <w:pPr>
        <w:pStyle w:val="af5"/>
        <w:numPr>
          <w:ilvl w:val="0"/>
          <w:numId w:val="24"/>
        </w:numPr>
        <w:jc w:val="both"/>
        <w:rPr>
          <w:b/>
          <w:sz w:val="24"/>
          <w:szCs w:val="24"/>
          <w:lang w:eastAsia="en-US"/>
        </w:rPr>
      </w:pPr>
      <w:r w:rsidRPr="00BE267F">
        <w:rPr>
          <w:b/>
          <w:sz w:val="24"/>
          <w:szCs w:val="24"/>
          <w:lang w:eastAsia="en-US"/>
        </w:rPr>
        <w:t xml:space="preserve">Предмет закупки: Поставка </w:t>
      </w:r>
      <w:r w:rsidR="00BE267F" w:rsidRPr="00BE267F">
        <w:rPr>
          <w:b/>
          <w:sz w:val="24"/>
          <w:szCs w:val="24"/>
          <w:lang w:eastAsia="en-US"/>
        </w:rPr>
        <w:t>автомобильных аккумуляторных батарей</w:t>
      </w:r>
    </w:p>
    <w:p w:rsidR="00BE267F" w:rsidRPr="00BE267F" w:rsidRDefault="00BE267F" w:rsidP="00BE267F">
      <w:pPr>
        <w:ind w:left="708"/>
        <w:jc w:val="both"/>
        <w:rPr>
          <w:b/>
          <w:sz w:val="24"/>
          <w:szCs w:val="24"/>
          <w:lang w:eastAsia="en-US"/>
        </w:rPr>
      </w:pPr>
    </w:p>
    <w:tbl>
      <w:tblPr>
        <w:tblW w:w="10140" w:type="dxa"/>
        <w:jc w:val="center"/>
        <w:tblLayout w:type="fixed"/>
        <w:tblLook w:val="00A0" w:firstRow="1" w:lastRow="0" w:firstColumn="1" w:lastColumn="0" w:noHBand="0" w:noVBand="0"/>
      </w:tblPr>
      <w:tblGrid>
        <w:gridCol w:w="3477"/>
        <w:gridCol w:w="1276"/>
        <w:gridCol w:w="850"/>
        <w:gridCol w:w="4537"/>
      </w:tblGrid>
      <w:tr w:rsidR="00F06446" w:rsidTr="00F06446">
        <w:trPr>
          <w:trHeight w:val="384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  <w:p w:rsidR="00F06446" w:rsidRDefault="00F064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контракта (руб.)</w:t>
            </w:r>
          </w:p>
        </w:tc>
      </w:tr>
      <w:tr w:rsidR="00F06446" w:rsidTr="00F06446">
        <w:trPr>
          <w:trHeight w:val="38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 w:rsidP="005559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rFonts w:cs="Calibri"/>
                <w:snapToGrid w:val="0"/>
                <w:sz w:val="24"/>
                <w:szCs w:val="24"/>
                <w:lang w:eastAsia="en-US"/>
              </w:rPr>
              <w:t xml:space="preserve">: </w:t>
            </w:r>
            <w:r w:rsidR="00BE267F" w:rsidRPr="00BE267F">
              <w:rPr>
                <w:rFonts w:cs="Calibri"/>
                <w:snapToGrid w:val="0"/>
                <w:sz w:val="24"/>
                <w:szCs w:val="24"/>
                <w:lang w:eastAsia="en-US"/>
              </w:rPr>
              <w:t>31.40.21.</w:t>
            </w:r>
            <w:r w:rsidR="0055596C">
              <w:rPr>
                <w:rFonts w:cs="Calibri"/>
                <w:snapToGrid w:val="0"/>
                <w:sz w:val="24"/>
                <w:szCs w:val="24"/>
                <w:lang w:eastAsia="en-US"/>
              </w:rPr>
              <w:t>150</w:t>
            </w:r>
            <w:r w:rsidR="00BE267F" w:rsidRPr="00BE267F">
              <w:rPr>
                <w:rFonts w:cs="Calibri"/>
                <w:snapToGrid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BE267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BE267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BE2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35370,00</w:t>
            </w:r>
          </w:p>
        </w:tc>
      </w:tr>
      <w:tr w:rsidR="00F06446" w:rsidTr="00F06446">
        <w:trPr>
          <w:trHeight w:val="419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BE267F">
              <w:rPr>
                <w:sz w:val="24"/>
                <w:szCs w:val="24"/>
                <w:lang w:eastAsia="en-US"/>
              </w:rPr>
              <w:t>: А</w:t>
            </w:r>
            <w:r w:rsidR="00BE267F" w:rsidRPr="00BE267F">
              <w:rPr>
                <w:sz w:val="24"/>
                <w:szCs w:val="24"/>
                <w:lang w:eastAsia="en-US"/>
              </w:rPr>
              <w:t>вто</w:t>
            </w:r>
            <w:r w:rsidR="00BE267F">
              <w:rPr>
                <w:sz w:val="24"/>
                <w:szCs w:val="24"/>
                <w:lang w:eastAsia="en-US"/>
              </w:rPr>
              <w:t>мобильные аккумуляторные батареи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rPr>
                <w:b/>
                <w:sz w:val="24"/>
                <w:szCs w:val="24"/>
              </w:rPr>
            </w:pPr>
          </w:p>
        </w:tc>
      </w:tr>
    </w:tbl>
    <w:p w:rsidR="00F06446" w:rsidRDefault="00F06446" w:rsidP="00F06446">
      <w:pPr>
        <w:ind w:firstLine="567"/>
        <w:rPr>
          <w:sz w:val="24"/>
          <w:szCs w:val="24"/>
        </w:rPr>
      </w:pPr>
    </w:p>
    <w:p w:rsidR="00F06446" w:rsidRDefault="00F06446" w:rsidP="00F064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Начальная (максимальная) цена контракта с учетом выделенных средств и среднерыночных цен составляет</w:t>
      </w:r>
      <w:r w:rsidR="00BE267F">
        <w:rPr>
          <w:b/>
          <w:sz w:val="24"/>
          <w:szCs w:val="24"/>
        </w:rPr>
        <w:t xml:space="preserve"> 35 370</w:t>
      </w:r>
      <w:r>
        <w:rPr>
          <w:b/>
          <w:sz w:val="24"/>
          <w:szCs w:val="24"/>
        </w:rPr>
        <w:t xml:space="preserve"> (</w:t>
      </w:r>
      <w:r w:rsidR="00BE267F">
        <w:rPr>
          <w:b/>
          <w:sz w:val="24"/>
          <w:szCs w:val="24"/>
        </w:rPr>
        <w:t>Тридцать пять тысяч триста семьдесят</w:t>
      </w:r>
      <w:r>
        <w:rPr>
          <w:b/>
          <w:sz w:val="24"/>
          <w:szCs w:val="24"/>
        </w:rPr>
        <w:t>) рубл</w:t>
      </w:r>
      <w:r w:rsidR="00BE267F">
        <w:rPr>
          <w:b/>
          <w:sz w:val="24"/>
          <w:szCs w:val="24"/>
        </w:rPr>
        <w:t>ей</w:t>
      </w:r>
      <w:r>
        <w:rPr>
          <w:b/>
          <w:sz w:val="24"/>
          <w:szCs w:val="24"/>
        </w:rPr>
        <w:t xml:space="preserve"> </w:t>
      </w:r>
      <w:r w:rsidR="00BE267F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копеек.</w:t>
      </w:r>
    </w:p>
    <w:p w:rsidR="00F06446" w:rsidRDefault="00F06446" w:rsidP="00F06446">
      <w:pPr>
        <w:pStyle w:val="a7"/>
        <w:jc w:val="both"/>
        <w:rPr>
          <w:sz w:val="24"/>
          <w:szCs w:val="24"/>
        </w:rPr>
      </w:pPr>
    </w:p>
    <w:p w:rsidR="00F06446" w:rsidRDefault="00F06446" w:rsidP="00F06446">
      <w:pPr>
        <w:pStyle w:val="a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2.Наименование, количество и характеристики Товара: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6115"/>
        <w:gridCol w:w="709"/>
        <w:gridCol w:w="945"/>
      </w:tblGrid>
      <w:tr w:rsidR="00F06446" w:rsidTr="00E235CF">
        <w:trPr>
          <w:trHeight w:val="41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Технические и функциональные характеристики</w:t>
            </w:r>
          </w:p>
          <w:p w:rsidR="00F06446" w:rsidRDefault="00F0644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46" w:rsidRDefault="00F0644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46" w:rsidRDefault="00F0644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06446" w:rsidRDefault="00F0644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6446" w:rsidTr="00E235CF">
        <w:trPr>
          <w:trHeight w:val="42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BE267F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BE267F">
              <w:rPr>
                <w:rFonts w:ascii="Times New Roman" w:hAnsi="Times New Roman"/>
                <w:sz w:val="24"/>
                <w:szCs w:val="24"/>
              </w:rPr>
              <w:t>Автомобильные аккумуляторные батареи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E235CF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аккумуляторная батарея 6 СТ60, напряжение 12В, полярность прямая, залитая электролитом¸ заряженная, пусковой ток не менее 640А/, емкость не менее 58 А/ч и не более 60А/ч, габаритные размеры 242*175*190 мм, дата производства – не ранее декабря 2014г.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F06446"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46" w:rsidRDefault="00BE267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06446" w:rsidRDefault="00F06446" w:rsidP="00F06446">
      <w:pPr>
        <w:ind w:firstLine="708"/>
        <w:jc w:val="both"/>
        <w:rPr>
          <w:rFonts w:cs="Calibri"/>
          <w:b/>
          <w:sz w:val="24"/>
          <w:szCs w:val="24"/>
          <w:lang w:eastAsia="en-US"/>
        </w:rPr>
      </w:pPr>
    </w:p>
    <w:p w:rsidR="00F06446" w:rsidRDefault="00F06446" w:rsidP="00F06446">
      <w:pPr>
        <w:ind w:firstLine="708"/>
        <w:jc w:val="both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3. Качество товара: </w:t>
      </w:r>
    </w:p>
    <w:p w:rsidR="00F06446" w:rsidRDefault="00F06446" w:rsidP="00F06446">
      <w:pPr>
        <w:ind w:firstLine="708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>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документами, оформленными в соответствии с требованиями нормативной документации.</w:t>
      </w:r>
    </w:p>
    <w:p w:rsidR="00F06446" w:rsidRDefault="00F06446" w:rsidP="00F06446">
      <w:pPr>
        <w:ind w:firstLine="708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Поставщик гарантирует качество и безопасность поставляемого Товара в соответствии с требованиями технических регламентов, положениями действующих стандартов, утвержденных в отношении данного вида Товара</w:t>
      </w:r>
    </w:p>
    <w:p w:rsidR="00F06446" w:rsidRDefault="00F06446" w:rsidP="00F06446">
      <w:pPr>
        <w:tabs>
          <w:tab w:val="left" w:pos="900"/>
        </w:tabs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>Товар, должен быть новым</w:t>
      </w:r>
      <w:r>
        <w:rPr>
          <w:rFonts w:cs="Calibri"/>
          <w:sz w:val="24"/>
          <w:szCs w:val="24"/>
          <w:lang w:eastAsia="en-US"/>
        </w:rPr>
        <w:t xml:space="preserve">, неиспользованным. </w:t>
      </w:r>
      <w:r>
        <w:rPr>
          <w:rFonts w:cs="Calibri"/>
          <w:snapToGrid w:val="0"/>
          <w:sz w:val="24"/>
          <w:szCs w:val="24"/>
          <w:lang w:eastAsia="en-US"/>
        </w:rPr>
        <w:t xml:space="preserve">Товар не должен иметь дефектов и признаков нахождения в употреблении. </w:t>
      </w:r>
    </w:p>
    <w:p w:rsidR="00F06446" w:rsidRDefault="00F06446" w:rsidP="00F06446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В случае недопоставки и (или) поставки некачественного Товара, Заказчик вправе потребовать от Поставщика осуществить замену поставленного некачественного Товара Товаром надлежащего качества, соответствующего условиям Контракта и (или) потребовать осуществить поставку недостающего Товара в течение 10 (Десяти) дней, с даты получения претензии Заказчика.</w:t>
      </w:r>
      <w:r>
        <w:rPr>
          <w:sz w:val="24"/>
          <w:szCs w:val="24"/>
        </w:rPr>
        <w:t xml:space="preserve"> Убытки, возникшие в связи с заменой Товара, несет Поставщик.</w:t>
      </w:r>
    </w:p>
    <w:p w:rsidR="00F06446" w:rsidRDefault="00E235CF" w:rsidP="00F06446">
      <w:pPr>
        <w:tabs>
          <w:tab w:val="left" w:pos="900"/>
        </w:tabs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 xml:space="preserve">Гарантийный </w:t>
      </w:r>
      <w:proofErr w:type="gramStart"/>
      <w:r>
        <w:rPr>
          <w:rFonts w:cs="Calibri"/>
          <w:snapToGrid w:val="0"/>
          <w:sz w:val="24"/>
          <w:szCs w:val="24"/>
          <w:lang w:eastAsia="en-US"/>
        </w:rPr>
        <w:t>срок  -</w:t>
      </w:r>
      <w:proofErr w:type="gramEnd"/>
      <w:r>
        <w:rPr>
          <w:rFonts w:cs="Calibri"/>
          <w:snapToGrid w:val="0"/>
          <w:sz w:val="24"/>
          <w:szCs w:val="24"/>
          <w:lang w:eastAsia="en-US"/>
        </w:rPr>
        <w:t xml:space="preserve"> не менее 12 месяцев со дня </w:t>
      </w:r>
      <w:r w:rsidRPr="00E235CF">
        <w:rPr>
          <w:rFonts w:cs="Calibri"/>
          <w:snapToGrid w:val="0"/>
          <w:sz w:val="24"/>
          <w:szCs w:val="24"/>
          <w:lang w:eastAsia="en-US"/>
        </w:rPr>
        <w:t>товарно-транспортной (товарной)</w:t>
      </w:r>
      <w:r>
        <w:rPr>
          <w:rFonts w:cs="Calibri"/>
          <w:snapToGrid w:val="0"/>
          <w:sz w:val="24"/>
          <w:szCs w:val="24"/>
          <w:lang w:eastAsia="en-US"/>
        </w:rPr>
        <w:t xml:space="preserve"> накладной.</w:t>
      </w:r>
    </w:p>
    <w:p w:rsidR="00F06446" w:rsidRDefault="00F06446" w:rsidP="00F06446">
      <w:pPr>
        <w:tabs>
          <w:tab w:val="left" w:pos="993"/>
          <w:tab w:val="num" w:pos="1211"/>
        </w:tabs>
        <w:snapToGrid w:val="0"/>
        <w:ind w:left="720"/>
        <w:jc w:val="both"/>
        <w:rPr>
          <w:rFonts w:cs="Arial"/>
          <w:b/>
          <w:sz w:val="24"/>
          <w:szCs w:val="24"/>
          <w:lang w:eastAsia="en-US"/>
        </w:rPr>
      </w:pPr>
      <w:r>
        <w:rPr>
          <w:rFonts w:cs="Arial"/>
          <w:b/>
          <w:sz w:val="24"/>
          <w:szCs w:val="24"/>
          <w:lang w:eastAsia="en-US"/>
        </w:rPr>
        <w:t>4. Место поставки товара:</w:t>
      </w:r>
    </w:p>
    <w:p w:rsidR="00F06446" w:rsidRDefault="00E235CF" w:rsidP="00F06446">
      <w:pPr>
        <w:tabs>
          <w:tab w:val="left" w:pos="993"/>
          <w:tab w:val="num" w:pos="1211"/>
        </w:tabs>
        <w:snapToGrid w:val="0"/>
        <w:ind w:firstLine="709"/>
        <w:jc w:val="both"/>
        <w:rPr>
          <w:rFonts w:cs="Arial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Прокуратура </w:t>
      </w:r>
      <w:r w:rsidR="00F06446">
        <w:rPr>
          <w:sz w:val="24"/>
          <w:szCs w:val="24"/>
        </w:rPr>
        <w:t>Архангельской области</w:t>
      </w:r>
      <w:r>
        <w:rPr>
          <w:sz w:val="24"/>
          <w:szCs w:val="24"/>
        </w:rPr>
        <w:t xml:space="preserve">, </w:t>
      </w:r>
      <w:r w:rsidR="00F06446">
        <w:rPr>
          <w:sz w:val="24"/>
          <w:szCs w:val="24"/>
        </w:rPr>
        <w:t xml:space="preserve">Архангельская область, г. Архангельск, пр. </w:t>
      </w:r>
      <w:proofErr w:type="gramStart"/>
      <w:r>
        <w:rPr>
          <w:sz w:val="24"/>
          <w:szCs w:val="24"/>
        </w:rPr>
        <w:t xml:space="preserve">Новгородский </w:t>
      </w:r>
      <w:r w:rsidR="00F06446">
        <w:rPr>
          <w:sz w:val="24"/>
          <w:szCs w:val="24"/>
        </w:rPr>
        <w:t xml:space="preserve"> д.</w:t>
      </w:r>
      <w:proofErr w:type="gramEnd"/>
      <w:r w:rsidR="00F0644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F06446">
        <w:rPr>
          <w:sz w:val="24"/>
          <w:szCs w:val="24"/>
        </w:rPr>
        <w:t>.</w:t>
      </w:r>
    </w:p>
    <w:p w:rsidR="00D812F0" w:rsidRDefault="00D812F0" w:rsidP="00F06446">
      <w:pPr>
        <w:ind w:firstLine="709"/>
        <w:jc w:val="both"/>
        <w:rPr>
          <w:rFonts w:cs="Calibri"/>
          <w:b/>
          <w:sz w:val="24"/>
          <w:szCs w:val="24"/>
          <w:lang w:eastAsia="en-US"/>
        </w:rPr>
      </w:pPr>
    </w:p>
    <w:p w:rsidR="00F06446" w:rsidRDefault="00F06446" w:rsidP="00F06446">
      <w:pPr>
        <w:ind w:firstLine="709"/>
        <w:jc w:val="both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5. Сроки и условия поставки товара: </w:t>
      </w:r>
    </w:p>
    <w:p w:rsidR="00F06446" w:rsidRDefault="00F06446" w:rsidP="00F06446">
      <w:pPr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 xml:space="preserve">Поставка товара осуществляется одной партией </w:t>
      </w:r>
      <w:r>
        <w:rPr>
          <w:sz w:val="24"/>
          <w:szCs w:val="24"/>
        </w:rPr>
        <w:t>в течение 10 (Десяти) рабочих дней с даты заключения контракта</w:t>
      </w:r>
      <w:r>
        <w:rPr>
          <w:rFonts w:cs="Calibri"/>
          <w:sz w:val="24"/>
          <w:szCs w:val="24"/>
          <w:lang w:eastAsia="en-US"/>
        </w:rPr>
        <w:t xml:space="preserve"> в р</w:t>
      </w:r>
      <w:r w:rsidR="00E235CF">
        <w:rPr>
          <w:rFonts w:cs="Calibri"/>
          <w:sz w:val="24"/>
          <w:szCs w:val="24"/>
          <w:lang w:eastAsia="en-US"/>
        </w:rPr>
        <w:t>абочие дни с 9.00 до 13.00 и с 14</w:t>
      </w:r>
      <w:r w:rsidR="005A4279">
        <w:rPr>
          <w:rFonts w:cs="Calibri"/>
          <w:sz w:val="24"/>
          <w:szCs w:val="24"/>
          <w:lang w:eastAsia="en-US"/>
        </w:rPr>
        <w:t>.00</w:t>
      </w:r>
      <w:r>
        <w:rPr>
          <w:rFonts w:cs="Calibri"/>
          <w:sz w:val="24"/>
          <w:szCs w:val="24"/>
          <w:lang w:eastAsia="en-US"/>
        </w:rPr>
        <w:t xml:space="preserve"> до 1</w:t>
      </w:r>
      <w:r w:rsidR="00E235CF">
        <w:rPr>
          <w:rFonts w:cs="Calibri"/>
          <w:sz w:val="24"/>
          <w:szCs w:val="24"/>
          <w:lang w:eastAsia="en-US"/>
        </w:rPr>
        <w:t>8</w:t>
      </w:r>
      <w:r>
        <w:rPr>
          <w:rFonts w:cs="Calibri"/>
          <w:sz w:val="24"/>
          <w:szCs w:val="24"/>
          <w:lang w:eastAsia="en-US"/>
        </w:rPr>
        <w:t>.00.</w:t>
      </w:r>
    </w:p>
    <w:p w:rsidR="00F06446" w:rsidRDefault="00F06446" w:rsidP="00F06446">
      <w:pPr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  <w:bookmarkStart w:id="0" w:name="_GoBack"/>
      <w:bookmarkEnd w:id="0"/>
      <w:r>
        <w:rPr>
          <w:rFonts w:cs="Calibri"/>
          <w:snapToGrid w:val="0"/>
          <w:sz w:val="24"/>
          <w:szCs w:val="24"/>
          <w:lang w:eastAsia="en-US"/>
        </w:rPr>
        <w:t>Товар должен отгружаться в надлежащей упаковке таким образом, чтобы исключить его порчу и/или уничтожение при транспортировке и погрузо-разгрузочных работах до приемки его Заказчиком, включая условия перегрузки.</w:t>
      </w:r>
    </w:p>
    <w:p w:rsidR="00F06446" w:rsidRDefault="00F06446" w:rsidP="00F06446">
      <w:pPr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>При поставке обязательно предоставление следующих документов:</w:t>
      </w:r>
    </w:p>
    <w:p w:rsidR="00F06446" w:rsidRDefault="00F06446" w:rsidP="00F06446">
      <w:pPr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>-документов, удостоверяющих качество Товара.</w:t>
      </w:r>
    </w:p>
    <w:p w:rsidR="00F06446" w:rsidRDefault="00F06446" w:rsidP="00F06446">
      <w:pPr>
        <w:ind w:firstLine="709"/>
        <w:jc w:val="both"/>
        <w:rPr>
          <w:rFonts w:cs="Calibri"/>
          <w:snapToGrid w:val="0"/>
          <w:sz w:val="24"/>
          <w:szCs w:val="24"/>
          <w:lang w:eastAsia="en-US"/>
        </w:rPr>
      </w:pPr>
    </w:p>
    <w:p w:rsidR="00F06446" w:rsidRDefault="00F06446" w:rsidP="00F06446">
      <w:pPr>
        <w:ind w:firstLine="709"/>
        <w:jc w:val="both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6. Форма, сроки и порядок оплаты: </w:t>
      </w:r>
    </w:p>
    <w:p w:rsidR="00F06446" w:rsidRDefault="00F06446" w:rsidP="00F064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 осуществляется по безналичному расчету, путем перечисления Заказчиком денежных средств на расчетн</w:t>
      </w:r>
      <w:r w:rsidR="00E235CF">
        <w:rPr>
          <w:sz w:val="24"/>
          <w:szCs w:val="24"/>
        </w:rPr>
        <w:t>ый счет поставщика, в течение 10</w:t>
      </w:r>
      <w:r>
        <w:rPr>
          <w:sz w:val="24"/>
          <w:szCs w:val="24"/>
        </w:rPr>
        <w:t xml:space="preserve"> (</w:t>
      </w:r>
      <w:r w:rsidR="00E235CF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) </w:t>
      </w:r>
      <w:r w:rsidR="00E235CF">
        <w:rPr>
          <w:sz w:val="24"/>
          <w:szCs w:val="24"/>
        </w:rPr>
        <w:t xml:space="preserve"> рабочих </w:t>
      </w:r>
      <w:r>
        <w:rPr>
          <w:sz w:val="24"/>
          <w:szCs w:val="24"/>
        </w:rPr>
        <w:t>дней после подписания сторонами товарно-транспортной (товарной) накладной.</w:t>
      </w:r>
    </w:p>
    <w:p w:rsidR="00F06446" w:rsidRDefault="00F06446" w:rsidP="00F06446">
      <w:pPr>
        <w:ind w:firstLine="709"/>
        <w:jc w:val="both"/>
        <w:rPr>
          <w:sz w:val="24"/>
          <w:szCs w:val="24"/>
        </w:rPr>
      </w:pPr>
    </w:p>
    <w:p w:rsidR="00F06446" w:rsidRDefault="00F06446" w:rsidP="00F06446">
      <w:pPr>
        <w:ind w:firstLine="709"/>
        <w:jc w:val="both"/>
        <w:rPr>
          <w:rFonts w:cs="Calibri"/>
          <w:b/>
          <w:snapToGrid w:val="0"/>
          <w:sz w:val="24"/>
          <w:szCs w:val="24"/>
          <w:lang w:eastAsia="en-US"/>
        </w:rPr>
      </w:pPr>
      <w:r>
        <w:rPr>
          <w:rFonts w:cs="Calibri"/>
          <w:b/>
          <w:snapToGrid w:val="0"/>
          <w:sz w:val="24"/>
          <w:szCs w:val="24"/>
          <w:lang w:eastAsia="en-US"/>
        </w:rPr>
        <w:t xml:space="preserve">7. Порядок формирования стоимости: </w:t>
      </w:r>
    </w:p>
    <w:p w:rsidR="00F06446" w:rsidRDefault="00F06446" w:rsidP="00F06446">
      <w:pPr>
        <w:ind w:firstLine="709"/>
        <w:jc w:val="both"/>
        <w:rPr>
          <w:rFonts w:cs="Calibri"/>
          <w:sz w:val="24"/>
          <w:szCs w:val="24"/>
          <w:lang w:eastAsia="en-US"/>
        </w:rPr>
      </w:pPr>
      <w:r>
        <w:rPr>
          <w:rFonts w:cs="Calibri"/>
          <w:snapToGrid w:val="0"/>
          <w:sz w:val="24"/>
          <w:szCs w:val="24"/>
          <w:lang w:eastAsia="en-US"/>
        </w:rPr>
        <w:t xml:space="preserve">Цена контракта включает в себя </w:t>
      </w:r>
      <w:r>
        <w:rPr>
          <w:snapToGrid w:val="0"/>
          <w:sz w:val="24"/>
          <w:szCs w:val="24"/>
        </w:rPr>
        <w:t xml:space="preserve">стоимость Товара, </w:t>
      </w:r>
      <w:r>
        <w:rPr>
          <w:sz w:val="24"/>
          <w:szCs w:val="24"/>
        </w:rPr>
        <w:t>все расходы, связанные с приобретением, хранением, страхованием, доставкой товара до места назначения, погрузочно-разгрузочными, гарантийными обязательствами, оплатой таможенных пошлин, налогов, сборов и других обязательных платежей</w:t>
      </w:r>
      <w:r>
        <w:rPr>
          <w:rFonts w:cs="Calibri"/>
          <w:sz w:val="24"/>
          <w:szCs w:val="24"/>
          <w:lang w:eastAsia="en-US"/>
        </w:rPr>
        <w:t>.</w:t>
      </w:r>
    </w:p>
    <w:p w:rsidR="00362564" w:rsidRPr="009A5ED5" w:rsidRDefault="00362564" w:rsidP="00F06446">
      <w:pPr>
        <w:ind w:firstLine="708"/>
        <w:jc w:val="right"/>
        <w:rPr>
          <w:rFonts w:cs="Calibri"/>
          <w:sz w:val="24"/>
          <w:szCs w:val="24"/>
          <w:lang w:eastAsia="en-US"/>
        </w:rPr>
      </w:pPr>
    </w:p>
    <w:sectPr w:rsidR="00362564" w:rsidRPr="009A5ED5" w:rsidSect="00EA3F5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06A1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EC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6EC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007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3E5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F00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56C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5EC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8E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84A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0F1D"/>
    <w:multiLevelType w:val="hybridMultilevel"/>
    <w:tmpl w:val="FE967ECC"/>
    <w:lvl w:ilvl="0" w:tplc="6A8011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D5688"/>
    <w:multiLevelType w:val="hybridMultilevel"/>
    <w:tmpl w:val="DD6E407A"/>
    <w:lvl w:ilvl="0" w:tplc="6A8011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A645F6"/>
    <w:multiLevelType w:val="hybridMultilevel"/>
    <w:tmpl w:val="88F6DF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F22162"/>
    <w:multiLevelType w:val="hybridMultilevel"/>
    <w:tmpl w:val="E2160F08"/>
    <w:lvl w:ilvl="0" w:tplc="6A8011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177ACC"/>
    <w:multiLevelType w:val="multilevel"/>
    <w:tmpl w:val="56C4F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E3D58AA"/>
    <w:multiLevelType w:val="hybridMultilevel"/>
    <w:tmpl w:val="845E96EA"/>
    <w:lvl w:ilvl="0" w:tplc="6A8011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cs="Times New Roman"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4D3078AC"/>
    <w:multiLevelType w:val="hybridMultilevel"/>
    <w:tmpl w:val="4EF2F2D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7A46FA8"/>
    <w:multiLevelType w:val="hybridMultilevel"/>
    <w:tmpl w:val="33DC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91329A"/>
    <w:multiLevelType w:val="hybridMultilevel"/>
    <w:tmpl w:val="77A4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B971FC"/>
    <w:multiLevelType w:val="hybridMultilevel"/>
    <w:tmpl w:val="2C308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9414E"/>
    <w:multiLevelType w:val="hybridMultilevel"/>
    <w:tmpl w:val="222AFC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853B37"/>
    <w:multiLevelType w:val="hybridMultilevel"/>
    <w:tmpl w:val="CD2E0988"/>
    <w:lvl w:ilvl="0" w:tplc="6A8011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A74066"/>
    <w:multiLevelType w:val="hybridMultilevel"/>
    <w:tmpl w:val="0810B2A8"/>
    <w:lvl w:ilvl="0" w:tplc="F35E0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12"/>
  </w:num>
  <w:num w:numId="6">
    <w:abstractNumId w:val="15"/>
  </w:num>
  <w:num w:numId="7">
    <w:abstractNumId w:val="11"/>
  </w:num>
  <w:num w:numId="8">
    <w:abstractNumId w:val="22"/>
  </w:num>
  <w:num w:numId="9">
    <w:abstractNumId w:val="1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03FAE"/>
    <w:rsid w:val="000050E5"/>
    <w:rsid w:val="00022100"/>
    <w:rsid w:val="00030C88"/>
    <w:rsid w:val="00034B4B"/>
    <w:rsid w:val="000445B5"/>
    <w:rsid w:val="00067B3C"/>
    <w:rsid w:val="00073B07"/>
    <w:rsid w:val="000810F8"/>
    <w:rsid w:val="000841E7"/>
    <w:rsid w:val="000863FE"/>
    <w:rsid w:val="00090287"/>
    <w:rsid w:val="000A32E0"/>
    <w:rsid w:val="000A6186"/>
    <w:rsid w:val="000A792A"/>
    <w:rsid w:val="000B0404"/>
    <w:rsid w:val="000B6867"/>
    <w:rsid w:val="000C1108"/>
    <w:rsid w:val="000C68EA"/>
    <w:rsid w:val="000C7836"/>
    <w:rsid w:val="000D2F09"/>
    <w:rsid w:val="000E22B8"/>
    <w:rsid w:val="000E2626"/>
    <w:rsid w:val="000E6DDE"/>
    <w:rsid w:val="000F23A9"/>
    <w:rsid w:val="000F5437"/>
    <w:rsid w:val="001109C3"/>
    <w:rsid w:val="00116364"/>
    <w:rsid w:val="00130842"/>
    <w:rsid w:val="00134DDE"/>
    <w:rsid w:val="00137525"/>
    <w:rsid w:val="00143F3E"/>
    <w:rsid w:val="0014491B"/>
    <w:rsid w:val="00144F82"/>
    <w:rsid w:val="00155551"/>
    <w:rsid w:val="00156D22"/>
    <w:rsid w:val="0016132C"/>
    <w:rsid w:val="00175F9F"/>
    <w:rsid w:val="00176E65"/>
    <w:rsid w:val="00177F16"/>
    <w:rsid w:val="00180941"/>
    <w:rsid w:val="00181824"/>
    <w:rsid w:val="00181D8D"/>
    <w:rsid w:val="00184803"/>
    <w:rsid w:val="001A4BFA"/>
    <w:rsid w:val="001A4C8B"/>
    <w:rsid w:val="001B17A0"/>
    <w:rsid w:val="001B38E0"/>
    <w:rsid w:val="001B74BF"/>
    <w:rsid w:val="001E12CA"/>
    <w:rsid w:val="001E5A9E"/>
    <w:rsid w:val="001E642E"/>
    <w:rsid w:val="001F4F02"/>
    <w:rsid w:val="0021027E"/>
    <w:rsid w:val="00214CE4"/>
    <w:rsid w:val="002236A1"/>
    <w:rsid w:val="002318A5"/>
    <w:rsid w:val="0023321F"/>
    <w:rsid w:val="00234911"/>
    <w:rsid w:val="00244950"/>
    <w:rsid w:val="00244E25"/>
    <w:rsid w:val="002478BF"/>
    <w:rsid w:val="0025075C"/>
    <w:rsid w:val="00252041"/>
    <w:rsid w:val="00252B3F"/>
    <w:rsid w:val="00260FD4"/>
    <w:rsid w:val="00262204"/>
    <w:rsid w:val="002658EB"/>
    <w:rsid w:val="0026617E"/>
    <w:rsid w:val="00267C4B"/>
    <w:rsid w:val="0027771D"/>
    <w:rsid w:val="00281E20"/>
    <w:rsid w:val="00287003"/>
    <w:rsid w:val="00287E7A"/>
    <w:rsid w:val="00291465"/>
    <w:rsid w:val="002A08B8"/>
    <w:rsid w:val="002A4FA1"/>
    <w:rsid w:val="002A5309"/>
    <w:rsid w:val="002B21DC"/>
    <w:rsid w:val="002C5AC6"/>
    <w:rsid w:val="002D032A"/>
    <w:rsid w:val="002D4617"/>
    <w:rsid w:val="002D4D70"/>
    <w:rsid w:val="002D54CE"/>
    <w:rsid w:val="002F0223"/>
    <w:rsid w:val="002F3387"/>
    <w:rsid w:val="002F7F16"/>
    <w:rsid w:val="00300DEA"/>
    <w:rsid w:val="00302995"/>
    <w:rsid w:val="00303E2D"/>
    <w:rsid w:val="00315A9B"/>
    <w:rsid w:val="00316368"/>
    <w:rsid w:val="00317713"/>
    <w:rsid w:val="00325265"/>
    <w:rsid w:val="00327E73"/>
    <w:rsid w:val="003306F5"/>
    <w:rsid w:val="00336FD4"/>
    <w:rsid w:val="003376EE"/>
    <w:rsid w:val="00342289"/>
    <w:rsid w:val="00344EB5"/>
    <w:rsid w:val="00353971"/>
    <w:rsid w:val="00353B5E"/>
    <w:rsid w:val="00357069"/>
    <w:rsid w:val="00362475"/>
    <w:rsid w:val="00362564"/>
    <w:rsid w:val="003744D7"/>
    <w:rsid w:val="0037699E"/>
    <w:rsid w:val="0037751F"/>
    <w:rsid w:val="003825CB"/>
    <w:rsid w:val="00383256"/>
    <w:rsid w:val="0038517A"/>
    <w:rsid w:val="003A1B34"/>
    <w:rsid w:val="003A1D50"/>
    <w:rsid w:val="003A40E8"/>
    <w:rsid w:val="003A4872"/>
    <w:rsid w:val="003B0AFD"/>
    <w:rsid w:val="003B3AEF"/>
    <w:rsid w:val="003C30A3"/>
    <w:rsid w:val="003D1A59"/>
    <w:rsid w:val="003D41BE"/>
    <w:rsid w:val="003D4C98"/>
    <w:rsid w:val="003D5154"/>
    <w:rsid w:val="003D7923"/>
    <w:rsid w:val="003E0489"/>
    <w:rsid w:val="003E319F"/>
    <w:rsid w:val="003F1878"/>
    <w:rsid w:val="003F537B"/>
    <w:rsid w:val="00403AB9"/>
    <w:rsid w:val="0041146F"/>
    <w:rsid w:val="00413881"/>
    <w:rsid w:val="00413FE7"/>
    <w:rsid w:val="00430C75"/>
    <w:rsid w:val="0043790D"/>
    <w:rsid w:val="00446E7E"/>
    <w:rsid w:val="0046491C"/>
    <w:rsid w:val="00466AC8"/>
    <w:rsid w:val="00466DE0"/>
    <w:rsid w:val="00467A4C"/>
    <w:rsid w:val="004777EB"/>
    <w:rsid w:val="00485AA7"/>
    <w:rsid w:val="00490C41"/>
    <w:rsid w:val="00491E99"/>
    <w:rsid w:val="00494F74"/>
    <w:rsid w:val="004A240D"/>
    <w:rsid w:val="004A481E"/>
    <w:rsid w:val="004A6FD6"/>
    <w:rsid w:val="004B5B4A"/>
    <w:rsid w:val="004B7056"/>
    <w:rsid w:val="004B7561"/>
    <w:rsid w:val="004C0949"/>
    <w:rsid w:val="004D15C6"/>
    <w:rsid w:val="004D6E84"/>
    <w:rsid w:val="004E16ED"/>
    <w:rsid w:val="004E1894"/>
    <w:rsid w:val="004E630B"/>
    <w:rsid w:val="004F3E89"/>
    <w:rsid w:val="00501267"/>
    <w:rsid w:val="00502701"/>
    <w:rsid w:val="0051152F"/>
    <w:rsid w:val="005234C6"/>
    <w:rsid w:val="005322BC"/>
    <w:rsid w:val="00541F17"/>
    <w:rsid w:val="00547293"/>
    <w:rsid w:val="0055596C"/>
    <w:rsid w:val="00561F24"/>
    <w:rsid w:val="005670D8"/>
    <w:rsid w:val="00584716"/>
    <w:rsid w:val="00585959"/>
    <w:rsid w:val="00585E6A"/>
    <w:rsid w:val="00587565"/>
    <w:rsid w:val="00596193"/>
    <w:rsid w:val="005975CD"/>
    <w:rsid w:val="005A4279"/>
    <w:rsid w:val="005D4A86"/>
    <w:rsid w:val="005E4835"/>
    <w:rsid w:val="005E6228"/>
    <w:rsid w:val="005F1183"/>
    <w:rsid w:val="00602DAC"/>
    <w:rsid w:val="0060357A"/>
    <w:rsid w:val="00607450"/>
    <w:rsid w:val="00607949"/>
    <w:rsid w:val="00615D1A"/>
    <w:rsid w:val="006270E9"/>
    <w:rsid w:val="00630DD9"/>
    <w:rsid w:val="00632639"/>
    <w:rsid w:val="006378CB"/>
    <w:rsid w:val="00651D02"/>
    <w:rsid w:val="0065532F"/>
    <w:rsid w:val="00672092"/>
    <w:rsid w:val="00683931"/>
    <w:rsid w:val="00690EBB"/>
    <w:rsid w:val="00691A82"/>
    <w:rsid w:val="00693AB6"/>
    <w:rsid w:val="006979AA"/>
    <w:rsid w:val="00697B8E"/>
    <w:rsid w:val="006A441C"/>
    <w:rsid w:val="006B2545"/>
    <w:rsid w:val="006C2408"/>
    <w:rsid w:val="006C42D8"/>
    <w:rsid w:val="006C4408"/>
    <w:rsid w:val="006D0C1A"/>
    <w:rsid w:val="006D6AA4"/>
    <w:rsid w:val="00702E3C"/>
    <w:rsid w:val="00705AF0"/>
    <w:rsid w:val="007073F3"/>
    <w:rsid w:val="00715BB8"/>
    <w:rsid w:val="00721E61"/>
    <w:rsid w:val="0072367A"/>
    <w:rsid w:val="00726882"/>
    <w:rsid w:val="007307E7"/>
    <w:rsid w:val="00735F64"/>
    <w:rsid w:val="00741471"/>
    <w:rsid w:val="00742126"/>
    <w:rsid w:val="00742129"/>
    <w:rsid w:val="00742B48"/>
    <w:rsid w:val="007432AC"/>
    <w:rsid w:val="00751803"/>
    <w:rsid w:val="00753177"/>
    <w:rsid w:val="00755246"/>
    <w:rsid w:val="007560F9"/>
    <w:rsid w:val="00757FAC"/>
    <w:rsid w:val="00763136"/>
    <w:rsid w:val="0076725C"/>
    <w:rsid w:val="00786961"/>
    <w:rsid w:val="0079345F"/>
    <w:rsid w:val="00794817"/>
    <w:rsid w:val="007A0577"/>
    <w:rsid w:val="007A5EA1"/>
    <w:rsid w:val="007A73A6"/>
    <w:rsid w:val="007B3F27"/>
    <w:rsid w:val="007B4864"/>
    <w:rsid w:val="007C01D1"/>
    <w:rsid w:val="007C0B99"/>
    <w:rsid w:val="007C5B30"/>
    <w:rsid w:val="007C6657"/>
    <w:rsid w:val="007C786D"/>
    <w:rsid w:val="007D10EE"/>
    <w:rsid w:val="007F0334"/>
    <w:rsid w:val="007F11F7"/>
    <w:rsid w:val="00801AC2"/>
    <w:rsid w:val="00804EB3"/>
    <w:rsid w:val="00815133"/>
    <w:rsid w:val="00820E5E"/>
    <w:rsid w:val="008276B4"/>
    <w:rsid w:val="00835036"/>
    <w:rsid w:val="008365BB"/>
    <w:rsid w:val="00837CF9"/>
    <w:rsid w:val="00852890"/>
    <w:rsid w:val="00852FFF"/>
    <w:rsid w:val="00855225"/>
    <w:rsid w:val="00865B95"/>
    <w:rsid w:val="00870FBE"/>
    <w:rsid w:val="0087294A"/>
    <w:rsid w:val="008778AE"/>
    <w:rsid w:val="008808E8"/>
    <w:rsid w:val="00892A4D"/>
    <w:rsid w:val="008938DC"/>
    <w:rsid w:val="008B1F89"/>
    <w:rsid w:val="008C142C"/>
    <w:rsid w:val="008D596C"/>
    <w:rsid w:val="008F7490"/>
    <w:rsid w:val="008F7BCA"/>
    <w:rsid w:val="00900166"/>
    <w:rsid w:val="00907DE6"/>
    <w:rsid w:val="00921A3D"/>
    <w:rsid w:val="0092406E"/>
    <w:rsid w:val="0093697E"/>
    <w:rsid w:val="009421E7"/>
    <w:rsid w:val="00946451"/>
    <w:rsid w:val="00954BE6"/>
    <w:rsid w:val="00956CE5"/>
    <w:rsid w:val="00960162"/>
    <w:rsid w:val="009607DD"/>
    <w:rsid w:val="00975695"/>
    <w:rsid w:val="00976663"/>
    <w:rsid w:val="009824EB"/>
    <w:rsid w:val="00991A2C"/>
    <w:rsid w:val="009931CB"/>
    <w:rsid w:val="009A5ED5"/>
    <w:rsid w:val="009B5464"/>
    <w:rsid w:val="009C05CA"/>
    <w:rsid w:val="009C610F"/>
    <w:rsid w:val="009D1942"/>
    <w:rsid w:val="009D5586"/>
    <w:rsid w:val="009E0787"/>
    <w:rsid w:val="009E48F8"/>
    <w:rsid w:val="009E600D"/>
    <w:rsid w:val="009F3AF4"/>
    <w:rsid w:val="009F79BF"/>
    <w:rsid w:val="00A041D1"/>
    <w:rsid w:val="00A051C5"/>
    <w:rsid w:val="00A06840"/>
    <w:rsid w:val="00A1147B"/>
    <w:rsid w:val="00A1282F"/>
    <w:rsid w:val="00A13DD5"/>
    <w:rsid w:val="00A200D6"/>
    <w:rsid w:val="00A20D7D"/>
    <w:rsid w:val="00A20F3E"/>
    <w:rsid w:val="00A33F8D"/>
    <w:rsid w:val="00A34C9F"/>
    <w:rsid w:val="00A400E3"/>
    <w:rsid w:val="00A65573"/>
    <w:rsid w:val="00AA04A1"/>
    <w:rsid w:val="00AA3A23"/>
    <w:rsid w:val="00AA511D"/>
    <w:rsid w:val="00AA7C3A"/>
    <w:rsid w:val="00AB34E8"/>
    <w:rsid w:val="00AB3679"/>
    <w:rsid w:val="00AB6083"/>
    <w:rsid w:val="00AC36BF"/>
    <w:rsid w:val="00AC6AB0"/>
    <w:rsid w:val="00AD2DED"/>
    <w:rsid w:val="00AD318F"/>
    <w:rsid w:val="00AE298E"/>
    <w:rsid w:val="00AE3298"/>
    <w:rsid w:val="00AE79CC"/>
    <w:rsid w:val="00AF11B7"/>
    <w:rsid w:val="00AF48DA"/>
    <w:rsid w:val="00B064BC"/>
    <w:rsid w:val="00B16396"/>
    <w:rsid w:val="00B20559"/>
    <w:rsid w:val="00B234AB"/>
    <w:rsid w:val="00B34A9E"/>
    <w:rsid w:val="00B36CFC"/>
    <w:rsid w:val="00B40DDA"/>
    <w:rsid w:val="00B41985"/>
    <w:rsid w:val="00B44F53"/>
    <w:rsid w:val="00B513A5"/>
    <w:rsid w:val="00B54E55"/>
    <w:rsid w:val="00B62C54"/>
    <w:rsid w:val="00B72527"/>
    <w:rsid w:val="00B73672"/>
    <w:rsid w:val="00B83A11"/>
    <w:rsid w:val="00B91A16"/>
    <w:rsid w:val="00B91EF8"/>
    <w:rsid w:val="00B939CE"/>
    <w:rsid w:val="00B96490"/>
    <w:rsid w:val="00BA7AD3"/>
    <w:rsid w:val="00BB46C6"/>
    <w:rsid w:val="00BB6513"/>
    <w:rsid w:val="00BB6D91"/>
    <w:rsid w:val="00BE267F"/>
    <w:rsid w:val="00BE3977"/>
    <w:rsid w:val="00BE5BEC"/>
    <w:rsid w:val="00BF081D"/>
    <w:rsid w:val="00BF0D94"/>
    <w:rsid w:val="00BF6C60"/>
    <w:rsid w:val="00C01FDC"/>
    <w:rsid w:val="00C11BCB"/>
    <w:rsid w:val="00C210DF"/>
    <w:rsid w:val="00C22EB2"/>
    <w:rsid w:val="00C25685"/>
    <w:rsid w:val="00C301A4"/>
    <w:rsid w:val="00C302DB"/>
    <w:rsid w:val="00C329A0"/>
    <w:rsid w:val="00C32DA6"/>
    <w:rsid w:val="00C33F4C"/>
    <w:rsid w:val="00C37939"/>
    <w:rsid w:val="00C40E81"/>
    <w:rsid w:val="00C42450"/>
    <w:rsid w:val="00C4320D"/>
    <w:rsid w:val="00C4544A"/>
    <w:rsid w:val="00C62F46"/>
    <w:rsid w:val="00C70356"/>
    <w:rsid w:val="00C73726"/>
    <w:rsid w:val="00C83C93"/>
    <w:rsid w:val="00C83E6F"/>
    <w:rsid w:val="00C91A1C"/>
    <w:rsid w:val="00C96BAC"/>
    <w:rsid w:val="00CA0470"/>
    <w:rsid w:val="00CA3EF3"/>
    <w:rsid w:val="00CB2066"/>
    <w:rsid w:val="00CB3370"/>
    <w:rsid w:val="00CB67D0"/>
    <w:rsid w:val="00CC254D"/>
    <w:rsid w:val="00CC7AA6"/>
    <w:rsid w:val="00CD0487"/>
    <w:rsid w:val="00CD1BBB"/>
    <w:rsid w:val="00CD4559"/>
    <w:rsid w:val="00CD6281"/>
    <w:rsid w:val="00CE3753"/>
    <w:rsid w:val="00CE5930"/>
    <w:rsid w:val="00CE628C"/>
    <w:rsid w:val="00CF272F"/>
    <w:rsid w:val="00D02EA0"/>
    <w:rsid w:val="00D12645"/>
    <w:rsid w:val="00D22F16"/>
    <w:rsid w:val="00D24644"/>
    <w:rsid w:val="00D25377"/>
    <w:rsid w:val="00D25539"/>
    <w:rsid w:val="00D30EF1"/>
    <w:rsid w:val="00D314BE"/>
    <w:rsid w:val="00D3165D"/>
    <w:rsid w:val="00D3218C"/>
    <w:rsid w:val="00D40045"/>
    <w:rsid w:val="00D44F8D"/>
    <w:rsid w:val="00D543D5"/>
    <w:rsid w:val="00D55EA7"/>
    <w:rsid w:val="00D5679F"/>
    <w:rsid w:val="00D6097E"/>
    <w:rsid w:val="00D60EAB"/>
    <w:rsid w:val="00D64F0C"/>
    <w:rsid w:val="00D7390E"/>
    <w:rsid w:val="00D76704"/>
    <w:rsid w:val="00D812F0"/>
    <w:rsid w:val="00D84A0C"/>
    <w:rsid w:val="00D86436"/>
    <w:rsid w:val="00D94E0D"/>
    <w:rsid w:val="00D97935"/>
    <w:rsid w:val="00D97AA5"/>
    <w:rsid w:val="00DB2CC3"/>
    <w:rsid w:val="00DC0DB1"/>
    <w:rsid w:val="00DC378D"/>
    <w:rsid w:val="00DC646F"/>
    <w:rsid w:val="00DD08E3"/>
    <w:rsid w:val="00DD10BE"/>
    <w:rsid w:val="00DD117C"/>
    <w:rsid w:val="00DD6FAC"/>
    <w:rsid w:val="00DE37D4"/>
    <w:rsid w:val="00DE5E59"/>
    <w:rsid w:val="00DE672C"/>
    <w:rsid w:val="00DF0A3D"/>
    <w:rsid w:val="00DF0D04"/>
    <w:rsid w:val="00DF3B62"/>
    <w:rsid w:val="00DF7F07"/>
    <w:rsid w:val="00E01D92"/>
    <w:rsid w:val="00E066DF"/>
    <w:rsid w:val="00E12237"/>
    <w:rsid w:val="00E12408"/>
    <w:rsid w:val="00E15063"/>
    <w:rsid w:val="00E21048"/>
    <w:rsid w:val="00E2172E"/>
    <w:rsid w:val="00E235CF"/>
    <w:rsid w:val="00E2698A"/>
    <w:rsid w:val="00E30714"/>
    <w:rsid w:val="00E36561"/>
    <w:rsid w:val="00E36EE6"/>
    <w:rsid w:val="00E41B25"/>
    <w:rsid w:val="00E43A5E"/>
    <w:rsid w:val="00E46333"/>
    <w:rsid w:val="00E51317"/>
    <w:rsid w:val="00E54224"/>
    <w:rsid w:val="00E67114"/>
    <w:rsid w:val="00E71DCB"/>
    <w:rsid w:val="00E8596C"/>
    <w:rsid w:val="00E8721F"/>
    <w:rsid w:val="00E93164"/>
    <w:rsid w:val="00E973C1"/>
    <w:rsid w:val="00EA3F51"/>
    <w:rsid w:val="00EA40DF"/>
    <w:rsid w:val="00EA4746"/>
    <w:rsid w:val="00EB204D"/>
    <w:rsid w:val="00EC3212"/>
    <w:rsid w:val="00EC5A20"/>
    <w:rsid w:val="00EC7A78"/>
    <w:rsid w:val="00EC7DB9"/>
    <w:rsid w:val="00ED2738"/>
    <w:rsid w:val="00EE26A4"/>
    <w:rsid w:val="00EE2BCA"/>
    <w:rsid w:val="00EE75CE"/>
    <w:rsid w:val="00EE7745"/>
    <w:rsid w:val="00EF0910"/>
    <w:rsid w:val="00EF461C"/>
    <w:rsid w:val="00F04B3D"/>
    <w:rsid w:val="00F06446"/>
    <w:rsid w:val="00F3210C"/>
    <w:rsid w:val="00F32F69"/>
    <w:rsid w:val="00F3367A"/>
    <w:rsid w:val="00F33975"/>
    <w:rsid w:val="00F374A5"/>
    <w:rsid w:val="00F40F0A"/>
    <w:rsid w:val="00F44506"/>
    <w:rsid w:val="00F51DF3"/>
    <w:rsid w:val="00F524BE"/>
    <w:rsid w:val="00F54EE2"/>
    <w:rsid w:val="00F55F55"/>
    <w:rsid w:val="00F57115"/>
    <w:rsid w:val="00F572F1"/>
    <w:rsid w:val="00F62BAF"/>
    <w:rsid w:val="00F725AA"/>
    <w:rsid w:val="00F730C7"/>
    <w:rsid w:val="00F8279D"/>
    <w:rsid w:val="00F8741B"/>
    <w:rsid w:val="00F92DA6"/>
    <w:rsid w:val="00F93569"/>
    <w:rsid w:val="00F9380A"/>
    <w:rsid w:val="00F970AC"/>
    <w:rsid w:val="00FA61CB"/>
    <w:rsid w:val="00FC3062"/>
    <w:rsid w:val="00FC69C1"/>
    <w:rsid w:val="00FC6FB8"/>
    <w:rsid w:val="00FC74BE"/>
    <w:rsid w:val="00FD0D79"/>
    <w:rsid w:val="00FD32E5"/>
    <w:rsid w:val="00FD6DB5"/>
    <w:rsid w:val="00FE18DE"/>
    <w:rsid w:val="00FE31BC"/>
    <w:rsid w:val="00FE34E0"/>
    <w:rsid w:val="00FE7EE3"/>
    <w:rsid w:val="00FF55EE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DEFDF-9D73-4E2B-9081-6D2E4FE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C5B30"/>
    <w:rPr>
      <w:rFonts w:ascii="Times New Roman" w:hAnsi="Times New Roman"/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8C14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link w:val="20"/>
    <w:uiPriority w:val="99"/>
    <w:qFormat/>
    <w:rsid w:val="008C142C"/>
    <w:pPr>
      <w:spacing w:before="75" w:after="75"/>
      <w:ind w:left="150" w:right="75"/>
      <w:jc w:val="center"/>
      <w:outlineLvl w:val="1"/>
    </w:pPr>
    <w:rPr>
      <w:b/>
      <w:bCs/>
      <w:sz w:val="28"/>
      <w:szCs w:val="21"/>
    </w:rPr>
  </w:style>
  <w:style w:type="paragraph" w:styleId="3">
    <w:name w:val="heading 3"/>
    <w:basedOn w:val="a1"/>
    <w:next w:val="a1"/>
    <w:link w:val="30"/>
    <w:uiPriority w:val="99"/>
    <w:qFormat/>
    <w:rsid w:val="008C14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C142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8C142C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8C142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5">
    <w:name w:val="Title"/>
    <w:basedOn w:val="a1"/>
    <w:next w:val="a1"/>
    <w:link w:val="a6"/>
    <w:uiPriority w:val="99"/>
    <w:qFormat/>
    <w:rsid w:val="008C14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2"/>
    <w:link w:val="a5"/>
    <w:uiPriority w:val="99"/>
    <w:locked/>
    <w:rsid w:val="008C142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No Spacing"/>
    <w:qFormat/>
    <w:rsid w:val="008C142C"/>
    <w:rPr>
      <w:rFonts w:ascii="Times New Roman" w:hAnsi="Times New Roman"/>
      <w:sz w:val="20"/>
      <w:szCs w:val="20"/>
    </w:rPr>
  </w:style>
  <w:style w:type="table" w:styleId="a8">
    <w:name w:val="Table Grid"/>
    <w:basedOn w:val="a3"/>
    <w:uiPriority w:val="99"/>
    <w:rsid w:val="00907D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1"/>
    <w:link w:val="aa"/>
    <w:uiPriority w:val="99"/>
    <w:semiHidden/>
    <w:rsid w:val="00C302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locked/>
    <w:rsid w:val="00C302DB"/>
    <w:rPr>
      <w:rFonts w:ascii="Tahoma" w:hAnsi="Tahoma" w:cs="Tahoma"/>
      <w:sz w:val="16"/>
      <w:szCs w:val="16"/>
      <w:lang w:eastAsia="ru-RU"/>
    </w:rPr>
  </w:style>
  <w:style w:type="paragraph" w:styleId="ab">
    <w:name w:val="List"/>
    <w:basedOn w:val="a1"/>
    <w:uiPriority w:val="99"/>
    <w:rsid w:val="008778A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283" w:hanging="283"/>
    </w:pPr>
    <w:rPr>
      <w:rFonts w:ascii="Arial" w:eastAsia="SimSun" w:hAnsi="Arial"/>
      <w:lang w:eastAsia="en-US"/>
    </w:rPr>
  </w:style>
  <w:style w:type="paragraph" w:customStyle="1" w:styleId="ac">
    <w:name w:val="Заголовок таблицы"/>
    <w:basedOn w:val="a1"/>
    <w:uiPriority w:val="99"/>
    <w:rsid w:val="008778AE"/>
    <w:pPr>
      <w:keepNext/>
      <w:keepLines/>
      <w:suppressLineNumbers/>
      <w:suppressAutoHyphens/>
      <w:spacing w:after="120"/>
      <w:jc w:val="center"/>
    </w:pPr>
    <w:rPr>
      <w:rFonts w:eastAsia="SimSun"/>
      <w:b/>
      <w:bCs/>
      <w:sz w:val="24"/>
    </w:rPr>
  </w:style>
  <w:style w:type="paragraph" w:styleId="ad">
    <w:name w:val="Body Text"/>
    <w:basedOn w:val="a1"/>
    <w:link w:val="ae"/>
    <w:uiPriority w:val="99"/>
    <w:semiHidden/>
    <w:rsid w:val="008778AE"/>
    <w:pPr>
      <w:spacing w:after="120"/>
    </w:pPr>
  </w:style>
  <w:style w:type="character" w:customStyle="1" w:styleId="ae">
    <w:name w:val="Основной текст Знак"/>
    <w:basedOn w:val="a2"/>
    <w:link w:val="ad"/>
    <w:uiPriority w:val="99"/>
    <w:semiHidden/>
    <w:locked/>
    <w:rsid w:val="008778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1"/>
    <w:uiPriority w:val="99"/>
    <w:rsid w:val="0014491B"/>
    <w:pPr>
      <w:numPr>
        <w:ilvl w:val="2"/>
        <w:numId w:val="12"/>
      </w:numPr>
      <w:jc w:val="both"/>
    </w:pPr>
    <w:rPr>
      <w:sz w:val="24"/>
      <w:szCs w:val="28"/>
    </w:rPr>
  </w:style>
  <w:style w:type="paragraph" w:customStyle="1" w:styleId="a0">
    <w:name w:val="Подпункт"/>
    <w:basedOn w:val="a"/>
    <w:uiPriority w:val="99"/>
    <w:rsid w:val="0014491B"/>
    <w:pPr>
      <w:numPr>
        <w:ilvl w:val="3"/>
      </w:numPr>
    </w:pPr>
  </w:style>
  <w:style w:type="character" w:customStyle="1" w:styleId="11">
    <w:name w:val="Знак Знак1"/>
    <w:uiPriority w:val="99"/>
    <w:rsid w:val="00892A4D"/>
    <w:rPr>
      <w:b/>
      <w:sz w:val="24"/>
      <w:lang w:val="ru-RU" w:eastAsia="ar-SA" w:bidi="ar-SA"/>
    </w:rPr>
  </w:style>
  <w:style w:type="paragraph" w:customStyle="1" w:styleId="12">
    <w:name w:val="Без интервала1"/>
    <w:link w:val="af"/>
    <w:uiPriority w:val="99"/>
    <w:rsid w:val="003E0489"/>
    <w:rPr>
      <w:lang w:eastAsia="en-US"/>
    </w:rPr>
  </w:style>
  <w:style w:type="character" w:customStyle="1" w:styleId="af">
    <w:name w:val="Без интервала Знак"/>
    <w:basedOn w:val="a2"/>
    <w:link w:val="12"/>
    <w:locked/>
    <w:rsid w:val="003E0489"/>
    <w:rPr>
      <w:rFonts w:cs="Times New Roman"/>
      <w:sz w:val="22"/>
      <w:szCs w:val="22"/>
      <w:lang w:val="ru-RU" w:eastAsia="en-US" w:bidi="ar-SA"/>
    </w:rPr>
  </w:style>
  <w:style w:type="character" w:styleId="af0">
    <w:name w:val="Emphasis"/>
    <w:basedOn w:val="a2"/>
    <w:uiPriority w:val="99"/>
    <w:qFormat/>
    <w:locked/>
    <w:rsid w:val="003E0489"/>
    <w:rPr>
      <w:rFonts w:cs="Times New Roman"/>
      <w:i/>
      <w:iCs/>
    </w:rPr>
  </w:style>
  <w:style w:type="character" w:customStyle="1" w:styleId="110">
    <w:name w:val="Знак Знак11"/>
    <w:uiPriority w:val="99"/>
    <w:rsid w:val="003E0489"/>
    <w:rPr>
      <w:b/>
      <w:sz w:val="24"/>
      <w:lang w:val="ru-RU" w:eastAsia="ar-SA" w:bidi="ar-SA"/>
    </w:rPr>
  </w:style>
  <w:style w:type="character" w:customStyle="1" w:styleId="af1">
    <w:name w:val="Знак Знак"/>
    <w:uiPriority w:val="99"/>
    <w:rsid w:val="003E0489"/>
    <w:rPr>
      <w:rFonts w:ascii="Tahoma" w:hAnsi="Tahoma"/>
      <w:sz w:val="16"/>
      <w:lang w:eastAsia="ar-SA" w:bidi="ar-SA"/>
    </w:rPr>
  </w:style>
  <w:style w:type="paragraph" w:styleId="af2">
    <w:name w:val="Subtitle"/>
    <w:basedOn w:val="a1"/>
    <w:link w:val="af3"/>
    <w:uiPriority w:val="99"/>
    <w:qFormat/>
    <w:locked/>
    <w:rsid w:val="00F54EE2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2"/>
    <w:link w:val="af2"/>
    <w:uiPriority w:val="99"/>
    <w:locked/>
    <w:rsid w:val="00C329A0"/>
    <w:rPr>
      <w:rFonts w:ascii="Cambria" w:hAnsi="Cambria" w:cs="Times New Roman"/>
      <w:sz w:val="24"/>
      <w:szCs w:val="24"/>
    </w:rPr>
  </w:style>
  <w:style w:type="paragraph" w:customStyle="1" w:styleId="21">
    <w:name w:val="Без интервала2"/>
    <w:link w:val="13"/>
    <w:uiPriority w:val="99"/>
    <w:rsid w:val="00030C88"/>
    <w:rPr>
      <w:lang w:eastAsia="en-US"/>
    </w:rPr>
  </w:style>
  <w:style w:type="character" w:customStyle="1" w:styleId="13">
    <w:name w:val="Без интервала Знак1"/>
    <w:basedOn w:val="a2"/>
    <w:link w:val="21"/>
    <w:uiPriority w:val="99"/>
    <w:locked/>
    <w:rsid w:val="00353B5E"/>
    <w:rPr>
      <w:rFonts w:cs="Times New Roman"/>
      <w:sz w:val="22"/>
      <w:szCs w:val="22"/>
      <w:lang w:val="ru-RU" w:eastAsia="en-US" w:bidi="ar-SA"/>
    </w:rPr>
  </w:style>
  <w:style w:type="paragraph" w:customStyle="1" w:styleId="Style2">
    <w:name w:val="Style2"/>
    <w:basedOn w:val="a1"/>
    <w:uiPriority w:val="99"/>
    <w:rsid w:val="00D24644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character" w:customStyle="1" w:styleId="FontStyle20">
    <w:name w:val="Font Style20"/>
    <w:basedOn w:val="a2"/>
    <w:uiPriority w:val="99"/>
    <w:rsid w:val="00D2464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34B4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2"/>
    <w:uiPriority w:val="99"/>
    <w:rsid w:val="00E36561"/>
    <w:rPr>
      <w:rFonts w:cs="Times New Roman"/>
    </w:rPr>
  </w:style>
  <w:style w:type="character" w:customStyle="1" w:styleId="ktl">
    <w:name w:val="ktl"/>
    <w:basedOn w:val="a2"/>
    <w:uiPriority w:val="99"/>
    <w:rsid w:val="00A13DD5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A13DD5"/>
    <w:rPr>
      <w:rFonts w:cs="Times New Roman"/>
    </w:rPr>
  </w:style>
  <w:style w:type="character" w:customStyle="1" w:styleId="kdimm">
    <w:name w:val="kdimm"/>
    <w:basedOn w:val="a2"/>
    <w:uiPriority w:val="99"/>
    <w:rsid w:val="00A13DD5"/>
    <w:rPr>
      <w:rFonts w:cs="Times New Roman"/>
    </w:rPr>
  </w:style>
  <w:style w:type="character" w:styleId="af4">
    <w:name w:val="Hyperlink"/>
    <w:basedOn w:val="a2"/>
    <w:uiPriority w:val="99"/>
    <w:rsid w:val="00A13DD5"/>
    <w:rPr>
      <w:rFonts w:cs="Times New Roman"/>
      <w:color w:val="0000FF"/>
      <w:u w:val="single"/>
    </w:rPr>
  </w:style>
  <w:style w:type="paragraph" w:customStyle="1" w:styleId="31">
    <w:name w:val="Без интервала3"/>
    <w:uiPriority w:val="99"/>
    <w:rsid w:val="00CC7AA6"/>
    <w:rPr>
      <w:lang w:eastAsia="en-US"/>
    </w:rPr>
  </w:style>
  <w:style w:type="paragraph" w:customStyle="1" w:styleId="ConsNormal">
    <w:name w:val="ConsNormal"/>
    <w:uiPriority w:val="99"/>
    <w:rsid w:val="00CC7AA6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styleId="af5">
    <w:name w:val="List Paragraph"/>
    <w:basedOn w:val="a1"/>
    <w:uiPriority w:val="34"/>
    <w:qFormat/>
    <w:rsid w:val="00BE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2ED4-866A-436B-9157-003FFEFA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Петрова Анастасия Михайловна</dc:creator>
  <cp:keywords/>
  <dc:description/>
  <cp:lastModifiedBy>Кузина Елена Владимировна</cp:lastModifiedBy>
  <cp:revision>6</cp:revision>
  <cp:lastPrinted>2015-03-16T11:06:00Z</cp:lastPrinted>
  <dcterms:created xsi:type="dcterms:W3CDTF">2015-04-21T13:12:00Z</dcterms:created>
  <dcterms:modified xsi:type="dcterms:W3CDTF">2015-04-21T14:21:00Z</dcterms:modified>
</cp:coreProperties>
</file>