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BFB" w:rsidRPr="00766303" w:rsidRDefault="003C7BFB" w:rsidP="003C7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C7BFB" w:rsidRDefault="004E01DF" w:rsidP="003C7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7BFB" w:rsidRPr="007C5E20" w:rsidRDefault="0032565D" w:rsidP="003C7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РЕФЕРАТОВ</w:t>
      </w:r>
    </w:p>
    <w:p w:rsidR="003C7BFB" w:rsidRPr="007C5E20" w:rsidRDefault="003C7BFB" w:rsidP="003C7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курсу «У</w:t>
      </w:r>
      <w:r w:rsidRPr="007C5E20">
        <w:rPr>
          <w:rFonts w:ascii="Times New Roman" w:hAnsi="Times New Roman" w:cs="Times New Roman"/>
          <w:b/>
          <w:bCs/>
          <w:sz w:val="28"/>
          <w:szCs w:val="28"/>
        </w:rPr>
        <w:t>частие прокурор</w:t>
      </w:r>
      <w:r w:rsidR="007C5E20" w:rsidRPr="007C5E2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7C5E20">
        <w:rPr>
          <w:rFonts w:ascii="Times New Roman" w:hAnsi="Times New Roman" w:cs="Times New Roman"/>
          <w:b/>
          <w:bCs/>
          <w:sz w:val="28"/>
          <w:szCs w:val="28"/>
        </w:rPr>
        <w:t xml:space="preserve"> в гражданском, административном </w:t>
      </w:r>
    </w:p>
    <w:p w:rsidR="003C7BFB" w:rsidRDefault="003C7BFB" w:rsidP="003C7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20">
        <w:rPr>
          <w:rFonts w:ascii="Times New Roman" w:hAnsi="Times New Roman" w:cs="Times New Roman"/>
          <w:b/>
          <w:bCs/>
          <w:sz w:val="28"/>
          <w:szCs w:val="28"/>
        </w:rPr>
        <w:t>и арбитражном судопроизводстве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C7BFB" w:rsidRDefault="003C7BFB" w:rsidP="003C7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5E" w:rsidRDefault="001E095E" w:rsidP="003C7BF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E095E">
        <w:rPr>
          <w:sz w:val="28"/>
          <w:szCs w:val="28"/>
        </w:rPr>
        <w:t>Организация обеспечения участия прокуроров в гражданском судопроизводстве, в том числе информационно-аналитическая деятельность, профилактика правонарушений</w:t>
      </w:r>
      <w:r>
        <w:rPr>
          <w:sz w:val="28"/>
          <w:szCs w:val="28"/>
        </w:rPr>
        <w:t>.</w:t>
      </w:r>
    </w:p>
    <w:p w:rsidR="007F4DE5" w:rsidRDefault="007F4DE5" w:rsidP="007F4DE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E095E">
        <w:rPr>
          <w:sz w:val="28"/>
          <w:szCs w:val="28"/>
        </w:rPr>
        <w:t>Организация обеспечения участия прокуроров в административном судопроизводстве, в том числе информационно-аналитическая деятельность, профилактика правонарушений</w:t>
      </w:r>
      <w:r>
        <w:rPr>
          <w:sz w:val="28"/>
          <w:szCs w:val="28"/>
        </w:rPr>
        <w:t>.</w:t>
      </w:r>
    </w:p>
    <w:p w:rsidR="007F4DE5" w:rsidRDefault="007F4DE5" w:rsidP="007F4DE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E095E">
        <w:rPr>
          <w:sz w:val="28"/>
          <w:szCs w:val="28"/>
        </w:rPr>
        <w:t>Организация обеспечения участия прокуроров в арбитражном судопроизводстве, в том числе информационно-аналитическая деятельность, профилактика правонарушений</w:t>
      </w:r>
      <w:r>
        <w:rPr>
          <w:sz w:val="28"/>
          <w:szCs w:val="28"/>
        </w:rPr>
        <w:t>.</w:t>
      </w:r>
    </w:p>
    <w:p w:rsidR="007F4DE5" w:rsidRPr="00BA2FA0" w:rsidRDefault="00F56685" w:rsidP="003C7BF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F4DE5">
        <w:rPr>
          <w:sz w:val="28"/>
          <w:szCs w:val="28"/>
        </w:rPr>
        <w:t xml:space="preserve">Особенности организации участия прокуроров в целях обеспечения законности по делам, предусмотренным ч. 4 ст. 45 ГПК РФ, ч. 5 </w:t>
      </w:r>
      <w:r w:rsidRPr="00BA2FA0">
        <w:rPr>
          <w:sz w:val="28"/>
          <w:szCs w:val="28"/>
        </w:rPr>
        <w:t xml:space="preserve">ст. 52 АПК РФ. Информационно-аналитическое обеспечение, ГАС «Правосудие», взаимодействие с судом, с органами ФНС России, Росфинмониторинга и др. Использование межведомственных информационно-коммуникационных систем. </w:t>
      </w:r>
    </w:p>
    <w:p w:rsidR="007C5E20" w:rsidRPr="00BA2FA0" w:rsidRDefault="007C5E20" w:rsidP="003C7BF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A2FA0">
        <w:rPr>
          <w:sz w:val="28"/>
          <w:szCs w:val="28"/>
        </w:rPr>
        <w:t>Конституционно-правовой статус прокурора в гражданском процессе (процессуальные полномочия прокурора в первой, апелляционной, кассационной и надзорной стадиях гражданского судопроизводства)</w:t>
      </w:r>
    </w:p>
    <w:p w:rsidR="003C7BFB" w:rsidRPr="00BA2FA0" w:rsidRDefault="003C7BFB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A0">
        <w:rPr>
          <w:rFonts w:ascii="Times New Roman" w:eastAsia="Times New Roman" w:hAnsi="Times New Roman" w:cs="Times New Roman"/>
          <w:sz w:val="28"/>
          <w:szCs w:val="28"/>
        </w:rPr>
        <w:t xml:space="preserve">Участие прокурора в рассмотрении судами гражданских дел о </w:t>
      </w:r>
      <w:bookmarkStart w:id="1" w:name="_Hlk123052956"/>
      <w:r w:rsidRPr="00BA2FA0">
        <w:rPr>
          <w:rFonts w:ascii="Times New Roman" w:eastAsia="Times New Roman" w:hAnsi="Times New Roman" w:cs="Times New Roman"/>
          <w:sz w:val="28"/>
          <w:szCs w:val="28"/>
        </w:rPr>
        <w:t>защите</w:t>
      </w:r>
      <w:bookmarkEnd w:id="1"/>
      <w:r w:rsidRPr="00BA2FA0">
        <w:rPr>
          <w:rFonts w:ascii="Times New Roman" w:eastAsia="Times New Roman" w:hAnsi="Times New Roman" w:cs="Times New Roman"/>
          <w:sz w:val="28"/>
          <w:szCs w:val="28"/>
        </w:rPr>
        <w:t xml:space="preserve">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отношений. </w:t>
      </w:r>
    </w:p>
    <w:p w:rsidR="003C7BFB" w:rsidRPr="00BA2FA0" w:rsidRDefault="003C7BFB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A0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судами гражданских дел о защите семьи, материнства, отцовства и детства.</w:t>
      </w:r>
    </w:p>
    <w:p w:rsidR="003C7BFB" w:rsidRPr="00BA2FA0" w:rsidRDefault="003C7BFB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судами гражданских дел о социальной защите, включая социальное обеспечение.</w:t>
      </w:r>
      <w:r w:rsidRPr="00BA2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BFB" w:rsidRPr="00BA2FA0" w:rsidRDefault="003C7BFB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судами гражданских дел об обеспечении права на жилище в государственном и муниципальном жилищных фондах.</w:t>
      </w:r>
      <w:r w:rsidRPr="00BA2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BFB" w:rsidRPr="00BA2FA0" w:rsidRDefault="003C7BFB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судами гражданских дел об охране здоровья, включая медицинскую помощь.</w:t>
      </w:r>
      <w:r w:rsidRPr="00BA2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BFB" w:rsidRPr="00BA2FA0" w:rsidRDefault="003C7BFB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судами гражданских дел об обеспечении права на благоприятную окружающую среду.</w:t>
      </w:r>
      <w:r w:rsidRPr="00BA2FA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4860332"/>
    </w:p>
    <w:p w:rsidR="003C7BFB" w:rsidRPr="00BA2FA0" w:rsidRDefault="003C7BFB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судами гражданских дел об образовании.</w:t>
      </w:r>
      <w:r w:rsidRPr="00BA2FA0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:rsidR="007C5E20" w:rsidRPr="00BA2FA0" w:rsidRDefault="007C5E20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t>Конституционно-правовой статус прокурора в административном процессе (процессуальные полномочия прокурора в первой, апелляционной, кассационной и надзорной инстанциях).</w:t>
      </w:r>
    </w:p>
    <w:p w:rsidR="003C7BFB" w:rsidRPr="00BA2FA0" w:rsidRDefault="007C5E20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lastRenderedPageBreak/>
        <w:t>Участие прокурора в рассмотрении судами административных дел об оспаривании нормативных правовых актов. Порядок предъявления, форма и содержание заявления, разграничение подсудности.</w:t>
      </w:r>
    </w:p>
    <w:p w:rsidR="003C7BFB" w:rsidRPr="00BA2FA0" w:rsidRDefault="003C7BFB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t xml:space="preserve">Участие прокурора в рассмотрении судами административных дел </w:t>
      </w:r>
      <w:r w:rsidRPr="00BA2FA0">
        <w:rPr>
          <w:rFonts w:ascii="Times New Roman" w:hAnsi="Times New Roman" w:cs="Times New Roman"/>
          <w:bCs/>
          <w:sz w:val="28"/>
          <w:szCs w:val="28"/>
        </w:rPr>
        <w:t>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</w:t>
      </w:r>
      <w:r w:rsidRPr="00BA2F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2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BFB" w:rsidRPr="00BA2FA0" w:rsidRDefault="003C7BFB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судами административных дел по защите избирательных прав граждан Российской Федерации.</w:t>
      </w:r>
      <w:r w:rsidRPr="00BA2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DE5" w:rsidRPr="00BA2FA0" w:rsidRDefault="007F4DE5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судами административных дел по защите прав граждан на участие в референдуме граждан Российской Федерации.</w:t>
      </w:r>
    </w:p>
    <w:p w:rsidR="003C7BFB" w:rsidRPr="00BA2FA0" w:rsidRDefault="003C7BFB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судами административных дел о госпитализации гражданина в недобровольном порядке в медицинскую организацию, оказывающую психиатрическую помощь в стационарных условиях.</w:t>
      </w:r>
      <w:r w:rsidRPr="00BA2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E20" w:rsidRPr="00BA2FA0" w:rsidRDefault="007C5E20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t>Конституционно-правовой статус прокурора в арбитражном процессе (процессуальные полномочия прокурора в первой, апелляционной, кассационной и надзорной инстанциях).</w:t>
      </w:r>
    </w:p>
    <w:p w:rsidR="003C7BFB" w:rsidRPr="00BA2FA0" w:rsidRDefault="003C7BFB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A0">
        <w:rPr>
          <w:rFonts w:ascii="Times New Roman" w:eastAsia="Times New Roman" w:hAnsi="Times New Roman" w:cs="Times New Roman"/>
          <w:sz w:val="28"/>
          <w:szCs w:val="28"/>
        </w:rPr>
        <w:t xml:space="preserve">Участие прокурора в рассмотрении судами административных дел о госпитализации гражданина в недобровольном порядке в медицинскую противотуберкулезную организацию. </w:t>
      </w:r>
    </w:p>
    <w:p w:rsidR="007C5E20" w:rsidRPr="007C5E20" w:rsidRDefault="007C5E20" w:rsidP="007C5E20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7054920"/>
      <w:r w:rsidRPr="00BA2FA0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судами административных дел об административном надзоре за лицами, освобожденными из мест лишения</w:t>
      </w:r>
      <w:r w:rsidRPr="007C5E20">
        <w:rPr>
          <w:rFonts w:ascii="Times New Roman" w:eastAsia="Times New Roman" w:hAnsi="Times New Roman" w:cs="Times New Roman"/>
          <w:sz w:val="28"/>
          <w:szCs w:val="28"/>
        </w:rPr>
        <w:t xml:space="preserve"> свободы.</w:t>
      </w:r>
    </w:p>
    <w:bookmarkEnd w:id="3"/>
    <w:p w:rsidR="003C7BFB" w:rsidRPr="007C5E20" w:rsidRDefault="007C5E20" w:rsidP="007C5E20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20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77055488"/>
      <w:r w:rsidRPr="007C5E20">
        <w:rPr>
          <w:rFonts w:ascii="Times New Roman" w:hAnsi="Times New Roman" w:cs="Times New Roman"/>
          <w:sz w:val="28"/>
          <w:szCs w:val="28"/>
        </w:rPr>
        <w:t xml:space="preserve">Участие прокурора в рассмотрении судами административных дел об административном помещении иностранного гражданина, подлежащего депортации или </w:t>
      </w:r>
      <w:proofErr w:type="spellStart"/>
      <w:r w:rsidRPr="007C5E20">
        <w:rPr>
          <w:rFonts w:ascii="Times New Roman" w:hAnsi="Times New Roman" w:cs="Times New Roman"/>
          <w:sz w:val="28"/>
          <w:szCs w:val="28"/>
        </w:rPr>
        <w:t>реадмиссии</w:t>
      </w:r>
      <w:proofErr w:type="spellEnd"/>
      <w:r w:rsidRPr="007C5E20">
        <w:rPr>
          <w:rFonts w:ascii="Times New Roman" w:hAnsi="Times New Roman" w:cs="Times New Roman"/>
          <w:sz w:val="28"/>
          <w:szCs w:val="28"/>
        </w:rPr>
        <w:t xml:space="preserve"> в специальное учреждение, или о продлении срока пребывания иностранного гражданина, подлежащего депортации или </w:t>
      </w:r>
      <w:proofErr w:type="spellStart"/>
      <w:r w:rsidRPr="007C5E20">
        <w:rPr>
          <w:rFonts w:ascii="Times New Roman" w:hAnsi="Times New Roman" w:cs="Times New Roman"/>
          <w:sz w:val="28"/>
          <w:szCs w:val="28"/>
        </w:rPr>
        <w:t>реадмиссии</w:t>
      </w:r>
      <w:proofErr w:type="spellEnd"/>
      <w:r w:rsidRPr="007C5E20">
        <w:rPr>
          <w:rFonts w:ascii="Times New Roman" w:hAnsi="Times New Roman" w:cs="Times New Roman"/>
          <w:sz w:val="28"/>
          <w:szCs w:val="28"/>
        </w:rPr>
        <w:t xml:space="preserve">, в специальном учреждении. </w:t>
      </w:r>
      <w:bookmarkEnd w:id="4"/>
    </w:p>
    <w:p w:rsidR="003C7BFB" w:rsidRPr="007F4DE5" w:rsidRDefault="003C7BFB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E5">
        <w:rPr>
          <w:rFonts w:ascii="Times New Roman" w:eastAsia="Times New Roman" w:hAnsi="Times New Roman" w:cs="Times New Roman"/>
          <w:sz w:val="28"/>
          <w:szCs w:val="28"/>
        </w:rPr>
        <w:t xml:space="preserve">Участие прокурора в рассмотрении судами административных дел </w:t>
      </w:r>
      <w:r w:rsidRPr="007F4DE5">
        <w:rPr>
          <w:rFonts w:ascii="Times New Roman" w:eastAsia="Times New Roman" w:hAnsi="Times New Roman" w:cs="Times New Roman"/>
          <w:bCs/>
          <w:sz w:val="28"/>
          <w:szCs w:val="28"/>
        </w:rPr>
        <w:t>о защите интересов несовершеннолетнего или лица, признанного в установленном порядке недееспособным, в случае отказа законного представителя от медицинского вмешательства, необходимого для спасения жизни</w:t>
      </w:r>
      <w:r w:rsidRPr="007F4D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4DE5">
        <w:rPr>
          <w:rFonts w:ascii="Times New Roman" w:eastAsia="Times New Roman" w:hAnsi="Times New Roman" w:cs="Times New Roman"/>
          <w:bCs/>
          <w:sz w:val="28"/>
          <w:szCs w:val="28"/>
        </w:rPr>
        <w:t>связанных с пребыванием несовершеннолетнего в центре временного содержания</w:t>
      </w:r>
      <w:r w:rsidRPr="007F4DE5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7F4DE5">
        <w:rPr>
          <w:rFonts w:ascii="Times New Roman" w:eastAsia="Times New Roman" w:hAnsi="Times New Roman" w:cs="Times New Roman"/>
          <w:bCs/>
          <w:sz w:val="28"/>
          <w:szCs w:val="28"/>
        </w:rPr>
        <w:t>учебном учреждении закрытого типа</w:t>
      </w:r>
      <w:r w:rsidRPr="007F4D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4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BFB" w:rsidRPr="007D176A" w:rsidRDefault="003C7BFB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76A">
        <w:rPr>
          <w:rFonts w:ascii="Times New Roman" w:hAnsi="Times New Roman" w:cs="Times New Roman"/>
          <w:sz w:val="28"/>
          <w:szCs w:val="28"/>
        </w:rPr>
        <w:t>Рассмотрение административных дел в порядке упрощенного (письменного) производства.</w:t>
      </w:r>
      <w:r w:rsidR="00432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BFB" w:rsidRDefault="00FB3F89" w:rsidP="005569F7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F4B">
        <w:rPr>
          <w:rFonts w:ascii="Times New Roman" w:hAnsi="Times New Roman" w:cs="Times New Roman"/>
          <w:sz w:val="28"/>
          <w:szCs w:val="28"/>
        </w:rPr>
        <w:t xml:space="preserve">Участие прокурора в рассмотрении арбитражным судом дел о признании </w:t>
      </w:r>
      <w:r w:rsidRPr="007C5E20">
        <w:rPr>
          <w:rFonts w:ascii="Times New Roman" w:hAnsi="Times New Roman" w:cs="Times New Roman"/>
          <w:sz w:val="28"/>
          <w:szCs w:val="28"/>
        </w:rPr>
        <w:t>недействительными сделок</w:t>
      </w:r>
      <w:r w:rsidR="007F4DE5" w:rsidRPr="007C5E20">
        <w:rPr>
          <w:rFonts w:ascii="Times New Roman" w:hAnsi="Times New Roman" w:cs="Times New Roman"/>
          <w:sz w:val="28"/>
          <w:szCs w:val="28"/>
        </w:rPr>
        <w:t>,</w:t>
      </w:r>
      <w:r w:rsidRPr="007C5E20">
        <w:rPr>
          <w:rFonts w:ascii="Times New Roman" w:hAnsi="Times New Roman" w:cs="Times New Roman"/>
          <w:sz w:val="28"/>
          <w:szCs w:val="28"/>
        </w:rPr>
        <w:t xml:space="preserve"> о применении последствий недействительности ничтожной сделки, совершенных </w:t>
      </w:r>
      <w:r w:rsidRPr="00FB3F89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государственными и муниципальными унитарными предприятиями, </w:t>
      </w:r>
      <w:r w:rsidRPr="00FB3F89">
        <w:rPr>
          <w:rFonts w:ascii="Times New Roman" w:hAnsi="Times New Roman" w:cs="Times New Roman"/>
          <w:sz w:val="28"/>
          <w:szCs w:val="28"/>
        </w:rPr>
        <w:lastRenderedPageBreak/>
        <w:t>государственными учреждениями, а также юридическими лицами, в уставном капитале (фонде) которых есть доля участия Российской Федерации, доля участия субъектов Российской Федерации, доля участия муниципальных образований. Порядок предъявления, форма и содержание заявления, разграничение подсудности</w:t>
      </w:r>
      <w:r w:rsidR="0064646D" w:rsidRPr="007F4D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69F7" w:rsidRPr="007F4DE5">
        <w:rPr>
          <w:rFonts w:ascii="Times New Roman" w:hAnsi="Times New Roman" w:cs="Times New Roman"/>
          <w:i/>
          <w:sz w:val="28"/>
          <w:szCs w:val="28"/>
        </w:rPr>
        <w:t>(слушатель выбирает самостоятельно).</w:t>
      </w:r>
    </w:p>
    <w:p w:rsidR="003C7BFB" w:rsidRPr="007F4DE5" w:rsidRDefault="003C7BFB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D176A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арбитражным судом дел о признании недействительными сделок, совершенных с нарушением требований законодательства о контрактной системе в сфере закупок товаров, работ, услуг для обеспечения государственных и муниципальных нужд в том числе заказчиками, поставщиками (подрядчиками, исполнителями), субподрядчиками, соисполнителями, участвующими в обеспечении государственных и муниципальных нужд, и о применении последствий недействительности таких сделок, возмещени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176A">
        <w:rPr>
          <w:rFonts w:ascii="Times New Roman" w:eastAsia="Times New Roman" w:hAnsi="Times New Roman" w:cs="Times New Roman"/>
          <w:sz w:val="28"/>
          <w:szCs w:val="28"/>
        </w:rPr>
        <w:t xml:space="preserve"> ущерба</w:t>
      </w:r>
      <w:r w:rsidR="0064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46D" w:rsidRPr="007F4D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(слушатель выб</w:t>
      </w:r>
      <w:r w:rsidR="005569F7" w:rsidRPr="007F4D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ирает</w:t>
      </w:r>
      <w:r w:rsidR="0064646D" w:rsidRPr="007F4D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самостоятельно).</w:t>
      </w:r>
    </w:p>
    <w:p w:rsidR="003C7BFB" w:rsidRPr="007F4DE5" w:rsidRDefault="003C7BFB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C46">
        <w:rPr>
          <w:rFonts w:ascii="Times New Roman" w:eastAsia="Times New Roman" w:hAnsi="Times New Roman" w:cs="Times New Roman"/>
          <w:sz w:val="28"/>
          <w:szCs w:val="28"/>
        </w:rPr>
        <w:t>Участие прокурора в рассмотрении арбитражным судом дел о признании недействительными сделок, совершенных с нарушением требований законодательства</w:t>
      </w:r>
      <w:r w:rsidRPr="007D176A">
        <w:rPr>
          <w:rFonts w:ascii="Times New Roman" w:eastAsia="Times New Roman" w:hAnsi="Times New Roman" w:cs="Times New Roman"/>
          <w:sz w:val="28"/>
          <w:szCs w:val="28"/>
        </w:rPr>
        <w:t xml:space="preserve"> в сфере государственного оборонного заказа, в том числе государственными заказчиками государственного оборонного заказа, головными исполнителями поставок продукции по государственному оборонному заказу и исполнителями, участвующими в </w:t>
      </w:r>
      <w:r w:rsidRPr="00080922">
        <w:rPr>
          <w:rFonts w:ascii="Times New Roman" w:eastAsia="Times New Roman" w:hAnsi="Times New Roman" w:cs="Times New Roman"/>
          <w:sz w:val="28"/>
          <w:szCs w:val="28"/>
        </w:rPr>
        <w:t>поставках продукции по государственному оборонному заказу, и о применении последствий недействительности таких сделок, возмещени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0922">
        <w:rPr>
          <w:rFonts w:ascii="Times New Roman" w:eastAsia="Times New Roman" w:hAnsi="Times New Roman" w:cs="Times New Roman"/>
          <w:sz w:val="28"/>
          <w:szCs w:val="28"/>
        </w:rPr>
        <w:t xml:space="preserve"> ущерба</w:t>
      </w:r>
      <w:r w:rsidR="00AD0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060D" w:rsidRPr="007F4D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(слушател</w:t>
      </w:r>
      <w:r w:rsidR="00F73997" w:rsidRPr="007F4D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ь</w:t>
      </w:r>
      <w:r w:rsidR="00AD060D" w:rsidRPr="007F4D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выб</w:t>
      </w:r>
      <w:r w:rsidR="00F73997" w:rsidRPr="007F4D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ирает</w:t>
      </w:r>
      <w:r w:rsidR="00AD060D" w:rsidRPr="007F4D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самостоятельно).</w:t>
      </w:r>
    </w:p>
    <w:p w:rsidR="003C7BFB" w:rsidRPr="00250C46" w:rsidRDefault="003C7BFB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5A">
        <w:rPr>
          <w:rFonts w:ascii="Times New Roman" w:eastAsia="Times New Roman" w:hAnsi="Times New Roman" w:cs="Times New Roman"/>
          <w:sz w:val="28"/>
          <w:szCs w:val="28"/>
        </w:rPr>
        <w:t xml:space="preserve">Вступление прокурора </w:t>
      </w:r>
      <w:r w:rsidRPr="00DF5453">
        <w:rPr>
          <w:rFonts w:ascii="Times New Roman" w:eastAsia="Times New Roman" w:hAnsi="Times New Roman" w:cs="Times New Roman"/>
          <w:sz w:val="28"/>
          <w:szCs w:val="28"/>
        </w:rPr>
        <w:t>в рассмотрение судами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25A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4E225A">
        <w:rPr>
          <w:rFonts w:ascii="Times New Roman" w:hAnsi="Times New Roman" w:cs="Times New Roman"/>
          <w:sz w:val="28"/>
          <w:szCs w:val="28"/>
        </w:rPr>
        <w:t xml:space="preserve"> </w:t>
      </w:r>
      <w:r w:rsidRPr="00DF5453">
        <w:rPr>
          <w:rFonts w:ascii="Times New Roman" w:hAnsi="Times New Roman" w:cs="Times New Roman"/>
          <w:sz w:val="28"/>
          <w:szCs w:val="28"/>
        </w:rPr>
        <w:t>о</w:t>
      </w:r>
      <w:r w:rsidRPr="00DF5453">
        <w:rPr>
          <w:rFonts w:ascii="Times New Roman" w:eastAsia="Times New Roman" w:hAnsi="Times New Roman" w:cs="Times New Roman"/>
          <w:sz w:val="28"/>
          <w:szCs w:val="28"/>
        </w:rPr>
        <w:t xml:space="preserve"> признании недействительными сделок, совершенных в целях </w:t>
      </w:r>
      <w:r w:rsidRPr="00250C46">
        <w:rPr>
          <w:rFonts w:ascii="Times New Roman" w:eastAsia="Times New Roman" w:hAnsi="Times New Roman" w:cs="Times New Roman"/>
          <w:sz w:val="28"/>
          <w:szCs w:val="28"/>
        </w:rPr>
        <w:t>уклонения от исполнения обязанностей и процедур, предусмотренных законодательством о противодействии легализации (отмыванию) доходов, полученных преступным путем, и финансированию терроризма, законодательством о налогах и сборах, валютным законодательством Российской Федерации, правом Евразийского экономического союза в сфере таможенных правоотношений и законодательством Российской Федерации о таможенном регулировании, и о применении последствий недействительности таких сделок</w:t>
      </w:r>
      <w:r w:rsidR="00AD0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60D" w:rsidRPr="007F4DE5">
        <w:rPr>
          <w:rFonts w:ascii="Times New Roman" w:eastAsia="Times New Roman" w:hAnsi="Times New Roman" w:cs="Times New Roman"/>
          <w:i/>
          <w:sz w:val="28"/>
          <w:szCs w:val="28"/>
        </w:rPr>
        <w:t>(слушатель выбирает самостоятельно).</w:t>
      </w:r>
    </w:p>
    <w:p w:rsidR="003C7BFB" w:rsidRPr="007D176A" w:rsidRDefault="003C7BFB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5A">
        <w:rPr>
          <w:rFonts w:ascii="Times New Roman" w:eastAsia="Times New Roman" w:hAnsi="Times New Roman" w:cs="Times New Roman"/>
          <w:sz w:val="28"/>
          <w:szCs w:val="28"/>
        </w:rPr>
        <w:t xml:space="preserve">Вступление прокурора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рассмотрении судами </w:t>
      </w:r>
      <w:r w:rsidRPr="004E225A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7D176A">
        <w:rPr>
          <w:rFonts w:ascii="Times New Roman" w:eastAsia="Times New Roman" w:hAnsi="Times New Roman" w:cs="Times New Roman"/>
          <w:sz w:val="28"/>
          <w:szCs w:val="28"/>
        </w:rPr>
        <w:t xml:space="preserve">, в случае выявления обстоятельств, свидетельствующих о том, что </w:t>
      </w:r>
      <w:r w:rsidRPr="007D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являющийся предметом судебного разбирательства спор инициирован </w:t>
      </w:r>
      <w:r w:rsidRPr="007D176A">
        <w:rPr>
          <w:rFonts w:ascii="Times New Roman" w:hAnsi="Times New Roman" w:cs="Times New Roman"/>
          <w:sz w:val="28"/>
          <w:szCs w:val="28"/>
        </w:rPr>
        <w:t xml:space="preserve">в целях уклонения от исполнения обязанностей и процедур, предусмотренных законодательством о противодействии легализации (отмыванию) доходов, полученных преступным путем, и финансированию терроризма, законодательством о налогах и сборах, валютным законодательством Российской Федерации, правом Евразийского экономического союза в сфере таможенных правоотношений и законодательством Российской Федерации о таможенном регулировании, а также законодательством, устанавливающим специальные экономические меры, меры воздействия (противодействия) на </w:t>
      </w:r>
      <w:r w:rsidRPr="007D176A">
        <w:rPr>
          <w:rFonts w:ascii="Times New Roman" w:hAnsi="Times New Roman" w:cs="Times New Roman"/>
          <w:sz w:val="28"/>
          <w:szCs w:val="28"/>
        </w:rPr>
        <w:lastRenderedPageBreak/>
        <w:t>недружественные действия иностранных государств, и (или) возник из мнимой или притворной сделки, совершенной в указанных цел</w:t>
      </w:r>
      <w:r w:rsidRPr="00080922">
        <w:rPr>
          <w:rFonts w:ascii="Times New Roman" w:hAnsi="Times New Roman" w:cs="Times New Roman"/>
          <w:sz w:val="28"/>
          <w:szCs w:val="28"/>
        </w:rPr>
        <w:t>я</w:t>
      </w:r>
      <w:r w:rsidRPr="007D176A">
        <w:rPr>
          <w:rFonts w:ascii="Times New Roman" w:hAnsi="Times New Roman" w:cs="Times New Roman"/>
          <w:sz w:val="28"/>
          <w:szCs w:val="28"/>
        </w:rPr>
        <w:t>х</w:t>
      </w:r>
      <w:r w:rsidR="007F4DE5">
        <w:rPr>
          <w:rFonts w:ascii="Times New Roman" w:hAnsi="Times New Roman" w:cs="Times New Roman"/>
          <w:sz w:val="28"/>
          <w:szCs w:val="28"/>
        </w:rPr>
        <w:t xml:space="preserve"> </w:t>
      </w:r>
      <w:r w:rsidR="007F4DE5" w:rsidRPr="007F4DE5">
        <w:rPr>
          <w:rFonts w:ascii="Times New Roman" w:eastAsia="Times New Roman" w:hAnsi="Times New Roman" w:cs="Times New Roman"/>
          <w:i/>
          <w:sz w:val="28"/>
          <w:szCs w:val="28"/>
        </w:rPr>
        <w:t>(слушатель выбирает самостоятельно).</w:t>
      </w:r>
      <w:r w:rsidRPr="007D1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BFB" w:rsidRPr="00DF5453" w:rsidRDefault="003C7BFB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53">
        <w:rPr>
          <w:rFonts w:ascii="Times New Roman" w:eastAsia="Times New Roman" w:hAnsi="Times New Roman" w:cs="Times New Roman"/>
          <w:sz w:val="28"/>
          <w:szCs w:val="28"/>
        </w:rPr>
        <w:t>Вступление прокурора в рассмотрение судами дел</w:t>
      </w:r>
      <w:r w:rsidRPr="00DF5453">
        <w:rPr>
          <w:rFonts w:ascii="Times New Roman" w:hAnsi="Times New Roman" w:cs="Times New Roman"/>
          <w:sz w:val="28"/>
          <w:szCs w:val="28"/>
        </w:rPr>
        <w:t xml:space="preserve"> о </w:t>
      </w:r>
      <w:r w:rsidRPr="00DF5453">
        <w:rPr>
          <w:rFonts w:ascii="Times New Roman" w:eastAsia="Times New Roman" w:hAnsi="Times New Roman" w:cs="Times New Roman"/>
          <w:sz w:val="28"/>
          <w:szCs w:val="28"/>
        </w:rPr>
        <w:t>признании недействительными сделок, совершенных с нарушением законодательства, устанавливающего специальные экономические меры, меры воздействия (противодействия) на недружественные действия иностранных государств, и о применении последствий недействительности таких сделок.</w:t>
      </w:r>
      <w:r w:rsidRPr="00DF5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BFB" w:rsidRPr="00FF3C46" w:rsidRDefault="003C7BFB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C46">
        <w:rPr>
          <w:rFonts w:ascii="Times New Roman" w:eastAsia="Times New Roman" w:hAnsi="Times New Roman" w:cs="Times New Roman"/>
          <w:sz w:val="28"/>
          <w:szCs w:val="28"/>
        </w:rPr>
        <w:t xml:space="preserve">Участие прокурора в рассмотрении арбитражным судом дел об истребовании государственного имущества из чужого незаконного владения. </w:t>
      </w:r>
    </w:p>
    <w:p w:rsidR="00C630A8" w:rsidRPr="00FF3C46" w:rsidRDefault="007C5E20" w:rsidP="003C7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C46">
        <w:rPr>
          <w:rFonts w:ascii="Times New Roman" w:eastAsia="Times New Roman" w:hAnsi="Times New Roman" w:cs="Times New Roman"/>
          <w:sz w:val="28"/>
          <w:szCs w:val="28"/>
        </w:rPr>
        <w:t xml:space="preserve"> Участие прокурора в рассмотрении арбитражным судом дел об истребовании муниципального имущества из чужого незаконного владения. </w:t>
      </w:r>
    </w:p>
    <w:p w:rsidR="00D71EEB" w:rsidRDefault="00D71EEB" w:rsidP="00D71EE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04">
        <w:rPr>
          <w:rFonts w:ascii="Times New Roman" w:hAnsi="Times New Roman" w:cs="Times New Roman"/>
          <w:sz w:val="28"/>
          <w:szCs w:val="28"/>
        </w:rPr>
        <w:t>Особенности участия прокуроров в рассмотрении гражданских, административных и арбитражных дел, вытекающих из правонарушений коррупционной направленности.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5E20" w:rsidRDefault="007C5E20" w:rsidP="00D71EE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20">
        <w:rPr>
          <w:rFonts w:ascii="Times New Roman" w:hAnsi="Times New Roman" w:cs="Times New Roman"/>
          <w:sz w:val="28"/>
          <w:szCs w:val="28"/>
        </w:rPr>
        <w:t>Общие вопросы организации, подготовки, предъявления и поддержания исков в порядке ст. 44 УПК РФ, ст. 45 ГПК РФ по делам, вытекающим из уголовно-правовой сферы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E20" w:rsidRDefault="007C5E20" w:rsidP="00D71EE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20">
        <w:rPr>
          <w:rFonts w:ascii="Times New Roman" w:hAnsi="Times New Roman" w:cs="Times New Roman"/>
          <w:sz w:val="28"/>
          <w:szCs w:val="28"/>
        </w:rPr>
        <w:t>Акты и иные меры прокурорского реагирования, взаимодействие с прокурорами, осуществляющими надзор за исполнением законов и законностью правовых актов, надзор за процессуальной деятельностью органов предварительного расследования и по другим направлениям прокурорской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77E" w:rsidRDefault="0069777E"/>
    <w:sectPr w:rsidR="0069777E" w:rsidSect="00F304F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F40" w:rsidRDefault="001A1F40" w:rsidP="0078670A">
      <w:pPr>
        <w:spacing w:after="0" w:line="240" w:lineRule="auto"/>
      </w:pPr>
      <w:r>
        <w:separator/>
      </w:r>
    </w:p>
  </w:endnote>
  <w:endnote w:type="continuationSeparator" w:id="0">
    <w:p w:rsidR="001A1F40" w:rsidRDefault="001A1F40" w:rsidP="0078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F40" w:rsidRDefault="001A1F40" w:rsidP="0078670A">
      <w:pPr>
        <w:spacing w:after="0" w:line="240" w:lineRule="auto"/>
      </w:pPr>
      <w:r>
        <w:separator/>
      </w:r>
    </w:p>
  </w:footnote>
  <w:footnote w:type="continuationSeparator" w:id="0">
    <w:p w:rsidR="001A1F40" w:rsidRDefault="001A1F40" w:rsidP="0078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847436"/>
      <w:docPartObj>
        <w:docPartGallery w:val="Page Numbers (Top of Page)"/>
        <w:docPartUnique/>
      </w:docPartObj>
    </w:sdtPr>
    <w:sdtEndPr/>
    <w:sdtContent>
      <w:p w:rsidR="00F304F3" w:rsidRDefault="00F30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8670A" w:rsidRDefault="007867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0F4"/>
    <w:multiLevelType w:val="hybridMultilevel"/>
    <w:tmpl w:val="01FC9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FB"/>
    <w:rsid w:val="000725D2"/>
    <w:rsid w:val="000928F5"/>
    <w:rsid w:val="000A11DD"/>
    <w:rsid w:val="001A1F40"/>
    <w:rsid w:val="001E095E"/>
    <w:rsid w:val="0032565D"/>
    <w:rsid w:val="00336467"/>
    <w:rsid w:val="003924D6"/>
    <w:rsid w:val="003C7BFB"/>
    <w:rsid w:val="00427E4F"/>
    <w:rsid w:val="0043238C"/>
    <w:rsid w:val="004D3B9A"/>
    <w:rsid w:val="004E01DF"/>
    <w:rsid w:val="00513F5D"/>
    <w:rsid w:val="005569F7"/>
    <w:rsid w:val="0064646D"/>
    <w:rsid w:val="0069777E"/>
    <w:rsid w:val="006F27AE"/>
    <w:rsid w:val="00723021"/>
    <w:rsid w:val="0078670A"/>
    <w:rsid w:val="007B38E0"/>
    <w:rsid w:val="007C5E20"/>
    <w:rsid w:val="007F4DE5"/>
    <w:rsid w:val="00AD060D"/>
    <w:rsid w:val="00B35265"/>
    <w:rsid w:val="00BA2FA0"/>
    <w:rsid w:val="00BA7F4B"/>
    <w:rsid w:val="00C260F5"/>
    <w:rsid w:val="00C630A8"/>
    <w:rsid w:val="00D206E3"/>
    <w:rsid w:val="00D71EEB"/>
    <w:rsid w:val="00F154C3"/>
    <w:rsid w:val="00F304F3"/>
    <w:rsid w:val="00F56685"/>
    <w:rsid w:val="00F73997"/>
    <w:rsid w:val="00FB3F89"/>
    <w:rsid w:val="00FF3C46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7B6E8-D990-408A-BB95-2D98C8A3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B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BFB"/>
    <w:pPr>
      <w:ind w:left="720"/>
      <w:contextualSpacing/>
    </w:pPr>
  </w:style>
  <w:style w:type="paragraph" w:styleId="a4">
    <w:name w:val="No Spacing"/>
    <w:uiPriority w:val="1"/>
    <w:qFormat/>
    <w:rsid w:val="003C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8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70A"/>
  </w:style>
  <w:style w:type="paragraph" w:styleId="a7">
    <w:name w:val="footer"/>
    <w:basedOn w:val="a"/>
    <w:link w:val="a8"/>
    <w:uiPriority w:val="99"/>
    <w:unhideWhenUsed/>
    <w:rsid w:val="0078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70A"/>
  </w:style>
  <w:style w:type="paragraph" w:styleId="a9">
    <w:name w:val="Balloon Text"/>
    <w:basedOn w:val="a"/>
    <w:link w:val="aa"/>
    <w:uiPriority w:val="99"/>
    <w:semiHidden/>
    <w:unhideWhenUsed/>
    <w:rsid w:val="00325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A736-FF8B-4553-B1AA-A276C64A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Григаревичюс Анастасия Ричардасовна</dc:creator>
  <cp:keywords/>
  <dc:description/>
  <cp:lastModifiedBy>Комаревцев Сергей Николаевич</cp:lastModifiedBy>
  <cp:revision>6</cp:revision>
  <cp:lastPrinted>2024-09-13T09:03:00Z</cp:lastPrinted>
  <dcterms:created xsi:type="dcterms:W3CDTF">2024-09-13T09:02:00Z</dcterms:created>
  <dcterms:modified xsi:type="dcterms:W3CDTF">2024-09-13T13:47:00Z</dcterms:modified>
</cp:coreProperties>
</file>