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90" w:rsidRDefault="002E347C" w:rsidP="00B214C6">
      <w:pPr>
        <w:jc w:val="center"/>
      </w:pPr>
      <w:r w:rsidRPr="002E347C">
        <w:rPr>
          <w:noProof/>
          <w:lang w:eastAsia="ru-RU"/>
        </w:rPr>
        <w:drawing>
          <wp:inline distT="0" distB="0" distL="0" distR="0">
            <wp:extent cx="5940425" cy="3169167"/>
            <wp:effectExtent l="19050" t="0" r="222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92BAF" w:rsidRDefault="00192BAF" w:rsidP="00B214C6">
      <w:pPr>
        <w:jc w:val="center"/>
      </w:pPr>
    </w:p>
    <w:p w:rsidR="00212F90" w:rsidRDefault="002E347C" w:rsidP="00B214C6">
      <w:pPr>
        <w:jc w:val="center"/>
      </w:pPr>
      <w:r w:rsidRPr="002E347C">
        <w:rPr>
          <w:noProof/>
          <w:lang w:eastAsia="ru-RU"/>
        </w:rPr>
        <w:drawing>
          <wp:inline distT="0" distB="0" distL="0" distR="0">
            <wp:extent cx="5940425" cy="3169167"/>
            <wp:effectExtent l="19050" t="0" r="222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12F90" w:rsidSect="00B214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2F90"/>
    <w:rsid w:val="00065142"/>
    <w:rsid w:val="00087CC2"/>
    <w:rsid w:val="00150693"/>
    <w:rsid w:val="001553B3"/>
    <w:rsid w:val="001828CD"/>
    <w:rsid w:val="00192BAF"/>
    <w:rsid w:val="00212F90"/>
    <w:rsid w:val="002D541A"/>
    <w:rsid w:val="002E347C"/>
    <w:rsid w:val="003F5D92"/>
    <w:rsid w:val="005F314D"/>
    <w:rsid w:val="006347CA"/>
    <w:rsid w:val="00666B4C"/>
    <w:rsid w:val="007023E9"/>
    <w:rsid w:val="008758A8"/>
    <w:rsid w:val="00952312"/>
    <w:rsid w:val="00A34D4A"/>
    <w:rsid w:val="00A82E65"/>
    <w:rsid w:val="00A93105"/>
    <w:rsid w:val="00AD4E00"/>
    <w:rsid w:val="00B214C6"/>
    <w:rsid w:val="00B57DA3"/>
    <w:rsid w:val="00CF20F4"/>
    <w:rsid w:val="00D73B65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90;%20&#1076;&#1072;&#1085;&#1085;&#1099;&#1077;%20&#1076;&#1083;&#1103;%20&#1089;&#1072;&#1081;&#1090;&#1072;%20&#1057;&#1052;&#1048;\2018.06\&#1050;&#1085;&#1080;&#1075;&#1072;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90;&#1072;&#1090;%20&#1076;&#1072;&#1085;&#1085;&#1099;&#1077;%20&#1076;&#1083;&#1103;%20&#1089;&#1072;&#1081;&#1090;&#1072;%20&#1057;&#1052;&#1048;\2018.06\&#1050;&#1085;&#1080;&#1075;&#1072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3"/>
  <c:chart>
    <c:title>
      <c:tx>
        <c:rich>
          <a:bodyPr/>
          <a:lstStyle/>
          <a:p>
            <a:pPr>
              <a:defRPr/>
            </a:pPr>
            <a:r>
              <a:rPr lang="ru-RU"/>
              <a:t>Всего зарегистрировано преступлений</a:t>
            </a:r>
          </a:p>
        </c:rich>
      </c:tx>
      <c:layout>
        <c:manualLayout>
          <c:xMode val="edge"/>
          <c:yMode val="edge"/>
          <c:x val="0.17008008686247281"/>
          <c:y val="2.40441731218329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trendline>
            <c:name>прирост</c:name>
            <c:spPr>
              <a:ln w="31750">
                <a:solidFill>
                  <a:srgbClr val="FF0000"/>
                </a:solidFill>
              </a:ln>
            </c:spPr>
            <c:trendlineType val="power"/>
          </c:trendline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8360</c:v>
                </c:pt>
                <c:pt idx="1">
                  <c:v>7214</c:v>
                </c:pt>
                <c:pt idx="2">
                  <c:v>7352</c:v>
                </c:pt>
                <c:pt idx="3">
                  <c:v>7664</c:v>
                </c:pt>
                <c:pt idx="4">
                  <c:v>7754</c:v>
                </c:pt>
              </c:numCache>
            </c:numRef>
          </c:val>
        </c:ser>
        <c:axId val="48268032"/>
        <c:axId val="48269568"/>
      </c:barChart>
      <c:catAx>
        <c:axId val="48268032"/>
        <c:scaling>
          <c:orientation val="minMax"/>
        </c:scaling>
        <c:axPos val="b"/>
        <c:numFmt formatCode="General" sourceLinked="1"/>
        <c:tickLblPos val="nextTo"/>
        <c:crossAx val="48269568"/>
        <c:crosses val="autoZero"/>
        <c:auto val="1"/>
        <c:lblAlgn val="ctr"/>
        <c:lblOffset val="100"/>
      </c:catAx>
      <c:valAx>
        <c:axId val="48269568"/>
        <c:scaling>
          <c:orientation val="minMax"/>
        </c:scaling>
        <c:axPos val="l"/>
        <c:majorGridlines/>
        <c:numFmt formatCode="General" sourceLinked="1"/>
        <c:tickLblPos val="nextTo"/>
        <c:crossAx val="48268032"/>
        <c:crosses val="autoZero"/>
        <c:crossBetween val="between"/>
      </c:valAx>
      <c:spPr>
        <a:noFill/>
      </c:spPr>
    </c:plotArea>
    <c:legend>
      <c:legendPos val="r"/>
    </c:legend>
    <c:plotVisOnly val="1"/>
    <c:dispBlanksAs val="gap"/>
  </c:chart>
  <c:spPr>
    <a:solidFill>
      <a:schemeClr val="bg1"/>
    </a:solidFill>
    <a:ln>
      <a:solidFill>
        <a:schemeClr val="tx1"/>
      </a:solidFill>
    </a:ln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3"/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Выявлено лиц, совершивших преступления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trendline>
            <c:name>прирост</c:name>
            <c:spPr>
              <a:ln w="31750">
                <a:solidFill>
                  <a:srgbClr val="FF0000"/>
                </a:solidFill>
              </a:ln>
            </c:spPr>
            <c:trendlineType val="power"/>
          </c:trendline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4427</c:v>
                </c:pt>
                <c:pt idx="1">
                  <c:v>4428</c:v>
                </c:pt>
                <c:pt idx="2">
                  <c:v>3715</c:v>
                </c:pt>
                <c:pt idx="3">
                  <c:v>3806</c:v>
                </c:pt>
                <c:pt idx="4">
                  <c:v>3671</c:v>
                </c:pt>
              </c:numCache>
            </c:numRef>
          </c:val>
        </c:ser>
        <c:axId val="48294912"/>
        <c:axId val="65581824"/>
      </c:barChart>
      <c:catAx>
        <c:axId val="48294912"/>
        <c:scaling>
          <c:orientation val="minMax"/>
        </c:scaling>
        <c:axPos val="b"/>
        <c:numFmt formatCode="General" sourceLinked="1"/>
        <c:tickLblPos val="nextTo"/>
        <c:crossAx val="65581824"/>
        <c:crosses val="autoZero"/>
        <c:auto val="1"/>
        <c:lblAlgn val="ctr"/>
        <c:lblOffset val="100"/>
      </c:catAx>
      <c:valAx>
        <c:axId val="65581824"/>
        <c:scaling>
          <c:orientation val="minMax"/>
        </c:scaling>
        <c:axPos val="l"/>
        <c:majorGridlines/>
        <c:numFmt formatCode="General" sourceLinked="1"/>
        <c:tickLblPos val="nextTo"/>
        <c:crossAx val="48294912"/>
        <c:crosses val="autoZero"/>
        <c:crossBetween val="between"/>
      </c:valAx>
      <c:spPr>
        <a:noFill/>
      </c:spPr>
    </c:plotArea>
    <c:legend>
      <c:legendPos val="r"/>
    </c:legend>
    <c:plotVisOnly val="1"/>
    <c:dispBlanksAs val="gap"/>
  </c:chart>
  <c:spPr>
    <a:solidFill>
      <a:schemeClr val="bg1"/>
    </a:solidFill>
    <a:ln>
      <a:solidFill>
        <a:sysClr val="windowText" lastClr="000000"/>
      </a:solidFill>
    </a:ln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stat04</dc:creator>
  <cp:lastModifiedBy>Одинцов</cp:lastModifiedBy>
  <cp:revision>12</cp:revision>
  <cp:lastPrinted>2020-02-03T13:26:00Z</cp:lastPrinted>
  <dcterms:created xsi:type="dcterms:W3CDTF">2014-02-12T07:12:00Z</dcterms:created>
  <dcterms:modified xsi:type="dcterms:W3CDTF">2020-02-03T13:27:00Z</dcterms:modified>
</cp:coreProperties>
</file>