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2C94" w:rsidRDefault="00350E11" w:rsidP="00DE07BB">
      <w:pPr>
        <w:ind w:firstLine="568"/>
        <w:jc w:val="center"/>
        <w:rPr>
          <w:rFonts w:ascii="Times New Roman" w:hAnsi="Times New Roman"/>
          <w:b/>
          <w:sz w:val="28"/>
          <w:u w:val="single"/>
        </w:rPr>
      </w:pPr>
      <w:r w:rsidRPr="00C83CE8">
        <w:rPr>
          <w:rFonts w:ascii="Times New Roman" w:hAnsi="Times New Roman"/>
          <w:b/>
          <w:sz w:val="28"/>
          <w:u w:val="single"/>
        </w:rPr>
        <w:t>Объявление</w:t>
      </w:r>
      <w:r w:rsidR="009A0FE0" w:rsidRPr="00C83CE8">
        <w:rPr>
          <w:rFonts w:ascii="Times New Roman" w:hAnsi="Times New Roman"/>
          <w:b/>
          <w:sz w:val="28"/>
          <w:u w:val="single"/>
        </w:rPr>
        <w:t xml:space="preserve"> на сайт</w:t>
      </w:r>
    </w:p>
    <w:p w:rsidR="00C83CE8" w:rsidRPr="00C83CE8" w:rsidRDefault="00C83CE8" w:rsidP="00DE07BB">
      <w:pPr>
        <w:ind w:firstLine="568"/>
        <w:jc w:val="center"/>
        <w:rPr>
          <w:rFonts w:ascii="Times New Roman" w:hAnsi="Times New Roman"/>
          <w:b/>
          <w:sz w:val="28"/>
          <w:u w:val="single"/>
        </w:rPr>
      </w:pPr>
    </w:p>
    <w:p w:rsidR="000D4663" w:rsidRDefault="00350E11" w:rsidP="00DE07BB">
      <w:pPr>
        <w:ind w:firstLine="568"/>
        <w:jc w:val="center"/>
        <w:rPr>
          <w:rFonts w:ascii="Times New Roman" w:hAnsi="Times New Roman"/>
          <w:b/>
          <w:sz w:val="28"/>
        </w:rPr>
      </w:pPr>
      <w:r w:rsidRPr="00350E11">
        <w:rPr>
          <w:rFonts w:ascii="Times New Roman" w:hAnsi="Times New Roman"/>
          <w:b/>
          <w:sz w:val="28"/>
        </w:rPr>
        <w:t xml:space="preserve">О приеме документов </w:t>
      </w:r>
      <w:r w:rsidR="008E3E73">
        <w:rPr>
          <w:rFonts w:ascii="Times New Roman" w:hAnsi="Times New Roman"/>
          <w:b/>
          <w:sz w:val="28"/>
        </w:rPr>
        <w:t>для</w:t>
      </w:r>
      <w:r w:rsidR="00DF7F6B">
        <w:rPr>
          <w:rFonts w:ascii="Times New Roman" w:hAnsi="Times New Roman"/>
          <w:b/>
          <w:sz w:val="28"/>
        </w:rPr>
        <w:t xml:space="preserve"> участия в конкурсе на</w:t>
      </w:r>
      <w:r w:rsidR="00CB08C1">
        <w:rPr>
          <w:rFonts w:ascii="Times New Roman" w:hAnsi="Times New Roman"/>
          <w:b/>
          <w:sz w:val="28"/>
        </w:rPr>
        <w:t xml:space="preserve"> замещение </w:t>
      </w:r>
      <w:r w:rsidR="000D4663">
        <w:rPr>
          <w:rFonts w:ascii="Times New Roman" w:hAnsi="Times New Roman"/>
          <w:b/>
          <w:sz w:val="28"/>
        </w:rPr>
        <w:t>вакантн</w:t>
      </w:r>
      <w:r w:rsidR="00452DE7">
        <w:rPr>
          <w:rFonts w:ascii="Times New Roman" w:hAnsi="Times New Roman"/>
          <w:b/>
          <w:sz w:val="28"/>
        </w:rPr>
        <w:t xml:space="preserve">ых </w:t>
      </w:r>
      <w:r w:rsidR="000D4663">
        <w:rPr>
          <w:rFonts w:ascii="Times New Roman" w:hAnsi="Times New Roman"/>
          <w:b/>
          <w:sz w:val="28"/>
        </w:rPr>
        <w:t xml:space="preserve"> </w:t>
      </w:r>
    </w:p>
    <w:p w:rsidR="000D4663" w:rsidRDefault="000D4663" w:rsidP="00DE07BB">
      <w:pPr>
        <w:ind w:firstLine="568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долж</w:t>
      </w:r>
      <w:r w:rsidR="00CB08C1">
        <w:rPr>
          <w:rFonts w:ascii="Times New Roman" w:hAnsi="Times New Roman"/>
          <w:b/>
          <w:sz w:val="28"/>
        </w:rPr>
        <w:t>ност</w:t>
      </w:r>
      <w:r w:rsidR="007B5865">
        <w:rPr>
          <w:rFonts w:ascii="Times New Roman" w:hAnsi="Times New Roman"/>
          <w:b/>
          <w:sz w:val="28"/>
        </w:rPr>
        <w:t>ей</w:t>
      </w:r>
      <w:r w:rsidR="00CB08C1">
        <w:rPr>
          <w:rFonts w:ascii="Times New Roman" w:hAnsi="Times New Roman"/>
          <w:b/>
          <w:sz w:val="28"/>
        </w:rPr>
        <w:t xml:space="preserve"> </w:t>
      </w:r>
      <w:r w:rsidR="008E3E73">
        <w:rPr>
          <w:rFonts w:ascii="Times New Roman" w:hAnsi="Times New Roman"/>
          <w:b/>
          <w:sz w:val="28"/>
        </w:rPr>
        <w:t xml:space="preserve">государственной гражданской службы  </w:t>
      </w:r>
    </w:p>
    <w:p w:rsidR="00350E11" w:rsidRDefault="00B07A05" w:rsidP="00DE07BB">
      <w:pPr>
        <w:ind w:firstLine="568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Российской Федерации </w:t>
      </w:r>
      <w:r w:rsidR="007B5865">
        <w:rPr>
          <w:rFonts w:ascii="Times New Roman" w:hAnsi="Times New Roman"/>
          <w:b/>
          <w:sz w:val="28"/>
        </w:rPr>
        <w:t xml:space="preserve">органов </w:t>
      </w:r>
      <w:r w:rsidR="008E3E73">
        <w:rPr>
          <w:rFonts w:ascii="Times New Roman" w:hAnsi="Times New Roman"/>
          <w:b/>
          <w:sz w:val="28"/>
        </w:rPr>
        <w:t>прокуратуры</w:t>
      </w:r>
      <w:r w:rsidR="00350E11" w:rsidRPr="00350E11">
        <w:rPr>
          <w:rFonts w:ascii="Times New Roman" w:hAnsi="Times New Roman"/>
          <w:b/>
          <w:sz w:val="28"/>
        </w:rPr>
        <w:t xml:space="preserve"> Курганской области</w:t>
      </w:r>
    </w:p>
    <w:p w:rsidR="000D4663" w:rsidRDefault="000D4663" w:rsidP="00DE07BB">
      <w:pPr>
        <w:ind w:firstLine="568"/>
        <w:jc w:val="center"/>
        <w:rPr>
          <w:rFonts w:ascii="Times New Roman" w:hAnsi="Times New Roman"/>
          <w:b/>
          <w:sz w:val="28"/>
        </w:rPr>
      </w:pPr>
    </w:p>
    <w:p w:rsidR="00122EC6" w:rsidRDefault="00350E11" w:rsidP="00DE07BB">
      <w:pPr>
        <w:tabs>
          <w:tab w:val="left" w:pos="567"/>
          <w:tab w:val="left" w:pos="851"/>
        </w:tabs>
        <w:ind w:firstLine="56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Прокуратурой Курганской области проводится конкурс </w:t>
      </w:r>
      <w:r w:rsidR="00DF7F6B">
        <w:rPr>
          <w:rFonts w:ascii="Times New Roman" w:hAnsi="Times New Roman"/>
          <w:sz w:val="28"/>
        </w:rPr>
        <w:t xml:space="preserve">на замещение </w:t>
      </w:r>
      <w:r w:rsidR="00EC1BD1">
        <w:rPr>
          <w:rFonts w:ascii="Times New Roman" w:hAnsi="Times New Roman"/>
          <w:sz w:val="28"/>
        </w:rPr>
        <w:t>должност</w:t>
      </w:r>
      <w:r w:rsidR="00750561">
        <w:rPr>
          <w:rFonts w:ascii="Times New Roman" w:hAnsi="Times New Roman"/>
          <w:sz w:val="28"/>
        </w:rPr>
        <w:t>и</w:t>
      </w:r>
      <w:r w:rsidR="00B83E24">
        <w:rPr>
          <w:rFonts w:ascii="Times New Roman" w:hAnsi="Times New Roman"/>
          <w:sz w:val="28"/>
        </w:rPr>
        <w:t xml:space="preserve"> </w:t>
      </w:r>
      <w:r w:rsidR="008E3E73">
        <w:rPr>
          <w:rFonts w:ascii="Times New Roman" w:hAnsi="Times New Roman"/>
          <w:sz w:val="28"/>
        </w:rPr>
        <w:t>гос</w:t>
      </w:r>
      <w:r w:rsidR="00DF7F6B">
        <w:rPr>
          <w:rFonts w:ascii="Times New Roman" w:hAnsi="Times New Roman"/>
          <w:sz w:val="28"/>
        </w:rPr>
        <w:t>ударственной гражданской службы</w:t>
      </w:r>
      <w:r w:rsidR="00122EC6">
        <w:rPr>
          <w:rFonts w:ascii="Times New Roman" w:hAnsi="Times New Roman"/>
          <w:sz w:val="28"/>
        </w:rPr>
        <w:t>:</w:t>
      </w:r>
      <w:r w:rsidR="005C3084">
        <w:rPr>
          <w:rFonts w:ascii="Times New Roman" w:hAnsi="Times New Roman"/>
          <w:sz w:val="28"/>
        </w:rPr>
        <w:t xml:space="preserve"> </w:t>
      </w:r>
    </w:p>
    <w:p w:rsidR="00237646" w:rsidRPr="004D6FD1" w:rsidRDefault="005E4409" w:rsidP="00425ECA">
      <w:pPr>
        <w:pStyle w:val="ConsPlusNormal"/>
        <w:ind w:firstLine="2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="009D5BF4">
        <w:rPr>
          <w:b/>
          <w:sz w:val="28"/>
          <w:szCs w:val="28"/>
        </w:rPr>
        <w:t>главный специалист отдела общего и особого делопроизводства прокуратуры Курганской области</w:t>
      </w:r>
    </w:p>
    <w:p w:rsidR="00BB3830" w:rsidRDefault="00BB3830" w:rsidP="00BB3830">
      <w:pPr>
        <w:tabs>
          <w:tab w:val="left" w:pos="567"/>
        </w:tabs>
        <w:ind w:left="0" w:firstLine="709"/>
        <w:rPr>
          <w:rFonts w:ascii="Times New Roman" w:hAnsi="Times New Roman"/>
          <w:sz w:val="28"/>
        </w:rPr>
      </w:pPr>
      <w:r w:rsidRPr="003769FC">
        <w:rPr>
          <w:rFonts w:ascii="Times New Roman" w:hAnsi="Times New Roman"/>
          <w:sz w:val="28"/>
          <w:u w:val="single"/>
        </w:rPr>
        <w:t>Квалификационные требования</w:t>
      </w:r>
      <w:r>
        <w:rPr>
          <w:rFonts w:ascii="Times New Roman" w:hAnsi="Times New Roman"/>
          <w:sz w:val="28"/>
          <w:u w:val="single"/>
        </w:rPr>
        <w:t>:</w:t>
      </w:r>
      <w:r>
        <w:rPr>
          <w:rFonts w:ascii="Times New Roman" w:hAnsi="Times New Roman"/>
          <w:sz w:val="28"/>
        </w:rPr>
        <w:t xml:space="preserve"> </w:t>
      </w:r>
    </w:p>
    <w:p w:rsidR="00DD42D3" w:rsidRDefault="00BB3830" w:rsidP="00821466">
      <w:pPr>
        <w:tabs>
          <w:tab w:val="left" w:pos="567"/>
        </w:tabs>
        <w:ind w:left="0"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 w:rsidR="0034342E">
        <w:rPr>
          <w:rFonts w:ascii="Times New Roman" w:hAnsi="Times New Roman"/>
          <w:sz w:val="28"/>
        </w:rPr>
        <w:t xml:space="preserve"> </w:t>
      </w:r>
      <w:bookmarkStart w:id="0" w:name="_GoBack"/>
      <w:bookmarkEnd w:id="0"/>
      <w:r w:rsidRPr="00B07A05">
        <w:rPr>
          <w:rFonts w:ascii="Times New Roman" w:hAnsi="Times New Roman"/>
          <w:sz w:val="28"/>
        </w:rPr>
        <w:t>образование высшее</w:t>
      </w:r>
      <w:r w:rsidR="004F0689">
        <w:rPr>
          <w:rFonts w:ascii="Times New Roman" w:hAnsi="Times New Roman"/>
          <w:sz w:val="28"/>
        </w:rPr>
        <w:t xml:space="preserve"> (</w:t>
      </w:r>
      <w:r w:rsidR="00902505">
        <w:rPr>
          <w:rFonts w:ascii="Times New Roman" w:hAnsi="Times New Roman"/>
          <w:sz w:val="28"/>
        </w:rPr>
        <w:t>предпочтительно юриспруденция, делопроизводство</w:t>
      </w:r>
      <w:r w:rsidR="004F0689">
        <w:rPr>
          <w:rFonts w:ascii="Times New Roman" w:hAnsi="Times New Roman"/>
          <w:sz w:val="28"/>
        </w:rPr>
        <w:t>),</w:t>
      </w:r>
      <w:r>
        <w:rPr>
          <w:rFonts w:ascii="Times New Roman" w:hAnsi="Times New Roman"/>
          <w:sz w:val="28"/>
        </w:rPr>
        <w:t xml:space="preserve"> без предъявления требований к стажу государственной гражданской службы или стажу работы по специальности (направлению подготовки).</w:t>
      </w:r>
      <w:r w:rsidR="00926A60">
        <w:rPr>
          <w:rFonts w:ascii="Times New Roman" w:hAnsi="Times New Roman"/>
          <w:sz w:val="28"/>
        </w:rPr>
        <w:t xml:space="preserve"> </w:t>
      </w:r>
    </w:p>
    <w:p w:rsidR="00821466" w:rsidRDefault="00821466" w:rsidP="00821466">
      <w:pPr>
        <w:tabs>
          <w:tab w:val="left" w:pos="567"/>
        </w:tabs>
        <w:ind w:left="0" w:firstLine="709"/>
        <w:rPr>
          <w:rFonts w:ascii="Times New Roman" w:hAnsi="Times New Roman"/>
          <w:sz w:val="28"/>
        </w:rPr>
      </w:pPr>
    </w:p>
    <w:p w:rsidR="00BB3830" w:rsidRDefault="00BB3830" w:rsidP="00BB3830">
      <w:pPr>
        <w:tabs>
          <w:tab w:val="left" w:pos="567"/>
        </w:tabs>
        <w:ind w:left="0"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Для оценки профессионального уровня кандидата в ходе конкурсных процедур, помимо индивидуального собеседования предусмотрены: </w:t>
      </w:r>
    </w:p>
    <w:p w:rsidR="00BB3830" w:rsidRDefault="00BB3830" w:rsidP="004D6FD1">
      <w:pPr>
        <w:tabs>
          <w:tab w:val="left" w:pos="567"/>
        </w:tabs>
        <w:ind w:left="0"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тестирование для оценки уровня владения претендентом знаниями государственного языка, основ Конституции Российской Федерации, законов о государственной службе и о противодействии коррупции, знаниями и умениями в области информационно – коммуникационных технологий и предполагаемой профессиональной деятельности.</w:t>
      </w:r>
    </w:p>
    <w:p w:rsidR="002A314E" w:rsidRDefault="00C64DE2" w:rsidP="002A314E">
      <w:pPr>
        <w:pStyle w:val="a6"/>
        <w:ind w:firstLine="709"/>
        <w:rPr>
          <w:b/>
          <w:szCs w:val="28"/>
        </w:rPr>
      </w:pPr>
      <w:r>
        <w:rPr>
          <w:b/>
        </w:rPr>
        <w:t>Основные</w:t>
      </w:r>
      <w:r w:rsidR="00BB3830" w:rsidRPr="00B83E24">
        <w:rPr>
          <w:b/>
        </w:rPr>
        <w:t xml:space="preserve"> положения должностного регламента </w:t>
      </w:r>
      <w:r w:rsidR="005165B5">
        <w:rPr>
          <w:b/>
        </w:rPr>
        <w:t>главного специалиста отдела общего и особого делопроизводства прокуратуры Курганской области</w:t>
      </w:r>
      <w:r w:rsidR="00BB3830">
        <w:rPr>
          <w:b/>
          <w:szCs w:val="28"/>
        </w:rPr>
        <w:t>:</w:t>
      </w:r>
    </w:p>
    <w:p w:rsidR="002A314E" w:rsidRPr="002A314E" w:rsidRDefault="002A314E" w:rsidP="002A314E">
      <w:pPr>
        <w:pStyle w:val="a6"/>
        <w:ind w:firstLine="709"/>
        <w:rPr>
          <w:b/>
          <w:szCs w:val="28"/>
        </w:rPr>
      </w:pPr>
    </w:p>
    <w:p w:rsidR="00BB3830" w:rsidRPr="00DE5193" w:rsidRDefault="005165B5" w:rsidP="00BB3830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Главный специалист отдела общего и особого делопроизводства прокуратуры К</w:t>
      </w:r>
      <w:r w:rsidR="005A496B">
        <w:rPr>
          <w:rFonts w:ascii="Times New Roman" w:hAnsi="Times New Roman"/>
          <w:b/>
          <w:sz w:val="28"/>
          <w:szCs w:val="28"/>
        </w:rPr>
        <w:t>у</w:t>
      </w:r>
      <w:r>
        <w:rPr>
          <w:rFonts w:ascii="Times New Roman" w:hAnsi="Times New Roman"/>
          <w:b/>
          <w:sz w:val="28"/>
          <w:szCs w:val="28"/>
        </w:rPr>
        <w:t>рганской области</w:t>
      </w:r>
      <w:r w:rsidR="002A314E">
        <w:rPr>
          <w:rFonts w:ascii="Times New Roman" w:hAnsi="Times New Roman"/>
          <w:sz w:val="28"/>
          <w:szCs w:val="28"/>
        </w:rPr>
        <w:t xml:space="preserve"> </w:t>
      </w:r>
      <w:r w:rsidR="00BB3830" w:rsidRPr="00DE5193">
        <w:rPr>
          <w:rFonts w:ascii="Times New Roman" w:hAnsi="Times New Roman"/>
          <w:sz w:val="28"/>
          <w:szCs w:val="28"/>
        </w:rPr>
        <w:t>должен обладать следующ</w:t>
      </w:r>
      <w:r w:rsidR="00BB3830">
        <w:rPr>
          <w:rFonts w:ascii="Times New Roman" w:hAnsi="Times New Roman"/>
          <w:sz w:val="28"/>
          <w:szCs w:val="28"/>
        </w:rPr>
        <w:t>ими базовыми знаниями и умениями</w:t>
      </w:r>
      <w:r w:rsidR="00BB3830" w:rsidRPr="00DE5193">
        <w:rPr>
          <w:rFonts w:ascii="Times New Roman" w:hAnsi="Times New Roman"/>
          <w:sz w:val="28"/>
          <w:szCs w:val="28"/>
        </w:rPr>
        <w:t>:</w:t>
      </w:r>
    </w:p>
    <w:p w:rsidR="00BB3830" w:rsidRDefault="00BB3830" w:rsidP="00BB3830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знанием государственного языка Российской Федерации (русского языка);</w:t>
      </w:r>
    </w:p>
    <w:p w:rsidR="00BB3830" w:rsidRDefault="00BB3830" w:rsidP="00BB3830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знаниями основ: </w:t>
      </w:r>
    </w:p>
    <w:p w:rsidR="00BB3830" w:rsidRDefault="00BB3830" w:rsidP="00BB3830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Конституции Российской Федерации;</w:t>
      </w:r>
    </w:p>
    <w:p w:rsidR="00BB3830" w:rsidRDefault="00BB3830" w:rsidP="00BB3830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</w:t>
      </w:r>
      <w:r w:rsidR="00CC76B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Федерального закона от 27 мая 2003 г. № 58-ФЗ «О системе государственной службы Российской Федерации»;</w:t>
      </w:r>
    </w:p>
    <w:p w:rsidR="00BB3830" w:rsidRDefault="00BB3830" w:rsidP="00BB3830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Федерального закона от 27 июля 2004 г. № 79-ФЗ «О государственной гражданской службе Российской Федерации»;</w:t>
      </w:r>
    </w:p>
    <w:p w:rsidR="00BB3830" w:rsidRDefault="00BB3830" w:rsidP="00BB3830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Федерального закона от 25 декабря 2008 г. № 273-ФЗ «О противодействии коррупции»;</w:t>
      </w:r>
    </w:p>
    <w:p w:rsidR="00BB3830" w:rsidRDefault="00BB3830" w:rsidP="00DD42D3">
      <w:pPr>
        <w:pStyle w:val="ConsPlusNormal"/>
        <w:ind w:right="-285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C64DE2">
        <w:rPr>
          <w:sz w:val="28"/>
          <w:szCs w:val="28"/>
        </w:rPr>
        <w:t>т</w:t>
      </w:r>
      <w:r>
        <w:rPr>
          <w:sz w:val="28"/>
          <w:szCs w:val="28"/>
        </w:rPr>
        <w:t>ребования к знаниям и умениям в области информационно-коммуникационных технологий:</w:t>
      </w:r>
    </w:p>
    <w:p w:rsidR="00BB3830" w:rsidRDefault="00BB3830" w:rsidP="00DD42D3">
      <w:pPr>
        <w:pStyle w:val="ConsPlusNormal"/>
        <w:ind w:right="-285" w:firstLine="540"/>
        <w:jc w:val="both"/>
        <w:rPr>
          <w:sz w:val="28"/>
          <w:szCs w:val="28"/>
        </w:rPr>
      </w:pPr>
      <w:r>
        <w:rPr>
          <w:sz w:val="28"/>
          <w:szCs w:val="28"/>
        </w:rPr>
        <w:t>а) знание основ информационной безопасности и защиты информации, включая:</w:t>
      </w:r>
    </w:p>
    <w:p w:rsidR="00BB3830" w:rsidRDefault="00BB3830" w:rsidP="00DD42D3">
      <w:pPr>
        <w:pStyle w:val="ConsPlusNormal"/>
        <w:ind w:right="-285"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порядок работы со сведениями, составляющими государственную тайну, иной служебной информацией, в том числе сведениями ограниченного доступа;</w:t>
      </w:r>
    </w:p>
    <w:p w:rsidR="00BB3830" w:rsidRDefault="00BB3830" w:rsidP="00DD42D3">
      <w:pPr>
        <w:pStyle w:val="ConsPlusNormal"/>
        <w:ind w:right="-285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меры по обеспечению безопасности информации при использовании общесистемного и прикладного программного обеспечения, требования </w:t>
      </w:r>
      <w:r w:rsidR="00DD42D3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>к надежности паролей;</w:t>
      </w:r>
    </w:p>
    <w:p w:rsidR="00BB3830" w:rsidRDefault="00BB3830" w:rsidP="00DD42D3">
      <w:pPr>
        <w:pStyle w:val="ConsPlusNormal"/>
        <w:ind w:right="-285"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порядок работы со служебной электронной почтой, а также правила использования личной электронной почты, служб мгновенных сообщений </w:t>
      </w:r>
      <w:r w:rsidR="00DD42D3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и социальных сетей, в том числе в части наличия дополнительных рисков </w:t>
      </w:r>
      <w:r w:rsidR="00DD42D3">
        <w:rPr>
          <w:sz w:val="28"/>
          <w:szCs w:val="28"/>
        </w:rPr>
        <w:t xml:space="preserve">           </w:t>
      </w:r>
      <w:r>
        <w:rPr>
          <w:sz w:val="28"/>
          <w:szCs w:val="28"/>
        </w:rPr>
        <w:t>и угроз, возникающих при использовании личных учетных записей на служебных средствах вычислительной техники (компьютерах);</w:t>
      </w:r>
    </w:p>
    <w:p w:rsidR="00BB3830" w:rsidRDefault="00BB3830" w:rsidP="00DD42D3">
      <w:pPr>
        <w:pStyle w:val="ConsPlusNormal"/>
        <w:ind w:right="-285" w:firstLine="540"/>
        <w:jc w:val="both"/>
        <w:rPr>
          <w:sz w:val="28"/>
          <w:szCs w:val="28"/>
        </w:rPr>
      </w:pPr>
      <w:r>
        <w:rPr>
          <w:sz w:val="28"/>
          <w:szCs w:val="28"/>
        </w:rPr>
        <w:t>основные признаки электронных сообщений, содержащих вредоносные вложения или ссылки на вредоносные сайты в информационно-телекоммуникационной сети «Интернет», включая фишинговые письма и спам-рассылки, умение корректно и своевременно реагировать на получение таких электронных сообщений;</w:t>
      </w:r>
    </w:p>
    <w:p w:rsidR="00BB3830" w:rsidRDefault="00BB3830" w:rsidP="00DD42D3">
      <w:pPr>
        <w:pStyle w:val="ConsPlusNormal"/>
        <w:ind w:right="-285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требования по обеспечению безопасности информации при использовании удаленного доступа к информационным ресурсам государственного органа </w:t>
      </w:r>
      <w:r w:rsidR="00DD42D3">
        <w:rPr>
          <w:sz w:val="28"/>
          <w:szCs w:val="28"/>
        </w:rPr>
        <w:t xml:space="preserve">         </w:t>
      </w:r>
      <w:r>
        <w:rPr>
          <w:sz w:val="28"/>
          <w:szCs w:val="28"/>
        </w:rPr>
        <w:t>с помощью информационно-телекоммуникационных сетей общего пользования (включая сеть «Интернет»), в том числе с использованием мобильных устройств;</w:t>
      </w:r>
    </w:p>
    <w:p w:rsidR="00BB3830" w:rsidRDefault="00BB3830" w:rsidP="00DD42D3">
      <w:pPr>
        <w:pStyle w:val="ConsPlusNormal"/>
        <w:ind w:right="-285"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правила и ограничения подключения внешних устройств (</w:t>
      </w:r>
      <w:proofErr w:type="spellStart"/>
      <w:r>
        <w:rPr>
          <w:sz w:val="28"/>
          <w:szCs w:val="28"/>
        </w:rPr>
        <w:t>флеш</w:t>
      </w:r>
      <w:proofErr w:type="spellEnd"/>
      <w:r>
        <w:rPr>
          <w:sz w:val="28"/>
          <w:szCs w:val="28"/>
        </w:rPr>
        <w:t>-накопители, внешние жесткие диски), в особенности оборудованных приемопередающей аппаратурой (мобильные телефоны, планшеты, модемы), к служебным средствам вычислительной техники (компьютерам).</w:t>
      </w:r>
    </w:p>
    <w:p w:rsidR="00BB3830" w:rsidRDefault="00BB3830" w:rsidP="00DD42D3">
      <w:pPr>
        <w:pStyle w:val="ConsPlusNormal"/>
        <w:ind w:right="-285" w:firstLine="540"/>
        <w:jc w:val="both"/>
        <w:rPr>
          <w:sz w:val="28"/>
          <w:szCs w:val="28"/>
        </w:rPr>
      </w:pPr>
      <w:r>
        <w:rPr>
          <w:sz w:val="28"/>
          <w:szCs w:val="28"/>
        </w:rPr>
        <w:t>б) знание основных положений законодательства о персональных данных, включая:</w:t>
      </w:r>
    </w:p>
    <w:p w:rsidR="00BB3830" w:rsidRDefault="00BB3830" w:rsidP="00DD42D3">
      <w:pPr>
        <w:pStyle w:val="ConsPlusNormal"/>
        <w:ind w:right="-285"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понятие персональных данных, принципы и условия их обработки;</w:t>
      </w:r>
    </w:p>
    <w:p w:rsidR="00BB3830" w:rsidRDefault="00BB3830" w:rsidP="00DD42D3">
      <w:pPr>
        <w:pStyle w:val="ConsPlusNormal"/>
        <w:ind w:right="-285" w:firstLine="540"/>
        <w:jc w:val="both"/>
        <w:rPr>
          <w:sz w:val="28"/>
          <w:szCs w:val="28"/>
        </w:rPr>
      </w:pPr>
      <w:r>
        <w:rPr>
          <w:sz w:val="28"/>
          <w:szCs w:val="28"/>
        </w:rPr>
        <w:t>меры по обеспечению безопасности персональных данных при их обработке в информационных системах.</w:t>
      </w:r>
    </w:p>
    <w:p w:rsidR="00BB3830" w:rsidRDefault="00BB3830" w:rsidP="00DD42D3">
      <w:pPr>
        <w:pStyle w:val="ConsPlusNormal"/>
        <w:ind w:right="-285" w:firstLine="540"/>
        <w:jc w:val="both"/>
        <w:rPr>
          <w:sz w:val="28"/>
          <w:szCs w:val="28"/>
        </w:rPr>
      </w:pPr>
      <w:r>
        <w:rPr>
          <w:sz w:val="28"/>
          <w:szCs w:val="28"/>
        </w:rPr>
        <w:t>в) знание общих принципов функционирования системы электронного документооборота, включая перечень обязательных сведений о документах, используемых в целях учета и поиска документов в системах электронного документооборота.</w:t>
      </w:r>
    </w:p>
    <w:p w:rsidR="00BB3830" w:rsidRDefault="00BB3830" w:rsidP="00DD42D3">
      <w:pPr>
        <w:pStyle w:val="ConsPlusNormal"/>
        <w:ind w:right="-285" w:firstLine="540"/>
        <w:jc w:val="both"/>
        <w:rPr>
          <w:sz w:val="28"/>
          <w:szCs w:val="28"/>
        </w:rPr>
      </w:pPr>
      <w:r>
        <w:rPr>
          <w:sz w:val="28"/>
          <w:szCs w:val="28"/>
        </w:rPr>
        <w:t>г) знание основных положений законодательства об электронной подписи, включая:</w:t>
      </w:r>
    </w:p>
    <w:p w:rsidR="00BB3830" w:rsidRDefault="00BB3830" w:rsidP="00DD42D3">
      <w:pPr>
        <w:pStyle w:val="ConsPlusNormal"/>
        <w:ind w:right="-285"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понятие и виды электронных подписей;</w:t>
      </w:r>
    </w:p>
    <w:p w:rsidR="00BB3830" w:rsidRDefault="00BB3830" w:rsidP="00DD42D3">
      <w:pPr>
        <w:pStyle w:val="ConsPlusNormal"/>
        <w:ind w:right="-285" w:firstLine="540"/>
        <w:jc w:val="both"/>
        <w:rPr>
          <w:sz w:val="28"/>
          <w:szCs w:val="28"/>
        </w:rPr>
      </w:pPr>
      <w:r>
        <w:rPr>
          <w:sz w:val="28"/>
          <w:szCs w:val="28"/>
        </w:rPr>
        <w:t>условия признания электронных документов, подписанных электронной подписью, равнозначными документам на бумажном носителе, подписанным собственноручной подписью.</w:t>
      </w:r>
    </w:p>
    <w:p w:rsidR="00BB3830" w:rsidRDefault="00BB3830" w:rsidP="00DD42D3">
      <w:pPr>
        <w:pStyle w:val="ConsPlusNormal"/>
        <w:ind w:right="-285" w:firstLine="540"/>
        <w:jc w:val="both"/>
        <w:rPr>
          <w:sz w:val="28"/>
          <w:szCs w:val="28"/>
        </w:rPr>
      </w:pPr>
      <w:r>
        <w:rPr>
          <w:sz w:val="28"/>
          <w:szCs w:val="28"/>
        </w:rPr>
        <w:t>д) основные знания и умения по применению персонального компьютера:</w:t>
      </w:r>
    </w:p>
    <w:p w:rsidR="00BB3830" w:rsidRDefault="00BB3830" w:rsidP="00DD42D3">
      <w:pPr>
        <w:pStyle w:val="ConsPlusNormal"/>
        <w:ind w:right="-285" w:firstLine="540"/>
        <w:jc w:val="both"/>
        <w:rPr>
          <w:sz w:val="28"/>
          <w:szCs w:val="28"/>
        </w:rPr>
      </w:pPr>
      <w:r>
        <w:rPr>
          <w:sz w:val="28"/>
          <w:szCs w:val="28"/>
        </w:rPr>
        <w:t>умение оперативно осуществлять поиск необходимой информации, в том числе с использованием информационно-телекоммуникационной сети «Интернет»;</w:t>
      </w:r>
    </w:p>
    <w:p w:rsidR="00BB3830" w:rsidRDefault="00BB3830" w:rsidP="00DD42D3">
      <w:pPr>
        <w:pStyle w:val="ConsPlusNormal"/>
        <w:ind w:right="-285" w:firstLine="540"/>
        <w:jc w:val="both"/>
        <w:rPr>
          <w:sz w:val="28"/>
          <w:szCs w:val="28"/>
        </w:rPr>
      </w:pPr>
      <w:r>
        <w:rPr>
          <w:sz w:val="28"/>
          <w:szCs w:val="28"/>
        </w:rPr>
        <w:t>умение работать с базами нормативных правовых документов, а также государственной системой правовой информации «Официальный интернет-портал правовой информации» (pravo.gov.ru);</w:t>
      </w:r>
    </w:p>
    <w:p w:rsidR="00BB3830" w:rsidRDefault="00BB3830" w:rsidP="00DD42D3">
      <w:pPr>
        <w:pStyle w:val="ConsPlusNormal"/>
        <w:ind w:right="-285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умение создавать, отправлять и получать электронные сообщения </w:t>
      </w:r>
      <w:r w:rsidR="00537D71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>с помощью служебной электронной почты или иных ведомственных систем обмена электронными сообщениями, включая работу с вложениями;</w:t>
      </w:r>
    </w:p>
    <w:p w:rsidR="00BB3830" w:rsidRDefault="00BB3830" w:rsidP="00DD42D3">
      <w:pPr>
        <w:pStyle w:val="ConsPlusNormal"/>
        <w:ind w:right="-285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умение работать с текстовыми документами, электронными таблицами </w:t>
      </w:r>
      <w:r w:rsidR="00537D71">
        <w:rPr>
          <w:sz w:val="28"/>
          <w:szCs w:val="28"/>
        </w:rPr>
        <w:t xml:space="preserve">        </w:t>
      </w:r>
      <w:r>
        <w:rPr>
          <w:sz w:val="28"/>
          <w:szCs w:val="28"/>
        </w:rPr>
        <w:t>и презентациями, включая их создание, редактирование, форматирование, сохранение и печать;</w:t>
      </w:r>
    </w:p>
    <w:p w:rsidR="006230F5" w:rsidRDefault="00BB3830" w:rsidP="00870846">
      <w:pPr>
        <w:pStyle w:val="ConsPlusNormal"/>
        <w:ind w:right="-285" w:firstLine="540"/>
        <w:jc w:val="both"/>
        <w:rPr>
          <w:sz w:val="28"/>
          <w:szCs w:val="28"/>
        </w:rPr>
      </w:pPr>
      <w:r>
        <w:rPr>
          <w:sz w:val="28"/>
          <w:szCs w:val="28"/>
        </w:rPr>
        <w:t>умение работать с общими сетевыми ресурсами (сетевыми дисками, папками).</w:t>
      </w:r>
    </w:p>
    <w:p w:rsidR="001B44D4" w:rsidRDefault="001B44D4" w:rsidP="00870846">
      <w:pPr>
        <w:pStyle w:val="ConsPlusNormal"/>
        <w:ind w:right="-285"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Кроме того, в своей работе </w:t>
      </w:r>
      <w:r w:rsidR="00AB3551">
        <w:rPr>
          <w:sz w:val="28"/>
          <w:szCs w:val="28"/>
        </w:rPr>
        <w:t>главный специалист отдела общего и особого делопроизводства прокуратуры Курганской области</w:t>
      </w:r>
      <w:r>
        <w:rPr>
          <w:sz w:val="28"/>
          <w:szCs w:val="28"/>
        </w:rPr>
        <w:t xml:space="preserve"> руководствуется:</w:t>
      </w:r>
    </w:p>
    <w:p w:rsidR="001B44D4" w:rsidRPr="00C329A5" w:rsidRDefault="001B44D4" w:rsidP="001B44D4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Инструкцией</w:t>
      </w:r>
      <w:r w:rsidRPr="00C329A5">
        <w:rPr>
          <w:rFonts w:ascii="Times New Roman" w:hAnsi="Times New Roman"/>
          <w:sz w:val="28"/>
          <w:szCs w:val="28"/>
        </w:rPr>
        <w:t xml:space="preserve"> по делопроизводству в органах и учреждениях прокуратуры Российской Федерации, утвержденн</w:t>
      </w:r>
      <w:r>
        <w:rPr>
          <w:rFonts w:ascii="Times New Roman" w:hAnsi="Times New Roman"/>
          <w:sz w:val="28"/>
          <w:szCs w:val="28"/>
        </w:rPr>
        <w:t xml:space="preserve">ую </w:t>
      </w:r>
      <w:r w:rsidRPr="00C329A5">
        <w:rPr>
          <w:rFonts w:ascii="Times New Roman" w:hAnsi="Times New Roman"/>
          <w:sz w:val="28"/>
          <w:szCs w:val="28"/>
        </w:rPr>
        <w:t xml:space="preserve">Генеральным прокурором Российской Федерации от 29.12.2011 № 450 </w:t>
      </w:r>
    </w:p>
    <w:p w:rsidR="001B44D4" w:rsidRPr="00C329A5" w:rsidRDefault="001B44D4" w:rsidP="001B44D4">
      <w:pPr>
        <w:ind w:firstLine="708"/>
        <w:rPr>
          <w:rFonts w:ascii="Times New Roman" w:hAnsi="Times New Roman"/>
          <w:sz w:val="28"/>
          <w:szCs w:val="28"/>
        </w:rPr>
      </w:pPr>
      <w:r w:rsidRPr="00C329A5">
        <w:rPr>
          <w:rFonts w:ascii="Times New Roman" w:hAnsi="Times New Roman"/>
          <w:sz w:val="28"/>
          <w:szCs w:val="28"/>
        </w:rPr>
        <w:t>2. Приказ</w:t>
      </w:r>
      <w:r w:rsidR="00533260">
        <w:rPr>
          <w:rFonts w:ascii="Times New Roman" w:hAnsi="Times New Roman"/>
          <w:sz w:val="28"/>
          <w:szCs w:val="28"/>
        </w:rPr>
        <w:t>ом</w:t>
      </w:r>
      <w:r w:rsidRPr="00C329A5">
        <w:rPr>
          <w:rFonts w:ascii="Times New Roman" w:hAnsi="Times New Roman"/>
          <w:sz w:val="28"/>
          <w:szCs w:val="28"/>
        </w:rPr>
        <w:t xml:space="preserve"> Генерального прокурора Российской Федерации от </w:t>
      </w:r>
      <w:proofErr w:type="gramStart"/>
      <w:r w:rsidRPr="00C329A5">
        <w:rPr>
          <w:rFonts w:ascii="Times New Roman" w:hAnsi="Times New Roman"/>
          <w:sz w:val="28"/>
          <w:szCs w:val="28"/>
        </w:rPr>
        <w:t xml:space="preserve">13.07.2017 </w:t>
      </w:r>
      <w:r w:rsidR="00533260">
        <w:rPr>
          <w:rFonts w:ascii="Times New Roman" w:hAnsi="Times New Roman"/>
          <w:sz w:val="28"/>
          <w:szCs w:val="28"/>
        </w:rPr>
        <w:t xml:space="preserve"> </w:t>
      </w:r>
      <w:r w:rsidRPr="00C329A5">
        <w:rPr>
          <w:rFonts w:ascii="Times New Roman" w:hAnsi="Times New Roman"/>
          <w:sz w:val="28"/>
          <w:szCs w:val="28"/>
        </w:rPr>
        <w:t>№</w:t>
      </w:r>
      <w:proofErr w:type="gramEnd"/>
      <w:r w:rsidRPr="00C329A5">
        <w:rPr>
          <w:rFonts w:ascii="Times New Roman" w:hAnsi="Times New Roman"/>
          <w:sz w:val="28"/>
          <w:szCs w:val="28"/>
        </w:rPr>
        <w:t xml:space="preserve"> 486 </w:t>
      </w:r>
      <w:r>
        <w:rPr>
          <w:rFonts w:ascii="Times New Roman" w:hAnsi="Times New Roman"/>
          <w:sz w:val="28"/>
          <w:szCs w:val="28"/>
        </w:rPr>
        <w:t>«</w:t>
      </w:r>
      <w:r w:rsidRPr="00C329A5">
        <w:rPr>
          <w:rFonts w:ascii="Times New Roman" w:hAnsi="Times New Roman"/>
          <w:sz w:val="28"/>
          <w:szCs w:val="28"/>
        </w:rPr>
        <w:t>Об утверждении Инструкции о порядке  учета, хранения и передачи вещественных доказательств по уголовным делам в органах прокуратуры Российской Федерации</w:t>
      </w:r>
      <w:r>
        <w:rPr>
          <w:rFonts w:ascii="Times New Roman" w:hAnsi="Times New Roman"/>
          <w:sz w:val="28"/>
          <w:szCs w:val="28"/>
        </w:rPr>
        <w:t>».</w:t>
      </w:r>
    </w:p>
    <w:p w:rsidR="001B44D4" w:rsidRPr="00C329A5" w:rsidRDefault="001B44D4" w:rsidP="001B44D4">
      <w:pPr>
        <w:ind w:firstLine="708"/>
        <w:rPr>
          <w:rFonts w:ascii="Times New Roman" w:hAnsi="Times New Roman"/>
          <w:sz w:val="28"/>
          <w:szCs w:val="28"/>
        </w:rPr>
      </w:pPr>
      <w:r w:rsidRPr="00C329A5">
        <w:rPr>
          <w:rFonts w:ascii="Times New Roman" w:hAnsi="Times New Roman"/>
          <w:sz w:val="28"/>
          <w:szCs w:val="28"/>
        </w:rPr>
        <w:t>3. Приказ</w:t>
      </w:r>
      <w:r w:rsidR="00533260">
        <w:rPr>
          <w:rFonts w:ascii="Times New Roman" w:hAnsi="Times New Roman"/>
          <w:sz w:val="28"/>
          <w:szCs w:val="28"/>
        </w:rPr>
        <w:t>ом</w:t>
      </w:r>
      <w:r w:rsidRPr="00C329A5">
        <w:rPr>
          <w:rFonts w:ascii="Times New Roman" w:hAnsi="Times New Roman"/>
          <w:sz w:val="28"/>
          <w:szCs w:val="28"/>
        </w:rPr>
        <w:t xml:space="preserve"> Генерального прокурора Российской Федерации от </w:t>
      </w:r>
      <w:proofErr w:type="gramStart"/>
      <w:r w:rsidRPr="00C329A5">
        <w:rPr>
          <w:rFonts w:ascii="Times New Roman" w:hAnsi="Times New Roman"/>
          <w:sz w:val="28"/>
          <w:szCs w:val="28"/>
        </w:rPr>
        <w:t xml:space="preserve">30.01.2013 </w:t>
      </w:r>
      <w:r w:rsidR="00533260">
        <w:rPr>
          <w:rFonts w:ascii="Times New Roman" w:hAnsi="Times New Roman"/>
          <w:sz w:val="28"/>
          <w:szCs w:val="28"/>
        </w:rPr>
        <w:t xml:space="preserve"> </w:t>
      </w:r>
      <w:r w:rsidRPr="00C329A5">
        <w:rPr>
          <w:rFonts w:ascii="Times New Roman" w:hAnsi="Times New Roman"/>
          <w:sz w:val="28"/>
          <w:szCs w:val="28"/>
        </w:rPr>
        <w:t>№</w:t>
      </w:r>
      <w:proofErr w:type="gramEnd"/>
      <w:r w:rsidRPr="00C329A5">
        <w:rPr>
          <w:rFonts w:ascii="Times New Roman" w:hAnsi="Times New Roman"/>
          <w:sz w:val="28"/>
          <w:szCs w:val="28"/>
        </w:rPr>
        <w:t xml:space="preserve"> 45 </w:t>
      </w:r>
      <w:r>
        <w:rPr>
          <w:rFonts w:ascii="Times New Roman" w:hAnsi="Times New Roman"/>
          <w:sz w:val="28"/>
          <w:szCs w:val="28"/>
        </w:rPr>
        <w:t>«</w:t>
      </w:r>
      <w:r w:rsidRPr="00C329A5">
        <w:rPr>
          <w:rFonts w:ascii="Times New Roman" w:hAnsi="Times New Roman"/>
          <w:sz w:val="28"/>
          <w:szCs w:val="28"/>
        </w:rPr>
        <w:t>Об утверждении и введении в действие Инструкции о порядке рассмотрения обращений и приема граждан в органах прокуратуры Российской Федерации</w:t>
      </w:r>
      <w:r>
        <w:rPr>
          <w:rFonts w:ascii="Times New Roman" w:hAnsi="Times New Roman"/>
          <w:sz w:val="28"/>
          <w:szCs w:val="28"/>
        </w:rPr>
        <w:t>».</w:t>
      </w:r>
    </w:p>
    <w:p w:rsidR="00F87692" w:rsidRDefault="001B44D4" w:rsidP="00190B8B">
      <w:pPr>
        <w:ind w:firstLine="708"/>
        <w:rPr>
          <w:rFonts w:ascii="Times New Roman" w:hAnsi="Times New Roman"/>
          <w:sz w:val="28"/>
          <w:szCs w:val="28"/>
        </w:rPr>
      </w:pPr>
      <w:r w:rsidRPr="00C329A5">
        <w:rPr>
          <w:rFonts w:ascii="Times New Roman" w:hAnsi="Times New Roman"/>
          <w:sz w:val="28"/>
          <w:szCs w:val="28"/>
        </w:rPr>
        <w:t>4. Приказ</w:t>
      </w:r>
      <w:r w:rsidR="00533260">
        <w:rPr>
          <w:rFonts w:ascii="Times New Roman" w:hAnsi="Times New Roman"/>
          <w:sz w:val="28"/>
          <w:szCs w:val="28"/>
        </w:rPr>
        <w:t>ом</w:t>
      </w:r>
      <w:r w:rsidRPr="00C329A5">
        <w:rPr>
          <w:rFonts w:ascii="Times New Roman" w:hAnsi="Times New Roman"/>
          <w:sz w:val="28"/>
          <w:szCs w:val="28"/>
        </w:rPr>
        <w:t xml:space="preserve"> Генерального прокурора Российской Федерации от15.02.2011</w:t>
      </w:r>
      <w:r w:rsidR="00533260">
        <w:rPr>
          <w:rFonts w:ascii="Times New Roman" w:hAnsi="Times New Roman"/>
          <w:sz w:val="28"/>
          <w:szCs w:val="28"/>
        </w:rPr>
        <w:t xml:space="preserve">  </w:t>
      </w:r>
      <w:r w:rsidRPr="00C329A5">
        <w:rPr>
          <w:rFonts w:ascii="Times New Roman" w:hAnsi="Times New Roman"/>
          <w:sz w:val="28"/>
          <w:szCs w:val="28"/>
        </w:rPr>
        <w:t xml:space="preserve"> № 33 </w:t>
      </w:r>
      <w:r>
        <w:rPr>
          <w:rFonts w:ascii="Times New Roman" w:hAnsi="Times New Roman"/>
          <w:sz w:val="28"/>
          <w:szCs w:val="28"/>
        </w:rPr>
        <w:t>«</w:t>
      </w:r>
      <w:r w:rsidRPr="00C329A5">
        <w:rPr>
          <w:rFonts w:ascii="Times New Roman" w:hAnsi="Times New Roman"/>
          <w:sz w:val="28"/>
          <w:szCs w:val="28"/>
        </w:rPr>
        <w:t>Об организации прокурорского надзора за исполнением законов при осуществлении оперативно – р</w:t>
      </w:r>
      <w:r w:rsidR="006F597B">
        <w:rPr>
          <w:rFonts w:ascii="Times New Roman" w:hAnsi="Times New Roman"/>
          <w:sz w:val="28"/>
          <w:szCs w:val="28"/>
        </w:rPr>
        <w:t>о</w:t>
      </w:r>
      <w:r w:rsidRPr="00C329A5">
        <w:rPr>
          <w:rFonts w:ascii="Times New Roman" w:hAnsi="Times New Roman"/>
          <w:sz w:val="28"/>
          <w:szCs w:val="28"/>
        </w:rPr>
        <w:t>зыскной деятельност</w:t>
      </w:r>
      <w:r w:rsidR="00533260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».</w:t>
      </w:r>
    </w:p>
    <w:p w:rsidR="00190B8B" w:rsidRPr="00190B8B" w:rsidRDefault="00190B8B" w:rsidP="00190B8B">
      <w:pPr>
        <w:ind w:firstLine="708"/>
        <w:rPr>
          <w:rFonts w:ascii="Times New Roman" w:hAnsi="Times New Roman"/>
          <w:sz w:val="28"/>
          <w:szCs w:val="28"/>
        </w:rPr>
      </w:pPr>
    </w:p>
    <w:p w:rsidR="00592197" w:rsidRDefault="00592197" w:rsidP="00592197">
      <w:pPr>
        <w:ind w:firstLine="709"/>
        <w:rPr>
          <w:rFonts w:ascii="Times New Roman" w:hAnsi="Times New Roman"/>
          <w:sz w:val="28"/>
          <w:szCs w:val="28"/>
        </w:rPr>
      </w:pPr>
      <w:r w:rsidRPr="00055ADE">
        <w:rPr>
          <w:rFonts w:ascii="Times New Roman" w:hAnsi="Times New Roman"/>
          <w:sz w:val="28"/>
          <w:szCs w:val="28"/>
        </w:rPr>
        <w:t xml:space="preserve">Функциональные умения </w:t>
      </w:r>
      <w:r w:rsidR="006F597B">
        <w:rPr>
          <w:rFonts w:ascii="Times New Roman" w:hAnsi="Times New Roman"/>
          <w:color w:val="000000"/>
          <w:sz w:val="28"/>
          <w:szCs w:val="28"/>
        </w:rPr>
        <w:t>главного специалиста отдела общего и особого делопроизводства прокуратуры</w:t>
      </w:r>
      <w:r>
        <w:rPr>
          <w:rFonts w:ascii="Times New Roman" w:hAnsi="Times New Roman"/>
          <w:sz w:val="28"/>
          <w:szCs w:val="28"/>
        </w:rPr>
        <w:t xml:space="preserve"> Курганской области:</w:t>
      </w:r>
    </w:p>
    <w:p w:rsidR="00592197" w:rsidRDefault="006F597B" w:rsidP="00592197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главный специалист</w:t>
      </w:r>
      <w:r w:rsidR="00592197">
        <w:rPr>
          <w:rFonts w:ascii="Times New Roman" w:hAnsi="Times New Roman"/>
          <w:sz w:val="28"/>
          <w:szCs w:val="28"/>
        </w:rPr>
        <w:t xml:space="preserve"> </w:t>
      </w:r>
    </w:p>
    <w:p w:rsidR="00EC233E" w:rsidRPr="00EC233E" w:rsidRDefault="005C27CC" w:rsidP="00190E82">
      <w:pPr>
        <w:ind w:left="0" w:right="0"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EC233E" w:rsidRPr="00EC23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выполняет функции по обеспечению и обслуживанию работы   </w:t>
      </w:r>
      <w:proofErr w:type="gramStart"/>
      <w:r w:rsidR="00EC233E" w:rsidRPr="00EC233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приемной  прокурора</w:t>
      </w:r>
      <w:proofErr w:type="gramEnd"/>
      <w:r w:rsidR="00EC233E" w:rsidRPr="00EC23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Курганской области, его первого заместителя;</w:t>
      </w:r>
    </w:p>
    <w:p w:rsidR="00EC233E" w:rsidRPr="00EC233E" w:rsidRDefault="00EC233E" w:rsidP="00190E82">
      <w:pPr>
        <w:ind w:left="0" w:right="0"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33E">
        <w:rPr>
          <w:rFonts w:ascii="Times New Roman" w:eastAsia="Times New Roman" w:hAnsi="Times New Roman" w:cs="Times New Roman"/>
          <w:sz w:val="28"/>
          <w:szCs w:val="28"/>
          <w:lang w:eastAsia="ru-RU"/>
        </w:rPr>
        <w:t>- своевременно передает поступившую корреспонденцию на доклад руководству и обеспечивает возврат почты в отдел общего и особого делопроизводства;</w:t>
      </w:r>
    </w:p>
    <w:p w:rsidR="00EC233E" w:rsidRPr="00EC233E" w:rsidRDefault="00EC233E" w:rsidP="00190E82">
      <w:pPr>
        <w:ind w:left="0" w:right="0"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33E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работает в программе АИК «Надзор</w:t>
      </w:r>
      <w:r w:rsidR="005C27C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AB035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WE</w:t>
      </w:r>
      <w:r w:rsidR="00604A9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</w:t>
      </w:r>
      <w:r w:rsidRPr="00EC233E">
        <w:rPr>
          <w:rFonts w:ascii="Times New Roman" w:eastAsia="Times New Roman" w:hAnsi="Times New Roman" w:cs="Times New Roman"/>
          <w:sz w:val="28"/>
          <w:szCs w:val="28"/>
          <w:lang w:eastAsia="ru-RU"/>
        </w:rPr>
        <w:t>», вносит в программу   резолюции и поручения,  данные прокурором Курганской области и его первым заместителем, работает с регистрационными карточками, пересылает их по назначению, делает отметки в журнале пересылки и передачи до</w:t>
      </w:r>
      <w:r w:rsidRPr="00EC233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кументов;</w:t>
      </w:r>
    </w:p>
    <w:p w:rsidR="00EC233E" w:rsidRPr="00EC233E" w:rsidRDefault="00EC233E" w:rsidP="00190E82">
      <w:pPr>
        <w:ind w:left="0" w:right="0"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33E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организует телефонные переговоры прокурора Курганской области и его первого заместителя, принимает и передает телефо</w:t>
      </w:r>
      <w:r w:rsidRPr="00EC233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нограммы, записывает в их отсутствие принятые сообщения и доводит до сведе</w:t>
      </w:r>
      <w:r w:rsidRPr="00EC233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ния  их содержание;</w:t>
      </w:r>
    </w:p>
    <w:p w:rsidR="00EC233E" w:rsidRPr="00EC233E" w:rsidRDefault="00EC233E" w:rsidP="00190E82">
      <w:pPr>
        <w:ind w:left="0" w:right="0"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3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ведет учет командировочных удостоверений; </w:t>
      </w:r>
    </w:p>
    <w:p w:rsidR="00EC233E" w:rsidRPr="00EC233E" w:rsidRDefault="00EC233E" w:rsidP="00190E82">
      <w:pPr>
        <w:ind w:left="0" w:right="0"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33E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осуществляет своевременное и качественное машинописное оформление доку</w:t>
      </w:r>
      <w:r w:rsidRPr="00EC233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ментов для прокурора области, его первого заместителя;</w:t>
      </w:r>
    </w:p>
    <w:p w:rsidR="00EC233E" w:rsidRPr="00EC233E" w:rsidRDefault="00EC233E" w:rsidP="00190E82">
      <w:pPr>
        <w:ind w:left="0" w:right="0"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33E">
        <w:rPr>
          <w:rFonts w:ascii="Times New Roman" w:eastAsia="Times New Roman" w:hAnsi="Times New Roman" w:cs="Times New Roman"/>
          <w:sz w:val="28"/>
          <w:szCs w:val="28"/>
          <w:lang w:eastAsia="ru-RU"/>
        </w:rPr>
        <w:t>- вносит от имени начальника отдела по надзору за исполнением законодательства о противодействии коррупции прокуратуры Курганской области резолюции в регистрационные карточ</w:t>
      </w:r>
      <w:r w:rsidRPr="00EC233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ки, ставит на контроль и снимает исполненные документы с контроля, списывает регистрационные карточки по ним в дела и надзорные производства; передаёт документы по назначению, делает отметки в журнале пересылки и передачи до</w:t>
      </w:r>
      <w:r w:rsidRPr="00EC233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кументов, списывает в дела в программе АИК «Надзор-</w:t>
      </w:r>
      <w:r w:rsidR="00604A9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WEB</w:t>
      </w:r>
      <w:r w:rsidRPr="00EC233E">
        <w:rPr>
          <w:rFonts w:ascii="Times New Roman" w:eastAsia="Times New Roman" w:hAnsi="Times New Roman" w:cs="Times New Roman"/>
          <w:sz w:val="28"/>
          <w:szCs w:val="28"/>
          <w:lang w:eastAsia="ru-RU"/>
        </w:rPr>
        <w:t>» исполненные документы;</w:t>
      </w:r>
    </w:p>
    <w:p w:rsidR="00EC233E" w:rsidRPr="00EC233E" w:rsidRDefault="00EC233E" w:rsidP="00190E82">
      <w:pPr>
        <w:ind w:left="0" w:right="0"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33E">
        <w:rPr>
          <w:rFonts w:ascii="Times New Roman" w:eastAsia="Times New Roman" w:hAnsi="Times New Roman" w:cs="Times New Roman"/>
          <w:sz w:val="28"/>
          <w:szCs w:val="28"/>
          <w:lang w:eastAsia="ru-RU"/>
        </w:rPr>
        <w:t>- ведет учёт документов, обращений и жалоб граждан в программе АИК «Над</w:t>
      </w:r>
      <w:r w:rsidRPr="00EC233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зор-</w:t>
      </w:r>
      <w:r w:rsidR="00604A9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WEB</w:t>
      </w:r>
      <w:r w:rsidRPr="00EC233E">
        <w:rPr>
          <w:rFonts w:ascii="Times New Roman" w:eastAsia="Times New Roman" w:hAnsi="Times New Roman" w:cs="Times New Roman"/>
          <w:sz w:val="28"/>
          <w:szCs w:val="28"/>
          <w:lang w:eastAsia="ru-RU"/>
        </w:rPr>
        <w:t>», а также на учётно-регистрационных формах, предусмотренных Инструк</w:t>
      </w:r>
      <w:r w:rsidRPr="00EC233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цией по делопроизводству, отдела по надзору за исполнением законодательства о противодействии коррупции, передает их по назначению;</w:t>
      </w:r>
    </w:p>
    <w:p w:rsidR="00EC233E" w:rsidRPr="00EC233E" w:rsidRDefault="00EC233E" w:rsidP="00190E82">
      <w:pPr>
        <w:ind w:left="0" w:right="0"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33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формирует и оформляет в соответствии с требованиями Инструкции по дело</w:t>
      </w:r>
      <w:r w:rsidRPr="00EC233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производству номенклатурные дела отдела материально-технического обеспечения, эксплуатации зданий и транспорта,  главного специалиста по вопросам гражданской обороны, мобилизационной ра</w:t>
      </w:r>
      <w:r w:rsidRPr="00EC233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боте, отдела по надзору за исполнением законодательства о противодействии коррупции готовит их для сдачи в архив прокуратуры области, отбирает дела с истекшими сроками хранения к уничтожению, готовит описи дел постоянного и временного срока хранения указанных подразделений; </w:t>
      </w:r>
    </w:p>
    <w:p w:rsidR="00EC233E" w:rsidRPr="00EC233E" w:rsidRDefault="00EC233E" w:rsidP="00190E82">
      <w:pPr>
        <w:ind w:left="0" w:right="0"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3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формирует и оформляет надзорные производства по уголовным делам, </w:t>
      </w:r>
      <w:proofErr w:type="spellStart"/>
      <w:r w:rsidRPr="00EC233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спецдонесениям</w:t>
      </w:r>
      <w:proofErr w:type="spellEnd"/>
      <w:r w:rsidRPr="00EC23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отдела по надзору за исполнением законодательства о противодействии коррупции, ведет их учет в учетно-регистрационных формах; </w:t>
      </w:r>
    </w:p>
    <w:p w:rsidR="00EC233E" w:rsidRPr="00EC233E" w:rsidRDefault="00EC233E" w:rsidP="00190E82">
      <w:pPr>
        <w:ind w:left="0" w:right="0"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33E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регистрирует в программе АИК «Надзор-</w:t>
      </w:r>
      <w:r w:rsidR="00604A9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WEB</w:t>
      </w:r>
      <w:r w:rsidRPr="00EC233E">
        <w:rPr>
          <w:rFonts w:ascii="Times New Roman" w:eastAsia="Times New Roman" w:hAnsi="Times New Roman" w:cs="Times New Roman"/>
          <w:sz w:val="28"/>
          <w:szCs w:val="28"/>
          <w:lang w:eastAsia="ru-RU"/>
        </w:rPr>
        <w:t>» исходящие докумен</w:t>
      </w:r>
      <w:r w:rsidRPr="00EC233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ты в городские и районные прокуратуры, распечатывает из </w:t>
      </w:r>
      <w:proofErr w:type="gramStart"/>
      <w:r w:rsidRPr="00EC233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  регистрационные</w:t>
      </w:r>
      <w:proofErr w:type="gramEnd"/>
      <w:r w:rsidRPr="00EC23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штампы, </w:t>
      </w:r>
      <w:proofErr w:type="spellStart"/>
      <w:r w:rsidRPr="00EC233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конвертует</w:t>
      </w:r>
      <w:proofErr w:type="spellEnd"/>
      <w:r w:rsidRPr="00EC23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данную корреспонденцию;</w:t>
      </w:r>
    </w:p>
    <w:p w:rsidR="00EC233E" w:rsidRPr="00EC233E" w:rsidRDefault="00EC233E" w:rsidP="00190E82">
      <w:pPr>
        <w:ind w:left="0" w:right="0"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33E">
        <w:rPr>
          <w:rFonts w:ascii="Times New Roman" w:eastAsia="Times New Roman" w:hAnsi="Times New Roman" w:cs="Times New Roman"/>
          <w:sz w:val="28"/>
          <w:szCs w:val="28"/>
          <w:lang w:eastAsia="ru-RU"/>
        </w:rPr>
        <w:t>- ведет учет документов ограниченного распространения;</w:t>
      </w:r>
    </w:p>
    <w:p w:rsidR="00EC233E" w:rsidRPr="00EC233E" w:rsidRDefault="00EC233E" w:rsidP="00190E82">
      <w:pPr>
        <w:ind w:left="0" w:right="0"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33E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выполняет по указанию прокурора Курганской области и его первого заместителя поруче</w:t>
      </w:r>
      <w:r w:rsidRPr="00EC233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ния.</w:t>
      </w:r>
    </w:p>
    <w:p w:rsidR="00190B8B" w:rsidRDefault="00190B8B" w:rsidP="00190E82">
      <w:pPr>
        <w:ind w:left="0" w:firstLine="851"/>
        <w:rPr>
          <w:rFonts w:ascii="Times New Roman" w:hAnsi="Times New Roman"/>
          <w:sz w:val="28"/>
        </w:rPr>
      </w:pPr>
    </w:p>
    <w:p w:rsidR="00190B8B" w:rsidRDefault="00445664" w:rsidP="00190E82">
      <w:pPr>
        <w:ind w:left="0" w:firstLine="709"/>
        <w:rPr>
          <w:rFonts w:ascii="Times New Roman" w:hAnsi="Times New Roman"/>
          <w:sz w:val="28"/>
        </w:rPr>
      </w:pPr>
      <w:r w:rsidRPr="00B100D2">
        <w:rPr>
          <w:rFonts w:ascii="Times New Roman" w:hAnsi="Times New Roman"/>
          <w:sz w:val="28"/>
        </w:rPr>
        <w:t xml:space="preserve">Эффективность и результативность профессиональной служебной деятельности </w:t>
      </w:r>
      <w:r>
        <w:rPr>
          <w:rFonts w:ascii="Times New Roman" w:hAnsi="Times New Roman"/>
          <w:sz w:val="28"/>
        </w:rPr>
        <w:t xml:space="preserve">государственных гражданских служащих </w:t>
      </w:r>
      <w:r w:rsidRPr="00B100D2">
        <w:rPr>
          <w:rFonts w:ascii="Times New Roman" w:hAnsi="Times New Roman"/>
          <w:sz w:val="28"/>
        </w:rPr>
        <w:t xml:space="preserve">оценивается </w:t>
      </w:r>
      <w:r>
        <w:rPr>
          <w:rFonts w:ascii="Times New Roman" w:hAnsi="Times New Roman"/>
          <w:sz w:val="28"/>
        </w:rPr>
        <w:t xml:space="preserve">                       </w:t>
      </w:r>
      <w:r w:rsidRPr="00B100D2">
        <w:rPr>
          <w:rFonts w:ascii="Times New Roman" w:hAnsi="Times New Roman"/>
          <w:sz w:val="28"/>
        </w:rPr>
        <w:t xml:space="preserve">по количественным и качественным показателям подготовленных </w:t>
      </w:r>
      <w:r>
        <w:rPr>
          <w:rFonts w:ascii="Times New Roman" w:hAnsi="Times New Roman"/>
          <w:sz w:val="28"/>
        </w:rPr>
        <w:t xml:space="preserve">                             </w:t>
      </w:r>
      <w:r w:rsidRPr="00B100D2">
        <w:rPr>
          <w:rFonts w:ascii="Times New Roman" w:hAnsi="Times New Roman"/>
          <w:sz w:val="28"/>
        </w:rPr>
        <w:t>и рассмотренных служебных документов, изученных материалов, наличию жалоб на результаты исполнения служебных функций, своевременности и качеству выполнения возложенных задач.</w:t>
      </w:r>
    </w:p>
    <w:p w:rsidR="00F87692" w:rsidRDefault="00F87692" w:rsidP="00190E82">
      <w:pPr>
        <w:ind w:left="0"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Претенденты на замещение должност</w:t>
      </w:r>
      <w:r w:rsidR="005C3084"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 государственной гражданской службы прокуратуры Курганской области с целью самопроверки могут </w:t>
      </w:r>
      <w:r w:rsidR="002E4E03">
        <w:rPr>
          <w:rFonts w:ascii="Times New Roman" w:hAnsi="Times New Roman"/>
          <w:sz w:val="28"/>
        </w:rPr>
        <w:t xml:space="preserve">предварительно </w:t>
      </w:r>
      <w:r>
        <w:rPr>
          <w:rFonts w:ascii="Times New Roman" w:hAnsi="Times New Roman"/>
          <w:sz w:val="28"/>
        </w:rPr>
        <w:t xml:space="preserve">ознакомится с типовым тестом </w:t>
      </w:r>
      <w:r w:rsidR="002E4E03">
        <w:rPr>
          <w:rFonts w:ascii="Times New Roman" w:hAnsi="Times New Roman"/>
          <w:sz w:val="28"/>
        </w:rPr>
        <w:t>на соответствие базовым квалификационным требованиям для замещения должностей государственной гражданской службы Российской Федерации</w:t>
      </w:r>
      <w:r w:rsidR="00322568">
        <w:rPr>
          <w:rFonts w:ascii="Times New Roman" w:hAnsi="Times New Roman"/>
          <w:sz w:val="28"/>
        </w:rPr>
        <w:t>, размещенным</w:t>
      </w:r>
      <w:r w:rsidR="001E356A">
        <w:rPr>
          <w:rFonts w:ascii="Times New Roman" w:hAnsi="Times New Roman"/>
          <w:sz w:val="28"/>
        </w:rPr>
        <w:t xml:space="preserve"> на </w:t>
      </w:r>
      <w:r w:rsidR="00C72099">
        <w:rPr>
          <w:rFonts w:ascii="Times New Roman" w:hAnsi="Times New Roman"/>
          <w:sz w:val="28"/>
        </w:rPr>
        <w:t>Сайте федеральной государственной информационной системы «Е</w:t>
      </w:r>
      <w:r w:rsidR="00C72099" w:rsidRPr="00C72099">
        <w:rPr>
          <w:rFonts w:ascii="Times New Roman" w:hAnsi="Times New Roman"/>
          <w:sz w:val="28"/>
        </w:rPr>
        <w:t>диная информационная система управления кадровым составом</w:t>
      </w:r>
      <w:r w:rsidR="00C72099">
        <w:rPr>
          <w:rFonts w:ascii="Times New Roman" w:hAnsi="Times New Roman"/>
          <w:sz w:val="28"/>
        </w:rPr>
        <w:t xml:space="preserve"> государственной гражданской службы Российской Федерации» </w:t>
      </w:r>
      <w:hyperlink r:id="rId6" w:tgtFrame="_blank" w:history="1">
        <w:r w:rsidR="00CB5CE8" w:rsidRPr="00CB5CE8">
          <w:rPr>
            <w:rStyle w:val="ac"/>
            <w:rFonts w:ascii="Times New Roman" w:hAnsi="Times New Roman" w:cs="Times New Roman"/>
            <w:b/>
            <w:bCs/>
            <w:sz w:val="28"/>
            <w:szCs w:val="28"/>
          </w:rPr>
          <w:t>gossluzhba.gov.ru</w:t>
        </w:r>
      </w:hyperlink>
    </w:p>
    <w:p w:rsidR="008A3966" w:rsidRPr="00624C93" w:rsidRDefault="008A3966" w:rsidP="00DE07BB">
      <w:pPr>
        <w:pStyle w:val="a6"/>
        <w:ind w:left="-284" w:firstLine="568"/>
        <w:rPr>
          <w:b/>
          <w:szCs w:val="28"/>
        </w:rPr>
      </w:pPr>
    </w:p>
    <w:p w:rsidR="00AA2813" w:rsidRPr="00D7734C" w:rsidRDefault="00B423DD" w:rsidP="00190E82">
      <w:pPr>
        <w:ind w:left="0"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Для участия в конкурсе </w:t>
      </w:r>
      <w:r w:rsidR="00CB5CE8">
        <w:rPr>
          <w:rFonts w:ascii="Times New Roman" w:hAnsi="Times New Roman"/>
          <w:sz w:val="28"/>
        </w:rPr>
        <w:t xml:space="preserve">претендентами </w:t>
      </w:r>
      <w:r>
        <w:rPr>
          <w:rFonts w:ascii="Times New Roman" w:hAnsi="Times New Roman"/>
          <w:sz w:val="28"/>
        </w:rPr>
        <w:t>представляются:</w:t>
      </w:r>
    </w:p>
    <w:p w:rsidR="00B423DD" w:rsidRDefault="00B423DD" w:rsidP="00190E82">
      <w:pPr>
        <w:ind w:left="0"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личное заявление;</w:t>
      </w:r>
    </w:p>
    <w:p w:rsidR="00605881" w:rsidRDefault="00B423DD" w:rsidP="00190E82">
      <w:pPr>
        <w:ind w:left="0"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собственноручно заполненная и подписанная анкета</w:t>
      </w:r>
      <w:r w:rsidR="00B07A05">
        <w:rPr>
          <w:rFonts w:ascii="Times New Roman" w:hAnsi="Times New Roman"/>
          <w:sz w:val="28"/>
        </w:rPr>
        <w:t xml:space="preserve"> </w:t>
      </w:r>
      <w:r w:rsidR="00E53257">
        <w:rPr>
          <w:rFonts w:ascii="Times New Roman" w:hAnsi="Times New Roman"/>
          <w:sz w:val="28"/>
        </w:rPr>
        <w:t xml:space="preserve">гражданского служащего </w:t>
      </w:r>
      <w:r w:rsidR="00B07A05">
        <w:rPr>
          <w:rFonts w:ascii="Times New Roman" w:hAnsi="Times New Roman"/>
          <w:sz w:val="28"/>
        </w:rPr>
        <w:t>(форма 667-р</w:t>
      </w:r>
      <w:r w:rsidR="00566675">
        <w:rPr>
          <w:rFonts w:ascii="Times New Roman" w:hAnsi="Times New Roman"/>
          <w:sz w:val="28"/>
        </w:rPr>
        <w:t xml:space="preserve"> в актуальной редакции</w:t>
      </w:r>
      <w:r w:rsidR="00B07A05">
        <w:rPr>
          <w:rFonts w:ascii="Times New Roman" w:hAnsi="Times New Roman"/>
          <w:sz w:val="28"/>
        </w:rPr>
        <w:t>)</w:t>
      </w:r>
      <w:r>
        <w:rPr>
          <w:rFonts w:ascii="Times New Roman" w:hAnsi="Times New Roman"/>
          <w:sz w:val="28"/>
        </w:rPr>
        <w:t>;</w:t>
      </w:r>
    </w:p>
    <w:p w:rsidR="004968C1" w:rsidRDefault="004968C1" w:rsidP="00190E82">
      <w:pPr>
        <w:ind w:left="0"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 w:rsidR="00E53257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анкетные данные;</w:t>
      </w:r>
    </w:p>
    <w:p w:rsidR="004968C1" w:rsidRDefault="00605881" w:rsidP="00190E82">
      <w:pPr>
        <w:ind w:left="0"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="006378DD">
        <w:rPr>
          <w:rFonts w:ascii="Times New Roman" w:hAnsi="Times New Roman"/>
          <w:sz w:val="28"/>
        </w:rPr>
        <w:t>с</w:t>
      </w:r>
      <w:r w:rsidR="00E53257">
        <w:rPr>
          <w:rFonts w:ascii="Times New Roman" w:hAnsi="Times New Roman"/>
          <w:sz w:val="28"/>
        </w:rPr>
        <w:t>о</w:t>
      </w:r>
      <w:r w:rsidR="006378DD">
        <w:rPr>
          <w:rFonts w:ascii="Times New Roman" w:hAnsi="Times New Roman"/>
          <w:sz w:val="28"/>
        </w:rPr>
        <w:t>бственноручно написанная автобиография</w:t>
      </w:r>
      <w:r w:rsidR="00D7734C">
        <w:rPr>
          <w:rFonts w:ascii="Times New Roman" w:hAnsi="Times New Roman"/>
          <w:sz w:val="28"/>
        </w:rPr>
        <w:t>;</w:t>
      </w:r>
      <w:r w:rsidR="00BA5F08">
        <w:rPr>
          <w:rFonts w:ascii="Times New Roman" w:hAnsi="Times New Roman"/>
          <w:sz w:val="28"/>
        </w:rPr>
        <w:t xml:space="preserve"> </w:t>
      </w:r>
    </w:p>
    <w:p w:rsidR="00B423DD" w:rsidRDefault="00B423DD" w:rsidP="00190E82">
      <w:pPr>
        <w:ind w:left="0"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копия паспорта;</w:t>
      </w:r>
    </w:p>
    <w:p w:rsidR="00B423DD" w:rsidRDefault="00197E6B" w:rsidP="00190E82">
      <w:pPr>
        <w:ind w:left="0"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="0017161D">
        <w:rPr>
          <w:rFonts w:ascii="Times New Roman" w:hAnsi="Times New Roman"/>
          <w:sz w:val="28"/>
        </w:rPr>
        <w:t xml:space="preserve">документы, подтверждающие необходимое профессиональное образование </w:t>
      </w:r>
      <w:r w:rsidR="00650964">
        <w:rPr>
          <w:rFonts w:ascii="Times New Roman" w:hAnsi="Times New Roman"/>
          <w:sz w:val="28"/>
        </w:rPr>
        <w:t xml:space="preserve">         </w:t>
      </w:r>
      <w:r w:rsidR="0017161D">
        <w:rPr>
          <w:rFonts w:ascii="Times New Roman" w:hAnsi="Times New Roman"/>
          <w:sz w:val="28"/>
        </w:rPr>
        <w:t>(копии дипломов</w:t>
      </w:r>
      <w:r w:rsidR="00035AFA">
        <w:rPr>
          <w:rFonts w:ascii="Times New Roman" w:hAnsi="Times New Roman"/>
          <w:sz w:val="28"/>
        </w:rPr>
        <w:t xml:space="preserve">, заверенные нотариально или кадровым подразделением </w:t>
      </w:r>
      <w:r w:rsidR="005B19DF">
        <w:rPr>
          <w:rFonts w:ascii="Times New Roman" w:hAnsi="Times New Roman"/>
          <w:sz w:val="28"/>
        </w:rPr>
        <w:t>по месту работы</w:t>
      </w:r>
      <w:r w:rsidR="000477CB">
        <w:rPr>
          <w:rFonts w:ascii="Times New Roman" w:hAnsi="Times New Roman"/>
          <w:sz w:val="28"/>
        </w:rPr>
        <w:t xml:space="preserve"> </w:t>
      </w:r>
      <w:r w:rsidR="005B19DF">
        <w:rPr>
          <w:rFonts w:ascii="Times New Roman" w:hAnsi="Times New Roman"/>
          <w:sz w:val="28"/>
        </w:rPr>
        <w:t>(службы)</w:t>
      </w:r>
      <w:r w:rsidR="0017161D">
        <w:rPr>
          <w:rFonts w:ascii="Times New Roman" w:hAnsi="Times New Roman"/>
          <w:sz w:val="28"/>
        </w:rPr>
        <w:t>);</w:t>
      </w:r>
    </w:p>
    <w:p w:rsidR="004D3203" w:rsidRDefault="0017161D" w:rsidP="00190E82">
      <w:pPr>
        <w:ind w:left="0"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копия трудовой книжки</w:t>
      </w:r>
      <w:r w:rsidR="005B19DF">
        <w:rPr>
          <w:rFonts w:ascii="Times New Roman" w:hAnsi="Times New Roman"/>
          <w:sz w:val="28"/>
        </w:rPr>
        <w:t>, заверенная нотариально или кадровым подразделением по месту работы</w:t>
      </w:r>
      <w:r w:rsidR="00A36764">
        <w:rPr>
          <w:rFonts w:ascii="Times New Roman" w:hAnsi="Times New Roman"/>
          <w:sz w:val="28"/>
        </w:rPr>
        <w:t xml:space="preserve"> </w:t>
      </w:r>
      <w:r w:rsidR="005B19DF">
        <w:rPr>
          <w:rFonts w:ascii="Times New Roman" w:hAnsi="Times New Roman"/>
          <w:sz w:val="28"/>
        </w:rPr>
        <w:t>(службы)</w:t>
      </w:r>
      <w:r>
        <w:rPr>
          <w:rFonts w:ascii="Times New Roman" w:hAnsi="Times New Roman"/>
          <w:sz w:val="28"/>
        </w:rPr>
        <w:t>;</w:t>
      </w:r>
    </w:p>
    <w:p w:rsidR="00072ED7" w:rsidRDefault="0017161D" w:rsidP="00190E82">
      <w:pPr>
        <w:ind w:left="0"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копии свидетельства о браке, рождении детей;</w:t>
      </w:r>
      <w:r w:rsidR="00072ED7">
        <w:rPr>
          <w:rFonts w:ascii="Times New Roman" w:hAnsi="Times New Roman"/>
          <w:sz w:val="28"/>
        </w:rPr>
        <w:t xml:space="preserve"> </w:t>
      </w:r>
    </w:p>
    <w:p w:rsidR="00072ED7" w:rsidRDefault="00072ED7" w:rsidP="00190E82">
      <w:pPr>
        <w:ind w:left="0"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справка о доходах формы 2НДФЛ;</w:t>
      </w:r>
    </w:p>
    <w:p w:rsidR="00FB7441" w:rsidRDefault="00BA74CE" w:rsidP="00190E82">
      <w:pPr>
        <w:ind w:left="0"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- </w:t>
      </w:r>
      <w:r w:rsidR="00FB7441">
        <w:rPr>
          <w:rFonts w:ascii="Times New Roman" w:hAnsi="Times New Roman"/>
          <w:sz w:val="28"/>
        </w:rPr>
        <w:t>сведения о доходах,</w:t>
      </w:r>
      <w:r w:rsidR="00D071F5">
        <w:rPr>
          <w:rFonts w:ascii="Times New Roman" w:hAnsi="Times New Roman"/>
          <w:sz w:val="28"/>
        </w:rPr>
        <w:t xml:space="preserve"> расходах, </w:t>
      </w:r>
      <w:r w:rsidR="00FB7441">
        <w:rPr>
          <w:rFonts w:ascii="Times New Roman" w:hAnsi="Times New Roman"/>
          <w:sz w:val="28"/>
        </w:rPr>
        <w:t>имуществе и обязател</w:t>
      </w:r>
      <w:r w:rsidR="00611047">
        <w:rPr>
          <w:rFonts w:ascii="Times New Roman" w:hAnsi="Times New Roman"/>
          <w:sz w:val="28"/>
        </w:rPr>
        <w:t>ьствах имущественного характера гражданина, претендующего на замещение должности государственной гражданской службы</w:t>
      </w:r>
      <w:r w:rsidR="00E77EE1">
        <w:rPr>
          <w:rFonts w:ascii="Times New Roman" w:hAnsi="Times New Roman"/>
          <w:sz w:val="28"/>
        </w:rPr>
        <w:t xml:space="preserve"> (</w:t>
      </w:r>
      <w:r w:rsidR="004968C1">
        <w:rPr>
          <w:rFonts w:ascii="Times New Roman" w:hAnsi="Times New Roman"/>
          <w:sz w:val="28"/>
        </w:rPr>
        <w:t xml:space="preserve">заполняются в </w:t>
      </w:r>
      <w:r w:rsidR="000A2A38">
        <w:rPr>
          <w:rFonts w:ascii="Times New Roman" w:hAnsi="Times New Roman"/>
          <w:sz w:val="28"/>
        </w:rPr>
        <w:t>программ</w:t>
      </w:r>
      <w:r w:rsidR="004968C1">
        <w:rPr>
          <w:rFonts w:ascii="Times New Roman" w:hAnsi="Times New Roman"/>
          <w:sz w:val="28"/>
        </w:rPr>
        <w:t>е</w:t>
      </w:r>
      <w:r w:rsidR="000A2A38">
        <w:rPr>
          <w:rFonts w:ascii="Times New Roman" w:hAnsi="Times New Roman"/>
          <w:sz w:val="28"/>
        </w:rPr>
        <w:t xml:space="preserve"> БК</w:t>
      </w:r>
      <w:r w:rsidR="0066478F">
        <w:rPr>
          <w:rFonts w:ascii="Times New Roman" w:hAnsi="Times New Roman"/>
          <w:sz w:val="28"/>
        </w:rPr>
        <w:t xml:space="preserve"> актуальной редакции</w:t>
      </w:r>
      <w:r w:rsidR="00E77EE1">
        <w:rPr>
          <w:rFonts w:ascii="Times New Roman" w:hAnsi="Times New Roman"/>
          <w:sz w:val="28"/>
        </w:rPr>
        <w:t>)</w:t>
      </w:r>
      <w:r w:rsidR="00611047">
        <w:rPr>
          <w:rFonts w:ascii="Times New Roman" w:hAnsi="Times New Roman"/>
          <w:sz w:val="28"/>
        </w:rPr>
        <w:t>;</w:t>
      </w:r>
    </w:p>
    <w:p w:rsidR="0017161D" w:rsidRDefault="001F186E" w:rsidP="00190E82">
      <w:pPr>
        <w:ind w:left="0"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="0017161D">
        <w:rPr>
          <w:rFonts w:ascii="Times New Roman" w:hAnsi="Times New Roman"/>
          <w:sz w:val="28"/>
        </w:rPr>
        <w:t>документ об отсутствии у гражданина заболевания, препятствующего поступлению на гражданскую службу (справк</w:t>
      </w:r>
      <w:r w:rsidR="00833930">
        <w:rPr>
          <w:rFonts w:ascii="Times New Roman" w:hAnsi="Times New Roman"/>
          <w:sz w:val="28"/>
        </w:rPr>
        <w:t xml:space="preserve">а о состоянии здоровья формы </w:t>
      </w:r>
      <w:r w:rsidR="00537D71">
        <w:rPr>
          <w:rFonts w:ascii="Times New Roman" w:hAnsi="Times New Roman"/>
          <w:sz w:val="28"/>
        </w:rPr>
        <w:t xml:space="preserve">         </w:t>
      </w:r>
      <w:r w:rsidR="00A9438D">
        <w:rPr>
          <w:rFonts w:ascii="Times New Roman" w:hAnsi="Times New Roman"/>
          <w:sz w:val="28"/>
        </w:rPr>
        <w:t>№ 001-ГС</w:t>
      </w:r>
      <w:r w:rsidR="00A9438D" w:rsidRPr="00A9438D">
        <w:rPr>
          <w:rFonts w:ascii="Times New Roman" w:hAnsi="Times New Roman"/>
          <w:sz w:val="28"/>
        </w:rPr>
        <w:t>/</w:t>
      </w:r>
      <w:r w:rsidR="00A9438D">
        <w:rPr>
          <w:rFonts w:ascii="Times New Roman" w:hAnsi="Times New Roman"/>
          <w:sz w:val="28"/>
        </w:rPr>
        <w:t>у</w:t>
      </w:r>
      <w:r w:rsidR="007C78AC">
        <w:rPr>
          <w:rFonts w:ascii="Times New Roman" w:hAnsi="Times New Roman"/>
          <w:sz w:val="28"/>
        </w:rPr>
        <w:t xml:space="preserve">, с отметками </w:t>
      </w:r>
      <w:r w:rsidR="0066478F">
        <w:rPr>
          <w:rFonts w:ascii="Times New Roman" w:hAnsi="Times New Roman"/>
          <w:sz w:val="28"/>
        </w:rPr>
        <w:t>врача-</w:t>
      </w:r>
      <w:r w:rsidR="007C78AC">
        <w:rPr>
          <w:rFonts w:ascii="Times New Roman" w:hAnsi="Times New Roman"/>
          <w:sz w:val="28"/>
        </w:rPr>
        <w:t xml:space="preserve">нарколога и </w:t>
      </w:r>
      <w:r w:rsidR="0066478F">
        <w:rPr>
          <w:rFonts w:ascii="Times New Roman" w:hAnsi="Times New Roman"/>
          <w:sz w:val="28"/>
        </w:rPr>
        <w:t>врача-</w:t>
      </w:r>
      <w:r w:rsidR="007C78AC">
        <w:rPr>
          <w:rFonts w:ascii="Times New Roman" w:hAnsi="Times New Roman"/>
          <w:sz w:val="28"/>
        </w:rPr>
        <w:t>психиатра);</w:t>
      </w:r>
    </w:p>
    <w:p w:rsidR="0017161D" w:rsidRPr="00D31789" w:rsidRDefault="0017161D" w:rsidP="00190E82">
      <w:pPr>
        <w:ind w:left="0"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служебная характеристика</w:t>
      </w:r>
      <w:r w:rsidR="0066478F">
        <w:rPr>
          <w:rFonts w:ascii="Times New Roman" w:hAnsi="Times New Roman"/>
          <w:sz w:val="28"/>
        </w:rPr>
        <w:t xml:space="preserve"> с места работы за последние 5 лет</w:t>
      </w:r>
      <w:r>
        <w:rPr>
          <w:rFonts w:ascii="Times New Roman" w:hAnsi="Times New Roman"/>
          <w:sz w:val="28"/>
        </w:rPr>
        <w:t xml:space="preserve">; </w:t>
      </w:r>
    </w:p>
    <w:p w:rsidR="004D3203" w:rsidRDefault="0017161D" w:rsidP="00190E82">
      <w:pPr>
        <w:ind w:left="0"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две фотографии 3,5</w:t>
      </w:r>
      <w:r>
        <w:rPr>
          <w:rFonts w:ascii="Times New Roman" w:hAnsi="Times New Roman"/>
          <w:sz w:val="28"/>
          <w:lang w:val="en-US"/>
        </w:rPr>
        <w:t>x</w:t>
      </w:r>
      <w:r w:rsidR="00605881">
        <w:rPr>
          <w:rFonts w:ascii="Times New Roman" w:hAnsi="Times New Roman"/>
          <w:sz w:val="28"/>
        </w:rPr>
        <w:t xml:space="preserve">4,5, </w:t>
      </w:r>
      <w:r>
        <w:rPr>
          <w:rFonts w:ascii="Times New Roman" w:hAnsi="Times New Roman"/>
          <w:sz w:val="28"/>
        </w:rPr>
        <w:t>выполненные в цветном изображении</w:t>
      </w:r>
      <w:r w:rsidR="00A1483C">
        <w:rPr>
          <w:rFonts w:ascii="Times New Roman" w:hAnsi="Times New Roman"/>
          <w:sz w:val="28"/>
        </w:rPr>
        <w:t>, без уголка.</w:t>
      </w:r>
      <w:r w:rsidR="005A39F6">
        <w:rPr>
          <w:rFonts w:ascii="Times New Roman" w:hAnsi="Times New Roman"/>
          <w:sz w:val="28"/>
        </w:rPr>
        <w:t xml:space="preserve"> </w:t>
      </w:r>
    </w:p>
    <w:p w:rsidR="00604B72" w:rsidRDefault="004D3203" w:rsidP="00604B72">
      <w:pPr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t>-</w:t>
      </w:r>
      <w:r w:rsidR="003510BE">
        <w:rPr>
          <w:rFonts w:ascii="Times New Roman" w:hAnsi="Times New Roman"/>
          <w:sz w:val="28"/>
        </w:rPr>
        <w:t xml:space="preserve"> </w:t>
      </w:r>
      <w:r w:rsidRPr="004D3203">
        <w:rPr>
          <w:rFonts w:ascii="Times New Roman" w:hAnsi="Times New Roman" w:cs="Times New Roman"/>
          <w:sz w:val="28"/>
          <w:szCs w:val="28"/>
        </w:rPr>
        <w:t>адреса сайтов или страниц сайтов в информационно-телекоммуникационной сети Интернет (форма № 2867-р)</w:t>
      </w:r>
      <w:r w:rsidR="00B27495">
        <w:rPr>
          <w:rFonts w:ascii="Times New Roman" w:hAnsi="Times New Roman" w:cs="Times New Roman"/>
          <w:sz w:val="28"/>
          <w:szCs w:val="28"/>
        </w:rPr>
        <w:t>.</w:t>
      </w:r>
    </w:p>
    <w:p w:rsidR="004D3203" w:rsidRPr="004D3203" w:rsidRDefault="004D3203" w:rsidP="00190E82">
      <w:pPr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650964" w:rsidRDefault="00A1483C" w:rsidP="00190E82">
      <w:pPr>
        <w:ind w:left="0"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Документы для участия в конкурсе принимаются </w:t>
      </w:r>
      <w:r w:rsidR="005E576C">
        <w:rPr>
          <w:rFonts w:ascii="Times New Roman" w:hAnsi="Times New Roman"/>
          <w:sz w:val="28"/>
        </w:rPr>
        <w:t xml:space="preserve">по адресу: г. </w:t>
      </w:r>
      <w:proofErr w:type="gramStart"/>
      <w:r w:rsidR="005E576C">
        <w:rPr>
          <w:rFonts w:ascii="Times New Roman" w:hAnsi="Times New Roman"/>
          <w:sz w:val="28"/>
        </w:rPr>
        <w:t xml:space="preserve">Курган, </w:t>
      </w:r>
      <w:r w:rsidR="00537D71">
        <w:rPr>
          <w:rFonts w:ascii="Times New Roman" w:hAnsi="Times New Roman"/>
          <w:sz w:val="28"/>
        </w:rPr>
        <w:t xml:space="preserve">  </w:t>
      </w:r>
      <w:proofErr w:type="gramEnd"/>
      <w:r w:rsidR="00537D71">
        <w:rPr>
          <w:rFonts w:ascii="Times New Roman" w:hAnsi="Times New Roman"/>
          <w:sz w:val="28"/>
        </w:rPr>
        <w:t xml:space="preserve">        </w:t>
      </w:r>
      <w:r w:rsidR="005E576C">
        <w:rPr>
          <w:rFonts w:ascii="Times New Roman" w:hAnsi="Times New Roman"/>
          <w:sz w:val="28"/>
        </w:rPr>
        <w:t xml:space="preserve">ул. </w:t>
      </w:r>
      <w:r w:rsidR="008D4FBD">
        <w:rPr>
          <w:rFonts w:ascii="Times New Roman" w:hAnsi="Times New Roman"/>
          <w:sz w:val="28"/>
        </w:rPr>
        <w:t>Л</w:t>
      </w:r>
      <w:r w:rsidR="007D76CA">
        <w:rPr>
          <w:rFonts w:ascii="Times New Roman" w:hAnsi="Times New Roman"/>
          <w:sz w:val="28"/>
        </w:rPr>
        <w:t>енина, д. 36</w:t>
      </w:r>
      <w:r w:rsidR="005E576C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в течение </w:t>
      </w:r>
      <w:r w:rsidR="001C0039">
        <w:rPr>
          <w:rFonts w:ascii="Times New Roman" w:hAnsi="Times New Roman"/>
          <w:sz w:val="28"/>
        </w:rPr>
        <w:t>21</w:t>
      </w:r>
      <w:r>
        <w:rPr>
          <w:rFonts w:ascii="Times New Roman" w:hAnsi="Times New Roman"/>
          <w:sz w:val="28"/>
        </w:rPr>
        <w:t xml:space="preserve"> дн</w:t>
      </w:r>
      <w:r w:rsidR="001C0039">
        <w:rPr>
          <w:rFonts w:ascii="Times New Roman" w:hAnsi="Times New Roman"/>
          <w:sz w:val="28"/>
        </w:rPr>
        <w:t>я</w:t>
      </w:r>
      <w:r>
        <w:rPr>
          <w:rFonts w:ascii="Times New Roman" w:hAnsi="Times New Roman"/>
          <w:sz w:val="28"/>
        </w:rPr>
        <w:t xml:space="preserve"> со дня опубликования объявления </w:t>
      </w:r>
      <w:r w:rsidR="00537D71">
        <w:rPr>
          <w:rFonts w:ascii="Times New Roman" w:hAnsi="Times New Roman"/>
          <w:sz w:val="28"/>
        </w:rPr>
        <w:t xml:space="preserve">                       </w:t>
      </w:r>
      <w:r w:rsidR="002542D0">
        <w:rPr>
          <w:rFonts w:ascii="Times New Roman" w:hAnsi="Times New Roman"/>
          <w:sz w:val="28"/>
        </w:rPr>
        <w:t>на официальном сайте прокуратуры Курганской области.</w:t>
      </w:r>
    </w:p>
    <w:p w:rsidR="00BC0A4D" w:rsidRDefault="00AA315D" w:rsidP="00190E82">
      <w:pPr>
        <w:ind w:left="0"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Справки по телефону</w:t>
      </w:r>
      <w:r w:rsidR="00950B2A">
        <w:rPr>
          <w:rFonts w:ascii="Times New Roman" w:hAnsi="Times New Roman"/>
          <w:sz w:val="28"/>
        </w:rPr>
        <w:t>:</w:t>
      </w:r>
      <w:r>
        <w:rPr>
          <w:rFonts w:ascii="Times New Roman" w:hAnsi="Times New Roman"/>
          <w:sz w:val="28"/>
        </w:rPr>
        <w:t xml:space="preserve"> </w:t>
      </w:r>
      <w:r w:rsidR="00D06A04" w:rsidRPr="00E33999">
        <w:rPr>
          <w:rFonts w:ascii="Times New Roman" w:hAnsi="Times New Roman"/>
          <w:b/>
          <w:sz w:val="28"/>
        </w:rPr>
        <w:t>421008</w:t>
      </w:r>
      <w:r w:rsidR="00D16ACE" w:rsidRPr="00E33999">
        <w:rPr>
          <w:rFonts w:ascii="Times New Roman" w:hAnsi="Times New Roman"/>
          <w:b/>
          <w:sz w:val="28"/>
        </w:rPr>
        <w:t>,</w:t>
      </w:r>
      <w:r w:rsidR="00D16ACE">
        <w:rPr>
          <w:rFonts w:ascii="Times New Roman" w:hAnsi="Times New Roman"/>
          <w:sz w:val="28"/>
        </w:rPr>
        <w:t xml:space="preserve"> 421007.</w:t>
      </w:r>
    </w:p>
    <w:p w:rsidR="003510BE" w:rsidRDefault="003510BE" w:rsidP="00190E82">
      <w:pPr>
        <w:ind w:left="0" w:firstLine="709"/>
        <w:rPr>
          <w:rFonts w:ascii="Times New Roman" w:hAnsi="Times New Roman"/>
          <w:sz w:val="28"/>
        </w:rPr>
      </w:pPr>
    </w:p>
    <w:p w:rsidR="003510BE" w:rsidRPr="005E4409" w:rsidRDefault="003510BE" w:rsidP="00190E82">
      <w:pPr>
        <w:ind w:left="0" w:firstLine="709"/>
        <w:rPr>
          <w:rFonts w:ascii="Times New Roman" w:hAnsi="Times New Roman"/>
          <w:sz w:val="28"/>
        </w:rPr>
      </w:pPr>
    </w:p>
    <w:sectPr w:rsidR="003510BE" w:rsidRPr="005E4409" w:rsidSect="008A1576">
      <w:pgSz w:w="11906" w:h="16838"/>
      <w:pgMar w:top="709" w:right="850" w:bottom="567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5047F1"/>
    <w:multiLevelType w:val="hybridMultilevel"/>
    <w:tmpl w:val="9FC0304A"/>
    <w:lvl w:ilvl="0" w:tplc="AED2621E">
      <w:start w:val="1"/>
      <w:numFmt w:val="decimal"/>
      <w:lvlText w:val="%1."/>
      <w:lvlJc w:val="left"/>
      <w:pPr>
        <w:tabs>
          <w:tab w:val="num" w:pos="532"/>
        </w:tabs>
        <w:ind w:left="532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79E16F72"/>
    <w:multiLevelType w:val="hybridMultilevel"/>
    <w:tmpl w:val="BEAEAAB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9"/>
  <w:hyphenationZone w:val="357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50E11"/>
    <w:rsid w:val="000157AC"/>
    <w:rsid w:val="00023711"/>
    <w:rsid w:val="00024AD3"/>
    <w:rsid w:val="00035AFA"/>
    <w:rsid w:val="000457C4"/>
    <w:rsid w:val="000477CB"/>
    <w:rsid w:val="00051854"/>
    <w:rsid w:val="00067EFB"/>
    <w:rsid w:val="00072ED7"/>
    <w:rsid w:val="00076009"/>
    <w:rsid w:val="000A2A38"/>
    <w:rsid w:val="000B699B"/>
    <w:rsid w:val="000D4663"/>
    <w:rsid w:val="000D7B56"/>
    <w:rsid w:val="000E12CB"/>
    <w:rsid w:val="000E4EA7"/>
    <w:rsid w:val="000F2FD1"/>
    <w:rsid w:val="001007B3"/>
    <w:rsid w:val="00102F56"/>
    <w:rsid w:val="00103317"/>
    <w:rsid w:val="00122EC6"/>
    <w:rsid w:val="00151659"/>
    <w:rsid w:val="00161CB6"/>
    <w:rsid w:val="001652E2"/>
    <w:rsid w:val="0017161D"/>
    <w:rsid w:val="00185F70"/>
    <w:rsid w:val="001860A0"/>
    <w:rsid w:val="00190B8B"/>
    <w:rsid w:val="00190E82"/>
    <w:rsid w:val="001930C7"/>
    <w:rsid w:val="00194C32"/>
    <w:rsid w:val="00195344"/>
    <w:rsid w:val="00197E6B"/>
    <w:rsid w:val="001A50A4"/>
    <w:rsid w:val="001B44D4"/>
    <w:rsid w:val="001B6BC8"/>
    <w:rsid w:val="001C0039"/>
    <w:rsid w:val="001D64BE"/>
    <w:rsid w:val="001E356A"/>
    <w:rsid w:val="001E3AC5"/>
    <w:rsid w:val="001E4F5D"/>
    <w:rsid w:val="001F186E"/>
    <w:rsid w:val="00207586"/>
    <w:rsid w:val="002104FF"/>
    <w:rsid w:val="002204CB"/>
    <w:rsid w:val="00237646"/>
    <w:rsid w:val="00241CE6"/>
    <w:rsid w:val="00252820"/>
    <w:rsid w:val="002542D0"/>
    <w:rsid w:val="0026600B"/>
    <w:rsid w:val="002715AA"/>
    <w:rsid w:val="00272C94"/>
    <w:rsid w:val="0027374B"/>
    <w:rsid w:val="00290260"/>
    <w:rsid w:val="00294DF2"/>
    <w:rsid w:val="00297320"/>
    <w:rsid w:val="002A314E"/>
    <w:rsid w:val="002B1179"/>
    <w:rsid w:val="002C6B0C"/>
    <w:rsid w:val="002E4E03"/>
    <w:rsid w:val="002F4DA9"/>
    <w:rsid w:val="00322568"/>
    <w:rsid w:val="00322EBA"/>
    <w:rsid w:val="00327AE9"/>
    <w:rsid w:val="00342C89"/>
    <w:rsid w:val="0034342E"/>
    <w:rsid w:val="00350E11"/>
    <w:rsid w:val="003510BE"/>
    <w:rsid w:val="003769FC"/>
    <w:rsid w:val="00377ADC"/>
    <w:rsid w:val="003B14F1"/>
    <w:rsid w:val="003D415A"/>
    <w:rsid w:val="003D4FF1"/>
    <w:rsid w:val="003E1F50"/>
    <w:rsid w:val="003F37BC"/>
    <w:rsid w:val="004032F7"/>
    <w:rsid w:val="004078BC"/>
    <w:rsid w:val="0041081C"/>
    <w:rsid w:val="00415A6C"/>
    <w:rsid w:val="00425ECA"/>
    <w:rsid w:val="004362D6"/>
    <w:rsid w:val="00445664"/>
    <w:rsid w:val="00452DE7"/>
    <w:rsid w:val="004968C1"/>
    <w:rsid w:val="004973AC"/>
    <w:rsid w:val="004B0F56"/>
    <w:rsid w:val="004C0261"/>
    <w:rsid w:val="004D3203"/>
    <w:rsid w:val="004D4491"/>
    <w:rsid w:val="004D6FD1"/>
    <w:rsid w:val="004D7F94"/>
    <w:rsid w:val="004E73E1"/>
    <w:rsid w:val="004F0689"/>
    <w:rsid w:val="004F193A"/>
    <w:rsid w:val="00507D05"/>
    <w:rsid w:val="005129D9"/>
    <w:rsid w:val="005165B5"/>
    <w:rsid w:val="005222F5"/>
    <w:rsid w:val="00533260"/>
    <w:rsid w:val="00534A18"/>
    <w:rsid w:val="00537D71"/>
    <w:rsid w:val="00554AAE"/>
    <w:rsid w:val="00555F46"/>
    <w:rsid w:val="00566675"/>
    <w:rsid w:val="00592197"/>
    <w:rsid w:val="005A39F6"/>
    <w:rsid w:val="005A496B"/>
    <w:rsid w:val="005A706B"/>
    <w:rsid w:val="005B19DF"/>
    <w:rsid w:val="005B3F72"/>
    <w:rsid w:val="005B681B"/>
    <w:rsid w:val="005C094A"/>
    <w:rsid w:val="005C27CC"/>
    <w:rsid w:val="005C3084"/>
    <w:rsid w:val="005C59F5"/>
    <w:rsid w:val="005E1C2A"/>
    <w:rsid w:val="005E206C"/>
    <w:rsid w:val="005E4409"/>
    <w:rsid w:val="005E45FE"/>
    <w:rsid w:val="005E501A"/>
    <w:rsid w:val="005E576C"/>
    <w:rsid w:val="005F2F49"/>
    <w:rsid w:val="00604A9F"/>
    <w:rsid w:val="00604B72"/>
    <w:rsid w:val="00605881"/>
    <w:rsid w:val="00606902"/>
    <w:rsid w:val="00606B8E"/>
    <w:rsid w:val="00611047"/>
    <w:rsid w:val="006230F5"/>
    <w:rsid w:val="0062418D"/>
    <w:rsid w:val="00624C93"/>
    <w:rsid w:val="006378DD"/>
    <w:rsid w:val="006400ED"/>
    <w:rsid w:val="006464F0"/>
    <w:rsid w:val="00646DC7"/>
    <w:rsid w:val="00650964"/>
    <w:rsid w:val="00656A23"/>
    <w:rsid w:val="0066478F"/>
    <w:rsid w:val="006652B5"/>
    <w:rsid w:val="00681A27"/>
    <w:rsid w:val="00693B27"/>
    <w:rsid w:val="006B4C71"/>
    <w:rsid w:val="006D1F0D"/>
    <w:rsid w:val="006D4ECF"/>
    <w:rsid w:val="006D6341"/>
    <w:rsid w:val="006D77BC"/>
    <w:rsid w:val="006E665B"/>
    <w:rsid w:val="006F597B"/>
    <w:rsid w:val="0072036D"/>
    <w:rsid w:val="0072754C"/>
    <w:rsid w:val="00731DFF"/>
    <w:rsid w:val="00750561"/>
    <w:rsid w:val="00752817"/>
    <w:rsid w:val="00760644"/>
    <w:rsid w:val="00762E7E"/>
    <w:rsid w:val="00784561"/>
    <w:rsid w:val="007B5865"/>
    <w:rsid w:val="007C78AC"/>
    <w:rsid w:val="007D76CA"/>
    <w:rsid w:val="007E45CE"/>
    <w:rsid w:val="007F6BCC"/>
    <w:rsid w:val="008106A2"/>
    <w:rsid w:val="00815C7C"/>
    <w:rsid w:val="00821466"/>
    <w:rsid w:val="00823D8F"/>
    <w:rsid w:val="00824E0B"/>
    <w:rsid w:val="00825893"/>
    <w:rsid w:val="00833930"/>
    <w:rsid w:val="00834967"/>
    <w:rsid w:val="00862C22"/>
    <w:rsid w:val="00864A56"/>
    <w:rsid w:val="00865A8E"/>
    <w:rsid w:val="00870846"/>
    <w:rsid w:val="0088146E"/>
    <w:rsid w:val="0088751C"/>
    <w:rsid w:val="00892278"/>
    <w:rsid w:val="0089632C"/>
    <w:rsid w:val="008A1576"/>
    <w:rsid w:val="008A3966"/>
    <w:rsid w:val="008A41BB"/>
    <w:rsid w:val="008D4FBD"/>
    <w:rsid w:val="008E3E73"/>
    <w:rsid w:val="008F58C3"/>
    <w:rsid w:val="00902505"/>
    <w:rsid w:val="00917CC6"/>
    <w:rsid w:val="00926A60"/>
    <w:rsid w:val="009319D4"/>
    <w:rsid w:val="00937FFB"/>
    <w:rsid w:val="00950B2A"/>
    <w:rsid w:val="00954B65"/>
    <w:rsid w:val="00962744"/>
    <w:rsid w:val="009746BD"/>
    <w:rsid w:val="00977987"/>
    <w:rsid w:val="00981E66"/>
    <w:rsid w:val="009941E0"/>
    <w:rsid w:val="009A0FE0"/>
    <w:rsid w:val="009B4727"/>
    <w:rsid w:val="009C07CF"/>
    <w:rsid w:val="009C0CA4"/>
    <w:rsid w:val="009C68D8"/>
    <w:rsid w:val="009D5BF4"/>
    <w:rsid w:val="009D6AFF"/>
    <w:rsid w:val="009E3106"/>
    <w:rsid w:val="009F0647"/>
    <w:rsid w:val="00A1483C"/>
    <w:rsid w:val="00A16E69"/>
    <w:rsid w:val="00A2687C"/>
    <w:rsid w:val="00A27499"/>
    <w:rsid w:val="00A350B6"/>
    <w:rsid w:val="00A36764"/>
    <w:rsid w:val="00A6004F"/>
    <w:rsid w:val="00A65645"/>
    <w:rsid w:val="00A71D19"/>
    <w:rsid w:val="00A831F6"/>
    <w:rsid w:val="00A85CE8"/>
    <w:rsid w:val="00A940B0"/>
    <w:rsid w:val="00A9438D"/>
    <w:rsid w:val="00AA2813"/>
    <w:rsid w:val="00AA315D"/>
    <w:rsid w:val="00AA42C6"/>
    <w:rsid w:val="00AA54B0"/>
    <w:rsid w:val="00AB035B"/>
    <w:rsid w:val="00AB3551"/>
    <w:rsid w:val="00AB384C"/>
    <w:rsid w:val="00AC295B"/>
    <w:rsid w:val="00AE5812"/>
    <w:rsid w:val="00AE6EE5"/>
    <w:rsid w:val="00AF749C"/>
    <w:rsid w:val="00B074A3"/>
    <w:rsid w:val="00B07A05"/>
    <w:rsid w:val="00B100D2"/>
    <w:rsid w:val="00B27495"/>
    <w:rsid w:val="00B30B9F"/>
    <w:rsid w:val="00B423DD"/>
    <w:rsid w:val="00B443DF"/>
    <w:rsid w:val="00B46201"/>
    <w:rsid w:val="00B813F4"/>
    <w:rsid w:val="00B83E24"/>
    <w:rsid w:val="00B975B0"/>
    <w:rsid w:val="00BA1D3C"/>
    <w:rsid w:val="00BA5F08"/>
    <w:rsid w:val="00BA74CE"/>
    <w:rsid w:val="00BB3830"/>
    <w:rsid w:val="00BC0A4D"/>
    <w:rsid w:val="00C1209F"/>
    <w:rsid w:val="00C30C6D"/>
    <w:rsid w:val="00C64DE2"/>
    <w:rsid w:val="00C72099"/>
    <w:rsid w:val="00C74450"/>
    <w:rsid w:val="00C80F02"/>
    <w:rsid w:val="00C83CE8"/>
    <w:rsid w:val="00C91450"/>
    <w:rsid w:val="00C937B3"/>
    <w:rsid w:val="00C97452"/>
    <w:rsid w:val="00CA4211"/>
    <w:rsid w:val="00CA73A0"/>
    <w:rsid w:val="00CB08C1"/>
    <w:rsid w:val="00CB5CE8"/>
    <w:rsid w:val="00CC76B5"/>
    <w:rsid w:val="00D0131E"/>
    <w:rsid w:val="00D01E29"/>
    <w:rsid w:val="00D02021"/>
    <w:rsid w:val="00D06A04"/>
    <w:rsid w:val="00D071F5"/>
    <w:rsid w:val="00D16ACE"/>
    <w:rsid w:val="00D269ED"/>
    <w:rsid w:val="00D31789"/>
    <w:rsid w:val="00D448C8"/>
    <w:rsid w:val="00D576D9"/>
    <w:rsid w:val="00D64F55"/>
    <w:rsid w:val="00D7734C"/>
    <w:rsid w:val="00D91BAB"/>
    <w:rsid w:val="00DB4DF3"/>
    <w:rsid w:val="00DC7BDE"/>
    <w:rsid w:val="00DD42D3"/>
    <w:rsid w:val="00DE07BB"/>
    <w:rsid w:val="00DF7F6B"/>
    <w:rsid w:val="00E0267E"/>
    <w:rsid w:val="00E15E3D"/>
    <w:rsid w:val="00E169C1"/>
    <w:rsid w:val="00E33999"/>
    <w:rsid w:val="00E37FE4"/>
    <w:rsid w:val="00E404DC"/>
    <w:rsid w:val="00E53257"/>
    <w:rsid w:val="00E638A2"/>
    <w:rsid w:val="00E7402C"/>
    <w:rsid w:val="00E76816"/>
    <w:rsid w:val="00E77EE1"/>
    <w:rsid w:val="00EA7DE7"/>
    <w:rsid w:val="00EB2034"/>
    <w:rsid w:val="00EB5842"/>
    <w:rsid w:val="00EB7972"/>
    <w:rsid w:val="00EC1BD1"/>
    <w:rsid w:val="00EC233E"/>
    <w:rsid w:val="00EE1C30"/>
    <w:rsid w:val="00EE2F65"/>
    <w:rsid w:val="00EE349C"/>
    <w:rsid w:val="00EE600A"/>
    <w:rsid w:val="00EF795B"/>
    <w:rsid w:val="00F209DD"/>
    <w:rsid w:val="00F220F0"/>
    <w:rsid w:val="00F22255"/>
    <w:rsid w:val="00F234DA"/>
    <w:rsid w:val="00F2787B"/>
    <w:rsid w:val="00F33182"/>
    <w:rsid w:val="00F5199F"/>
    <w:rsid w:val="00F61F64"/>
    <w:rsid w:val="00F773D5"/>
    <w:rsid w:val="00F87692"/>
    <w:rsid w:val="00F876A8"/>
    <w:rsid w:val="00F96FC4"/>
    <w:rsid w:val="00FB0CA7"/>
    <w:rsid w:val="00FB4E6B"/>
    <w:rsid w:val="00FB678E"/>
    <w:rsid w:val="00FB7441"/>
    <w:rsid w:val="00FC3A22"/>
    <w:rsid w:val="00FC4D25"/>
    <w:rsid w:val="00FC7C97"/>
    <w:rsid w:val="00FD1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3CD98"/>
  <w15:docId w15:val="{23B4B371-AAB4-4253-A2F0-AB71A8BCF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-284" w:right="-284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72C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588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5881"/>
    <w:rPr>
      <w:rFonts w:ascii="Tahoma" w:hAnsi="Tahoma" w:cs="Tahoma"/>
      <w:sz w:val="16"/>
      <w:szCs w:val="16"/>
    </w:rPr>
  </w:style>
  <w:style w:type="character" w:styleId="a5">
    <w:name w:val="Emphasis"/>
    <w:basedOn w:val="a0"/>
    <w:qFormat/>
    <w:rsid w:val="00731DFF"/>
    <w:rPr>
      <w:i/>
      <w:iCs/>
    </w:rPr>
  </w:style>
  <w:style w:type="paragraph" w:styleId="a6">
    <w:name w:val="Body Text"/>
    <w:basedOn w:val="a"/>
    <w:link w:val="a7"/>
    <w:rsid w:val="00BA1D3C"/>
    <w:pPr>
      <w:ind w:left="0" w:right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BA1D3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ody Text Indent"/>
    <w:basedOn w:val="a"/>
    <w:link w:val="a9"/>
    <w:rsid w:val="00BA1D3C"/>
    <w:pPr>
      <w:spacing w:after="120"/>
      <w:ind w:left="283"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BA1D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B100D2"/>
    <w:pPr>
      <w:ind w:left="720"/>
      <w:contextualSpacing/>
    </w:pPr>
  </w:style>
  <w:style w:type="paragraph" w:styleId="ab">
    <w:name w:val="No Spacing"/>
    <w:uiPriority w:val="99"/>
    <w:qFormat/>
    <w:rsid w:val="005F2F49"/>
    <w:pPr>
      <w:ind w:left="0" w:right="0"/>
      <w:jc w:val="left"/>
    </w:pPr>
    <w:rPr>
      <w:rFonts w:ascii="Calibri" w:eastAsia="Times New Roman" w:hAnsi="Calibri" w:cs="Calibri"/>
    </w:rPr>
  </w:style>
  <w:style w:type="character" w:styleId="ac">
    <w:name w:val="Hyperlink"/>
    <w:basedOn w:val="a0"/>
    <w:uiPriority w:val="99"/>
    <w:semiHidden/>
    <w:unhideWhenUsed/>
    <w:rsid w:val="00CB5CE8"/>
    <w:rPr>
      <w:color w:val="0000FF"/>
      <w:u w:val="single"/>
    </w:rPr>
  </w:style>
  <w:style w:type="paragraph" w:customStyle="1" w:styleId="ConsPlusNormal">
    <w:name w:val="ConsPlusNormal"/>
    <w:rsid w:val="007D76CA"/>
    <w:pPr>
      <w:widowControl w:val="0"/>
      <w:autoSpaceDE w:val="0"/>
      <w:autoSpaceDN w:val="0"/>
      <w:adjustRightInd w:val="0"/>
      <w:ind w:left="0" w:right="0"/>
      <w:jc w:val="lef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1D64BE"/>
    <w:pPr>
      <w:tabs>
        <w:tab w:val="center" w:pos="4677"/>
        <w:tab w:val="right" w:pos="9355"/>
      </w:tabs>
      <w:ind w:left="0" w:right="0"/>
    </w:pPr>
    <w:rPr>
      <w:rFonts w:ascii="Calibri" w:eastAsia="Calibri" w:hAnsi="Calibri" w:cs="Times New Roman"/>
    </w:rPr>
  </w:style>
  <w:style w:type="character" w:customStyle="1" w:styleId="ae">
    <w:name w:val="Нижний колонтитул Знак"/>
    <w:basedOn w:val="a0"/>
    <w:link w:val="ad"/>
    <w:uiPriority w:val="99"/>
    <w:rsid w:val="001D64BE"/>
    <w:rPr>
      <w:rFonts w:ascii="Calibri" w:eastAsia="Calibri" w:hAnsi="Calibri" w:cs="Times New Roman"/>
    </w:rPr>
  </w:style>
  <w:style w:type="character" w:customStyle="1" w:styleId="0pt">
    <w:name w:val="Основной текст + Интервал 0 pt"/>
    <w:rsid w:val="001D64B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4"/>
      <w:szCs w:val="24"/>
      <w:u w:val="none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yandex.ru/clck/jsredir?bu=8e9i&amp;from=www.yandex.ru%3Bsearch%2F%3Bweb%3B%3B&amp;text=&amp;etext=1969.k0mLrNVqPytmI9aZkecENqnKnwhjMBZy-Ar_aOyGtrAspkyw0Lt6-yfyKsMkEAY8yNgtsGiUrnOATtiGR5b0bfu1phqmT8ZgXLlye5ynrEO8_61sAo7ob2R-me4Z5u-J-9a8GOvQn2kkwiwPaPj6ZC4m0kNg6vEfZ-w0danR6PHouFW9drney4ArqWpeQ1I4m9gxhNwcr8jQ0cbFmVLydA.d8dc646db2a236bcc6b0c41f4d6ffe6becf790c3&amp;uuid=&amp;state=PEtFfuTeVD4jaxywoSUvtB2i7c0_vxGdh55VB9hR14QS1N0NrQgnV16vRuzYFaOEW3sS9ktRehPKDql5OZdKcdyPvtnqWJx7dpQvwOro5IFLY1D_cgDVTaHtYspSjt3k&amp;&amp;cst=AiuY0DBWFJ4BWM_uhLTTxHbUAaIGjnYlAlcxrva5fAFEe_5T7NwJ_1k_J79QT9YzqDEEW-ViVaeunnbPZa9hF879TVpp16qGO5s1rzww8eSyE3TAyiPUGRjjvJElELe3pUxAnmmxTqwDtNQeveBTDfEH1SOaiIEHs-WkJqwLe6Sx4uNXBBp5YrYebAWEabDAKaN3j3AxrF5bGcCxDG3rz4K3bb8-yB4ABL-tYuIJgwRK2l9lzx0Co3RAFuZx0pbOcGfx0tZxnU1MJhFnRCSoTibDy42mOB08C_gRczv_eObvyFhOcVBdGVDSEcjwZCoyUrybDpJwZy0QroC1dyWN3fbAatZz-RGTkyNbUts_goOO4GRSLSvKrGsUR_ecH9iOi6UsuR7MeFZW9mRLZSex9iDE3yNnaHIv3mdeUk2VJLD_SLqa5cmqR7W3eBYpSoFfAHXsaHy6n-uo9YcL7e2hRYLPyIKFg8piIyPOzzq2vkXygt-_ZCdtYNv2sGmQsKpw&amp;data=UlNrNmk5WktYejY4cHFySjRXSWhXTzBjbmlsZk9McnhNNkxmejhHbTBmcDFiODFKU0t3ZUk1MFcyRE52Qjd1MnpjVnA4aC1qYXdDV1lxNEFtRG5CcUFRd3NWTUF3UkN0eEFPUW9RWTZpUjAs&amp;sign=10170573cddc6053bdd7560209704d56&amp;keyno=0&amp;b64e=2&amp;ref=orjY4mGPRjlSKyJlbRuxUg7kv3-HD3rXiavFwWJoh0VOB8K98fsbktItBO8KEyMWtJthhZqWAOPQErJKa-s5f3-wastjYqEio7gtJbIczXOMjYZ1OP07oBk8-J39DC-OyaPjSOSAJHx4AbKkD1npYps_zvWL7YcCvt3TIqTx6HwdEJLfkli0sU9vhQnzoG03x-KPMmFDTDO4sObeMSSuWQEmdQFGcWEasvNLREJG8uDjpcpUy1g8v-CQZRBYLxKmqxAVhqSuQXRbv7u6PDLPe3tOHct8oGnsaG-mT75d0kFB3OpbKL64FGQ_mPdj_5QYoRvkjh6BnPVEqh6BHDNpDh73MYMJwiTrPy_h_zSGKCQGs__e8mzqNvSU7JT8VsxKMnZRDuy-LlMXlQocJpIGCH6FH2SdTZQSieFEqW_LLUT0dvFR8xRWo8AlOXbPkYiRC1YChzdrAPoP830irzQ2AB65__30SqO55sM1BCZaGwx5ApKtAzVLlJ9PI63K2hXaW51Irg7TG-AdG6_ckzbNGBlz-PzMpOxOhM-mzRJhH4CeEaKyOMIre_dITtZWuXmaHV-5015M4hML-n8QuXUWEGlqXoFLtvWz&amp;l10n=ru&amp;rp=1&amp;cts=1542101905264&amp;mc=5.471118435325273&amp;hdtime=103656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FB34F3-BB42-432C-9A98-8CD919C0C0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1980</Words>
  <Characters>11290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Степанян Юлия Валерьевна</cp:lastModifiedBy>
  <cp:revision>3</cp:revision>
  <cp:lastPrinted>2022-02-25T10:23:00Z</cp:lastPrinted>
  <dcterms:created xsi:type="dcterms:W3CDTF">2022-02-25T06:05:00Z</dcterms:created>
  <dcterms:modified xsi:type="dcterms:W3CDTF">2022-02-25T10:28:00Z</dcterms:modified>
</cp:coreProperties>
</file>