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48" w:rsidRDefault="00193B48">
      <w:pPr>
        <w:widowControl w:val="0"/>
        <w:autoSpaceDE w:val="0"/>
        <w:autoSpaceDN w:val="0"/>
        <w:adjustRightInd w:val="0"/>
        <w:spacing w:after="0" w:line="240" w:lineRule="auto"/>
        <w:jc w:val="both"/>
        <w:outlineLvl w:val="0"/>
        <w:rPr>
          <w:rFonts w:ascii="Calibri" w:hAnsi="Calibri" w:cs="Calibri"/>
        </w:rPr>
      </w:pP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18 декабря 2001 года N 174-ФЗ</w:t>
      </w:r>
      <w:r>
        <w:rPr>
          <w:rFonts w:ascii="Calibri" w:hAnsi="Calibri" w:cs="Calibri"/>
        </w:rPr>
        <w:br/>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93B48" w:rsidRDefault="00193B48">
      <w:pPr>
        <w:widowControl w:val="0"/>
        <w:autoSpaceDE w:val="0"/>
        <w:autoSpaceDN w:val="0"/>
        <w:adjustRightInd w:val="0"/>
        <w:spacing w:after="0" w:line="240" w:lineRule="auto"/>
        <w:jc w:val="center"/>
        <w:rPr>
          <w:rFonts w:ascii="Calibri" w:hAnsi="Calibri" w:cs="Calibri"/>
          <w:b/>
          <w:bCs/>
        </w:rPr>
      </w:pP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УГОЛОВНО-ПРОЦЕССУАЛЬНЫЙ КОДЕКС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22 ноября 2001 года</w:t>
      </w:r>
    </w:p>
    <w:p w:rsidR="00193B48" w:rsidRDefault="00193B48">
      <w:pPr>
        <w:widowControl w:val="0"/>
        <w:autoSpaceDE w:val="0"/>
        <w:autoSpaceDN w:val="0"/>
        <w:adjustRightInd w:val="0"/>
        <w:spacing w:after="0" w:line="240" w:lineRule="auto"/>
        <w:jc w:val="right"/>
        <w:rPr>
          <w:rFonts w:ascii="Calibri" w:hAnsi="Calibri" w:cs="Calibri"/>
        </w:rPr>
      </w:pP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5 декабря 2001 года</w:t>
      </w:r>
    </w:p>
    <w:p w:rsidR="00193B48" w:rsidRDefault="00193B48">
      <w:pPr>
        <w:widowControl w:val="0"/>
        <w:autoSpaceDE w:val="0"/>
        <w:autoSpaceDN w:val="0"/>
        <w:adjustRightInd w:val="0"/>
        <w:spacing w:after="0" w:line="240" w:lineRule="auto"/>
        <w:jc w:val="center"/>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29.05.2002 </w:t>
      </w:r>
      <w:hyperlink r:id="rId5" w:history="1">
        <w:r>
          <w:rPr>
            <w:rFonts w:ascii="Calibri" w:hAnsi="Calibri" w:cs="Calibri"/>
            <w:color w:val="0000FF"/>
          </w:rPr>
          <w:t>N 58-ФЗ</w:t>
        </w:r>
      </w:hyperlink>
      <w:r>
        <w:rPr>
          <w:rFonts w:ascii="Calibri" w:hAnsi="Calibri" w:cs="Calibri"/>
        </w:rPr>
        <w:t xml:space="preserve">, от 24.07.2002 </w:t>
      </w:r>
      <w:hyperlink r:id="rId6" w:history="1">
        <w:r>
          <w:rPr>
            <w:rFonts w:ascii="Calibri" w:hAnsi="Calibri" w:cs="Calibri"/>
            <w:color w:val="0000FF"/>
          </w:rPr>
          <w:t>N 98-ФЗ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24.07.2002 </w:t>
      </w:r>
      <w:hyperlink r:id="rId7" w:history="1">
        <w:r>
          <w:rPr>
            <w:rFonts w:ascii="Calibri" w:hAnsi="Calibri" w:cs="Calibri"/>
            <w:color w:val="0000FF"/>
          </w:rPr>
          <w:t>N 103-ФЗ</w:t>
        </w:r>
      </w:hyperlink>
      <w:r>
        <w:rPr>
          <w:rFonts w:ascii="Calibri" w:hAnsi="Calibri" w:cs="Calibri"/>
        </w:rPr>
        <w:t xml:space="preserve">, от 25.07.2002 </w:t>
      </w:r>
      <w:hyperlink r:id="rId8" w:history="1">
        <w:r>
          <w:rPr>
            <w:rFonts w:ascii="Calibri" w:hAnsi="Calibri" w:cs="Calibri"/>
            <w:color w:val="0000FF"/>
          </w:rPr>
          <w:t>N 112-ФЗ</w:t>
        </w:r>
      </w:hyperlink>
      <w:r>
        <w:rPr>
          <w:rFonts w:ascii="Calibri" w:hAnsi="Calibri" w:cs="Calibri"/>
        </w:rPr>
        <w:t xml:space="preserve">, от 31.10.2002 </w:t>
      </w:r>
      <w:hyperlink r:id="rId9" w:history="1">
        <w:r>
          <w:rPr>
            <w:rFonts w:ascii="Calibri" w:hAnsi="Calibri" w:cs="Calibri"/>
            <w:color w:val="0000FF"/>
          </w:rPr>
          <w:t>N 133-ФЗ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0" w:history="1">
        <w:r>
          <w:rPr>
            <w:rFonts w:ascii="Calibri" w:hAnsi="Calibri" w:cs="Calibri"/>
            <w:color w:val="0000FF"/>
          </w:rPr>
          <w:t>N 86-ФЗ</w:t>
        </w:r>
      </w:hyperlink>
      <w:r>
        <w:rPr>
          <w:rFonts w:ascii="Calibri" w:hAnsi="Calibri" w:cs="Calibri"/>
        </w:rPr>
        <w:t xml:space="preserve">, от 04.07.2003 </w:t>
      </w:r>
      <w:hyperlink r:id="rId11" w:history="1">
        <w:r>
          <w:rPr>
            <w:rFonts w:ascii="Calibri" w:hAnsi="Calibri" w:cs="Calibri"/>
            <w:color w:val="0000FF"/>
          </w:rPr>
          <w:t>N 92-ФЗ</w:t>
        </w:r>
      </w:hyperlink>
      <w:r>
        <w:rPr>
          <w:rFonts w:ascii="Calibri" w:hAnsi="Calibri" w:cs="Calibri"/>
        </w:rPr>
        <w:t xml:space="preserve">, от 04.07.2003 </w:t>
      </w:r>
      <w:hyperlink r:id="rId12" w:history="1">
        <w:r>
          <w:rPr>
            <w:rFonts w:ascii="Calibri" w:hAnsi="Calibri" w:cs="Calibri"/>
            <w:color w:val="0000FF"/>
          </w:rPr>
          <w:t>N 94-ФЗ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13" w:history="1">
        <w:r>
          <w:rPr>
            <w:rFonts w:ascii="Calibri" w:hAnsi="Calibri" w:cs="Calibri"/>
            <w:color w:val="0000FF"/>
          </w:rPr>
          <w:t>N 111-ФЗ</w:t>
        </w:r>
      </w:hyperlink>
      <w:r>
        <w:rPr>
          <w:rFonts w:ascii="Calibri" w:hAnsi="Calibri" w:cs="Calibri"/>
        </w:rPr>
        <w:t xml:space="preserve">, от 08.12.2003 </w:t>
      </w:r>
      <w:hyperlink r:id="rId14" w:history="1">
        <w:r>
          <w:rPr>
            <w:rFonts w:ascii="Calibri" w:hAnsi="Calibri" w:cs="Calibri"/>
            <w:color w:val="0000FF"/>
          </w:rPr>
          <w:t>N 161-ФЗ</w:t>
        </w:r>
      </w:hyperlink>
      <w:r>
        <w:rPr>
          <w:rFonts w:ascii="Calibri" w:hAnsi="Calibri" w:cs="Calibri"/>
        </w:rPr>
        <w:t xml:space="preserve">, от 22.04.2004 </w:t>
      </w:r>
      <w:hyperlink r:id="rId15" w:history="1">
        <w:r>
          <w:rPr>
            <w:rFonts w:ascii="Calibri" w:hAnsi="Calibri" w:cs="Calibri"/>
            <w:color w:val="0000FF"/>
          </w:rPr>
          <w:t>N 18-ФЗ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16" w:history="1">
        <w:r>
          <w:rPr>
            <w:rFonts w:ascii="Calibri" w:hAnsi="Calibri" w:cs="Calibri"/>
            <w:color w:val="0000FF"/>
          </w:rPr>
          <w:t>N 58-ФЗ</w:t>
        </w:r>
      </w:hyperlink>
      <w:r>
        <w:rPr>
          <w:rFonts w:ascii="Calibri" w:hAnsi="Calibri" w:cs="Calibri"/>
        </w:rPr>
        <w:t xml:space="preserve">, от 02.12.2004 </w:t>
      </w:r>
      <w:hyperlink r:id="rId17" w:history="1">
        <w:r>
          <w:rPr>
            <w:rFonts w:ascii="Calibri" w:hAnsi="Calibri" w:cs="Calibri"/>
            <w:color w:val="0000FF"/>
          </w:rPr>
          <w:t>N 154-ФЗ</w:t>
        </w:r>
      </w:hyperlink>
      <w:r>
        <w:rPr>
          <w:rFonts w:ascii="Calibri" w:hAnsi="Calibri" w:cs="Calibri"/>
        </w:rPr>
        <w:t xml:space="preserve">, от 28.12.2004 </w:t>
      </w:r>
      <w:hyperlink r:id="rId18" w:history="1">
        <w:r>
          <w:rPr>
            <w:rFonts w:ascii="Calibri" w:hAnsi="Calibri" w:cs="Calibri"/>
            <w:color w:val="0000FF"/>
          </w:rPr>
          <w:t>N 187-ФЗ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01.06.2005 </w:t>
      </w:r>
      <w:hyperlink r:id="rId19" w:history="1">
        <w:r>
          <w:rPr>
            <w:rFonts w:ascii="Calibri" w:hAnsi="Calibri" w:cs="Calibri"/>
            <w:color w:val="0000FF"/>
          </w:rPr>
          <w:t>N 54-ФЗ</w:t>
        </w:r>
      </w:hyperlink>
      <w:r>
        <w:rPr>
          <w:rFonts w:ascii="Calibri" w:hAnsi="Calibri" w:cs="Calibri"/>
        </w:rPr>
        <w:t xml:space="preserve">, от 09.01.2006 </w:t>
      </w:r>
      <w:hyperlink r:id="rId20" w:history="1">
        <w:r>
          <w:rPr>
            <w:rFonts w:ascii="Calibri" w:hAnsi="Calibri" w:cs="Calibri"/>
            <w:color w:val="0000FF"/>
          </w:rPr>
          <w:t>N 13-ФЗ</w:t>
        </w:r>
      </w:hyperlink>
      <w:r>
        <w:rPr>
          <w:rFonts w:ascii="Calibri" w:hAnsi="Calibri" w:cs="Calibri"/>
        </w:rPr>
        <w:t xml:space="preserve">, от 03.03.2006 </w:t>
      </w:r>
      <w:hyperlink r:id="rId21" w:history="1">
        <w:r>
          <w:rPr>
            <w:rFonts w:ascii="Calibri" w:hAnsi="Calibri" w:cs="Calibri"/>
            <w:color w:val="0000FF"/>
          </w:rPr>
          <w:t>N 33-ФЗ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2" w:history="1">
        <w:r>
          <w:rPr>
            <w:rFonts w:ascii="Calibri" w:hAnsi="Calibri" w:cs="Calibri"/>
            <w:color w:val="0000FF"/>
          </w:rPr>
          <w:t>N 72-ФЗ</w:t>
        </w:r>
      </w:hyperlink>
      <w:r>
        <w:rPr>
          <w:rFonts w:ascii="Calibri" w:hAnsi="Calibri" w:cs="Calibri"/>
        </w:rPr>
        <w:t xml:space="preserve">, от 03.07.2006 </w:t>
      </w:r>
      <w:hyperlink r:id="rId23" w:history="1">
        <w:r>
          <w:rPr>
            <w:rFonts w:ascii="Calibri" w:hAnsi="Calibri" w:cs="Calibri"/>
            <w:color w:val="0000FF"/>
          </w:rPr>
          <w:t>N 97-ФЗ</w:t>
        </w:r>
      </w:hyperlink>
      <w:r>
        <w:rPr>
          <w:rFonts w:ascii="Calibri" w:hAnsi="Calibri" w:cs="Calibri"/>
        </w:rPr>
        <w:t xml:space="preserve">, от 03.07.2006 </w:t>
      </w:r>
      <w:hyperlink r:id="rId24" w:history="1">
        <w:r>
          <w:rPr>
            <w:rFonts w:ascii="Calibri" w:hAnsi="Calibri" w:cs="Calibri"/>
            <w:color w:val="0000FF"/>
          </w:rPr>
          <w:t>N 98-ФЗ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25" w:history="1">
        <w:r>
          <w:rPr>
            <w:rFonts w:ascii="Calibri" w:hAnsi="Calibri" w:cs="Calibri"/>
            <w:color w:val="0000FF"/>
          </w:rPr>
          <w:t>N 153-ФЗ</w:t>
        </w:r>
      </w:hyperlink>
      <w:r>
        <w:rPr>
          <w:rFonts w:ascii="Calibri" w:hAnsi="Calibri" w:cs="Calibri"/>
        </w:rPr>
        <w:t xml:space="preserve">, от 30.12.2006 </w:t>
      </w:r>
      <w:hyperlink r:id="rId26" w:history="1">
        <w:r>
          <w:rPr>
            <w:rFonts w:ascii="Calibri" w:hAnsi="Calibri" w:cs="Calibri"/>
            <w:color w:val="0000FF"/>
          </w:rPr>
          <w:t>N 283-ФЗ</w:t>
        </w:r>
      </w:hyperlink>
      <w:r>
        <w:rPr>
          <w:rFonts w:ascii="Calibri" w:hAnsi="Calibri" w:cs="Calibri"/>
        </w:rPr>
        <w:t xml:space="preserve">, от 12.04.2007 </w:t>
      </w:r>
      <w:hyperlink r:id="rId27" w:history="1">
        <w:r>
          <w:rPr>
            <w:rFonts w:ascii="Calibri" w:hAnsi="Calibri" w:cs="Calibri"/>
            <w:color w:val="0000FF"/>
          </w:rPr>
          <w:t>N 47-ФЗ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26.04.2007 </w:t>
      </w:r>
      <w:hyperlink r:id="rId28" w:history="1">
        <w:r>
          <w:rPr>
            <w:rFonts w:ascii="Calibri" w:hAnsi="Calibri" w:cs="Calibri"/>
            <w:color w:val="0000FF"/>
          </w:rPr>
          <w:t>N 64-ФЗ</w:t>
        </w:r>
      </w:hyperlink>
      <w:r>
        <w:rPr>
          <w:rFonts w:ascii="Calibri" w:hAnsi="Calibri" w:cs="Calibri"/>
        </w:rPr>
        <w:t xml:space="preserve">, от 05.06.2007 </w:t>
      </w:r>
      <w:hyperlink r:id="rId29" w:history="1">
        <w:r>
          <w:rPr>
            <w:rFonts w:ascii="Calibri" w:hAnsi="Calibri" w:cs="Calibri"/>
            <w:color w:val="0000FF"/>
          </w:rPr>
          <w:t>N 87-ФЗ</w:t>
        </w:r>
      </w:hyperlink>
      <w:r>
        <w:rPr>
          <w:rFonts w:ascii="Calibri" w:hAnsi="Calibri" w:cs="Calibri"/>
        </w:rPr>
        <w:t xml:space="preserve">, от 06.06.2007 </w:t>
      </w:r>
      <w:hyperlink r:id="rId30" w:history="1">
        <w:r>
          <w:rPr>
            <w:rFonts w:ascii="Calibri" w:hAnsi="Calibri" w:cs="Calibri"/>
            <w:color w:val="0000FF"/>
          </w:rPr>
          <w:t>N 90-ФЗ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31" w:history="1">
        <w:r>
          <w:rPr>
            <w:rFonts w:ascii="Calibri" w:hAnsi="Calibri" w:cs="Calibri"/>
            <w:color w:val="0000FF"/>
          </w:rPr>
          <w:t>N 211-ФЗ</w:t>
        </w:r>
      </w:hyperlink>
      <w:r>
        <w:rPr>
          <w:rFonts w:ascii="Calibri" w:hAnsi="Calibri" w:cs="Calibri"/>
        </w:rPr>
        <w:t xml:space="preserve">, от 24.07.2007 </w:t>
      </w:r>
      <w:hyperlink r:id="rId32" w:history="1">
        <w:r>
          <w:rPr>
            <w:rFonts w:ascii="Calibri" w:hAnsi="Calibri" w:cs="Calibri"/>
            <w:color w:val="0000FF"/>
          </w:rPr>
          <w:t>N 214-ФЗ</w:t>
        </w:r>
      </w:hyperlink>
      <w:r>
        <w:rPr>
          <w:rFonts w:ascii="Calibri" w:hAnsi="Calibri" w:cs="Calibri"/>
        </w:rPr>
        <w:t xml:space="preserve">, от 02.10.2007 </w:t>
      </w:r>
      <w:hyperlink r:id="rId33" w:history="1">
        <w:r>
          <w:rPr>
            <w:rFonts w:ascii="Calibri" w:hAnsi="Calibri" w:cs="Calibri"/>
            <w:color w:val="0000FF"/>
          </w:rPr>
          <w:t>N 225-ФЗ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27.11.2007 </w:t>
      </w:r>
      <w:hyperlink r:id="rId34" w:history="1">
        <w:r>
          <w:rPr>
            <w:rFonts w:ascii="Calibri" w:hAnsi="Calibri" w:cs="Calibri"/>
            <w:color w:val="0000FF"/>
          </w:rPr>
          <w:t>N 272-ФЗ</w:t>
        </w:r>
      </w:hyperlink>
      <w:r>
        <w:rPr>
          <w:rFonts w:ascii="Calibri" w:hAnsi="Calibri" w:cs="Calibri"/>
        </w:rPr>
        <w:t xml:space="preserve">, от 03.12.2007 </w:t>
      </w:r>
      <w:hyperlink r:id="rId35" w:history="1">
        <w:r>
          <w:rPr>
            <w:rFonts w:ascii="Calibri" w:hAnsi="Calibri" w:cs="Calibri"/>
            <w:color w:val="0000FF"/>
          </w:rPr>
          <w:t>N 322-ФЗ</w:t>
        </w:r>
      </w:hyperlink>
      <w:r>
        <w:rPr>
          <w:rFonts w:ascii="Calibri" w:hAnsi="Calibri" w:cs="Calibri"/>
        </w:rPr>
        <w:t xml:space="preserve">, от 03.12.2007 </w:t>
      </w:r>
      <w:hyperlink r:id="rId36" w:history="1">
        <w:r>
          <w:rPr>
            <w:rFonts w:ascii="Calibri" w:hAnsi="Calibri" w:cs="Calibri"/>
            <w:color w:val="0000FF"/>
          </w:rPr>
          <w:t>N 323-ФЗ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7" w:history="1">
        <w:r>
          <w:rPr>
            <w:rFonts w:ascii="Calibri" w:hAnsi="Calibri" w:cs="Calibri"/>
            <w:color w:val="0000FF"/>
          </w:rPr>
          <w:t>N 335-ФЗ</w:t>
        </w:r>
      </w:hyperlink>
      <w:r>
        <w:rPr>
          <w:rFonts w:ascii="Calibri" w:hAnsi="Calibri" w:cs="Calibri"/>
        </w:rPr>
        <w:t xml:space="preserve">, от 04.03.2008 </w:t>
      </w:r>
      <w:hyperlink r:id="rId38" w:history="1">
        <w:r>
          <w:rPr>
            <w:rFonts w:ascii="Calibri" w:hAnsi="Calibri" w:cs="Calibri"/>
            <w:color w:val="0000FF"/>
          </w:rPr>
          <w:t>N 26-ФЗ</w:t>
        </w:r>
      </w:hyperlink>
      <w:r>
        <w:rPr>
          <w:rFonts w:ascii="Calibri" w:hAnsi="Calibri" w:cs="Calibri"/>
        </w:rPr>
        <w:t xml:space="preserve">, от 11.06.2008 </w:t>
      </w:r>
      <w:hyperlink r:id="rId39" w:history="1">
        <w:r>
          <w:rPr>
            <w:rFonts w:ascii="Calibri" w:hAnsi="Calibri" w:cs="Calibri"/>
            <w:color w:val="0000FF"/>
          </w:rPr>
          <w:t>N 85-ФЗ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02.12.2008 </w:t>
      </w:r>
      <w:hyperlink r:id="rId40" w:history="1">
        <w:r>
          <w:rPr>
            <w:rFonts w:ascii="Calibri" w:hAnsi="Calibri" w:cs="Calibri"/>
            <w:color w:val="0000FF"/>
          </w:rPr>
          <w:t>N 226-ФЗ</w:t>
        </w:r>
      </w:hyperlink>
      <w:r>
        <w:rPr>
          <w:rFonts w:ascii="Calibri" w:hAnsi="Calibri" w:cs="Calibri"/>
        </w:rPr>
        <w:t xml:space="preserve">, от 22.12.2008 </w:t>
      </w:r>
      <w:hyperlink r:id="rId41" w:history="1">
        <w:r>
          <w:rPr>
            <w:rFonts w:ascii="Calibri" w:hAnsi="Calibri" w:cs="Calibri"/>
            <w:color w:val="0000FF"/>
          </w:rPr>
          <w:t>N 271-ФЗ</w:t>
        </w:r>
      </w:hyperlink>
      <w:r>
        <w:rPr>
          <w:rFonts w:ascii="Calibri" w:hAnsi="Calibri" w:cs="Calibri"/>
        </w:rPr>
        <w:t xml:space="preserve">, от 25.12.2008 </w:t>
      </w:r>
      <w:hyperlink r:id="rId42" w:history="1">
        <w:r>
          <w:rPr>
            <w:rFonts w:ascii="Calibri" w:hAnsi="Calibri" w:cs="Calibri"/>
            <w:color w:val="0000FF"/>
          </w:rPr>
          <w:t>N 280-ФЗ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43" w:history="1">
        <w:r>
          <w:rPr>
            <w:rFonts w:ascii="Calibri" w:hAnsi="Calibri" w:cs="Calibri"/>
            <w:color w:val="0000FF"/>
          </w:rPr>
          <w:t>N 321-ФЗ</w:t>
        </w:r>
      </w:hyperlink>
      <w:r>
        <w:rPr>
          <w:rFonts w:ascii="Calibri" w:hAnsi="Calibri" w:cs="Calibri"/>
        </w:rPr>
        <w:t xml:space="preserve">, от 14.03.2009 </w:t>
      </w:r>
      <w:hyperlink r:id="rId44" w:history="1">
        <w:r>
          <w:rPr>
            <w:rFonts w:ascii="Calibri" w:hAnsi="Calibri" w:cs="Calibri"/>
            <w:color w:val="0000FF"/>
          </w:rPr>
          <w:t>N 37-ФЗ</w:t>
        </w:r>
      </w:hyperlink>
      <w:r>
        <w:rPr>
          <w:rFonts w:ascii="Calibri" w:hAnsi="Calibri" w:cs="Calibri"/>
        </w:rPr>
        <w:t xml:space="preserve">, от 14.03.2009 </w:t>
      </w:r>
      <w:hyperlink r:id="rId45" w:history="1">
        <w:r>
          <w:rPr>
            <w:rFonts w:ascii="Calibri" w:hAnsi="Calibri" w:cs="Calibri"/>
            <w:color w:val="0000FF"/>
          </w:rPr>
          <w:t>N 38-ФЗ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14.03.2009 </w:t>
      </w:r>
      <w:hyperlink r:id="rId46" w:history="1">
        <w:r>
          <w:rPr>
            <w:rFonts w:ascii="Calibri" w:hAnsi="Calibri" w:cs="Calibri"/>
            <w:color w:val="0000FF"/>
          </w:rPr>
          <w:t>N 39-ФЗ</w:t>
        </w:r>
      </w:hyperlink>
      <w:r>
        <w:rPr>
          <w:rFonts w:ascii="Calibri" w:hAnsi="Calibri" w:cs="Calibri"/>
        </w:rPr>
        <w:t xml:space="preserve">, от 28.04.2009 </w:t>
      </w:r>
      <w:hyperlink r:id="rId47" w:history="1">
        <w:r>
          <w:rPr>
            <w:rFonts w:ascii="Calibri" w:hAnsi="Calibri" w:cs="Calibri"/>
            <w:color w:val="0000FF"/>
          </w:rPr>
          <w:t>N 65-ФЗ</w:t>
        </w:r>
      </w:hyperlink>
      <w:r>
        <w:rPr>
          <w:rFonts w:ascii="Calibri" w:hAnsi="Calibri" w:cs="Calibri"/>
        </w:rPr>
        <w:t xml:space="preserve">, от 29.06.2009 </w:t>
      </w:r>
      <w:hyperlink r:id="rId48" w:history="1">
        <w:r>
          <w:rPr>
            <w:rFonts w:ascii="Calibri" w:hAnsi="Calibri" w:cs="Calibri"/>
            <w:color w:val="0000FF"/>
          </w:rPr>
          <w:t>N 141-ФЗ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49" w:history="1">
        <w:r>
          <w:rPr>
            <w:rFonts w:ascii="Calibri" w:hAnsi="Calibri" w:cs="Calibri"/>
            <w:color w:val="0000FF"/>
          </w:rPr>
          <w:t>N 176-ФЗ</w:t>
        </w:r>
      </w:hyperlink>
      <w:r>
        <w:rPr>
          <w:rFonts w:ascii="Calibri" w:hAnsi="Calibri" w:cs="Calibri"/>
        </w:rPr>
        <w:t xml:space="preserve">, от 30.10.2009 </w:t>
      </w:r>
      <w:hyperlink r:id="rId50" w:history="1">
        <w:r>
          <w:rPr>
            <w:rFonts w:ascii="Calibri" w:hAnsi="Calibri" w:cs="Calibri"/>
            <w:color w:val="0000FF"/>
          </w:rPr>
          <w:t>N 241-ФЗ</w:t>
        </w:r>
      </w:hyperlink>
      <w:r>
        <w:rPr>
          <w:rFonts w:ascii="Calibri" w:hAnsi="Calibri" w:cs="Calibri"/>
        </w:rPr>
        <w:t xml:space="preserve">, от 30.10.2009 </w:t>
      </w:r>
      <w:hyperlink r:id="rId51" w:history="1">
        <w:r>
          <w:rPr>
            <w:rFonts w:ascii="Calibri" w:hAnsi="Calibri" w:cs="Calibri"/>
            <w:color w:val="0000FF"/>
          </w:rPr>
          <w:t>N 244-ФЗ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03.11.2009 </w:t>
      </w:r>
      <w:hyperlink r:id="rId52" w:history="1">
        <w:r>
          <w:rPr>
            <w:rFonts w:ascii="Calibri" w:hAnsi="Calibri" w:cs="Calibri"/>
            <w:color w:val="0000FF"/>
          </w:rPr>
          <w:t>N 245-ФЗ</w:t>
        </w:r>
      </w:hyperlink>
      <w:r>
        <w:rPr>
          <w:rFonts w:ascii="Calibri" w:hAnsi="Calibri" w:cs="Calibri"/>
        </w:rPr>
        <w:t xml:space="preserve">, от 17.12.2009 </w:t>
      </w:r>
      <w:hyperlink r:id="rId53" w:history="1">
        <w:r>
          <w:rPr>
            <w:rFonts w:ascii="Calibri" w:hAnsi="Calibri" w:cs="Calibri"/>
            <w:color w:val="0000FF"/>
          </w:rPr>
          <w:t>N 324-ФЗ</w:t>
        </w:r>
      </w:hyperlink>
      <w:r>
        <w:rPr>
          <w:rFonts w:ascii="Calibri" w:hAnsi="Calibri" w:cs="Calibri"/>
        </w:rPr>
        <w:t xml:space="preserve">, от 27.12.2009 </w:t>
      </w:r>
      <w:hyperlink r:id="rId54" w:history="1">
        <w:r>
          <w:rPr>
            <w:rFonts w:ascii="Calibri" w:hAnsi="Calibri" w:cs="Calibri"/>
            <w:color w:val="0000FF"/>
          </w:rPr>
          <w:t>N 346-ФЗ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5" w:history="1">
        <w:r>
          <w:rPr>
            <w:rFonts w:ascii="Calibri" w:hAnsi="Calibri" w:cs="Calibri"/>
            <w:color w:val="0000FF"/>
          </w:rPr>
          <w:t>N 377-ФЗ</w:t>
        </w:r>
      </w:hyperlink>
      <w:r>
        <w:rPr>
          <w:rFonts w:ascii="Calibri" w:hAnsi="Calibri" w:cs="Calibri"/>
        </w:rPr>
        <w:t xml:space="preserve">, от 29.12.2009 </w:t>
      </w:r>
      <w:hyperlink r:id="rId56" w:history="1">
        <w:r>
          <w:rPr>
            <w:rFonts w:ascii="Calibri" w:hAnsi="Calibri" w:cs="Calibri"/>
            <w:color w:val="0000FF"/>
          </w:rPr>
          <w:t>N 383-ФЗ</w:t>
        </w:r>
      </w:hyperlink>
      <w:r>
        <w:rPr>
          <w:rFonts w:ascii="Calibri" w:hAnsi="Calibri" w:cs="Calibri"/>
        </w:rPr>
        <w:t xml:space="preserve">, от 21.02.2010 </w:t>
      </w:r>
      <w:hyperlink r:id="rId57" w:history="1">
        <w:r>
          <w:rPr>
            <w:rFonts w:ascii="Calibri" w:hAnsi="Calibri" w:cs="Calibri"/>
            <w:color w:val="0000FF"/>
          </w:rPr>
          <w:t>N 16-ФЗ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58" w:history="1">
        <w:r>
          <w:rPr>
            <w:rFonts w:ascii="Calibri" w:hAnsi="Calibri" w:cs="Calibri"/>
            <w:color w:val="0000FF"/>
          </w:rPr>
          <w:t>N 19-ФЗ</w:t>
        </w:r>
      </w:hyperlink>
      <w:r>
        <w:rPr>
          <w:rFonts w:ascii="Calibri" w:hAnsi="Calibri" w:cs="Calibri"/>
        </w:rPr>
        <w:t xml:space="preserve">, от 09.03.2010 </w:t>
      </w:r>
      <w:hyperlink r:id="rId59" w:history="1">
        <w:r>
          <w:rPr>
            <w:rFonts w:ascii="Calibri" w:hAnsi="Calibri" w:cs="Calibri"/>
            <w:color w:val="0000FF"/>
          </w:rPr>
          <w:t>N 20-ФЗ</w:t>
        </w:r>
      </w:hyperlink>
      <w:r>
        <w:rPr>
          <w:rFonts w:ascii="Calibri" w:hAnsi="Calibri" w:cs="Calibri"/>
        </w:rPr>
        <w:t xml:space="preserve">, от 29.03.2010 </w:t>
      </w:r>
      <w:hyperlink r:id="rId60" w:history="1">
        <w:r>
          <w:rPr>
            <w:rFonts w:ascii="Calibri" w:hAnsi="Calibri" w:cs="Calibri"/>
            <w:color w:val="0000FF"/>
          </w:rPr>
          <w:t>N 32-ФЗ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61" w:history="1">
        <w:r>
          <w:rPr>
            <w:rFonts w:ascii="Calibri" w:hAnsi="Calibri" w:cs="Calibri"/>
            <w:color w:val="0000FF"/>
          </w:rPr>
          <w:t>N 60-ФЗ</w:t>
        </w:r>
      </w:hyperlink>
      <w:r>
        <w:rPr>
          <w:rFonts w:ascii="Calibri" w:hAnsi="Calibri" w:cs="Calibri"/>
        </w:rPr>
        <w:t xml:space="preserve">, от 22.04.2010 </w:t>
      </w:r>
      <w:hyperlink r:id="rId62" w:history="1">
        <w:r>
          <w:rPr>
            <w:rFonts w:ascii="Calibri" w:hAnsi="Calibri" w:cs="Calibri"/>
            <w:color w:val="0000FF"/>
          </w:rPr>
          <w:t>N 62-ФЗ</w:t>
        </w:r>
      </w:hyperlink>
      <w:r>
        <w:rPr>
          <w:rFonts w:ascii="Calibri" w:hAnsi="Calibri" w:cs="Calibri"/>
        </w:rPr>
        <w:t xml:space="preserve">, от 30.04.2010 </w:t>
      </w:r>
      <w:hyperlink r:id="rId63" w:history="1">
        <w:r>
          <w:rPr>
            <w:rFonts w:ascii="Calibri" w:hAnsi="Calibri" w:cs="Calibri"/>
            <w:color w:val="0000FF"/>
          </w:rPr>
          <w:t>N 69-ФЗ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05.05.2010 </w:t>
      </w:r>
      <w:hyperlink r:id="rId64" w:history="1">
        <w:r>
          <w:rPr>
            <w:rFonts w:ascii="Calibri" w:hAnsi="Calibri" w:cs="Calibri"/>
            <w:color w:val="0000FF"/>
          </w:rPr>
          <w:t>N 76-ФЗ</w:t>
        </w:r>
      </w:hyperlink>
      <w:r>
        <w:rPr>
          <w:rFonts w:ascii="Calibri" w:hAnsi="Calibri" w:cs="Calibri"/>
        </w:rPr>
        <w:t xml:space="preserve">, от 19.05.2010 </w:t>
      </w:r>
      <w:hyperlink r:id="rId65" w:history="1">
        <w:r>
          <w:rPr>
            <w:rFonts w:ascii="Calibri" w:hAnsi="Calibri" w:cs="Calibri"/>
            <w:color w:val="0000FF"/>
          </w:rPr>
          <w:t>N 87-ФЗ</w:t>
        </w:r>
      </w:hyperlink>
      <w:r>
        <w:rPr>
          <w:rFonts w:ascii="Calibri" w:hAnsi="Calibri" w:cs="Calibri"/>
        </w:rPr>
        <w:t xml:space="preserve">, от 01.07.2010 </w:t>
      </w:r>
      <w:hyperlink r:id="rId66" w:history="1">
        <w:r>
          <w:rPr>
            <w:rFonts w:ascii="Calibri" w:hAnsi="Calibri" w:cs="Calibri"/>
            <w:color w:val="0000FF"/>
          </w:rPr>
          <w:t>N 132-ФЗ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67" w:history="1">
        <w:r>
          <w:rPr>
            <w:rFonts w:ascii="Calibri" w:hAnsi="Calibri" w:cs="Calibri"/>
            <w:color w:val="0000FF"/>
          </w:rPr>
          <w:t>N 143-ФЗ</w:t>
        </w:r>
      </w:hyperlink>
      <w:r>
        <w:rPr>
          <w:rFonts w:ascii="Calibri" w:hAnsi="Calibri" w:cs="Calibri"/>
        </w:rPr>
        <w:t xml:space="preserve">, от 01.07.2010 </w:t>
      </w:r>
      <w:hyperlink r:id="rId68" w:history="1">
        <w:r>
          <w:rPr>
            <w:rFonts w:ascii="Calibri" w:hAnsi="Calibri" w:cs="Calibri"/>
            <w:color w:val="0000FF"/>
          </w:rPr>
          <w:t>N 144-ФЗ</w:t>
        </w:r>
      </w:hyperlink>
      <w:r>
        <w:rPr>
          <w:rFonts w:ascii="Calibri" w:hAnsi="Calibri" w:cs="Calibri"/>
        </w:rPr>
        <w:t xml:space="preserve">, от 01.07.2010 </w:t>
      </w:r>
      <w:hyperlink r:id="rId69" w:history="1">
        <w:r>
          <w:rPr>
            <w:rFonts w:ascii="Calibri" w:hAnsi="Calibri" w:cs="Calibri"/>
            <w:color w:val="0000FF"/>
          </w:rPr>
          <w:t>N 147-ФЗ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70" w:history="1">
        <w:r>
          <w:rPr>
            <w:rFonts w:ascii="Calibri" w:hAnsi="Calibri" w:cs="Calibri"/>
            <w:color w:val="0000FF"/>
          </w:rPr>
          <w:t>N 155-ФЗ</w:t>
        </w:r>
      </w:hyperlink>
      <w:r>
        <w:rPr>
          <w:rFonts w:ascii="Calibri" w:hAnsi="Calibri" w:cs="Calibri"/>
        </w:rPr>
        <w:t xml:space="preserve">, от 22.07.2010 </w:t>
      </w:r>
      <w:hyperlink r:id="rId71" w:history="1">
        <w:r>
          <w:rPr>
            <w:rFonts w:ascii="Calibri" w:hAnsi="Calibri" w:cs="Calibri"/>
            <w:color w:val="0000FF"/>
          </w:rPr>
          <w:t>N 158-ФЗ</w:t>
        </w:r>
      </w:hyperlink>
      <w:r>
        <w:rPr>
          <w:rFonts w:ascii="Calibri" w:hAnsi="Calibri" w:cs="Calibri"/>
        </w:rPr>
        <w:t xml:space="preserve">, от 23.07.2010 </w:t>
      </w:r>
      <w:hyperlink r:id="rId72" w:history="1">
        <w:r>
          <w:rPr>
            <w:rFonts w:ascii="Calibri" w:hAnsi="Calibri" w:cs="Calibri"/>
            <w:color w:val="0000FF"/>
          </w:rPr>
          <w:t>N 172-ФЗ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73" w:history="1">
        <w:r>
          <w:rPr>
            <w:rFonts w:ascii="Calibri" w:hAnsi="Calibri" w:cs="Calibri"/>
            <w:color w:val="0000FF"/>
          </w:rPr>
          <w:t>N 195-ФЗ</w:t>
        </w:r>
      </w:hyperlink>
      <w:r>
        <w:rPr>
          <w:rFonts w:ascii="Calibri" w:hAnsi="Calibri" w:cs="Calibri"/>
        </w:rPr>
        <w:t xml:space="preserve">, от 27.07.2010 </w:t>
      </w:r>
      <w:hyperlink r:id="rId74" w:history="1">
        <w:r>
          <w:rPr>
            <w:rFonts w:ascii="Calibri" w:hAnsi="Calibri" w:cs="Calibri"/>
            <w:color w:val="0000FF"/>
          </w:rPr>
          <w:t>N 224-ФЗ</w:t>
        </w:r>
      </w:hyperlink>
      <w:r>
        <w:rPr>
          <w:rFonts w:ascii="Calibri" w:hAnsi="Calibri" w:cs="Calibri"/>
        </w:rPr>
        <w:t xml:space="preserve">, от 29.11.2010 </w:t>
      </w:r>
      <w:hyperlink r:id="rId75" w:history="1">
        <w:r>
          <w:rPr>
            <w:rFonts w:ascii="Calibri" w:hAnsi="Calibri" w:cs="Calibri"/>
            <w:color w:val="0000FF"/>
          </w:rPr>
          <w:t>N 316-ФЗ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76" w:history="1">
        <w:r>
          <w:rPr>
            <w:rFonts w:ascii="Calibri" w:hAnsi="Calibri" w:cs="Calibri"/>
            <w:color w:val="0000FF"/>
          </w:rPr>
          <w:t>N 318-ФЗ</w:t>
        </w:r>
      </w:hyperlink>
      <w:r>
        <w:rPr>
          <w:rFonts w:ascii="Calibri" w:hAnsi="Calibri" w:cs="Calibri"/>
        </w:rPr>
        <w:t xml:space="preserve">, от 29.11.2010 </w:t>
      </w:r>
      <w:hyperlink r:id="rId77" w:history="1">
        <w:r>
          <w:rPr>
            <w:rFonts w:ascii="Calibri" w:hAnsi="Calibri" w:cs="Calibri"/>
            <w:color w:val="0000FF"/>
          </w:rPr>
          <w:t>N 323-ФЗ</w:t>
        </w:r>
      </w:hyperlink>
      <w:r>
        <w:rPr>
          <w:rFonts w:ascii="Calibri" w:hAnsi="Calibri" w:cs="Calibri"/>
        </w:rPr>
        <w:t xml:space="preserve">, от 28.12.2010 </w:t>
      </w:r>
      <w:hyperlink r:id="rId78"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79" w:history="1">
        <w:r>
          <w:rPr>
            <w:rFonts w:ascii="Calibri" w:hAnsi="Calibri" w:cs="Calibri"/>
            <w:color w:val="0000FF"/>
          </w:rPr>
          <w:t>N 427-ФЗ</w:t>
        </w:r>
      </w:hyperlink>
      <w:r>
        <w:rPr>
          <w:rFonts w:ascii="Calibri" w:hAnsi="Calibri" w:cs="Calibri"/>
        </w:rPr>
        <w:t xml:space="preserve">, от 29.12.2010 </w:t>
      </w:r>
      <w:hyperlink r:id="rId80" w:history="1">
        <w:r>
          <w:rPr>
            <w:rFonts w:ascii="Calibri" w:hAnsi="Calibri" w:cs="Calibri"/>
            <w:color w:val="0000FF"/>
          </w:rPr>
          <w:t>N 433-ФЗ</w:t>
        </w:r>
      </w:hyperlink>
      <w:r>
        <w:rPr>
          <w:rFonts w:ascii="Calibri" w:hAnsi="Calibri" w:cs="Calibri"/>
        </w:rPr>
        <w:t xml:space="preserve"> (ред. 05.06.2012),</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81" w:history="1">
        <w:r>
          <w:rPr>
            <w:rFonts w:ascii="Calibri" w:hAnsi="Calibri" w:cs="Calibri"/>
            <w:color w:val="0000FF"/>
          </w:rPr>
          <w:t>N 434-ФЗ</w:t>
        </w:r>
      </w:hyperlink>
      <w:r>
        <w:rPr>
          <w:rFonts w:ascii="Calibri" w:hAnsi="Calibri" w:cs="Calibri"/>
        </w:rPr>
        <w:t xml:space="preserve">, от 07.02.2011 </w:t>
      </w:r>
      <w:hyperlink r:id="rId82" w:history="1">
        <w:r>
          <w:rPr>
            <w:rFonts w:ascii="Calibri" w:hAnsi="Calibri" w:cs="Calibri"/>
            <w:color w:val="0000FF"/>
          </w:rPr>
          <w:t>N 4-ФЗ</w:t>
        </w:r>
      </w:hyperlink>
      <w:r>
        <w:rPr>
          <w:rFonts w:ascii="Calibri" w:hAnsi="Calibri" w:cs="Calibri"/>
        </w:rPr>
        <w:t xml:space="preserve">, от 20.03.2011 </w:t>
      </w:r>
      <w:hyperlink r:id="rId83" w:history="1">
        <w:r>
          <w:rPr>
            <w:rFonts w:ascii="Calibri" w:hAnsi="Calibri" w:cs="Calibri"/>
            <w:color w:val="0000FF"/>
          </w:rPr>
          <w:t>N 39-ФЗ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84" w:history="1">
        <w:r>
          <w:rPr>
            <w:rFonts w:ascii="Calibri" w:hAnsi="Calibri" w:cs="Calibri"/>
            <w:color w:val="0000FF"/>
          </w:rPr>
          <w:t>N 40-ФЗ</w:t>
        </w:r>
      </w:hyperlink>
      <w:r>
        <w:rPr>
          <w:rFonts w:ascii="Calibri" w:hAnsi="Calibri" w:cs="Calibri"/>
        </w:rPr>
        <w:t xml:space="preserve">, от 06.04.2011 </w:t>
      </w:r>
      <w:hyperlink r:id="rId85" w:history="1">
        <w:r>
          <w:rPr>
            <w:rFonts w:ascii="Calibri" w:hAnsi="Calibri" w:cs="Calibri"/>
            <w:color w:val="0000FF"/>
          </w:rPr>
          <w:t>N 66-ФЗ</w:t>
        </w:r>
      </w:hyperlink>
      <w:r>
        <w:rPr>
          <w:rFonts w:ascii="Calibri" w:hAnsi="Calibri" w:cs="Calibri"/>
        </w:rPr>
        <w:t xml:space="preserve">, от 03.05.2011 </w:t>
      </w:r>
      <w:hyperlink r:id="rId86" w:history="1">
        <w:r>
          <w:rPr>
            <w:rFonts w:ascii="Calibri" w:hAnsi="Calibri" w:cs="Calibri"/>
            <w:color w:val="0000FF"/>
          </w:rPr>
          <w:t>N 95-ФЗ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03.06.2011 </w:t>
      </w:r>
      <w:hyperlink r:id="rId87" w:history="1">
        <w:r>
          <w:rPr>
            <w:rFonts w:ascii="Calibri" w:hAnsi="Calibri" w:cs="Calibri"/>
            <w:color w:val="0000FF"/>
          </w:rPr>
          <w:t>N 119-ФЗ</w:t>
        </w:r>
      </w:hyperlink>
      <w:r>
        <w:rPr>
          <w:rFonts w:ascii="Calibri" w:hAnsi="Calibri" w:cs="Calibri"/>
        </w:rPr>
        <w:t xml:space="preserve">, от 14.06.2011 </w:t>
      </w:r>
      <w:hyperlink r:id="rId88" w:history="1">
        <w:r>
          <w:rPr>
            <w:rFonts w:ascii="Calibri" w:hAnsi="Calibri" w:cs="Calibri"/>
            <w:color w:val="0000FF"/>
          </w:rPr>
          <w:t>N 140-ФЗ</w:t>
        </w:r>
      </w:hyperlink>
      <w:r>
        <w:rPr>
          <w:rFonts w:ascii="Calibri" w:hAnsi="Calibri" w:cs="Calibri"/>
        </w:rPr>
        <w:t xml:space="preserve">, от 11.07.2011 </w:t>
      </w:r>
      <w:hyperlink r:id="rId89" w:history="1">
        <w:r>
          <w:rPr>
            <w:rFonts w:ascii="Calibri" w:hAnsi="Calibri" w:cs="Calibri"/>
            <w:color w:val="0000FF"/>
          </w:rPr>
          <w:t>N 194-ФЗ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90" w:history="1">
        <w:r>
          <w:rPr>
            <w:rFonts w:ascii="Calibri" w:hAnsi="Calibri" w:cs="Calibri"/>
            <w:color w:val="0000FF"/>
          </w:rPr>
          <w:t>N 195-ФЗ</w:t>
        </w:r>
      </w:hyperlink>
      <w:r>
        <w:rPr>
          <w:rFonts w:ascii="Calibri" w:hAnsi="Calibri" w:cs="Calibri"/>
        </w:rPr>
        <w:t xml:space="preserve">, от 20.07.2011 </w:t>
      </w:r>
      <w:hyperlink r:id="rId91" w:history="1">
        <w:r>
          <w:rPr>
            <w:rFonts w:ascii="Calibri" w:hAnsi="Calibri" w:cs="Calibri"/>
            <w:color w:val="0000FF"/>
          </w:rPr>
          <w:t>N 250-ФЗ</w:t>
        </w:r>
      </w:hyperlink>
      <w:r>
        <w:rPr>
          <w:rFonts w:ascii="Calibri" w:hAnsi="Calibri" w:cs="Calibri"/>
        </w:rPr>
        <w:t xml:space="preserve">, от 21.07.2011 </w:t>
      </w:r>
      <w:hyperlink r:id="rId92" w:history="1">
        <w:r>
          <w:rPr>
            <w:rFonts w:ascii="Calibri" w:hAnsi="Calibri" w:cs="Calibri"/>
            <w:color w:val="0000FF"/>
          </w:rPr>
          <w:t>N 253-ФЗ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93" w:history="1">
        <w:r>
          <w:rPr>
            <w:rFonts w:ascii="Calibri" w:hAnsi="Calibri" w:cs="Calibri"/>
            <w:color w:val="0000FF"/>
          </w:rPr>
          <w:t>N 257-ФЗ</w:t>
        </w:r>
      </w:hyperlink>
      <w:r>
        <w:rPr>
          <w:rFonts w:ascii="Calibri" w:hAnsi="Calibri" w:cs="Calibri"/>
        </w:rPr>
        <w:t xml:space="preserve">, от 06.11.2011 </w:t>
      </w:r>
      <w:hyperlink r:id="rId94" w:history="1">
        <w:r>
          <w:rPr>
            <w:rFonts w:ascii="Calibri" w:hAnsi="Calibri" w:cs="Calibri"/>
            <w:color w:val="0000FF"/>
          </w:rPr>
          <w:t>N 292-ФЗ</w:t>
        </w:r>
      </w:hyperlink>
      <w:r>
        <w:rPr>
          <w:rFonts w:ascii="Calibri" w:hAnsi="Calibri" w:cs="Calibri"/>
        </w:rPr>
        <w:t xml:space="preserve">, от 06.11.2011 </w:t>
      </w:r>
      <w:hyperlink r:id="rId95" w:history="1">
        <w:r>
          <w:rPr>
            <w:rFonts w:ascii="Calibri" w:hAnsi="Calibri" w:cs="Calibri"/>
            <w:color w:val="0000FF"/>
          </w:rPr>
          <w:t>N 293-ФЗ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96" w:history="1">
        <w:r>
          <w:rPr>
            <w:rFonts w:ascii="Calibri" w:hAnsi="Calibri" w:cs="Calibri"/>
            <w:color w:val="0000FF"/>
          </w:rPr>
          <w:t>N 294-ФЗ</w:t>
        </w:r>
      </w:hyperlink>
      <w:r>
        <w:rPr>
          <w:rFonts w:ascii="Calibri" w:hAnsi="Calibri" w:cs="Calibri"/>
        </w:rPr>
        <w:t xml:space="preserve">, от 07.11.2011 </w:t>
      </w:r>
      <w:hyperlink r:id="rId97" w:history="1">
        <w:r>
          <w:rPr>
            <w:rFonts w:ascii="Calibri" w:hAnsi="Calibri" w:cs="Calibri"/>
            <w:color w:val="0000FF"/>
          </w:rPr>
          <w:t>N 304-ФЗ</w:t>
        </w:r>
      </w:hyperlink>
      <w:r>
        <w:rPr>
          <w:rFonts w:ascii="Calibri" w:hAnsi="Calibri" w:cs="Calibri"/>
        </w:rPr>
        <w:t xml:space="preserve">, от 21.11.2011 </w:t>
      </w:r>
      <w:hyperlink r:id="rId98" w:history="1">
        <w:r>
          <w:rPr>
            <w:rFonts w:ascii="Calibri" w:hAnsi="Calibri" w:cs="Calibri"/>
            <w:color w:val="0000FF"/>
          </w:rPr>
          <w:t>N 329-ФЗ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99" w:history="1">
        <w:r>
          <w:rPr>
            <w:rFonts w:ascii="Calibri" w:hAnsi="Calibri" w:cs="Calibri"/>
            <w:color w:val="0000FF"/>
          </w:rPr>
          <w:t>N 407-ФЗ</w:t>
        </w:r>
      </w:hyperlink>
      <w:r>
        <w:rPr>
          <w:rFonts w:ascii="Calibri" w:hAnsi="Calibri" w:cs="Calibri"/>
        </w:rPr>
        <w:t xml:space="preserve">, от 06.12.2011 </w:t>
      </w:r>
      <w:hyperlink r:id="rId100" w:history="1">
        <w:r>
          <w:rPr>
            <w:rFonts w:ascii="Calibri" w:hAnsi="Calibri" w:cs="Calibri"/>
            <w:color w:val="0000FF"/>
          </w:rPr>
          <w:t>N 408-ФЗ</w:t>
        </w:r>
      </w:hyperlink>
      <w:r>
        <w:rPr>
          <w:rFonts w:ascii="Calibri" w:hAnsi="Calibri" w:cs="Calibri"/>
        </w:rPr>
        <w:t xml:space="preserve">, от 07.12.2011 </w:t>
      </w:r>
      <w:hyperlink r:id="rId101" w:history="1">
        <w:r>
          <w:rPr>
            <w:rFonts w:ascii="Calibri" w:hAnsi="Calibri" w:cs="Calibri"/>
            <w:color w:val="0000FF"/>
          </w:rPr>
          <w:t>N 419-ФЗ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102" w:history="1">
        <w:r>
          <w:rPr>
            <w:rFonts w:ascii="Calibri" w:hAnsi="Calibri" w:cs="Calibri"/>
            <w:color w:val="0000FF"/>
          </w:rPr>
          <w:t>N 420-ФЗ</w:t>
        </w:r>
      </w:hyperlink>
      <w:r>
        <w:rPr>
          <w:rFonts w:ascii="Calibri" w:hAnsi="Calibri" w:cs="Calibri"/>
        </w:rPr>
        <w:t xml:space="preserve">, от 29.02.2012 </w:t>
      </w:r>
      <w:hyperlink r:id="rId103" w:history="1">
        <w:r>
          <w:rPr>
            <w:rFonts w:ascii="Calibri" w:hAnsi="Calibri" w:cs="Calibri"/>
            <w:color w:val="0000FF"/>
          </w:rPr>
          <w:t>N 14-ФЗ</w:t>
        </w:r>
      </w:hyperlink>
      <w:r>
        <w:rPr>
          <w:rFonts w:ascii="Calibri" w:hAnsi="Calibri" w:cs="Calibri"/>
        </w:rPr>
        <w:t xml:space="preserve">, от 01.03.2012 </w:t>
      </w:r>
      <w:hyperlink r:id="rId104" w:history="1">
        <w:r>
          <w:rPr>
            <w:rFonts w:ascii="Calibri" w:hAnsi="Calibri" w:cs="Calibri"/>
            <w:color w:val="0000FF"/>
          </w:rPr>
          <w:t>N 17-ФЗ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01.03.2012 </w:t>
      </w:r>
      <w:hyperlink r:id="rId105" w:history="1">
        <w:r>
          <w:rPr>
            <w:rFonts w:ascii="Calibri" w:hAnsi="Calibri" w:cs="Calibri"/>
            <w:color w:val="0000FF"/>
          </w:rPr>
          <w:t>N 18-ФЗ</w:t>
        </w:r>
      </w:hyperlink>
      <w:r>
        <w:rPr>
          <w:rFonts w:ascii="Calibri" w:hAnsi="Calibri" w:cs="Calibri"/>
        </w:rPr>
        <w:t xml:space="preserve">, от 05.06.2012 </w:t>
      </w:r>
      <w:hyperlink r:id="rId106" w:history="1">
        <w:r>
          <w:rPr>
            <w:rFonts w:ascii="Calibri" w:hAnsi="Calibri" w:cs="Calibri"/>
            <w:color w:val="0000FF"/>
          </w:rPr>
          <w:t>N 51-ФЗ</w:t>
        </w:r>
      </w:hyperlink>
      <w:r>
        <w:rPr>
          <w:rFonts w:ascii="Calibri" w:hAnsi="Calibri" w:cs="Calibri"/>
        </w:rPr>
        <w:t xml:space="preserve">, от 05.06.2012 </w:t>
      </w:r>
      <w:hyperlink r:id="rId107" w:history="1">
        <w:r>
          <w:rPr>
            <w:rFonts w:ascii="Calibri" w:hAnsi="Calibri" w:cs="Calibri"/>
            <w:color w:val="0000FF"/>
          </w:rPr>
          <w:t>N 53-ФЗ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108" w:history="1">
        <w:r>
          <w:rPr>
            <w:rFonts w:ascii="Calibri" w:hAnsi="Calibri" w:cs="Calibri"/>
            <w:color w:val="0000FF"/>
          </w:rPr>
          <w:t>N 54-ФЗ</w:t>
        </w:r>
      </w:hyperlink>
      <w:r>
        <w:rPr>
          <w:rFonts w:ascii="Calibri" w:hAnsi="Calibri" w:cs="Calibri"/>
        </w:rPr>
        <w:t xml:space="preserve">, от 25.06.2012 </w:t>
      </w:r>
      <w:hyperlink r:id="rId109" w:history="1">
        <w:r>
          <w:rPr>
            <w:rFonts w:ascii="Calibri" w:hAnsi="Calibri" w:cs="Calibri"/>
            <w:color w:val="0000FF"/>
          </w:rPr>
          <w:t>N 87-ФЗ</w:t>
        </w:r>
      </w:hyperlink>
      <w:r>
        <w:rPr>
          <w:rFonts w:ascii="Calibri" w:hAnsi="Calibri" w:cs="Calibri"/>
        </w:rPr>
        <w:t xml:space="preserve">, от 20.07.2012 </w:t>
      </w:r>
      <w:hyperlink r:id="rId110" w:history="1">
        <w:r>
          <w:rPr>
            <w:rFonts w:ascii="Calibri" w:hAnsi="Calibri" w:cs="Calibri"/>
            <w:color w:val="0000FF"/>
          </w:rPr>
          <w:t>N 121-ФЗ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111" w:history="1">
        <w:r>
          <w:rPr>
            <w:rFonts w:ascii="Calibri" w:hAnsi="Calibri" w:cs="Calibri"/>
            <w:color w:val="0000FF"/>
          </w:rPr>
          <w:t>N 141-ФЗ</w:t>
        </w:r>
      </w:hyperlink>
      <w:r>
        <w:rPr>
          <w:rFonts w:ascii="Calibri" w:hAnsi="Calibri" w:cs="Calibri"/>
        </w:rPr>
        <w:t xml:space="preserve">, от 28.07.2012 </w:t>
      </w:r>
      <w:hyperlink r:id="rId112" w:history="1">
        <w:r>
          <w:rPr>
            <w:rFonts w:ascii="Calibri" w:hAnsi="Calibri" w:cs="Calibri"/>
            <w:color w:val="0000FF"/>
          </w:rPr>
          <w:t>N 142-ФЗ</w:t>
        </w:r>
      </w:hyperlink>
      <w:r>
        <w:rPr>
          <w:rFonts w:ascii="Calibri" w:hAnsi="Calibri" w:cs="Calibri"/>
        </w:rPr>
        <w:t xml:space="preserve">, от 28.07.2012 </w:t>
      </w:r>
      <w:hyperlink r:id="rId113" w:history="1">
        <w:r>
          <w:rPr>
            <w:rFonts w:ascii="Calibri" w:hAnsi="Calibri" w:cs="Calibri"/>
            <w:color w:val="0000FF"/>
          </w:rPr>
          <w:t>N 143-ФЗ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12.11.2012 </w:t>
      </w:r>
      <w:hyperlink r:id="rId114" w:history="1">
        <w:r>
          <w:rPr>
            <w:rFonts w:ascii="Calibri" w:hAnsi="Calibri" w:cs="Calibri"/>
            <w:color w:val="0000FF"/>
          </w:rPr>
          <w:t>N 190-ФЗ</w:t>
        </w:r>
      </w:hyperlink>
      <w:r>
        <w:rPr>
          <w:rFonts w:ascii="Calibri" w:hAnsi="Calibri" w:cs="Calibri"/>
        </w:rPr>
        <w:t xml:space="preserve">, от 29.11.2012 </w:t>
      </w:r>
      <w:hyperlink r:id="rId115" w:history="1">
        <w:r>
          <w:rPr>
            <w:rFonts w:ascii="Calibri" w:hAnsi="Calibri" w:cs="Calibri"/>
            <w:color w:val="0000FF"/>
          </w:rPr>
          <w:t>N 207-ФЗ</w:t>
        </w:r>
      </w:hyperlink>
      <w:r>
        <w:rPr>
          <w:rFonts w:ascii="Calibri" w:hAnsi="Calibri" w:cs="Calibri"/>
        </w:rPr>
        <w:t xml:space="preserve">, от 01.12.2012 </w:t>
      </w:r>
      <w:hyperlink r:id="rId116" w:history="1">
        <w:r>
          <w:rPr>
            <w:rFonts w:ascii="Calibri" w:hAnsi="Calibri" w:cs="Calibri"/>
            <w:color w:val="0000FF"/>
          </w:rPr>
          <w:t>N 208-ФЗ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17" w:history="1">
        <w:r>
          <w:rPr>
            <w:rFonts w:ascii="Calibri" w:hAnsi="Calibri" w:cs="Calibri"/>
            <w:color w:val="0000FF"/>
          </w:rPr>
          <w:t>N 309-ФЗ</w:t>
        </w:r>
      </w:hyperlink>
      <w:r>
        <w:rPr>
          <w:rFonts w:ascii="Calibri" w:hAnsi="Calibri" w:cs="Calibri"/>
        </w:rPr>
        <w:t xml:space="preserve">, от 30.12.2012 </w:t>
      </w:r>
      <w:hyperlink r:id="rId118" w:history="1">
        <w:r>
          <w:rPr>
            <w:rFonts w:ascii="Calibri" w:hAnsi="Calibri" w:cs="Calibri"/>
            <w:color w:val="0000FF"/>
          </w:rPr>
          <w:t>N 310-ФЗ</w:t>
        </w:r>
      </w:hyperlink>
      <w:r>
        <w:rPr>
          <w:rFonts w:ascii="Calibri" w:hAnsi="Calibri" w:cs="Calibri"/>
        </w:rPr>
        <w:t xml:space="preserve">, от 30.12.2012 </w:t>
      </w:r>
      <w:hyperlink r:id="rId119" w:history="1">
        <w:r>
          <w:rPr>
            <w:rFonts w:ascii="Calibri" w:hAnsi="Calibri" w:cs="Calibri"/>
            <w:color w:val="0000FF"/>
          </w:rPr>
          <w:t>N 311-ФЗ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20" w:history="1">
        <w:r>
          <w:rPr>
            <w:rFonts w:ascii="Calibri" w:hAnsi="Calibri" w:cs="Calibri"/>
            <w:color w:val="0000FF"/>
          </w:rPr>
          <w:t>N 312-ФЗ</w:t>
        </w:r>
      </w:hyperlink>
      <w:r>
        <w:rPr>
          <w:rFonts w:ascii="Calibri" w:hAnsi="Calibri" w:cs="Calibri"/>
        </w:rPr>
        <w:t xml:space="preserve">, от 11.02.2013 </w:t>
      </w:r>
      <w:hyperlink r:id="rId121" w:history="1">
        <w:r>
          <w:rPr>
            <w:rFonts w:ascii="Calibri" w:hAnsi="Calibri" w:cs="Calibri"/>
            <w:color w:val="0000FF"/>
          </w:rPr>
          <w:t>N 7-ФЗ</w:t>
        </w:r>
      </w:hyperlink>
      <w:r>
        <w:rPr>
          <w:rFonts w:ascii="Calibri" w:hAnsi="Calibri" w:cs="Calibri"/>
        </w:rPr>
        <w:t xml:space="preserve">, от 04.03.2013 </w:t>
      </w:r>
      <w:hyperlink r:id="rId122"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23" w:history="1">
        <w:r>
          <w:rPr>
            <w:rFonts w:ascii="Calibri" w:hAnsi="Calibri" w:cs="Calibri"/>
            <w:color w:val="0000FF"/>
          </w:rPr>
          <w:t>N 53-ФЗ</w:t>
        </w:r>
      </w:hyperlink>
      <w:r>
        <w:rPr>
          <w:rFonts w:ascii="Calibri" w:hAnsi="Calibri" w:cs="Calibri"/>
        </w:rPr>
        <w:t xml:space="preserve">, от 05.04.2013 </w:t>
      </w:r>
      <w:hyperlink r:id="rId124" w:history="1">
        <w:r>
          <w:rPr>
            <w:rFonts w:ascii="Calibri" w:hAnsi="Calibri" w:cs="Calibri"/>
            <w:color w:val="0000FF"/>
          </w:rPr>
          <w:t>N 54-ФЗ</w:t>
        </w:r>
      </w:hyperlink>
      <w:r>
        <w:rPr>
          <w:rFonts w:ascii="Calibri" w:hAnsi="Calibri" w:cs="Calibri"/>
        </w:rPr>
        <w:t xml:space="preserve">, от 26.04.2013 </w:t>
      </w:r>
      <w:hyperlink r:id="rId125" w:history="1">
        <w:r>
          <w:rPr>
            <w:rFonts w:ascii="Calibri" w:hAnsi="Calibri" w:cs="Calibri"/>
            <w:color w:val="0000FF"/>
          </w:rPr>
          <w:t>N 64-ФЗ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126" w:history="1">
        <w:r>
          <w:rPr>
            <w:rFonts w:ascii="Calibri" w:hAnsi="Calibri" w:cs="Calibri"/>
            <w:color w:val="0000FF"/>
          </w:rPr>
          <w:t>N 122-ФЗ</w:t>
        </w:r>
      </w:hyperlink>
      <w:r>
        <w:rPr>
          <w:rFonts w:ascii="Calibri" w:hAnsi="Calibri" w:cs="Calibri"/>
        </w:rPr>
        <w:t xml:space="preserve">, от 28.06.2013 </w:t>
      </w:r>
      <w:hyperlink r:id="rId127" w:history="1">
        <w:r>
          <w:rPr>
            <w:rFonts w:ascii="Calibri" w:hAnsi="Calibri" w:cs="Calibri"/>
            <w:color w:val="0000FF"/>
          </w:rPr>
          <w:t>N 134-ФЗ</w:t>
        </w:r>
      </w:hyperlink>
      <w:r>
        <w:rPr>
          <w:rFonts w:ascii="Calibri" w:hAnsi="Calibri" w:cs="Calibri"/>
        </w:rPr>
        <w:t xml:space="preserve">, от 02.07.2013 </w:t>
      </w:r>
      <w:hyperlink r:id="rId128" w:history="1">
        <w:r>
          <w:rPr>
            <w:rFonts w:ascii="Calibri" w:hAnsi="Calibri" w:cs="Calibri"/>
            <w:color w:val="0000FF"/>
          </w:rPr>
          <w:t>N 150-ФЗ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29" w:history="1">
        <w:r>
          <w:rPr>
            <w:rFonts w:ascii="Calibri" w:hAnsi="Calibri" w:cs="Calibri"/>
            <w:color w:val="0000FF"/>
          </w:rPr>
          <w:t>N 166-ФЗ</w:t>
        </w:r>
      </w:hyperlink>
      <w:r>
        <w:rPr>
          <w:rFonts w:ascii="Calibri" w:hAnsi="Calibri" w:cs="Calibri"/>
        </w:rPr>
        <w:t xml:space="preserve">, от 02.07.2013 </w:t>
      </w:r>
      <w:hyperlink r:id="rId130" w:history="1">
        <w:r>
          <w:rPr>
            <w:rFonts w:ascii="Calibri" w:hAnsi="Calibri" w:cs="Calibri"/>
            <w:color w:val="0000FF"/>
          </w:rPr>
          <w:t>N 185-ФЗ</w:t>
        </w:r>
      </w:hyperlink>
      <w:r>
        <w:rPr>
          <w:rFonts w:ascii="Calibri" w:hAnsi="Calibri" w:cs="Calibri"/>
        </w:rPr>
        <w:t xml:space="preserve">, от 23.07.2013 </w:t>
      </w:r>
      <w:hyperlink r:id="rId131" w:history="1">
        <w:r>
          <w:rPr>
            <w:rFonts w:ascii="Calibri" w:hAnsi="Calibri" w:cs="Calibri"/>
            <w:color w:val="0000FF"/>
          </w:rPr>
          <w:t>N 217-ФЗ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132" w:history="1">
        <w:r>
          <w:rPr>
            <w:rFonts w:ascii="Calibri" w:hAnsi="Calibri" w:cs="Calibri"/>
            <w:color w:val="0000FF"/>
          </w:rPr>
          <w:t>N 220-ФЗ</w:t>
        </w:r>
      </w:hyperlink>
      <w:r>
        <w:rPr>
          <w:rFonts w:ascii="Calibri" w:hAnsi="Calibri" w:cs="Calibri"/>
        </w:rPr>
        <w:t xml:space="preserve">, от 23.07.2013 </w:t>
      </w:r>
      <w:hyperlink r:id="rId133" w:history="1">
        <w:r>
          <w:rPr>
            <w:rFonts w:ascii="Calibri" w:hAnsi="Calibri" w:cs="Calibri"/>
            <w:color w:val="0000FF"/>
          </w:rPr>
          <w:t>N 221-ФЗ</w:t>
        </w:r>
      </w:hyperlink>
      <w:r>
        <w:rPr>
          <w:rFonts w:ascii="Calibri" w:hAnsi="Calibri" w:cs="Calibri"/>
        </w:rPr>
        <w:t xml:space="preserve">, от 23.07.2013 </w:t>
      </w:r>
      <w:hyperlink r:id="rId134" w:history="1">
        <w:r>
          <w:rPr>
            <w:rFonts w:ascii="Calibri" w:hAnsi="Calibri" w:cs="Calibri"/>
            <w:color w:val="0000FF"/>
          </w:rPr>
          <w:t>N 245-ФЗ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135" w:history="1">
        <w:r>
          <w:rPr>
            <w:rFonts w:ascii="Calibri" w:hAnsi="Calibri" w:cs="Calibri"/>
            <w:color w:val="0000FF"/>
          </w:rPr>
          <w:t>N 271-ФЗ</w:t>
        </w:r>
      </w:hyperlink>
      <w:r>
        <w:rPr>
          <w:rFonts w:ascii="Calibri" w:hAnsi="Calibri" w:cs="Calibri"/>
        </w:rPr>
        <w:t xml:space="preserve">, от 21.10.2013 </w:t>
      </w:r>
      <w:hyperlink r:id="rId136" w:history="1">
        <w:r>
          <w:rPr>
            <w:rFonts w:ascii="Calibri" w:hAnsi="Calibri" w:cs="Calibri"/>
            <w:color w:val="0000FF"/>
          </w:rPr>
          <w:t>N 272-ФЗ</w:t>
        </w:r>
      </w:hyperlink>
      <w:r>
        <w:rPr>
          <w:rFonts w:ascii="Calibri" w:hAnsi="Calibri" w:cs="Calibri"/>
        </w:rPr>
        <w:t xml:space="preserve">, от 02.11.2013 </w:t>
      </w:r>
      <w:hyperlink r:id="rId137"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38"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w:t>
      </w:r>
    </w:p>
    <w:p w:rsidR="00193B48" w:rsidRDefault="00193B48">
      <w:pPr>
        <w:widowControl w:val="0"/>
        <w:autoSpaceDE w:val="0"/>
        <w:autoSpaceDN w:val="0"/>
        <w:adjustRightInd w:val="0"/>
        <w:spacing w:after="0" w:line="240" w:lineRule="auto"/>
        <w:jc w:val="center"/>
        <w:rPr>
          <w:rFonts w:ascii="Calibri" w:hAnsi="Calibri" w:cs="Calibri"/>
        </w:rPr>
      </w:pPr>
      <w:hyperlink r:id="rId139" w:history="1">
        <w:r>
          <w:rPr>
            <w:rFonts w:ascii="Calibri" w:hAnsi="Calibri" w:cs="Calibri"/>
            <w:color w:val="0000FF"/>
          </w:rPr>
          <w:t>Постановлением</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jc w:val="center"/>
        <w:rPr>
          <w:rFonts w:ascii="Calibri" w:hAnsi="Calibri" w:cs="Calibri"/>
        </w:rPr>
      </w:pPr>
      <w:hyperlink r:id="rId140" w:history="1">
        <w:r>
          <w:rPr>
            <w:rFonts w:ascii="Calibri" w:hAnsi="Calibri" w:cs="Calibri"/>
            <w:color w:val="0000FF"/>
          </w:rPr>
          <w:t>Определением</w:t>
        </w:r>
      </w:hyperlink>
      <w:r>
        <w:rPr>
          <w:rFonts w:ascii="Calibri" w:hAnsi="Calibri" w:cs="Calibri"/>
        </w:rPr>
        <w:t xml:space="preserve"> Конституционного Суда РФ от 09.06.2004 N 223-О,</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29.06.2004 </w:t>
      </w:r>
      <w:hyperlink r:id="rId141" w:history="1">
        <w:r>
          <w:rPr>
            <w:rFonts w:ascii="Calibri" w:hAnsi="Calibri" w:cs="Calibri"/>
            <w:color w:val="0000FF"/>
          </w:rPr>
          <w:t>N 13-П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11.05.2005 </w:t>
      </w:r>
      <w:hyperlink r:id="rId142" w:history="1">
        <w:r>
          <w:rPr>
            <w:rFonts w:ascii="Calibri" w:hAnsi="Calibri" w:cs="Calibri"/>
            <w:color w:val="0000FF"/>
          </w:rPr>
          <w:t>N 5-П</w:t>
        </w:r>
      </w:hyperlink>
      <w:r>
        <w:rPr>
          <w:rFonts w:ascii="Calibri" w:hAnsi="Calibri" w:cs="Calibri"/>
        </w:rPr>
        <w:t xml:space="preserve">, от 27.06.2005 </w:t>
      </w:r>
      <w:hyperlink r:id="rId143" w:history="1">
        <w:r>
          <w:rPr>
            <w:rFonts w:ascii="Calibri" w:hAnsi="Calibri" w:cs="Calibri"/>
            <w:color w:val="0000FF"/>
          </w:rPr>
          <w:t>N 7-П</w:t>
        </w:r>
      </w:hyperlink>
      <w:r>
        <w:rPr>
          <w:rFonts w:ascii="Calibri" w:hAnsi="Calibri" w:cs="Calibri"/>
        </w:rPr>
        <w:t xml:space="preserve">, от 16.05.2007 </w:t>
      </w:r>
      <w:hyperlink r:id="rId144" w:history="1">
        <w:r>
          <w:rPr>
            <w:rFonts w:ascii="Calibri" w:hAnsi="Calibri" w:cs="Calibri"/>
            <w:color w:val="0000FF"/>
          </w:rPr>
          <w:t>N 6-П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20.11.2007 </w:t>
      </w:r>
      <w:hyperlink r:id="rId145" w:history="1">
        <w:r>
          <w:rPr>
            <w:rFonts w:ascii="Calibri" w:hAnsi="Calibri" w:cs="Calibri"/>
            <w:color w:val="0000FF"/>
          </w:rPr>
          <w:t>N 13-П</w:t>
        </w:r>
      </w:hyperlink>
      <w:r>
        <w:rPr>
          <w:rFonts w:ascii="Calibri" w:hAnsi="Calibri" w:cs="Calibri"/>
        </w:rPr>
        <w:t xml:space="preserve">, от 16.07.2008 </w:t>
      </w:r>
      <w:hyperlink r:id="rId146" w:history="1">
        <w:r>
          <w:rPr>
            <w:rFonts w:ascii="Calibri" w:hAnsi="Calibri" w:cs="Calibri"/>
            <w:color w:val="0000FF"/>
          </w:rPr>
          <w:t>N 9-П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31.01.2011 </w:t>
      </w:r>
      <w:hyperlink r:id="rId147" w:history="1">
        <w:r>
          <w:rPr>
            <w:rFonts w:ascii="Calibri" w:hAnsi="Calibri" w:cs="Calibri"/>
            <w:color w:val="0000FF"/>
          </w:rPr>
          <w:t>N 1-П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14.07.2011 </w:t>
      </w:r>
      <w:hyperlink r:id="rId148" w:history="1">
        <w:r>
          <w:rPr>
            <w:rFonts w:ascii="Calibri" w:hAnsi="Calibri" w:cs="Calibri"/>
            <w:color w:val="0000FF"/>
          </w:rPr>
          <w:t>N 16-П</w:t>
        </w:r>
      </w:hyperlink>
      <w:r>
        <w:rPr>
          <w:rFonts w:ascii="Calibri" w:hAnsi="Calibri" w:cs="Calibri"/>
        </w:rPr>
        <w:t xml:space="preserve">, от 19.07.2011 </w:t>
      </w:r>
      <w:hyperlink r:id="rId149" w:history="1">
        <w:r>
          <w:rPr>
            <w:rFonts w:ascii="Calibri" w:hAnsi="Calibri" w:cs="Calibri"/>
            <w:color w:val="0000FF"/>
          </w:rPr>
          <w:t>N 18-П</w:t>
        </w:r>
      </w:hyperlink>
      <w:r>
        <w:rPr>
          <w:rFonts w:ascii="Calibri" w:hAnsi="Calibri" w:cs="Calibri"/>
        </w:rPr>
        <w:t xml:space="preserve">, от 17.10.2011 </w:t>
      </w:r>
      <w:hyperlink r:id="rId150" w:history="1">
        <w:r>
          <w:rPr>
            <w:rFonts w:ascii="Calibri" w:hAnsi="Calibri" w:cs="Calibri"/>
            <w:color w:val="0000FF"/>
          </w:rPr>
          <w:t>N 22-П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18.10.2011 </w:t>
      </w:r>
      <w:hyperlink r:id="rId151" w:history="1">
        <w:r>
          <w:rPr>
            <w:rFonts w:ascii="Calibri" w:hAnsi="Calibri" w:cs="Calibri"/>
            <w:color w:val="0000FF"/>
          </w:rPr>
          <w:t>N 23-П</w:t>
        </w:r>
      </w:hyperlink>
      <w:r>
        <w:rPr>
          <w:rFonts w:ascii="Calibri" w:hAnsi="Calibri" w:cs="Calibri"/>
        </w:rPr>
        <w:t xml:space="preserve">, от 20.07.2012 </w:t>
      </w:r>
      <w:hyperlink r:id="rId152" w:history="1">
        <w:r>
          <w:rPr>
            <w:rFonts w:ascii="Calibri" w:hAnsi="Calibri" w:cs="Calibri"/>
            <w:color w:val="0000FF"/>
          </w:rPr>
          <w:t>N 20-П</w:t>
        </w:r>
      </w:hyperlink>
      <w:r>
        <w:rPr>
          <w:rFonts w:ascii="Calibri" w:hAnsi="Calibri" w:cs="Calibri"/>
        </w:rPr>
        <w:t xml:space="preserve">, от 16.10.2012 </w:t>
      </w:r>
      <w:hyperlink r:id="rId153" w:history="1">
        <w:r>
          <w:rPr>
            <w:rFonts w:ascii="Calibri" w:hAnsi="Calibri" w:cs="Calibri"/>
            <w:color w:val="0000FF"/>
          </w:rPr>
          <w:t>N 22-П</w:t>
        </w:r>
      </w:hyperlink>
      <w:r>
        <w:rPr>
          <w:rFonts w:ascii="Calibri" w:hAnsi="Calibri" w:cs="Calibri"/>
        </w:rPr>
        <w:t>,</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21.05.2013 </w:t>
      </w:r>
      <w:hyperlink r:id="rId154" w:history="1">
        <w:r>
          <w:rPr>
            <w:rFonts w:ascii="Calibri" w:hAnsi="Calibri" w:cs="Calibri"/>
            <w:color w:val="0000FF"/>
          </w:rPr>
          <w:t>N 10-П</w:t>
        </w:r>
      </w:hyperlink>
      <w:r>
        <w:rPr>
          <w:rFonts w:ascii="Calibri" w:hAnsi="Calibri" w:cs="Calibri"/>
        </w:rPr>
        <w:t xml:space="preserve">, от 02.07.2013 </w:t>
      </w:r>
      <w:hyperlink r:id="rId155" w:history="1">
        <w:r>
          <w:rPr>
            <w:rFonts w:ascii="Calibri" w:hAnsi="Calibri" w:cs="Calibri"/>
            <w:color w:val="0000FF"/>
          </w:rPr>
          <w:t>N 16-П</w:t>
        </w:r>
      </w:hyperlink>
      <w:r>
        <w:rPr>
          <w:rFonts w:ascii="Calibri" w:hAnsi="Calibri" w:cs="Calibri"/>
        </w:rPr>
        <w:t xml:space="preserve">, от 19.11.2013 </w:t>
      </w:r>
      <w:hyperlink r:id="rId156" w:history="1">
        <w:r>
          <w:rPr>
            <w:rFonts w:ascii="Calibri" w:hAnsi="Calibri" w:cs="Calibri"/>
            <w:color w:val="0000FF"/>
          </w:rPr>
          <w:t>N 24-П</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0" w:name="Par73"/>
      <w:bookmarkEnd w:id="0"/>
      <w:r>
        <w:rPr>
          <w:rFonts w:ascii="Calibri" w:hAnsi="Calibri" w:cs="Calibri"/>
          <w:b/>
          <w:bCs/>
        </w:rPr>
        <w:t>ЧАСТЬ ПЕРВАЯ. ОБЩИЕ ПОЛОЖЕНИЯ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1" w:name="Par75"/>
      <w:bookmarkEnd w:id="1"/>
      <w:r>
        <w:rPr>
          <w:rFonts w:ascii="Calibri" w:hAnsi="Calibri" w:cs="Calibri"/>
          <w:b/>
          <w:bCs/>
        </w:rPr>
        <w:t>Раздел I. ОСНОВНЫЕ ПОЛОЖЕНИЯ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 w:name="Par77"/>
      <w:bookmarkEnd w:id="2"/>
      <w:r>
        <w:rPr>
          <w:rFonts w:ascii="Calibri" w:hAnsi="Calibri" w:cs="Calibri"/>
          <w:b/>
          <w:bCs/>
        </w:rPr>
        <w:t>Глава 1. УГОЛОВНО-ПРОЦЕССУАЛЬНОЕ ЗАКОНОДАТЕЛЬСТВО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 w:name="Par79"/>
      <w:bookmarkEnd w:id="3"/>
      <w:r>
        <w:rPr>
          <w:rFonts w:ascii="Calibri" w:hAnsi="Calibri" w:cs="Calibri"/>
        </w:rPr>
        <w:t>Статья 1. Законы, определяющие порядок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уголовного судопроизводства на территории Российской Федерации устанавливается настоящим Кодексом, основанным на </w:t>
      </w:r>
      <w:hyperlink r:id="rId157" w:history="1">
        <w:r>
          <w:rPr>
            <w:rFonts w:ascii="Calibri" w:hAnsi="Calibri" w:cs="Calibri"/>
            <w:color w:val="0000FF"/>
          </w:rPr>
          <w:t>Конституции</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Общепризнанные принципы и нормы международного права и международные договоры Российской Федерации являются составной частью законодательства Российской Федерации, регулирующего уголовное судопроизводство. Если международным договором Российской Федерации установлены иные правила, чем предусмотренные настоящим Кодексом, то применяются правила международного договора.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 w:name="Par85"/>
      <w:bookmarkEnd w:id="4"/>
      <w:r>
        <w:rPr>
          <w:rFonts w:ascii="Calibri" w:hAnsi="Calibri" w:cs="Calibri"/>
        </w:rPr>
        <w:t>Статья 2. Действие уголовно-процессуального закона в пространстве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уголовному делу на территории Российской Федерации независимо от места совершения преступления ведется в соответствии с настоящим Кодексом, если международным договором Российской Федерации не установлено иное.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настоящего Кодекса применяются также при производстве по уголовному делу о преступлении, совершенном на воздушном, морском или речном судне, находящемся за пределами территории Российской Федерации под флагом Российской Федерации, если указанное судно приписано к порту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 w:name="Par90"/>
      <w:bookmarkEnd w:id="5"/>
      <w:r>
        <w:rPr>
          <w:rFonts w:ascii="Calibri" w:hAnsi="Calibri" w:cs="Calibri"/>
        </w:rPr>
        <w:t>Статья 3. Действие уголовно-процессуального закона в отношении иностранных граждан и лиц без гражданства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w:t>
      </w:r>
      <w:r>
        <w:rPr>
          <w:rFonts w:ascii="Calibri" w:hAnsi="Calibri" w:cs="Calibri"/>
        </w:rPr>
        <w:lastRenderedPageBreak/>
        <w:t>соответствии с правилами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Процессуальные действия, предусмотренные настоящим Кодексом,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58" w:history="1">
        <w:r>
          <w:rPr>
            <w:rFonts w:ascii="Calibri" w:hAnsi="Calibri" w:cs="Calibri"/>
            <w:color w:val="0000FF"/>
          </w:rPr>
          <w:t>закона</w:t>
        </w:r>
      </w:hyperlink>
      <w:r>
        <w:rPr>
          <w:rFonts w:ascii="Calibri" w:hAnsi="Calibri" w:cs="Calibri"/>
        </w:rPr>
        <w:t xml:space="preserve"> от 04.03.2008 N 26-ФЗ)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 w:name="Par96"/>
      <w:bookmarkEnd w:id="6"/>
      <w:r>
        <w:rPr>
          <w:rFonts w:ascii="Calibri" w:hAnsi="Calibri" w:cs="Calibri"/>
        </w:rPr>
        <w:t>Статья 4. Действие уголовно-процессуального закона во времени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по уголовному делу применяется уголовно-процессуальный закон, действующий во время производства соответствующего процессуального действия или принятия процессуального решения, если иное не установлено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 w:name="Par100"/>
      <w:bookmarkEnd w:id="7"/>
      <w:r>
        <w:rPr>
          <w:rFonts w:ascii="Calibri" w:hAnsi="Calibri" w:cs="Calibri"/>
        </w:rPr>
        <w:t>Статья 5. Основные понятия, используемые в настоящем Кодексе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оговорено иное, основные понятия, используемые в настоящем Кодексе, имеют следующие значения: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алиби - нахождение подозреваемого или обвиняемого в момент совершения преступления в другом месте;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определения и постановления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близкие лица - иные, за исключением близких родственников и родственников, лица, состоящие в свойстве с потерпевшим, свидетелем, а также лица, жизнь, здоровье и благополучие которых дороги потерпевшему, свидетелю в силу сложившихся личных отношений;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 w:name="Par107"/>
      <w:bookmarkEnd w:id="8"/>
      <w:r>
        <w:rPr>
          <w:rFonts w:ascii="Calibri" w:hAnsi="Calibri" w:cs="Calibri"/>
        </w:rPr>
        <w:t>4) близкие родственники - супруг, супруга, родители, дети, усыновители, усыновленные, родные братья и родные сестры, дедушка, бабушка, внуки;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вердикт - решение о виновности или невиновности подсудимого, вынесенное коллегией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государственный обвинитель - поддерживающее от имени государства обвинение в суде по уголовному делу должностное лицо органа прокуратуры;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60" w:history="1">
        <w:r>
          <w:rPr>
            <w:rFonts w:ascii="Calibri" w:hAnsi="Calibri" w:cs="Calibri"/>
            <w:color w:val="0000FF"/>
          </w:rPr>
          <w:t>N 58-ФЗ</w:t>
        </w:r>
      </w:hyperlink>
      <w:r>
        <w:rPr>
          <w:rFonts w:ascii="Calibri" w:hAnsi="Calibri" w:cs="Calibri"/>
        </w:rPr>
        <w:t xml:space="preserve">, от 05.06.2007 </w:t>
      </w:r>
      <w:hyperlink r:id="rId161"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дознаватель -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полномочия, предусмотренные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62" w:history="1">
        <w:r>
          <w:rPr>
            <w:rFonts w:ascii="Calibri" w:hAnsi="Calibri" w:cs="Calibri"/>
            <w:color w:val="0000FF"/>
          </w:rPr>
          <w:t>N 58-ФЗ</w:t>
        </w:r>
      </w:hyperlink>
      <w:r>
        <w:rPr>
          <w:rFonts w:ascii="Calibri" w:hAnsi="Calibri" w:cs="Calibri"/>
        </w:rPr>
        <w:t xml:space="preserve">, от 04.07.2003 </w:t>
      </w:r>
      <w:hyperlink r:id="rId163" w:history="1">
        <w:r>
          <w:rPr>
            <w:rFonts w:ascii="Calibri" w:hAnsi="Calibri" w:cs="Calibri"/>
            <w:color w:val="0000FF"/>
          </w:rPr>
          <w:t>N 92-ФЗ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дознание - 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досудебное производство - уголовное судопроизводство с момента получения сообщения о преступлении до направления прокурором уголовного дела в суд для рассмотрения его по существу;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задержание подозреваемого - мера процессуального принуждения, применяемая органом дознания, дознавателем, следователем на срок не более 48 часов с момента </w:t>
      </w:r>
      <w:r>
        <w:rPr>
          <w:rFonts w:ascii="Calibri" w:hAnsi="Calibri" w:cs="Calibri"/>
        </w:rPr>
        <w:lastRenderedPageBreak/>
        <w:t>фактического задержания лица по подозрению в совершении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заключение суда - вывод о наличии или об отсутствии в действиях лица, в отношении которого применяется особый порядок производства по уголовному делу, признаков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6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законные представители -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избрание меры пресечения - принятие дознавателем, следователем, а также судом решения о мере пресечения в отношении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кассационная инстанция - суд, рассматривающий в кассационном порядке уголовные дела по жалобам и представлениям на вступившие в законную силу приговоры, определения и постановления судов;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69"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контроль телефонных и иных переговоров - прослушивание и запись переговоров путем использования любых средств коммуникации, осмотр и прослушивание фонограмм;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170"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момент фактического задержания - момент производимого в </w:t>
      </w:r>
      <w:hyperlink w:anchor="Par1491" w:history="1">
        <w:r>
          <w:rPr>
            <w:rFonts w:ascii="Calibri" w:hAnsi="Calibri" w:cs="Calibri"/>
            <w:color w:val="0000FF"/>
          </w:rPr>
          <w:t>порядке</w:t>
        </w:r>
      </w:hyperlink>
      <w:r>
        <w:rPr>
          <w:rFonts w:ascii="Calibri" w:hAnsi="Calibri" w:cs="Calibri"/>
        </w:rPr>
        <w:t>, установленном настоящим Кодексом, фактического лишения свободы передвижения лица, подозреваемого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надзорная инстанция - Президиум Верховного Суда Российской Федерации, рассматривающий в порядке надзора уголовные дела по надзорным жалобам и представлениям на вступившие в законную силу приговоры, определения и постановления судов;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71"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начальник органа дознания - должностное лицо органа дознания, в том числе заместитель начальника органа дознания, уполномоченное давать поручения о производстве дознания и неотложных следственных действий, осуществлять иные полномочия, предусмотренные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17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начальник подразделения дознания - должностное лицо органа дознания, возглавляющее соответствующее специализированное подразделение, которое осуществляет предварительное расследование в форме дознания, а также его заместитель;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173"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174"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неотложные следственные действия - действия, осуществляемые органом дознания после возбуждения уголовного дела, по которому производство предварительного следствия обязательно, в целях обнаружения и фиксации следов преступления, а также доказательств, требующих незамедлительного закрепления, изъятия и исследования;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непричастность - неустановленная причастность либо установленная непричастность лица к совершению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ночное время - промежуток времени с 22 до 6 часов по местному времени;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обвинение - утверждение о совершении определенным лицом деяния, запрещенного уголовным </w:t>
      </w:r>
      <w:hyperlink r:id="rId175" w:history="1">
        <w:r>
          <w:rPr>
            <w:rFonts w:ascii="Calibri" w:hAnsi="Calibri" w:cs="Calibri"/>
            <w:color w:val="0000FF"/>
          </w:rPr>
          <w:t>законом</w:t>
        </w:r>
      </w:hyperlink>
      <w:r>
        <w:rPr>
          <w:rFonts w:ascii="Calibri" w:hAnsi="Calibri" w:cs="Calibri"/>
        </w:rPr>
        <w:t xml:space="preserve">, выдвинутое в </w:t>
      </w:r>
      <w:hyperlink w:anchor="Par2627"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определение - любое решение, вынесенное коллегиально судами первой, апелляционной и кассационной инстанций, за исключением приговора и кассационного определения;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176"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органы дознания -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24.1)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номерах абонентов, других данных, позволяющих идентифицировать абонентов, а также сведений о номерах и месте расположения приемопередающих базовых 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Федеральным </w:t>
      </w:r>
      <w:hyperlink r:id="rId177" w:history="1">
        <w:r>
          <w:rPr>
            <w:rFonts w:ascii="Calibri" w:hAnsi="Calibri" w:cs="Calibri"/>
            <w:color w:val="0000FF"/>
          </w:rPr>
          <w:t>законом</w:t>
        </w:r>
      </w:hyperlink>
      <w:r>
        <w:rPr>
          <w:rFonts w:ascii="Calibri" w:hAnsi="Calibri" w:cs="Calibri"/>
        </w:rPr>
        <w:t xml:space="preserve"> от 01.07.2010 N 143-ФЗ)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постановление - любое решение, за исключением приговора, вынесенное судьей единолично; решение, вынесенное президиумом суда при пересмотре соответствующего судебного решения, вступившего в законную силу; решение прокурора, руководителя следственного органа, следователя, дознавателя, вынесенное при производстве предварительного расследования, за исключением обвинительного заключения, обвинительного акта или обвинительного постановления;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02.12.2008 </w:t>
      </w:r>
      <w:hyperlink r:id="rId178" w:history="1">
        <w:r>
          <w:rPr>
            <w:rFonts w:ascii="Calibri" w:hAnsi="Calibri" w:cs="Calibri"/>
            <w:color w:val="0000FF"/>
          </w:rPr>
          <w:t>N 226-ФЗ</w:t>
        </w:r>
      </w:hyperlink>
      <w:r>
        <w:rPr>
          <w:rFonts w:ascii="Calibri" w:hAnsi="Calibri" w:cs="Calibri"/>
        </w:rPr>
        <w:t xml:space="preserve">, от 04.03.2013 </w:t>
      </w:r>
      <w:hyperlink r:id="rId179"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председательствующий - судья, который руководит судебным заседанием при коллегиальном рассмотрении уголовного дела, а также судья, рассматривающий уголовное дело единолично;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представление - акт реагирования прокурора на судебное решение, вносимый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приговор - решение о невиновности или виновности подсудимого и назначении ему наказания либо об освобождении его от наказания, вынесенное судом первой или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применение меры пресечения - процессуальные действия, осуществляемые с момента принятия решения об избрании меры пресечения до ее отмены или изменения;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присяжный заседатель - лицо, привлеченное в установленном настоящим Кодексом порядке для участия в судебном разбирательстве и вынесения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прокурор - Генеральный прокурор Российской Федерации и подчиненные ему прокуроры, их заместители и иные должностные лица органов прокуратуры, участвующие в уголовном судопроизводстве и наделенные соответствующими полномочиями федеральным </w:t>
      </w:r>
      <w:hyperlink r:id="rId180" w:history="1">
        <w:r>
          <w:rPr>
            <w:rFonts w:ascii="Calibri" w:hAnsi="Calibri" w:cs="Calibri"/>
            <w:color w:val="0000FF"/>
          </w:rPr>
          <w:t>законом</w:t>
        </w:r>
      </w:hyperlink>
      <w:r>
        <w:rPr>
          <w:rFonts w:ascii="Calibri" w:hAnsi="Calibri" w:cs="Calibri"/>
        </w:rPr>
        <w:t xml:space="preserve"> о прокуратуре;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18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процессуальное действие - следственное, судебное или иное действие, предусмотренное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процессуальное решение - решение, принимаемое судом, прокурором, следователем, дознавателем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реабилитация -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реабилитированный - лицо, имеющее в соответствии с настоящим Кодексом право на возмещение вреда, причиненного ему в связи с незаконным или необоснованным уголовным преследованием;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реплика - замечание участника прений сторон относительно сказанного в речах других участников;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результаты оперативно-розыскной деятельности - сведения, полученные в соответствии с федеральным </w:t>
      </w:r>
      <w:hyperlink r:id="rId182" w:history="1">
        <w:r>
          <w:rPr>
            <w:rFonts w:ascii="Calibri" w:hAnsi="Calibri" w:cs="Calibri"/>
            <w:color w:val="0000FF"/>
          </w:rPr>
          <w:t>законом</w:t>
        </w:r>
      </w:hyperlink>
      <w:r>
        <w:rPr>
          <w:rFonts w:ascii="Calibri" w:hAnsi="Calibri" w:cs="Calibri"/>
        </w:rPr>
        <w:t xml:space="preserve"> об оперативно-розыскной деятельности, о признаках подготавливаемого, совершаемого или совершенного преступления, лицах, подготавливающих, совершающих или совершивших преступление и скрывшихся от органов дознания, следствия или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36.1 введен Федеральным </w:t>
      </w:r>
      <w:hyperlink r:id="rId183"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родственники - все иные лица, за исключением близких родственников, состоящие в родстве;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розыскные меры -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руководитель следственного органа - должностное лицо, возглавляющее </w:t>
      </w:r>
      <w:r>
        <w:rPr>
          <w:rFonts w:ascii="Calibri" w:hAnsi="Calibri" w:cs="Calibri"/>
        </w:rPr>
        <w:lastRenderedPageBreak/>
        <w:t>соответствующее следственное подразделение, а также его заместитель;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Федеральным </w:t>
      </w:r>
      <w:hyperlink r:id="rId184" w:history="1">
        <w:r>
          <w:rPr>
            <w:rFonts w:ascii="Calibri" w:hAnsi="Calibri" w:cs="Calibri"/>
            <w:color w:val="0000FF"/>
          </w:rPr>
          <w:t>законом</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Федеральный </w:t>
      </w:r>
      <w:hyperlink r:id="rId185"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свидетельский иммунитет - право лица не давать показания против себя и своих близких родственников, а также в иных случаях, предусмотренных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40.1) следователь-криминалист - должностное лицо, уполномоченное осуществлять предварительное следствие по уголовному делу, а также участвовать по поручению руководителя следственного органа в производстве отдельных следственных и иных процессуальных действий или производить отдельные следственные и иные процессуальные действия без принятия уголовного дела к своему производству;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Федеральным </w:t>
      </w:r>
      <w:hyperlink r:id="rId187" w:history="1">
        <w:r>
          <w:rPr>
            <w:rFonts w:ascii="Calibri" w:hAnsi="Calibri" w:cs="Calibri"/>
            <w:color w:val="0000FF"/>
          </w:rPr>
          <w:t>законом</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согласие - разрешение руководителя следственного органа на производство следователем или разрешение прокурора на производство дознавателем соответствующих следственных и иных процессуальных действий и на принятие ими процессуальных решений;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41.1 введен Федеральным </w:t>
      </w:r>
      <w:hyperlink r:id="rId189" w:history="1">
        <w:r>
          <w:rPr>
            <w:rFonts w:ascii="Calibri" w:hAnsi="Calibri" w:cs="Calibri"/>
            <w:color w:val="0000FF"/>
          </w:rPr>
          <w:t>законом</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содержание под стражей - пребывание лица, задержанного по подозрению в совершении преступления, либо обвиняемого, к которому применена мера пресечения в виде заключения под стражу, в следственном изоляторе либо ином месте, определяемом федеральным </w:t>
      </w:r>
      <w:hyperlink r:id="rId190"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сообщение о преступлении - заявление о преступлении, явка с повинной, рапорт об обнаружении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специализированное учреждение для несовершеннолетних - специализированный государственный орган, обеспечивающий исправление несовершеннолетних и созданный в соответствии с федеральным </w:t>
      </w:r>
      <w:hyperlink r:id="rId191"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сторона защиты - обвиняемый, а также его законный представитель, защитник, гражданский ответчик, его законный представитель и представитель;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сторона обвинения - прокурор, а также следователь, руководитель следственного органа, дознаватель, частный обвинитель, потерпевший, его законный представитель и представитель, гражданский истец и его представитель;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92" w:history="1">
        <w:r>
          <w:rPr>
            <w:rFonts w:ascii="Calibri" w:hAnsi="Calibri" w:cs="Calibri"/>
            <w:color w:val="0000FF"/>
          </w:rPr>
          <w:t>N 58-ФЗ</w:t>
        </w:r>
      </w:hyperlink>
      <w:r>
        <w:rPr>
          <w:rFonts w:ascii="Calibri" w:hAnsi="Calibri" w:cs="Calibri"/>
        </w:rPr>
        <w:t xml:space="preserve">, от 05.06.2007 </w:t>
      </w:r>
      <w:hyperlink r:id="rId193"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суд - любой суд общей юрисдикции, рассматривающий уголовное дело по существу и выносящий решения,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судебная экспертиза - экспертиза, производимая в </w:t>
      </w:r>
      <w:hyperlink w:anchor="Par2912"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судебное заседание - процессуальная форма осуществления правосудия в ходе досудебного и судебного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судебное разбирательство - судебное заседание судов первой, второй, кассационной и надзорной инстанций;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 ред. Федерального </w:t>
      </w:r>
      <w:hyperlink r:id="rId194"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суд первой инстанции - суд, рассматривающий уголовное дело по существу и правомочный выносить приговор, а также принимать решения в ходе досудебного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суд второй инстанции - суд апелляционной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Федерального </w:t>
      </w:r>
      <w:hyperlink r:id="rId195"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 судебное решение - приговор, определение, постановление, вынесенные при производстве по уголовному делу в судах первой и второй инстанций; определение и постановление, вынесенные при производстве по уголовному делу в суде кассационной </w:t>
      </w:r>
      <w:r>
        <w:rPr>
          <w:rFonts w:ascii="Calibri" w:hAnsi="Calibri" w:cs="Calibri"/>
        </w:rPr>
        <w:lastRenderedPageBreak/>
        <w:t>инстанции; постановление, вынесенное при производстве по уголовному делу в суде надзорной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53.1 введен Федеральным </w:t>
      </w:r>
      <w:hyperlink r:id="rId196"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итоговое судебное решение - приговор, иное решение суда, вынесенное в ходе судебного разбирательства, которым уголовное дело разрешается по существу;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53.2 введен Федеральным </w:t>
      </w:r>
      <w:hyperlink r:id="rId197"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промежуточное судебное решение - все определения и постановления суда, за исключением итогового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53.3 введен Федеральным </w:t>
      </w:r>
      <w:hyperlink r:id="rId198"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судья - должностное лицо, уполномоченное осуществлять правосудие;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уголовное судопроизводство - досудебное и судебное производство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уголовный закон - Уголовный </w:t>
      </w:r>
      <w:hyperlink r:id="rId199" w:history="1">
        <w:r>
          <w:rPr>
            <w:rFonts w:ascii="Calibri" w:hAnsi="Calibri" w:cs="Calibri"/>
            <w:color w:val="0000FF"/>
          </w:rPr>
          <w:t>кодекс</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участники уголовного судопроизводства - лица, принимающие участие в уголовном процессе;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частный обвинитель - потерпевший или его законный представитель и представитель по уголовным делам частного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экспертное учреждение - государственное судебно-экспертное или иное учреждение, которому поручено производство судебной экспертизы в </w:t>
      </w:r>
      <w:hyperlink w:anchor="Par2912"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досудебное соглашение о сотрудничестве -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00" w:history="1">
        <w:r>
          <w:rPr>
            <w:rFonts w:ascii="Calibri" w:hAnsi="Calibri" w:cs="Calibri"/>
            <w:color w:val="0000FF"/>
          </w:rPr>
          <w:t>законом</w:t>
        </w:r>
      </w:hyperlink>
      <w:r>
        <w:rPr>
          <w:rFonts w:ascii="Calibri" w:hAnsi="Calibri" w:cs="Calibri"/>
        </w:rPr>
        <w:t xml:space="preserve"> от 29.06.2009 N 141-ФЗ)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педагог - педагогический работник, выполняющий в образовательной организации или организации, осуществляющей обучение, обязанности по обучению и воспитанию обучающихся.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01" w:history="1">
        <w:r>
          <w:rPr>
            <w:rFonts w:ascii="Calibri" w:hAnsi="Calibri" w:cs="Calibri"/>
            <w:color w:val="0000FF"/>
          </w:rPr>
          <w:t>законом</w:t>
        </w:r>
      </w:hyperlink>
      <w:r>
        <w:rPr>
          <w:rFonts w:ascii="Calibri" w:hAnsi="Calibri" w:cs="Calibri"/>
        </w:rPr>
        <w:t xml:space="preserve"> от 02.07.2013 N 185-ФЗ)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 w:name="Par208"/>
      <w:bookmarkEnd w:id="9"/>
      <w:r>
        <w:rPr>
          <w:rFonts w:ascii="Calibri" w:hAnsi="Calibri" w:cs="Calibri"/>
          <w:b/>
          <w:bCs/>
        </w:rPr>
        <w:t>Глава 2. ПРИНЦИПЫ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 w:name="Par210"/>
      <w:bookmarkEnd w:id="10"/>
      <w:r>
        <w:rPr>
          <w:rFonts w:ascii="Calibri" w:hAnsi="Calibri" w:cs="Calibri"/>
        </w:rPr>
        <w:t>Статья 6. Назначение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судопроизводство имеет своим назначением: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защиту прав и законных интересов лиц и организаций, потерпевших от преступлений;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защиту личности от незаконного и необоснованного обвинения, осуждения, ограничения ее прав и свобод.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реабилитация каждого, кто необоснованно подвергся уголовному преследованию.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 w:name="Par217"/>
      <w:bookmarkEnd w:id="11"/>
      <w:r>
        <w:rPr>
          <w:rFonts w:ascii="Calibri" w:hAnsi="Calibri" w:cs="Calibri"/>
        </w:rPr>
        <w:t>Статья 6.1. Разумный срок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2" w:history="1">
        <w:r>
          <w:rPr>
            <w:rFonts w:ascii="Calibri" w:hAnsi="Calibri" w:cs="Calibri"/>
            <w:color w:val="0000FF"/>
          </w:rPr>
          <w:t>законом</w:t>
        </w:r>
      </w:hyperlink>
      <w:r>
        <w:rPr>
          <w:rFonts w:ascii="Calibri" w:hAnsi="Calibri" w:cs="Calibri"/>
        </w:rPr>
        <w:t xml:space="preserve"> от 30.04.2010 N 69-ФЗ)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судопроизводство осуществляется в разумный срок.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Уголовное судопроизводство осуществляется в сроки, установленные настоящим Кодексом. Продление этих сроков допустимо в случаях и в порядке, которые предусмотрены настоящим Кодексом, но уголовное преследование, назначение наказания и прекращение уголовного преследования должны осуществляться в разумный срок.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разумного срока уголовного судопроизводства, который включает в </w:t>
      </w:r>
      <w:r>
        <w:rPr>
          <w:rFonts w:ascii="Calibri" w:hAnsi="Calibri" w:cs="Calibri"/>
        </w:rPr>
        <w:lastRenderedPageBreak/>
        <w:t>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после поступления уголовного дела в суд дело длительное время не рассматривается и судебный процесс затягивается, заинтересованные лица вправе обратиться к председателю суда с заявлением об ускорении рассмотрения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Заявление об ускорении рассмотрения уголовного дела рассматривается председателем суда в срок не позднее 5 суток со дня поступления этого заявления в суд. По результатам рассмотрения заявления председатель суда выносит мотивированное постановление, в котором может быть установлен срок проведения судебного заседания по делу и (или) могут быть приняты иные процессуальные действия для ускорения рассмотрения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первой и второй статьи 7 в их конституционно-правовом истолковании, вытекающем из сохраняющих свою силу решений Конституционного Суда Российской Федерации, и в системном единстве с положениями пункта 3 </w:t>
      </w:r>
      <w:hyperlink r:id="rId203" w:history="1">
        <w:r>
          <w:rPr>
            <w:rFonts w:ascii="Calibri" w:hAnsi="Calibri" w:cs="Calibri"/>
            <w:color w:val="0000FF"/>
          </w:rPr>
          <w:t>статьи 8</w:t>
        </w:r>
      </w:hyperlink>
      <w:r>
        <w:rPr>
          <w:rFonts w:ascii="Calibri" w:hAnsi="Calibri" w:cs="Calibri"/>
        </w:rPr>
        <w:t xml:space="preserve"> Федерального закона "Об адвокатской деятельности и адвокатуре в Российской Федерации" не предполагают возможность производства обыска в служебном помещении адвоката или адвокатского образования без принятия об этом специального судебного решения </w:t>
      </w:r>
      <w:hyperlink r:id="rId204" w:history="1">
        <w:r>
          <w:rPr>
            <w:rFonts w:ascii="Calibri" w:hAnsi="Calibri" w:cs="Calibri"/>
            <w:color w:val="0000FF"/>
          </w:rPr>
          <w:t>(Определение</w:t>
        </w:r>
      </w:hyperlink>
      <w:r>
        <w:rPr>
          <w:rFonts w:ascii="Calibri" w:hAnsi="Calibri" w:cs="Calibri"/>
        </w:rPr>
        <w:t xml:space="preserve"> Конституционного Суда РФ от 08.11.2005 N 439-О).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7 в ее конституционно-правовом истолковании не допускают отказ дознавателя, следователя, прокурора, а также суда при рассмотрении заявления, ходатайства или жалобы участника уголовного судопроизводства от исследования и оценки всех приводимых в них доводов, а также мотивировки своих решений путем указания на конкретные, достаточные с точки зрения принципа разумности, основания, по которым эти доводы отвергаются рассматривающим соответствующее обращение органом или должностным лицом </w:t>
      </w:r>
      <w:hyperlink r:id="rId205" w:history="1">
        <w:r>
          <w:rPr>
            <w:rFonts w:ascii="Calibri" w:hAnsi="Calibri" w:cs="Calibri"/>
            <w:color w:val="0000FF"/>
          </w:rPr>
          <w:t>(Определение</w:t>
        </w:r>
      </w:hyperlink>
      <w:r>
        <w:rPr>
          <w:rFonts w:ascii="Calibri" w:hAnsi="Calibri" w:cs="Calibri"/>
        </w:rPr>
        <w:t xml:space="preserve"> Конституционного Суда РФ от 25.01.2005 N 42-О).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2" w:name="Par235"/>
      <w:bookmarkEnd w:id="12"/>
      <w:r>
        <w:rPr>
          <w:rFonts w:ascii="Calibri" w:hAnsi="Calibri" w:cs="Calibri"/>
        </w:rPr>
        <w:t>Статья 7. Законность при производстве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06" w:history="1">
        <w:r>
          <w:rPr>
            <w:rFonts w:ascii="Calibri" w:hAnsi="Calibri" w:cs="Calibri"/>
            <w:color w:val="0000FF"/>
          </w:rPr>
          <w:t>Постановлением</w:t>
        </w:r>
      </w:hyperlink>
      <w:r>
        <w:rPr>
          <w:rFonts w:ascii="Calibri" w:hAnsi="Calibri" w:cs="Calibri"/>
        </w:rPr>
        <w:t xml:space="preserve"> Конституционного Суда РФ от 29.06.2004 N 13-П часть первая и вторая статьи 7 признаны не противоречащими </w:t>
      </w:r>
      <w:hyperlink r:id="rId207" w:history="1">
        <w:r>
          <w:rPr>
            <w:rFonts w:ascii="Calibri" w:hAnsi="Calibri" w:cs="Calibri"/>
            <w:color w:val="0000FF"/>
          </w:rPr>
          <w:t>Конституции</w:t>
        </w:r>
      </w:hyperlink>
      <w:r>
        <w:rPr>
          <w:rFonts w:ascii="Calibri" w:hAnsi="Calibri" w:cs="Calibri"/>
        </w:rPr>
        <w:t xml:space="preserve"> РФ.</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прокурор, следователь, орган дознания и дознаватель не вправе применять федеральный закон, противоречащий настоящему Кодексу.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в ходе производства по уголовному делу несоответствие федерального закона или иного нормативного правового акта настоящему Кодексу, принимает решение в соответствии с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норм настоящего Кодекса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Определения суда, постановления судьи, прокурора, следователя, дознавателя должны быть законными, обоснованными и мотивированными.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3" w:name="Par246"/>
      <w:bookmarkEnd w:id="13"/>
      <w:r>
        <w:rPr>
          <w:rFonts w:ascii="Calibri" w:hAnsi="Calibri" w:cs="Calibri"/>
        </w:rPr>
        <w:t>Статья 8. Осуществление правосудия только судом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Правосудие по уголовному делу в Российской Федерации осуществляется только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Подсудимый не может быть лишен права на рассмотрение его уголовного дела в том суде и тем судьей, к подсудности которых оно отнесено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4" w:name="Par252"/>
      <w:bookmarkEnd w:id="14"/>
      <w:r>
        <w:rPr>
          <w:rFonts w:ascii="Calibri" w:hAnsi="Calibri" w:cs="Calibri"/>
        </w:rPr>
        <w:t>Статья 8.1. Независимость судей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 w:history="1">
        <w:r>
          <w:rPr>
            <w:rFonts w:ascii="Calibri" w:hAnsi="Calibri" w:cs="Calibri"/>
            <w:color w:val="0000FF"/>
          </w:rPr>
          <w:t>законом</w:t>
        </w:r>
      </w:hyperlink>
      <w:r>
        <w:rPr>
          <w:rFonts w:ascii="Calibri" w:hAnsi="Calibri" w:cs="Calibri"/>
        </w:rPr>
        <w:t xml:space="preserve"> от 02.07.2013 N 166-ФЗ)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правосудия по уголовным делам судьи независимы и подчиняются только </w:t>
      </w:r>
      <w:hyperlink r:id="rId209" w:history="1">
        <w:r>
          <w:rPr>
            <w:rFonts w:ascii="Calibri" w:hAnsi="Calibri" w:cs="Calibri"/>
            <w:color w:val="0000FF"/>
          </w:rPr>
          <w:t>Конституции</w:t>
        </w:r>
      </w:hyperlink>
      <w:r>
        <w:rPr>
          <w:rFonts w:ascii="Calibri" w:hAnsi="Calibri" w:cs="Calibri"/>
        </w:rPr>
        <w:t xml:space="preserve"> Российской Федерации и федеральному закону.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hyperlink r:id="rId210" w:history="1">
        <w:r>
          <w:rPr>
            <w:rFonts w:ascii="Calibri" w:hAnsi="Calibri" w:cs="Calibri"/>
            <w:color w:val="0000FF"/>
          </w:rPr>
          <w:t>законом</w:t>
        </w:r>
      </w:hyperlink>
      <w:r>
        <w:rPr>
          <w:rFonts w:ascii="Calibri" w:hAnsi="Calibri" w:cs="Calibri"/>
        </w:rPr>
        <w:t xml:space="preserve"> ответственность.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уголовным делам.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 w:name="Par260"/>
      <w:bookmarkEnd w:id="15"/>
      <w:r>
        <w:rPr>
          <w:rFonts w:ascii="Calibri" w:hAnsi="Calibri" w:cs="Calibri"/>
        </w:rPr>
        <w:t>Статья 9. Уважение чести и достоинства личности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 w:name="Par265"/>
      <w:bookmarkEnd w:id="16"/>
      <w:r>
        <w:rPr>
          <w:rFonts w:ascii="Calibri" w:hAnsi="Calibri" w:cs="Calibri"/>
        </w:rPr>
        <w:t>Статья 10. Неприкосновенность личности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задержан по подозрению в совершении преступления или заключен под стражу при отсутствии на то законных оснований, предусмотренных настоящим Кодексом. До судебного решения лицо не может быть подвергнуто задержанию на срок более 48 часов.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прокурор,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или содержащегося под стражей свыше срока, предусмотренного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 w:name="Par272"/>
      <w:bookmarkEnd w:id="17"/>
      <w:r>
        <w:rPr>
          <w:rFonts w:ascii="Calibri" w:hAnsi="Calibri" w:cs="Calibri"/>
        </w:rPr>
        <w:t>Статья 11. Охрана прав и свобод человека и гражданина в уголовном судопроизводстве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и обеспечивать возможность осуществления этих прав.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8" w:name="Par275"/>
      <w:bookmarkEnd w:id="18"/>
      <w:r>
        <w:rPr>
          <w:rFonts w:ascii="Calibri" w:hAnsi="Calibri" w:cs="Calibri"/>
        </w:rPr>
        <w:t>2. В случае согласия лиц, обладающих свидетельским иммунитетом, дать показания дознаватель, следователь, прокурор и суд обязаны предупредить указанных лиц о том, что их показания могут использоваться в качестве доказательств в ходе дальнейшего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 w:name="Par276"/>
      <w:bookmarkEnd w:id="19"/>
      <w:r>
        <w:rPr>
          <w:rFonts w:ascii="Calibri" w:hAnsi="Calibri" w:cs="Calibri"/>
        </w:rPr>
        <w:t xml:space="preserve">3.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руководитель следственного органа, следователь, орган дознания и дознаватель принимают в пределах своей компетенции в отношении указанных лиц меры безопасности, предусмотренные </w:t>
      </w:r>
      <w:hyperlink w:anchor="Par2579" w:history="1">
        <w:r>
          <w:rPr>
            <w:rFonts w:ascii="Calibri" w:hAnsi="Calibri" w:cs="Calibri"/>
            <w:color w:val="0000FF"/>
          </w:rPr>
          <w:t>статьями 166</w:t>
        </w:r>
      </w:hyperlink>
      <w:r>
        <w:rPr>
          <w:rFonts w:ascii="Calibri" w:hAnsi="Calibri" w:cs="Calibri"/>
        </w:rPr>
        <w:t xml:space="preserve"> частью девятой, </w:t>
      </w:r>
      <w:hyperlink w:anchor="Par2803" w:history="1">
        <w:r>
          <w:rPr>
            <w:rFonts w:ascii="Calibri" w:hAnsi="Calibri" w:cs="Calibri"/>
            <w:color w:val="0000FF"/>
          </w:rPr>
          <w:t>186</w:t>
        </w:r>
      </w:hyperlink>
      <w:r>
        <w:rPr>
          <w:rFonts w:ascii="Calibri" w:hAnsi="Calibri" w:cs="Calibri"/>
        </w:rPr>
        <w:t xml:space="preserve"> частью второй, </w:t>
      </w:r>
      <w:hyperlink w:anchor="Par2902" w:history="1">
        <w:r>
          <w:rPr>
            <w:rFonts w:ascii="Calibri" w:hAnsi="Calibri" w:cs="Calibri"/>
            <w:color w:val="0000FF"/>
          </w:rPr>
          <w:t>193</w:t>
        </w:r>
      </w:hyperlink>
      <w:r>
        <w:rPr>
          <w:rFonts w:ascii="Calibri" w:hAnsi="Calibri" w:cs="Calibri"/>
        </w:rPr>
        <w:t xml:space="preserve"> частью восьмой, </w:t>
      </w:r>
      <w:hyperlink w:anchor="Par3729" w:history="1">
        <w:r>
          <w:rPr>
            <w:rFonts w:ascii="Calibri" w:hAnsi="Calibri" w:cs="Calibri"/>
            <w:color w:val="0000FF"/>
          </w:rPr>
          <w:t>241</w:t>
        </w:r>
      </w:hyperlink>
      <w:r>
        <w:rPr>
          <w:rFonts w:ascii="Calibri" w:hAnsi="Calibri" w:cs="Calibri"/>
        </w:rPr>
        <w:t xml:space="preserve"> пунктом 4 части второй и </w:t>
      </w:r>
      <w:hyperlink w:anchor="Par4055" w:history="1">
        <w:r>
          <w:rPr>
            <w:rFonts w:ascii="Calibri" w:hAnsi="Calibri" w:cs="Calibri"/>
            <w:color w:val="0000FF"/>
          </w:rPr>
          <w:t>278</w:t>
        </w:r>
      </w:hyperlink>
      <w:r>
        <w:rPr>
          <w:rFonts w:ascii="Calibri" w:hAnsi="Calibri" w:cs="Calibri"/>
        </w:rPr>
        <w:t xml:space="preserve"> частью пятой настоящего Кодекса, а также иные меры безопасности, предусмотренные </w:t>
      </w:r>
      <w:hyperlink r:id="rId2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29.06.2009 </w:t>
      </w:r>
      <w:hyperlink r:id="rId213" w:history="1">
        <w:r>
          <w:rPr>
            <w:rFonts w:ascii="Calibri" w:hAnsi="Calibri" w:cs="Calibri"/>
            <w:color w:val="0000FF"/>
          </w:rPr>
          <w:t>N 141-ФЗ</w:t>
        </w:r>
      </w:hyperlink>
      <w:r>
        <w:rPr>
          <w:rFonts w:ascii="Calibri" w:hAnsi="Calibri" w:cs="Calibri"/>
        </w:rPr>
        <w:t xml:space="preserve">, от 28.12.2010 </w:t>
      </w:r>
      <w:hyperlink r:id="rId21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Вред, причиненный лицу в результате нарушения его прав и свобод судом, а также должностными лицами, осуществляющими уголовное преследование, подлежит возмещению по основаниям и в порядке, которые установлены настоящим </w:t>
      </w:r>
      <w:hyperlink w:anchor="Par2080" w:history="1">
        <w:r>
          <w:rPr>
            <w:rFonts w:ascii="Calibri" w:hAnsi="Calibri" w:cs="Calibri"/>
            <w:color w:val="0000FF"/>
          </w:rPr>
          <w:t>Кодексом</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0" w:name="Par280"/>
      <w:bookmarkEnd w:id="20"/>
      <w:r>
        <w:rPr>
          <w:rFonts w:ascii="Calibri" w:hAnsi="Calibri" w:cs="Calibri"/>
        </w:rPr>
        <w:t>Статья 12. Неприкосновенность жилища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Осмотр жилища производится только с согласия проживающих в нем лиц или на основании судебного решения, за исключением случаев, предусмотренных частью пятой </w:t>
      </w:r>
      <w:hyperlink w:anchor="Par2562" w:history="1">
        <w:r>
          <w:rPr>
            <w:rFonts w:ascii="Calibri" w:hAnsi="Calibri" w:cs="Calibri"/>
            <w:color w:val="0000FF"/>
          </w:rPr>
          <w:t>статьи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Обыск и выемка в жилище могут производиться на основании судебного решения, за исключением случаев, предусмотренных частью пятой </w:t>
      </w:r>
      <w:hyperlink w:anchor="Par2562" w:history="1">
        <w:r>
          <w:rPr>
            <w:rFonts w:ascii="Calibri" w:hAnsi="Calibri" w:cs="Calibri"/>
            <w:color w:val="0000FF"/>
          </w:rPr>
          <w:t>статьи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 w:name="Par285"/>
      <w:bookmarkEnd w:id="21"/>
      <w:r>
        <w:rPr>
          <w:rFonts w:ascii="Calibri" w:hAnsi="Calibri" w:cs="Calibri"/>
        </w:rPr>
        <w:t>Статья 13. Тайна переписки, телефонных и иных переговоров, почтовых, телеграфных и иных сообщений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Ограничение права гражданина на тайну переписки, телефонных и иных переговоров, почтовых, телеграфных и иных сообщений допускается только на основании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Наложение ареста на почтовые и телеграфные отправления и их выемка в учреждениях связи, контроль и запись телефонных и иных переговоров, получение информации о соединениях между абонентами и (или) абонентскими устройствами могут производиться только на основании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215" w:history="1">
        <w:r>
          <w:rPr>
            <w:rFonts w:ascii="Calibri" w:hAnsi="Calibri" w:cs="Calibri"/>
            <w:color w:val="0000FF"/>
          </w:rPr>
          <w:t>N 58-ФЗ</w:t>
        </w:r>
      </w:hyperlink>
      <w:r>
        <w:rPr>
          <w:rFonts w:ascii="Calibri" w:hAnsi="Calibri" w:cs="Calibri"/>
        </w:rPr>
        <w:t xml:space="preserve">, от 04.07.2003 </w:t>
      </w:r>
      <w:hyperlink r:id="rId216" w:history="1">
        <w:r>
          <w:rPr>
            <w:rFonts w:ascii="Calibri" w:hAnsi="Calibri" w:cs="Calibri"/>
            <w:color w:val="0000FF"/>
          </w:rPr>
          <w:t>N 92-ФЗ</w:t>
        </w:r>
      </w:hyperlink>
      <w:r>
        <w:rPr>
          <w:rFonts w:ascii="Calibri" w:hAnsi="Calibri" w:cs="Calibri"/>
        </w:rPr>
        <w:t xml:space="preserve">, от 01.07.2010 </w:t>
      </w:r>
      <w:hyperlink r:id="rId217" w:history="1">
        <w:r>
          <w:rPr>
            <w:rFonts w:ascii="Calibri" w:hAnsi="Calibri" w:cs="Calibri"/>
            <w:color w:val="0000FF"/>
          </w:rPr>
          <w:t>N 143-ФЗ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 w:name="Par291"/>
      <w:bookmarkEnd w:id="22"/>
      <w:r>
        <w:rPr>
          <w:rFonts w:ascii="Calibri" w:hAnsi="Calibri" w:cs="Calibri"/>
        </w:rPr>
        <w:t>Статья 14. Презумпция невиновности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Обвиняемый считается невиновным, пока его виновность в совершении преступления не будет доказана в предусмотренном настоящим </w:t>
      </w:r>
      <w:hyperlink w:anchor="Par1285" w:history="1">
        <w:r>
          <w:rPr>
            <w:rFonts w:ascii="Calibri" w:hAnsi="Calibri" w:cs="Calibri"/>
            <w:color w:val="0000FF"/>
          </w:rPr>
          <w:t>Кодексом</w:t>
        </w:r>
      </w:hyperlink>
      <w:r>
        <w:rPr>
          <w:rFonts w:ascii="Calibri" w:hAnsi="Calibri" w:cs="Calibri"/>
        </w:rPr>
        <w:t xml:space="preserve"> порядке и установлена вступившим в законную силу приговором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сомнения в виновности обвиняемого, которые не могут быть устранены в порядке, установленном настоящим Кодексом, толкуются в пользу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Обвинительный приговор не может быть основан на предположениях.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 w:name="Par298"/>
      <w:bookmarkEnd w:id="23"/>
      <w:r>
        <w:rPr>
          <w:rFonts w:ascii="Calibri" w:hAnsi="Calibri" w:cs="Calibri"/>
        </w:rPr>
        <w:t>Статья 15. Состязательность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судопроизводство осуществляется на основе состязательности сторон.</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18" w:history="1">
        <w:r>
          <w:rPr>
            <w:rFonts w:ascii="Calibri" w:hAnsi="Calibri" w:cs="Calibri"/>
            <w:color w:val="0000FF"/>
          </w:rPr>
          <w:t>Постановлением</w:t>
        </w:r>
      </w:hyperlink>
      <w:r>
        <w:rPr>
          <w:rFonts w:ascii="Calibri" w:hAnsi="Calibri" w:cs="Calibri"/>
        </w:rPr>
        <w:t xml:space="preserve"> Конституционного Суда РФ от 29.06.2004 N 13-П часть вторая статьи 15 признана не противоречащей </w:t>
      </w:r>
      <w:hyperlink r:id="rId219" w:history="1">
        <w:r>
          <w:rPr>
            <w:rFonts w:ascii="Calibri" w:hAnsi="Calibri" w:cs="Calibri"/>
            <w:color w:val="0000FF"/>
          </w:rPr>
          <w:t>Конституции</w:t>
        </w:r>
      </w:hyperlink>
      <w:r>
        <w:rPr>
          <w:rFonts w:ascii="Calibri" w:hAnsi="Calibri" w:cs="Calibri"/>
        </w:rPr>
        <w:t xml:space="preserve"> РФ.</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обвинения и защиты равноправны перед судом.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4" w:name="Par309"/>
      <w:bookmarkEnd w:id="24"/>
      <w:r>
        <w:rPr>
          <w:rFonts w:ascii="Calibri" w:hAnsi="Calibri" w:cs="Calibri"/>
        </w:rPr>
        <w:t>Статья 16. Обеспечение подозреваемому и обвиняемому права на защиту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Подозреваемому и обвиняемому обеспечивается право на защиту, которое они могут осуществлять лично либо с помощью защитника и (или) законного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прокурор, следователь и дознаватель разъясняют подозреваемому и обвиняемому их права и обеспечивают им возможность защищаться всеми не запрещенными настоящим Кодексом способами и средствами.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 w:name="Par313"/>
      <w:bookmarkEnd w:id="25"/>
      <w:r>
        <w:rPr>
          <w:rFonts w:ascii="Calibri" w:hAnsi="Calibri" w:cs="Calibri"/>
        </w:rPr>
        <w:t xml:space="preserve">3. В случаях, предусмотренных настоящим </w:t>
      </w:r>
      <w:hyperlink w:anchor="Par996" w:history="1">
        <w:r>
          <w:rPr>
            <w:rFonts w:ascii="Calibri" w:hAnsi="Calibri" w:cs="Calibri"/>
            <w:color w:val="0000FF"/>
          </w:rPr>
          <w:t>Кодексом</w:t>
        </w:r>
      </w:hyperlink>
      <w:r>
        <w:rPr>
          <w:rFonts w:ascii="Calibri" w:hAnsi="Calibri" w:cs="Calibri"/>
        </w:rPr>
        <w:t>, обязательное участие защитника и (или) законного представителя подозреваемого или обвиняемого обеспечивается должностными лицами, осуществляющими производство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 w:name="Par314"/>
      <w:bookmarkEnd w:id="26"/>
      <w:r>
        <w:rPr>
          <w:rFonts w:ascii="Calibri" w:hAnsi="Calibri" w:cs="Calibri"/>
        </w:rPr>
        <w:t xml:space="preserve">4. В случаях, предусмотренных настоящим </w:t>
      </w:r>
      <w:hyperlink w:anchor="Par993" w:history="1">
        <w:r>
          <w:rPr>
            <w:rFonts w:ascii="Calibri" w:hAnsi="Calibri" w:cs="Calibri"/>
            <w:color w:val="0000FF"/>
          </w:rPr>
          <w:t>Кодексом</w:t>
        </w:r>
      </w:hyperlink>
      <w:r>
        <w:rPr>
          <w:rFonts w:ascii="Calibri" w:hAnsi="Calibri" w:cs="Calibri"/>
        </w:rPr>
        <w:t xml:space="preserve"> и иными федеральными законами, подозреваемый и обвиняемый могут пользоваться помощью защитника бесплатно.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 w:name="Par316"/>
      <w:bookmarkEnd w:id="27"/>
      <w:r>
        <w:rPr>
          <w:rFonts w:ascii="Calibri" w:hAnsi="Calibri" w:cs="Calibri"/>
        </w:rPr>
        <w:t>Статья 17. Свобода оценки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присяжные заседатели, а также прокурор, следователь, дознаватель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Никакие доказательства не имеют заранее установленной силы.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 w:name="Par321"/>
      <w:bookmarkEnd w:id="28"/>
      <w:r>
        <w:rPr>
          <w:rFonts w:ascii="Calibri" w:hAnsi="Calibri" w:cs="Calibri"/>
        </w:rPr>
        <w:t>Статья 18. Язык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судопроизводство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военных судах производство по уголовным делам ведется на русском языке.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9" w:name="Par325"/>
      <w:bookmarkEnd w:id="29"/>
      <w:r>
        <w:rPr>
          <w:rFonts w:ascii="Calibri" w:hAnsi="Calibri" w:cs="Calibri"/>
        </w:rPr>
        <w:t>2.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соответствии с настоящим Кодексом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 w:name="Par328"/>
      <w:bookmarkEnd w:id="30"/>
      <w:r>
        <w:rPr>
          <w:rFonts w:ascii="Calibri" w:hAnsi="Calibri" w:cs="Calibri"/>
        </w:rPr>
        <w:t>Статья 19. Право на обжалование процессуальных действий и решений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(бездействие) и решения суда, прокурора, руководителя следственного органа, следователя, органа дознания и дознавателя могут быть обжалованы в </w:t>
      </w:r>
      <w:hyperlink w:anchor="Par1923"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осужденный имеет право на пересмотр приговора вышестоящим судом в порядке, установленном </w:t>
      </w:r>
      <w:hyperlink w:anchor="Par4925" w:history="1">
        <w:r>
          <w:rPr>
            <w:rFonts w:ascii="Calibri" w:hAnsi="Calibri" w:cs="Calibri"/>
            <w:color w:val="0000FF"/>
          </w:rPr>
          <w:t>главами 45.1</w:t>
        </w:r>
      </w:hyperlink>
      <w:r>
        <w:rPr>
          <w:rFonts w:ascii="Calibri" w:hAnsi="Calibri" w:cs="Calibri"/>
        </w:rPr>
        <w:t xml:space="preserve">, </w:t>
      </w:r>
      <w:hyperlink w:anchor="Par5425" w:history="1">
        <w:r>
          <w:rPr>
            <w:rFonts w:ascii="Calibri" w:hAnsi="Calibri" w:cs="Calibri"/>
            <w:color w:val="0000FF"/>
          </w:rPr>
          <w:t>47.1</w:t>
        </w:r>
      </w:hyperlink>
      <w:r>
        <w:rPr>
          <w:rFonts w:ascii="Calibri" w:hAnsi="Calibri" w:cs="Calibri"/>
        </w:rPr>
        <w:t xml:space="preserve">, </w:t>
      </w:r>
      <w:hyperlink w:anchor="Par5589" w:history="1">
        <w:r>
          <w:rPr>
            <w:rFonts w:ascii="Calibri" w:hAnsi="Calibri" w:cs="Calibri"/>
            <w:color w:val="0000FF"/>
          </w:rPr>
          <w:t>48.1</w:t>
        </w:r>
      </w:hyperlink>
      <w:r>
        <w:rPr>
          <w:rFonts w:ascii="Calibri" w:hAnsi="Calibri" w:cs="Calibri"/>
        </w:rPr>
        <w:t xml:space="preserve"> и </w:t>
      </w:r>
      <w:hyperlink w:anchor="Par5708" w:history="1">
        <w:r>
          <w:rPr>
            <w:rFonts w:ascii="Calibri" w:hAnsi="Calibri" w:cs="Calibri"/>
            <w:color w:val="0000FF"/>
          </w:rPr>
          <w:t>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1" w:name="Par335"/>
      <w:bookmarkEnd w:id="31"/>
      <w:r>
        <w:rPr>
          <w:rFonts w:ascii="Calibri" w:hAnsi="Calibri" w:cs="Calibri"/>
          <w:b/>
          <w:bCs/>
        </w:rPr>
        <w:t>Глава 3. УГОЛОВНОЕ ПРЕСЛЕДОВАНИЕ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2" w:name="Par337"/>
      <w:bookmarkEnd w:id="32"/>
      <w:r>
        <w:rPr>
          <w:rFonts w:ascii="Calibri" w:hAnsi="Calibri" w:cs="Calibri"/>
        </w:rPr>
        <w:t>Статья 20. Виды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характера и тяжести совершенного преступления уголовное преследование, включая обвинение в суде, осуществляется в публичном, частно-публичном и частном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3" w:name="Par340"/>
      <w:bookmarkEnd w:id="33"/>
      <w:r>
        <w:rPr>
          <w:rFonts w:ascii="Calibri" w:hAnsi="Calibri" w:cs="Calibri"/>
        </w:rPr>
        <w:t xml:space="preserve">2. Уголовные дела о преступлениях, предусмотренных </w:t>
      </w:r>
      <w:hyperlink r:id="rId223" w:history="1">
        <w:r>
          <w:rPr>
            <w:rFonts w:ascii="Calibri" w:hAnsi="Calibri" w:cs="Calibri"/>
            <w:color w:val="0000FF"/>
          </w:rPr>
          <w:t>статьями 115</w:t>
        </w:r>
      </w:hyperlink>
      <w:r>
        <w:rPr>
          <w:rFonts w:ascii="Calibri" w:hAnsi="Calibri" w:cs="Calibri"/>
        </w:rPr>
        <w:t xml:space="preserve"> частью первой, </w:t>
      </w:r>
      <w:hyperlink r:id="rId224" w:history="1">
        <w:r>
          <w:rPr>
            <w:rFonts w:ascii="Calibri" w:hAnsi="Calibri" w:cs="Calibri"/>
            <w:color w:val="0000FF"/>
          </w:rPr>
          <w:t>116</w:t>
        </w:r>
      </w:hyperlink>
      <w:r>
        <w:rPr>
          <w:rFonts w:ascii="Calibri" w:hAnsi="Calibri" w:cs="Calibri"/>
        </w:rPr>
        <w:t xml:space="preserve"> частью первой, </w:t>
      </w:r>
      <w:hyperlink r:id="rId225" w:history="1">
        <w:r>
          <w:rPr>
            <w:rFonts w:ascii="Calibri" w:hAnsi="Calibri" w:cs="Calibri"/>
            <w:color w:val="0000FF"/>
          </w:rPr>
          <w:t>128.1 частью первой</w:t>
        </w:r>
      </w:hyperlink>
      <w:r>
        <w:rPr>
          <w:rFonts w:ascii="Calibri" w:hAnsi="Calibri" w:cs="Calibri"/>
        </w:rPr>
        <w:t xml:space="preserve"> Уголовного кодекса Российской Федерации,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w:t>
      </w:r>
      <w:hyperlink w:anchor="Par344" w:history="1">
        <w:r>
          <w:rPr>
            <w:rFonts w:ascii="Calibri" w:hAnsi="Calibri" w:cs="Calibri"/>
            <w:color w:val="0000FF"/>
          </w:rPr>
          <w:t>частью четвертой</w:t>
        </w:r>
      </w:hyperlink>
      <w:r>
        <w:rPr>
          <w:rFonts w:ascii="Calibri" w:hAnsi="Calibri" w:cs="Calibri"/>
        </w:rPr>
        <w:t xml:space="preserve"> настоящей статьи,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226" w:history="1">
        <w:r>
          <w:rPr>
            <w:rFonts w:ascii="Calibri" w:hAnsi="Calibri" w:cs="Calibri"/>
            <w:color w:val="0000FF"/>
          </w:rPr>
          <w:t>N 58-ФЗ</w:t>
        </w:r>
      </w:hyperlink>
      <w:r>
        <w:rPr>
          <w:rFonts w:ascii="Calibri" w:hAnsi="Calibri" w:cs="Calibri"/>
        </w:rPr>
        <w:t xml:space="preserve">, от 12.04.2007 </w:t>
      </w:r>
      <w:hyperlink r:id="rId227" w:history="1">
        <w:r>
          <w:rPr>
            <w:rFonts w:ascii="Calibri" w:hAnsi="Calibri" w:cs="Calibri"/>
            <w:color w:val="0000FF"/>
          </w:rPr>
          <w:t>N 47-ФЗ</w:t>
        </w:r>
      </w:hyperlink>
      <w:r>
        <w:rPr>
          <w:rFonts w:ascii="Calibri" w:hAnsi="Calibri" w:cs="Calibri"/>
        </w:rPr>
        <w:t xml:space="preserve">, от 07.12.2011 </w:t>
      </w:r>
      <w:hyperlink r:id="rId228" w:history="1">
        <w:r>
          <w:rPr>
            <w:rFonts w:ascii="Calibri" w:hAnsi="Calibri" w:cs="Calibri"/>
            <w:color w:val="0000FF"/>
          </w:rPr>
          <w:t>N 420-ФЗ</w:t>
        </w:r>
      </w:hyperlink>
      <w:r>
        <w:rPr>
          <w:rFonts w:ascii="Calibri" w:hAnsi="Calibri" w:cs="Calibri"/>
        </w:rPr>
        <w:t xml:space="preserve">, от 28.07.2012 </w:t>
      </w:r>
      <w:hyperlink r:id="rId229" w:history="1">
        <w:r>
          <w:rPr>
            <w:rFonts w:ascii="Calibri" w:hAnsi="Calibri" w:cs="Calibri"/>
            <w:color w:val="0000FF"/>
          </w:rPr>
          <w:t>N 141-ФЗ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4" w:name="Par342"/>
      <w:bookmarkEnd w:id="34"/>
      <w:r>
        <w:rPr>
          <w:rFonts w:ascii="Calibri" w:hAnsi="Calibri" w:cs="Calibri"/>
        </w:rPr>
        <w:t xml:space="preserve">3. Уголовные дела частно-публичного обвинения возбуждаются не иначе как по заявлению потерпевшего или его законного представителя, но прекращению в связи с примирением потерпевшего с обвиняемым не подлежат, за исключением случаев, предусмотренных </w:t>
      </w:r>
      <w:hyperlink w:anchor="Par401" w:history="1">
        <w:r>
          <w:rPr>
            <w:rFonts w:ascii="Calibri" w:hAnsi="Calibri" w:cs="Calibri"/>
            <w:color w:val="0000FF"/>
          </w:rPr>
          <w:t>статьей 25</w:t>
        </w:r>
      </w:hyperlink>
      <w:r>
        <w:rPr>
          <w:rFonts w:ascii="Calibri" w:hAnsi="Calibri" w:cs="Calibri"/>
        </w:rPr>
        <w:t xml:space="preserve"> настоящего Кодекса. К уголовным делам частно-публичного обвинения относятся уголовные дела о преступлениях, предусмотренных </w:t>
      </w:r>
      <w:hyperlink r:id="rId230" w:history="1">
        <w:r>
          <w:rPr>
            <w:rFonts w:ascii="Calibri" w:hAnsi="Calibri" w:cs="Calibri"/>
            <w:color w:val="0000FF"/>
          </w:rPr>
          <w:t>статьями 131 частью первой</w:t>
        </w:r>
      </w:hyperlink>
      <w:r>
        <w:rPr>
          <w:rFonts w:ascii="Calibri" w:hAnsi="Calibri" w:cs="Calibri"/>
        </w:rPr>
        <w:t xml:space="preserve">, </w:t>
      </w:r>
      <w:hyperlink r:id="rId231" w:history="1">
        <w:r>
          <w:rPr>
            <w:rFonts w:ascii="Calibri" w:hAnsi="Calibri" w:cs="Calibri"/>
            <w:color w:val="0000FF"/>
          </w:rPr>
          <w:t>132 частью первой</w:t>
        </w:r>
      </w:hyperlink>
      <w:r>
        <w:rPr>
          <w:rFonts w:ascii="Calibri" w:hAnsi="Calibri" w:cs="Calibri"/>
        </w:rPr>
        <w:t xml:space="preserve">, </w:t>
      </w:r>
      <w:hyperlink r:id="rId232" w:history="1">
        <w:r>
          <w:rPr>
            <w:rFonts w:ascii="Calibri" w:hAnsi="Calibri" w:cs="Calibri"/>
            <w:color w:val="0000FF"/>
          </w:rPr>
          <w:t>137 частью первой</w:t>
        </w:r>
      </w:hyperlink>
      <w:r>
        <w:rPr>
          <w:rFonts w:ascii="Calibri" w:hAnsi="Calibri" w:cs="Calibri"/>
        </w:rPr>
        <w:t xml:space="preserve">, </w:t>
      </w:r>
      <w:hyperlink r:id="rId233" w:history="1">
        <w:r>
          <w:rPr>
            <w:rFonts w:ascii="Calibri" w:hAnsi="Calibri" w:cs="Calibri"/>
            <w:color w:val="0000FF"/>
          </w:rPr>
          <w:t>138 частью первой</w:t>
        </w:r>
      </w:hyperlink>
      <w:r>
        <w:rPr>
          <w:rFonts w:ascii="Calibri" w:hAnsi="Calibri" w:cs="Calibri"/>
        </w:rPr>
        <w:t xml:space="preserve">, </w:t>
      </w:r>
      <w:hyperlink r:id="rId234" w:history="1">
        <w:r>
          <w:rPr>
            <w:rFonts w:ascii="Calibri" w:hAnsi="Calibri" w:cs="Calibri"/>
            <w:color w:val="0000FF"/>
          </w:rPr>
          <w:t>139 частью первой</w:t>
        </w:r>
      </w:hyperlink>
      <w:r>
        <w:rPr>
          <w:rFonts w:ascii="Calibri" w:hAnsi="Calibri" w:cs="Calibri"/>
        </w:rPr>
        <w:t xml:space="preserve">, </w:t>
      </w:r>
      <w:hyperlink r:id="rId235" w:history="1">
        <w:r>
          <w:rPr>
            <w:rFonts w:ascii="Calibri" w:hAnsi="Calibri" w:cs="Calibri"/>
            <w:color w:val="0000FF"/>
          </w:rPr>
          <w:t>145</w:t>
        </w:r>
      </w:hyperlink>
      <w:r>
        <w:rPr>
          <w:rFonts w:ascii="Calibri" w:hAnsi="Calibri" w:cs="Calibri"/>
        </w:rPr>
        <w:t xml:space="preserve">, </w:t>
      </w:r>
      <w:hyperlink r:id="rId236" w:history="1">
        <w:r>
          <w:rPr>
            <w:rFonts w:ascii="Calibri" w:hAnsi="Calibri" w:cs="Calibri"/>
            <w:color w:val="0000FF"/>
          </w:rPr>
          <w:t>146 частью первой</w:t>
        </w:r>
      </w:hyperlink>
      <w:r>
        <w:rPr>
          <w:rFonts w:ascii="Calibri" w:hAnsi="Calibri" w:cs="Calibri"/>
        </w:rPr>
        <w:t xml:space="preserve">, </w:t>
      </w:r>
      <w:hyperlink r:id="rId237" w:history="1">
        <w:r>
          <w:rPr>
            <w:rFonts w:ascii="Calibri" w:hAnsi="Calibri" w:cs="Calibri"/>
            <w:color w:val="0000FF"/>
          </w:rPr>
          <w:t>147 частью первой</w:t>
        </w:r>
      </w:hyperlink>
      <w:r>
        <w:rPr>
          <w:rFonts w:ascii="Calibri" w:hAnsi="Calibri" w:cs="Calibri"/>
        </w:rPr>
        <w:t xml:space="preserve"> Уголовного кодекса Российской Федерации, а также уголовные дела о преступлениях, предусмотренных </w:t>
      </w:r>
      <w:hyperlink r:id="rId238" w:history="1">
        <w:r>
          <w:rPr>
            <w:rFonts w:ascii="Calibri" w:hAnsi="Calibri" w:cs="Calibri"/>
            <w:color w:val="0000FF"/>
          </w:rPr>
          <w:t>статьями 159</w:t>
        </w:r>
      </w:hyperlink>
      <w:r>
        <w:rPr>
          <w:rFonts w:ascii="Calibri" w:hAnsi="Calibri" w:cs="Calibri"/>
        </w:rPr>
        <w:t xml:space="preserve"> - </w:t>
      </w:r>
      <w:hyperlink r:id="rId239" w:history="1">
        <w:r>
          <w:rPr>
            <w:rFonts w:ascii="Calibri" w:hAnsi="Calibri" w:cs="Calibri"/>
            <w:color w:val="0000FF"/>
          </w:rPr>
          <w:t>159.6</w:t>
        </w:r>
      </w:hyperlink>
      <w:r>
        <w:rPr>
          <w:rFonts w:ascii="Calibri" w:hAnsi="Calibri" w:cs="Calibri"/>
        </w:rPr>
        <w:t xml:space="preserve">, </w:t>
      </w:r>
      <w:hyperlink r:id="rId240" w:history="1">
        <w:r>
          <w:rPr>
            <w:rFonts w:ascii="Calibri" w:hAnsi="Calibri" w:cs="Calibri"/>
            <w:color w:val="0000FF"/>
          </w:rPr>
          <w:t>160</w:t>
        </w:r>
      </w:hyperlink>
      <w:r>
        <w:rPr>
          <w:rFonts w:ascii="Calibri" w:hAnsi="Calibri" w:cs="Calibri"/>
        </w:rPr>
        <w:t xml:space="preserve">, </w:t>
      </w:r>
      <w:hyperlink r:id="rId241" w:history="1">
        <w:r>
          <w:rPr>
            <w:rFonts w:ascii="Calibri" w:hAnsi="Calibri" w:cs="Calibri"/>
            <w:color w:val="0000FF"/>
          </w:rPr>
          <w:t>165</w:t>
        </w:r>
      </w:hyperlink>
      <w:r>
        <w:rPr>
          <w:rFonts w:ascii="Calibri" w:hAnsi="Calibri" w:cs="Calibri"/>
        </w:rPr>
        <w:t xml:space="preserve"> Уголовного кодекса Российской Федерации, если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за исключением случаев, если преступлением причинен вред интересам государственного или муниципального унитарного предприятия, государственной корпорации, государственной компании, коммерческой организации с участием в уставном (складочном) капитале (паевом фонде) государства или муниципального образования либо если предметом преступления явилось государственное или муниципальное имущество.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29.11.2012 </w:t>
      </w:r>
      <w:hyperlink r:id="rId242" w:history="1">
        <w:r>
          <w:rPr>
            <w:rFonts w:ascii="Calibri" w:hAnsi="Calibri" w:cs="Calibri"/>
            <w:color w:val="0000FF"/>
          </w:rPr>
          <w:t>N 207-ФЗ</w:t>
        </w:r>
      </w:hyperlink>
      <w:r>
        <w:rPr>
          <w:rFonts w:ascii="Calibri" w:hAnsi="Calibri" w:cs="Calibri"/>
        </w:rPr>
        <w:t xml:space="preserve">, от 02.11.2013 </w:t>
      </w:r>
      <w:hyperlink r:id="rId243"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 w:name="Par344"/>
      <w:bookmarkEnd w:id="35"/>
      <w:r>
        <w:rPr>
          <w:rFonts w:ascii="Calibri" w:hAnsi="Calibri" w:cs="Calibri"/>
        </w:rPr>
        <w:t xml:space="preserve">4. Руководитель следственного органа, следователь, а также с согласия прокурора дознаватель возбуждают уголовное дело о любом преступлении, указанном в </w:t>
      </w:r>
      <w:hyperlink w:anchor="Par340" w:history="1">
        <w:r>
          <w:rPr>
            <w:rFonts w:ascii="Calibri" w:hAnsi="Calibri" w:cs="Calibri"/>
            <w:color w:val="0000FF"/>
          </w:rPr>
          <w:t>частях второй</w:t>
        </w:r>
      </w:hyperlink>
      <w:r>
        <w:rPr>
          <w:rFonts w:ascii="Calibri" w:hAnsi="Calibri" w:cs="Calibri"/>
        </w:rPr>
        <w:t xml:space="preserve"> и </w:t>
      </w:r>
      <w:hyperlink w:anchor="Par342" w:history="1">
        <w:r>
          <w:rPr>
            <w:rFonts w:ascii="Calibri" w:hAnsi="Calibri" w:cs="Calibri"/>
            <w:color w:val="0000FF"/>
          </w:rPr>
          <w:t>третьей</w:t>
        </w:r>
      </w:hyperlink>
      <w:r>
        <w:rPr>
          <w:rFonts w:ascii="Calibri" w:hAnsi="Calibri" w:cs="Calibri"/>
        </w:rPr>
        <w:t xml:space="preserve"> настоящей статьи, и при отсутствии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12.04.2007 </w:t>
      </w:r>
      <w:hyperlink r:id="rId244" w:history="1">
        <w:r>
          <w:rPr>
            <w:rFonts w:ascii="Calibri" w:hAnsi="Calibri" w:cs="Calibri"/>
            <w:color w:val="0000FF"/>
          </w:rPr>
          <w:t>N 47-ФЗ</w:t>
        </w:r>
      </w:hyperlink>
      <w:r>
        <w:rPr>
          <w:rFonts w:ascii="Calibri" w:hAnsi="Calibri" w:cs="Calibri"/>
        </w:rPr>
        <w:t xml:space="preserve">, от 05.06.2007 </w:t>
      </w:r>
      <w:hyperlink r:id="rId245" w:history="1">
        <w:r>
          <w:rPr>
            <w:rFonts w:ascii="Calibri" w:hAnsi="Calibri" w:cs="Calibri"/>
            <w:color w:val="0000FF"/>
          </w:rPr>
          <w:t>N 87-ФЗ</w:t>
        </w:r>
      </w:hyperlink>
      <w:r>
        <w:rPr>
          <w:rFonts w:ascii="Calibri" w:hAnsi="Calibri" w:cs="Calibri"/>
        </w:rPr>
        <w:t xml:space="preserve">, от 02.12.2008 </w:t>
      </w:r>
      <w:hyperlink r:id="rId246"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Уголовные дела, за исключением уголовных дел, указанных в </w:t>
      </w:r>
      <w:hyperlink w:anchor="Par340" w:history="1">
        <w:r>
          <w:rPr>
            <w:rFonts w:ascii="Calibri" w:hAnsi="Calibri" w:cs="Calibri"/>
            <w:color w:val="0000FF"/>
          </w:rPr>
          <w:t>частях второй</w:t>
        </w:r>
      </w:hyperlink>
      <w:r>
        <w:rPr>
          <w:rFonts w:ascii="Calibri" w:hAnsi="Calibri" w:cs="Calibri"/>
        </w:rPr>
        <w:t xml:space="preserve"> и </w:t>
      </w:r>
      <w:hyperlink w:anchor="Par342" w:history="1">
        <w:r>
          <w:rPr>
            <w:rFonts w:ascii="Calibri" w:hAnsi="Calibri" w:cs="Calibri"/>
            <w:color w:val="0000FF"/>
          </w:rPr>
          <w:t>третьей</w:t>
        </w:r>
      </w:hyperlink>
      <w:r>
        <w:rPr>
          <w:rFonts w:ascii="Calibri" w:hAnsi="Calibri" w:cs="Calibri"/>
        </w:rPr>
        <w:t xml:space="preserve"> </w:t>
      </w:r>
      <w:r>
        <w:rPr>
          <w:rFonts w:ascii="Calibri" w:hAnsi="Calibri" w:cs="Calibri"/>
        </w:rPr>
        <w:lastRenderedPageBreak/>
        <w:t>настоящей статьи, считаются уголовными делами публичного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6" w:name="Par348"/>
      <w:bookmarkEnd w:id="36"/>
      <w:r>
        <w:rPr>
          <w:rFonts w:ascii="Calibri" w:hAnsi="Calibri" w:cs="Calibri"/>
        </w:rPr>
        <w:t>Статья 21. Обязанность осуществления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преследование от имени государства по уголовным делам публичного и частно-публичного обвинения осуществляют прокурор, а также следователь и дознаватель.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каждом случае обнаружения признаков преступления прокурор, следователь, орган дознания и дознаватель принимают предусмотренные настоящим Кодексом меры по установлению события преступления, изобличению лица или лиц, виновных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следственного органа, следователь, а также с согласия прокурора дознаватель в случаях, предусмотренных частью четвертой </w:t>
      </w:r>
      <w:hyperlink w:anchor="Par344" w:history="1">
        <w:r>
          <w:rPr>
            <w:rFonts w:ascii="Calibri" w:hAnsi="Calibri" w:cs="Calibri"/>
            <w:color w:val="0000FF"/>
          </w:rPr>
          <w:t>статьи 20</w:t>
        </w:r>
      </w:hyperlink>
      <w:r>
        <w:rPr>
          <w:rFonts w:ascii="Calibri" w:hAnsi="Calibri" w:cs="Calibri"/>
        </w:rPr>
        <w:t xml:space="preserve"> настоящего Кодекса, уполномочены осуществлять уголовное преследование по уголовным делам независимо от волеизъявления потерпевшего.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12.04.2007 </w:t>
      </w:r>
      <w:hyperlink r:id="rId247" w:history="1">
        <w:r>
          <w:rPr>
            <w:rFonts w:ascii="Calibri" w:hAnsi="Calibri" w:cs="Calibri"/>
            <w:color w:val="0000FF"/>
          </w:rPr>
          <w:t>N 47-ФЗ</w:t>
        </w:r>
      </w:hyperlink>
      <w:r>
        <w:rPr>
          <w:rFonts w:ascii="Calibri" w:hAnsi="Calibri" w:cs="Calibri"/>
        </w:rPr>
        <w:t xml:space="preserve">, от 05.06.2007 </w:t>
      </w:r>
      <w:hyperlink r:id="rId248" w:history="1">
        <w:r>
          <w:rPr>
            <w:rFonts w:ascii="Calibri" w:hAnsi="Calibri" w:cs="Calibri"/>
            <w:color w:val="0000FF"/>
          </w:rPr>
          <w:t>N 87-ФЗ</w:t>
        </w:r>
      </w:hyperlink>
      <w:r>
        <w:rPr>
          <w:rFonts w:ascii="Calibri" w:hAnsi="Calibri" w:cs="Calibri"/>
        </w:rPr>
        <w:t xml:space="preserve">, от 02.12.2008 </w:t>
      </w:r>
      <w:hyperlink r:id="rId249"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поручения и запросы прокурора, руководителя следственного органа, следователя, органа дознания и дознавателя, предъявленные в пределах их полномочий, установленных настоящим Кодексом, обязательны для исполнения всеми учреждениями, предприятиями, организациями, должностными лицами и гражданами.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Прокурор вправе после возбуждения уголовного дела заключить с подозреваемым или обвиняемым досудебное соглашение о сотрудничестве.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51" w:history="1">
        <w:r>
          <w:rPr>
            <w:rFonts w:ascii="Calibri" w:hAnsi="Calibri" w:cs="Calibri"/>
            <w:color w:val="0000FF"/>
          </w:rPr>
          <w:t>законом</w:t>
        </w:r>
      </w:hyperlink>
      <w:r>
        <w:rPr>
          <w:rFonts w:ascii="Calibri" w:hAnsi="Calibri" w:cs="Calibri"/>
        </w:rPr>
        <w:t xml:space="preserve"> от 29.06.2009 N 141-ФЗ)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 w:name="Par359"/>
      <w:bookmarkEnd w:id="37"/>
      <w:r>
        <w:rPr>
          <w:rFonts w:ascii="Calibri" w:hAnsi="Calibri" w:cs="Calibri"/>
        </w:rPr>
        <w:t>Статья 22. Право потерпевшего на участие в уголовном преследовании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Потерпевший, его законный представитель и (или) представитель вправе участвовать в уголовном преследовании обвиняемого, а по уголовным делам частного обвинения - выдвигать и поддерживать обвинение в порядке,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8" w:name="Par363"/>
      <w:bookmarkEnd w:id="38"/>
      <w:r>
        <w:rPr>
          <w:rFonts w:ascii="Calibri" w:hAnsi="Calibri" w:cs="Calibri"/>
        </w:rPr>
        <w:t>Статья 23. Привлечение к уголовному преследованию по заявлению коммерческой или иной организации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02.11.2013 N 302-ФЗ)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деяние, предусмотренное </w:t>
      </w:r>
      <w:hyperlink r:id="rId253" w:history="1">
        <w:r>
          <w:rPr>
            <w:rFonts w:ascii="Calibri" w:hAnsi="Calibri" w:cs="Calibri"/>
            <w:color w:val="0000FF"/>
          </w:rPr>
          <w:t>главой 23</w:t>
        </w:r>
      </w:hyperlink>
      <w:r>
        <w:rPr>
          <w:rFonts w:ascii="Calibri" w:hAnsi="Calibri" w:cs="Calibri"/>
        </w:rPr>
        <w:t xml:space="preserve">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Причинение вреда интересам организации с участием в уставном (складочном) капитале (паевом фонде) государства или муниципального образования одновременно влечет за собой причинение вреда интересам государства или муниципального образования.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9" w:name="Par369"/>
      <w:bookmarkEnd w:id="39"/>
      <w:r>
        <w:rPr>
          <w:rFonts w:ascii="Calibri" w:hAnsi="Calibri" w:cs="Calibri"/>
          <w:b/>
          <w:bCs/>
        </w:rPr>
        <w:t>Глава 4. ОСНОВАНИЯ ОТКАЗА В ВОЗБУЖДЕНИИ</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УГОЛОВНОГО ДЕЛА, ПРЕКРАЩЕНИЯ УГОЛОВНОГО ДЕЛА</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 w:name="Par373"/>
      <w:bookmarkEnd w:id="40"/>
      <w:r>
        <w:rPr>
          <w:rFonts w:ascii="Calibri" w:hAnsi="Calibri" w:cs="Calibri"/>
        </w:rPr>
        <w:t>Статья 24. Основания отказа в возбуждении уголовного дела или прекращения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дело не может быть возбуждено, а возбужденное уголовное дело подлежит прекращению по следующим основаниям: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1" w:name="Par376"/>
      <w:bookmarkEnd w:id="41"/>
      <w:r>
        <w:rPr>
          <w:rFonts w:ascii="Calibri" w:hAnsi="Calibri" w:cs="Calibri"/>
        </w:rPr>
        <w:lastRenderedPageBreak/>
        <w:t>1) отсутствие события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 w:name="Par377"/>
      <w:bookmarkEnd w:id="42"/>
      <w:r>
        <w:rPr>
          <w:rFonts w:ascii="Calibri" w:hAnsi="Calibri" w:cs="Calibri"/>
        </w:rPr>
        <w:t>2) отсутствие в деянии состава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3" w:name="Par378"/>
      <w:bookmarkEnd w:id="43"/>
      <w:r>
        <w:rPr>
          <w:rFonts w:ascii="Calibri" w:hAnsi="Calibri" w:cs="Calibri"/>
        </w:rPr>
        <w:t xml:space="preserve">3) истечение </w:t>
      </w:r>
      <w:hyperlink r:id="rId254" w:history="1">
        <w:r>
          <w:rPr>
            <w:rFonts w:ascii="Calibri" w:hAnsi="Calibri" w:cs="Calibri"/>
            <w:color w:val="0000FF"/>
          </w:rPr>
          <w:t>сроков давности</w:t>
        </w:r>
      </w:hyperlink>
      <w:r>
        <w:rPr>
          <w:rFonts w:ascii="Calibri" w:hAnsi="Calibri" w:cs="Calibri"/>
        </w:rPr>
        <w:t xml:space="preserve"> уголовного преследования;</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4 части первой статьи 24 и </w:t>
      </w:r>
      <w:hyperlink w:anchor="Par3856" w:history="1">
        <w:r>
          <w:rPr>
            <w:rFonts w:ascii="Calibri" w:hAnsi="Calibri" w:cs="Calibri"/>
            <w:color w:val="0000FF"/>
          </w:rPr>
          <w:t>пункта 1 статьи 254</w:t>
        </w:r>
      </w:hyperlink>
      <w:r>
        <w:rPr>
          <w:rFonts w:ascii="Calibri" w:hAnsi="Calibri" w:cs="Calibri"/>
        </w:rPr>
        <w:t xml:space="preserve"> УПК Российской Федерации, закрепляющие в качестве основания прекращения уголовного дела смерть подозреваемого (обвиняемого), за исключением случаев, когда производство по уголовному делу необходимо для реабилитации умершего, признаны не соответствующими Конституции РФ в той мере, в какой эти положения в системе действующего правового регулирования позволяют прекратить уголовное дело в связи со смертью подозреваемого (обвиняемого) без согласия его близких родственников (</w:t>
      </w:r>
      <w:hyperlink r:id="rId255" w:history="1">
        <w:r>
          <w:rPr>
            <w:rFonts w:ascii="Calibri" w:hAnsi="Calibri" w:cs="Calibri"/>
            <w:color w:val="0000FF"/>
          </w:rPr>
          <w:t>Постановление</w:t>
        </w:r>
      </w:hyperlink>
      <w:r>
        <w:rPr>
          <w:rFonts w:ascii="Calibri" w:hAnsi="Calibri" w:cs="Calibri"/>
        </w:rPr>
        <w:t xml:space="preserve"> Конституционного Суда РФ от 14.07.2011 N 16-П).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6"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 w:name="Par384"/>
      <w:bookmarkEnd w:id="44"/>
      <w:r>
        <w:rPr>
          <w:rFonts w:ascii="Calibri" w:hAnsi="Calibri" w:cs="Calibri"/>
        </w:rPr>
        <w:t>4) смерть подозреваемого или обвиняемого, за исключением случаев, когда производство по уголовному делу необходимо для реабилитации умершего;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5" w:name="Par385"/>
      <w:bookmarkEnd w:id="45"/>
      <w:r>
        <w:rPr>
          <w:rFonts w:ascii="Calibri" w:hAnsi="Calibri" w:cs="Calibri"/>
        </w:rPr>
        <w:t xml:space="preserve">5) 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w:t>
      </w:r>
      <w:hyperlink w:anchor="Par344" w:history="1">
        <w:r>
          <w:rPr>
            <w:rFonts w:ascii="Calibri" w:hAnsi="Calibri" w:cs="Calibri"/>
            <w:color w:val="0000FF"/>
          </w:rPr>
          <w:t>статьи 20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 w:name="Par386"/>
      <w:bookmarkEnd w:id="46"/>
      <w:r>
        <w:rPr>
          <w:rFonts w:ascii="Calibri" w:hAnsi="Calibri" w:cs="Calibri"/>
        </w:rPr>
        <w:t xml:space="preserve">6) отсутствие заключения суда о наличии признаков преступления в действиях одного из лиц, указанных в </w:t>
      </w:r>
      <w:hyperlink w:anchor="Par6108" w:history="1">
        <w:r>
          <w:rPr>
            <w:rFonts w:ascii="Calibri" w:hAnsi="Calibri" w:cs="Calibri"/>
            <w:color w:val="0000FF"/>
          </w:rPr>
          <w:t>пунктах 2</w:t>
        </w:r>
      </w:hyperlink>
      <w:r>
        <w:rPr>
          <w:rFonts w:ascii="Calibri" w:hAnsi="Calibri" w:cs="Calibri"/>
        </w:rPr>
        <w:t xml:space="preserve"> и </w:t>
      </w:r>
      <w:hyperlink w:anchor="Par6110" w:history="1">
        <w:r>
          <w:rPr>
            <w:rFonts w:ascii="Calibri" w:hAnsi="Calibri" w:cs="Calibri"/>
            <w:color w:val="0000FF"/>
          </w:rPr>
          <w:t>2.1 части первой статьи 448</w:t>
        </w:r>
      </w:hyperlink>
      <w:r>
        <w:rPr>
          <w:rFonts w:ascii="Calibri" w:hAnsi="Calibri" w:cs="Calibri"/>
        </w:rPr>
        <w:t xml:space="preserve"> настоящего Кодекса,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w:t>
      </w:r>
      <w:hyperlink w:anchor="Par6106" w:history="1">
        <w:r>
          <w:rPr>
            <w:rFonts w:ascii="Calibri" w:hAnsi="Calibri" w:cs="Calibri"/>
            <w:color w:val="0000FF"/>
          </w:rPr>
          <w:t>пунктах 1</w:t>
        </w:r>
      </w:hyperlink>
      <w:r>
        <w:rPr>
          <w:rFonts w:ascii="Calibri" w:hAnsi="Calibri" w:cs="Calibri"/>
        </w:rPr>
        <w:t xml:space="preserve"> и </w:t>
      </w:r>
      <w:hyperlink w:anchor="Par6112" w:history="1">
        <w:r>
          <w:rPr>
            <w:rFonts w:ascii="Calibri" w:hAnsi="Calibri" w:cs="Calibri"/>
            <w:color w:val="0000FF"/>
          </w:rPr>
          <w:t>3</w:t>
        </w:r>
      </w:hyperlink>
      <w:r>
        <w:rPr>
          <w:rFonts w:ascii="Calibri" w:hAnsi="Calibri" w:cs="Calibri"/>
        </w:rPr>
        <w:t xml:space="preserve"> - </w:t>
      </w:r>
      <w:hyperlink w:anchor="Par6116" w:history="1">
        <w:r>
          <w:rPr>
            <w:rFonts w:ascii="Calibri" w:hAnsi="Calibri" w:cs="Calibri"/>
            <w:color w:val="0000FF"/>
          </w:rPr>
          <w:t>5 части первой статьи 448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257" w:history="1">
        <w:r>
          <w:rPr>
            <w:rFonts w:ascii="Calibri" w:hAnsi="Calibri" w:cs="Calibri"/>
            <w:color w:val="0000FF"/>
          </w:rPr>
          <w:t>N 58-ФЗ</w:t>
        </w:r>
      </w:hyperlink>
      <w:r>
        <w:rPr>
          <w:rFonts w:ascii="Calibri" w:hAnsi="Calibri" w:cs="Calibri"/>
        </w:rPr>
        <w:t xml:space="preserve">, от 18.07.2009 </w:t>
      </w:r>
      <w:hyperlink r:id="rId258" w:history="1">
        <w:r>
          <w:rPr>
            <w:rFonts w:ascii="Calibri" w:hAnsi="Calibri" w:cs="Calibri"/>
            <w:color w:val="0000FF"/>
          </w:rPr>
          <w:t>N 176-ФЗ</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24 в их взаимосвязи с </w:t>
      </w:r>
      <w:hyperlink w:anchor="Par428" w:history="1">
        <w:r>
          <w:rPr>
            <w:rFonts w:ascii="Calibri" w:hAnsi="Calibri" w:cs="Calibri"/>
            <w:color w:val="0000FF"/>
          </w:rPr>
          <w:t>положениями части второй статьи 27</w:t>
        </w:r>
      </w:hyperlink>
      <w:r>
        <w:rPr>
          <w:rFonts w:ascii="Calibri" w:hAnsi="Calibri" w:cs="Calibri"/>
        </w:rPr>
        <w:t xml:space="preserve">, </w:t>
      </w:r>
      <w:hyperlink w:anchor="Par2104" w:history="1">
        <w:r>
          <w:rPr>
            <w:rFonts w:ascii="Calibri" w:hAnsi="Calibri" w:cs="Calibri"/>
            <w:color w:val="0000FF"/>
          </w:rPr>
          <w:t>части четвертой статьи 133</w:t>
        </w:r>
      </w:hyperlink>
      <w:r>
        <w:rPr>
          <w:rFonts w:ascii="Calibri" w:hAnsi="Calibri" w:cs="Calibri"/>
        </w:rPr>
        <w:t xml:space="preserve">, </w:t>
      </w:r>
      <w:hyperlink w:anchor="Par3112" w:history="1">
        <w:r>
          <w:rPr>
            <w:rFonts w:ascii="Calibri" w:hAnsi="Calibri" w:cs="Calibri"/>
            <w:color w:val="0000FF"/>
          </w:rPr>
          <w:t>статьи 212</w:t>
        </w:r>
      </w:hyperlink>
      <w:r>
        <w:rPr>
          <w:rFonts w:ascii="Calibri" w:hAnsi="Calibri" w:cs="Calibri"/>
        </w:rPr>
        <w:t xml:space="preserve"> данного документа и </w:t>
      </w:r>
      <w:hyperlink r:id="rId259" w:history="1">
        <w:r>
          <w:rPr>
            <w:rFonts w:ascii="Calibri" w:hAnsi="Calibri" w:cs="Calibri"/>
            <w:color w:val="0000FF"/>
          </w:rPr>
          <w:t>части первой статьи 10</w:t>
        </w:r>
      </w:hyperlink>
      <w:r>
        <w:rPr>
          <w:rFonts w:ascii="Calibri" w:hAnsi="Calibri" w:cs="Calibri"/>
        </w:rPr>
        <w:t xml:space="preserve"> УК РФ признаны не соответствующими Конституции РФ в той мере, в какой они лишают лицо, уголовное преследование которого прекращено на досудебной стадии уголовного судопроизводства вследствие принятия нового уголовного закона, устраняющего преступность и наказуемость инкриминируемого ему деяния, возможности обжалования в судебном порядке законности и обоснованности вынесенных в ходе осуществления уголовного преследования этого лица актов органов дознания и предварительного следствия, в том числе фиксирующих выдвинутые подозрение, обвинение в инкриминируемом ему деянии, применение мер процессуального принуждения в ходе производства по уголовному делу, а в случае установления их незаконности и необоснованности - возможности признания за ним права на реабилитацию (</w:t>
      </w:r>
      <w:hyperlink r:id="rId260" w:history="1">
        <w:r>
          <w:rPr>
            <w:rFonts w:ascii="Calibri" w:hAnsi="Calibri" w:cs="Calibri"/>
            <w:color w:val="0000FF"/>
          </w:rPr>
          <w:t>Постановление</w:t>
        </w:r>
      </w:hyperlink>
      <w:r>
        <w:rPr>
          <w:rFonts w:ascii="Calibri" w:hAnsi="Calibri" w:cs="Calibri"/>
        </w:rPr>
        <w:t xml:space="preserve"> Конституционного Суда РФ от 19.11.2013 N 24-П).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6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статьи 24 в ее конституционно-правовом истолковании, вытекающем из 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лишает обвиняемого права на доступ к правосудию и права на эффективную судебную защиту в установленных законом процессуальных формах </w:t>
      </w:r>
      <w:hyperlink r:id="rId262" w:history="1">
        <w:r>
          <w:rPr>
            <w:rFonts w:ascii="Calibri" w:hAnsi="Calibri" w:cs="Calibri"/>
            <w:color w:val="0000FF"/>
          </w:rPr>
          <w:t>(Определение</w:t>
        </w:r>
      </w:hyperlink>
      <w:r>
        <w:rPr>
          <w:rFonts w:ascii="Calibri" w:hAnsi="Calibri" w:cs="Calibri"/>
        </w:rPr>
        <w:t xml:space="preserve"> Конституционного Суда РФ от 05.11.2004 N 361-О).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7" w:name="Par396"/>
      <w:bookmarkEnd w:id="47"/>
      <w:r>
        <w:rPr>
          <w:rFonts w:ascii="Calibri" w:hAnsi="Calibri" w:cs="Calibri"/>
        </w:rPr>
        <w:t xml:space="preserve">2. Уголовное дело подлежит прекращению по основанию, предусмотренному </w:t>
      </w:r>
      <w:hyperlink w:anchor="Par377" w:history="1">
        <w:r>
          <w:rPr>
            <w:rFonts w:ascii="Calibri" w:hAnsi="Calibri" w:cs="Calibri"/>
            <w:color w:val="0000FF"/>
          </w:rPr>
          <w:t>пунктом 2</w:t>
        </w:r>
      </w:hyperlink>
      <w:r>
        <w:rPr>
          <w:rFonts w:ascii="Calibri" w:hAnsi="Calibri" w:cs="Calibri"/>
        </w:rPr>
        <w:t xml:space="preserve"> части первой настоящей статьи, в случае, когда до вступления приговора в законную силу преступность и наказуемость этого деяния были устранены новым уголовным </w:t>
      </w:r>
      <w:hyperlink r:id="rId263"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Прекращение уголовного дела влечет за собой одновременно прекращение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Уголовное дело подлежит прекращению в случае прекращения уголовного преследования в отношении всех подозреваемых или обвиняемых, за исключением случаев, предусмотренных </w:t>
      </w:r>
      <w:hyperlink w:anchor="Par412" w:history="1">
        <w:r>
          <w:rPr>
            <w:rFonts w:ascii="Calibri" w:hAnsi="Calibri" w:cs="Calibri"/>
            <w:color w:val="0000FF"/>
          </w:rPr>
          <w:t>пунктом 1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4"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8" w:name="Par401"/>
      <w:bookmarkEnd w:id="48"/>
      <w:r>
        <w:rPr>
          <w:rFonts w:ascii="Calibri" w:hAnsi="Calibri" w:cs="Calibri"/>
        </w:rPr>
        <w:t>Статья 25. Прекращение уголовного дела в связи с примирением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266" w:history="1">
        <w:r>
          <w:rPr>
            <w:rFonts w:ascii="Calibri" w:hAnsi="Calibri" w:cs="Calibri"/>
            <w:color w:val="0000FF"/>
          </w:rPr>
          <w:t>небольшой</w:t>
        </w:r>
      </w:hyperlink>
      <w:r>
        <w:rPr>
          <w:rFonts w:ascii="Calibri" w:hAnsi="Calibri" w:cs="Calibri"/>
        </w:rPr>
        <w:t xml:space="preserve"> или </w:t>
      </w:r>
      <w:hyperlink r:id="rId267" w:history="1">
        <w:r>
          <w:rPr>
            <w:rFonts w:ascii="Calibri" w:hAnsi="Calibri" w:cs="Calibri"/>
            <w:color w:val="0000FF"/>
          </w:rPr>
          <w:t>средней</w:t>
        </w:r>
      </w:hyperlink>
      <w:r>
        <w:rPr>
          <w:rFonts w:ascii="Calibri" w:hAnsi="Calibri" w:cs="Calibri"/>
        </w:rPr>
        <w:t xml:space="preserve"> тяжести, в случаях, предусмотренных </w:t>
      </w:r>
      <w:hyperlink r:id="rId268" w:history="1">
        <w:r>
          <w:rPr>
            <w:rFonts w:ascii="Calibri" w:hAnsi="Calibri" w:cs="Calibri"/>
            <w:color w:val="0000FF"/>
          </w:rPr>
          <w:t>статьей 76</w:t>
        </w:r>
      </w:hyperlink>
      <w:r>
        <w:rPr>
          <w:rFonts w:ascii="Calibri" w:hAnsi="Calibri" w:cs="Calibri"/>
        </w:rPr>
        <w:t xml:space="preserve"> Уголовного кодекса Российской Федерации, если это лицо примирилось с потерпевшим и загладило причиненный ему вред.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9" w:name="Par407"/>
      <w:bookmarkEnd w:id="49"/>
      <w:r>
        <w:rPr>
          <w:rFonts w:ascii="Calibri" w:hAnsi="Calibri" w:cs="Calibri"/>
        </w:rPr>
        <w:t xml:space="preserve">Статья 26. Утратила силу. - Федеральный </w:t>
      </w:r>
      <w:hyperlink r:id="rId269" w:history="1">
        <w:r>
          <w:rPr>
            <w:rFonts w:ascii="Calibri" w:hAnsi="Calibri" w:cs="Calibri"/>
            <w:color w:val="0000FF"/>
          </w:rPr>
          <w:t>закон</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 w:name="Par409"/>
      <w:bookmarkEnd w:id="50"/>
      <w:r>
        <w:rPr>
          <w:rFonts w:ascii="Calibri" w:hAnsi="Calibri" w:cs="Calibri"/>
        </w:rPr>
        <w:t>Статья 27. Основания прекращения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преследование в отношении подозреваемого или обвиняемого прекращается по следующим основаниям: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 w:name="Par412"/>
      <w:bookmarkEnd w:id="51"/>
      <w:r>
        <w:rPr>
          <w:rFonts w:ascii="Calibri" w:hAnsi="Calibri" w:cs="Calibri"/>
        </w:rPr>
        <w:t>1) непричастность подозреваемого или обвиняемого к совершению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 w:name="Par413"/>
      <w:bookmarkEnd w:id="52"/>
      <w:r>
        <w:rPr>
          <w:rFonts w:ascii="Calibri" w:hAnsi="Calibri" w:cs="Calibri"/>
        </w:rPr>
        <w:t xml:space="preserve">2) прекращение уголовного дела по основаниям, предусмотренным </w:t>
      </w:r>
      <w:hyperlink w:anchor="Par376" w:history="1">
        <w:r>
          <w:rPr>
            <w:rFonts w:ascii="Calibri" w:hAnsi="Calibri" w:cs="Calibri"/>
            <w:color w:val="0000FF"/>
          </w:rPr>
          <w:t>пунктами 1</w:t>
        </w:r>
      </w:hyperlink>
      <w:r>
        <w:rPr>
          <w:rFonts w:ascii="Calibri" w:hAnsi="Calibri" w:cs="Calibri"/>
        </w:rPr>
        <w:t xml:space="preserve"> - </w:t>
      </w:r>
      <w:hyperlink w:anchor="Par386" w:history="1">
        <w:r>
          <w:rPr>
            <w:rFonts w:ascii="Calibri" w:hAnsi="Calibri" w:cs="Calibri"/>
            <w:color w:val="0000FF"/>
          </w:rPr>
          <w:t>6 части первой статьи 24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 w:name="Par414"/>
      <w:bookmarkEnd w:id="53"/>
      <w:r>
        <w:rPr>
          <w:rFonts w:ascii="Calibri" w:hAnsi="Calibri" w:cs="Calibri"/>
        </w:rPr>
        <w:t>3) вследствие акта об амнистии;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 w:name="Par415"/>
      <w:bookmarkEnd w:id="54"/>
      <w:r>
        <w:rPr>
          <w:rFonts w:ascii="Calibri" w:hAnsi="Calibri" w:cs="Calibri"/>
        </w:rP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 w:name="Par416"/>
      <w:bookmarkEnd w:id="55"/>
      <w:r>
        <w:rPr>
          <w:rFonts w:ascii="Calibri" w:hAnsi="Calibri" w:cs="Calibri"/>
        </w:rP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Федеральный </w:t>
      </w:r>
      <w:hyperlink r:id="rId270" w:history="1">
        <w:r>
          <w:rPr>
            <w:rFonts w:ascii="Calibri" w:hAnsi="Calibri" w:cs="Calibri"/>
            <w:color w:val="0000FF"/>
          </w:rPr>
          <w:t>закон</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исключен. - Федеральный </w:t>
      </w:r>
      <w:hyperlink r:id="rId271" w:history="1">
        <w:r>
          <w:rPr>
            <w:rFonts w:ascii="Calibri" w:hAnsi="Calibri" w:cs="Calibri"/>
            <w:color w:val="0000FF"/>
          </w:rPr>
          <w:t>закон</w:t>
        </w:r>
      </w:hyperlink>
      <w:r>
        <w:rPr>
          <w:rFonts w:ascii="Calibri" w:hAnsi="Calibri" w:cs="Calibri"/>
        </w:rPr>
        <w:t xml:space="preserve"> от 29.05.2002 N 58-ФЗ;</w:t>
      </w:r>
    </w:p>
    <w:bookmarkStart w:id="56" w:name="Par419"/>
    <w:bookmarkEnd w:id="56"/>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consultantplus://offline/ref=557BF20389655B042A9036D3582C6ED57D29F5708E0D171FFFFF3EE068F0D2BDAF1D60F55BC356sCtEN </w:instrText>
      </w:r>
      <w:r>
        <w:rPr>
          <w:rFonts w:ascii="Calibri" w:hAnsi="Calibri" w:cs="Calibri"/>
        </w:rPr>
        <w:fldChar w:fldCharType="separate"/>
      </w:r>
      <w:r>
        <w:rPr>
          <w:rFonts w:ascii="Calibri" w:hAnsi="Calibri" w:cs="Calibri"/>
          <w:color w:val="0000FF"/>
        </w:rPr>
        <w:t>6</w:t>
      </w:r>
      <w:r>
        <w:rPr>
          <w:rFonts w:ascii="Calibri" w:hAnsi="Calibri" w:cs="Calibri"/>
        </w:rPr>
        <w:fldChar w:fldCharType="end"/>
      </w:r>
      <w:r>
        <w:rPr>
          <w:rFonts w:ascii="Calibri" w:hAnsi="Calibri" w:cs="Calibri"/>
        </w:rPr>
        <w:t>) отказ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в лишении неприкосновенности данного лица.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второй статьи 27 в их взаимосвязи с положениями </w:t>
      </w:r>
      <w:hyperlink w:anchor="Par396" w:history="1">
        <w:r>
          <w:rPr>
            <w:rFonts w:ascii="Calibri" w:hAnsi="Calibri" w:cs="Calibri"/>
            <w:color w:val="0000FF"/>
          </w:rPr>
          <w:t>части второй статьи 24</w:t>
        </w:r>
      </w:hyperlink>
      <w:r>
        <w:rPr>
          <w:rFonts w:ascii="Calibri" w:hAnsi="Calibri" w:cs="Calibri"/>
        </w:rPr>
        <w:t xml:space="preserve">, </w:t>
      </w:r>
      <w:hyperlink w:anchor="Par2104" w:history="1">
        <w:r>
          <w:rPr>
            <w:rFonts w:ascii="Calibri" w:hAnsi="Calibri" w:cs="Calibri"/>
            <w:color w:val="0000FF"/>
          </w:rPr>
          <w:t>части четвертой статьи 133</w:t>
        </w:r>
      </w:hyperlink>
      <w:r>
        <w:rPr>
          <w:rFonts w:ascii="Calibri" w:hAnsi="Calibri" w:cs="Calibri"/>
        </w:rPr>
        <w:t xml:space="preserve">, </w:t>
      </w:r>
      <w:hyperlink w:anchor="Par3112" w:history="1">
        <w:r>
          <w:rPr>
            <w:rFonts w:ascii="Calibri" w:hAnsi="Calibri" w:cs="Calibri"/>
            <w:color w:val="0000FF"/>
          </w:rPr>
          <w:t>статьи 212</w:t>
        </w:r>
      </w:hyperlink>
      <w:r>
        <w:rPr>
          <w:rFonts w:ascii="Calibri" w:hAnsi="Calibri" w:cs="Calibri"/>
        </w:rPr>
        <w:t xml:space="preserve"> данного документа и </w:t>
      </w:r>
      <w:hyperlink r:id="rId272" w:history="1">
        <w:r>
          <w:rPr>
            <w:rFonts w:ascii="Calibri" w:hAnsi="Calibri" w:cs="Calibri"/>
            <w:color w:val="0000FF"/>
          </w:rPr>
          <w:t>части первой статьи 10</w:t>
        </w:r>
      </w:hyperlink>
      <w:r>
        <w:rPr>
          <w:rFonts w:ascii="Calibri" w:hAnsi="Calibri" w:cs="Calibri"/>
        </w:rPr>
        <w:t xml:space="preserve"> УК РФ признаны не соответствующими Конституции РФ в той мере, в какой они лишают лицо, уголовное преследование которого прекращено на досудебной стадии уголовного судопроизводства вследствие принятия нового уголовного закона, устраняющего преступность и наказуемость инкриминируемого ему деяния, возможности обжалования в судебном порядке законности и обоснованности вынесенных в ходе осуществления уголовного преследования этого лица актов органов дознания и предварительного следствия, в том числе фиксирующих выдвинутые подозрение, обвинение в инкриминируемом ему деянии, применение мер процессуального принуждения в ходе производства по уголовному делу, а в случае установления их незаконности и необоснованности - возможности признания за ним права на реабилитацию (</w:t>
      </w:r>
      <w:hyperlink r:id="rId273" w:history="1">
        <w:r>
          <w:rPr>
            <w:rFonts w:ascii="Calibri" w:hAnsi="Calibri" w:cs="Calibri"/>
            <w:color w:val="0000FF"/>
          </w:rPr>
          <w:t>Постановление</w:t>
        </w:r>
      </w:hyperlink>
      <w:r>
        <w:rPr>
          <w:rFonts w:ascii="Calibri" w:hAnsi="Calibri" w:cs="Calibri"/>
        </w:rPr>
        <w:t xml:space="preserve"> Конституционного Суда РФ от 19.11.2013 N 24-П).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27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статьи 27 в ее конституционно-правовом истолковании, вытекающем из 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лишает обвиняемого права на доступ к правосудию и права на эффективную судебную защиту в установленных законом процессуальных формах </w:t>
      </w:r>
      <w:hyperlink r:id="rId275" w:history="1">
        <w:r>
          <w:rPr>
            <w:rFonts w:ascii="Calibri" w:hAnsi="Calibri" w:cs="Calibri"/>
            <w:color w:val="0000FF"/>
          </w:rPr>
          <w:t>(Определение</w:t>
        </w:r>
      </w:hyperlink>
      <w:r>
        <w:rPr>
          <w:rFonts w:ascii="Calibri" w:hAnsi="Calibri" w:cs="Calibri"/>
        </w:rPr>
        <w:t xml:space="preserve"> Конституционного Суда РФ от 05.11.2004 N 362-О).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7" w:name="Par428"/>
      <w:bookmarkEnd w:id="57"/>
      <w:r>
        <w:rPr>
          <w:rFonts w:ascii="Calibri" w:hAnsi="Calibri" w:cs="Calibri"/>
        </w:rPr>
        <w:t xml:space="preserve">2. Прекращение уголовного преследования по основаниям, указанным в </w:t>
      </w:r>
      <w:hyperlink w:anchor="Par378" w:history="1">
        <w:r>
          <w:rPr>
            <w:rFonts w:ascii="Calibri" w:hAnsi="Calibri" w:cs="Calibri"/>
            <w:color w:val="0000FF"/>
          </w:rPr>
          <w:t>пунктах 3</w:t>
        </w:r>
      </w:hyperlink>
      <w:r>
        <w:rPr>
          <w:rFonts w:ascii="Calibri" w:hAnsi="Calibri" w:cs="Calibri"/>
        </w:rPr>
        <w:t xml:space="preserve"> и </w:t>
      </w:r>
      <w:hyperlink w:anchor="Par386" w:history="1">
        <w:r>
          <w:rPr>
            <w:rFonts w:ascii="Calibri" w:hAnsi="Calibri" w:cs="Calibri"/>
            <w:color w:val="0000FF"/>
          </w:rPr>
          <w:t>6 части первой статьи 24</w:t>
        </w:r>
      </w:hyperlink>
      <w:r>
        <w:rPr>
          <w:rFonts w:ascii="Calibri" w:hAnsi="Calibri" w:cs="Calibri"/>
        </w:rPr>
        <w:t xml:space="preserve">, </w:t>
      </w:r>
      <w:hyperlink w:anchor="Par401" w:history="1">
        <w:r>
          <w:rPr>
            <w:rFonts w:ascii="Calibri" w:hAnsi="Calibri" w:cs="Calibri"/>
            <w:color w:val="0000FF"/>
          </w:rPr>
          <w:t>статьях 25</w:t>
        </w:r>
      </w:hyperlink>
      <w:r>
        <w:rPr>
          <w:rFonts w:ascii="Calibri" w:hAnsi="Calibri" w:cs="Calibri"/>
        </w:rPr>
        <w:t xml:space="preserve">, </w:t>
      </w:r>
      <w:hyperlink w:anchor="Par433" w:history="1">
        <w:r>
          <w:rPr>
            <w:rFonts w:ascii="Calibri" w:hAnsi="Calibri" w:cs="Calibri"/>
            <w:color w:val="0000FF"/>
          </w:rPr>
          <w:t>28</w:t>
        </w:r>
      </w:hyperlink>
      <w:r>
        <w:rPr>
          <w:rFonts w:ascii="Calibri" w:hAnsi="Calibri" w:cs="Calibri"/>
        </w:rPr>
        <w:t xml:space="preserve"> и </w:t>
      </w:r>
      <w:hyperlink w:anchor="Par442" w:history="1">
        <w:r>
          <w:rPr>
            <w:rFonts w:ascii="Calibri" w:hAnsi="Calibri" w:cs="Calibri"/>
            <w:color w:val="0000FF"/>
          </w:rPr>
          <w:t>28.1</w:t>
        </w:r>
      </w:hyperlink>
      <w:r>
        <w:rPr>
          <w:rFonts w:ascii="Calibri" w:hAnsi="Calibri" w:cs="Calibri"/>
        </w:rPr>
        <w:t xml:space="preserve"> настоящего Кодекса, а также </w:t>
      </w:r>
      <w:hyperlink w:anchor="Par414" w:history="1">
        <w:r>
          <w:rPr>
            <w:rFonts w:ascii="Calibri" w:hAnsi="Calibri" w:cs="Calibri"/>
            <w:color w:val="0000FF"/>
          </w:rPr>
          <w:t>пунктах 3</w:t>
        </w:r>
      </w:hyperlink>
      <w:r>
        <w:rPr>
          <w:rFonts w:ascii="Calibri" w:hAnsi="Calibri" w:cs="Calibri"/>
        </w:rPr>
        <w:t xml:space="preserve"> и </w:t>
      </w:r>
      <w:hyperlink w:anchor="Par419" w:history="1">
        <w:r>
          <w:rPr>
            <w:rFonts w:ascii="Calibri" w:hAnsi="Calibri" w:cs="Calibri"/>
            <w:color w:val="0000FF"/>
          </w:rPr>
          <w:t>6 части первой</w:t>
        </w:r>
      </w:hyperlink>
      <w:r>
        <w:rPr>
          <w:rFonts w:ascii="Calibri" w:hAnsi="Calibri" w:cs="Calibri"/>
        </w:rPr>
        <w:t xml:space="preserve"> настоящей статьи,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276" w:history="1">
        <w:r>
          <w:rPr>
            <w:rFonts w:ascii="Calibri" w:hAnsi="Calibri" w:cs="Calibri"/>
            <w:color w:val="0000FF"/>
          </w:rPr>
          <w:t>N 98-ФЗ</w:t>
        </w:r>
      </w:hyperlink>
      <w:r>
        <w:rPr>
          <w:rFonts w:ascii="Calibri" w:hAnsi="Calibri" w:cs="Calibri"/>
        </w:rPr>
        <w:t xml:space="preserve">, от 08.12.2003 </w:t>
      </w:r>
      <w:hyperlink r:id="rId277" w:history="1">
        <w:r>
          <w:rPr>
            <w:rFonts w:ascii="Calibri" w:hAnsi="Calibri" w:cs="Calibri"/>
            <w:color w:val="0000FF"/>
          </w:rPr>
          <w:t>N 161-ФЗ</w:t>
        </w:r>
      </w:hyperlink>
      <w:r>
        <w:rPr>
          <w:rFonts w:ascii="Calibri" w:hAnsi="Calibri" w:cs="Calibri"/>
        </w:rPr>
        <w:t xml:space="preserve">, от 07.12.2011 </w:t>
      </w:r>
      <w:hyperlink r:id="rId278" w:history="1">
        <w:r>
          <w:rPr>
            <w:rFonts w:ascii="Calibri" w:hAnsi="Calibri" w:cs="Calibri"/>
            <w:color w:val="0000FF"/>
          </w:rPr>
          <w:t>N 420-ФЗ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Уголовное преследование в отношении лица, не достигшего к моменту совершения деяния, предусмотренного уголовным </w:t>
      </w:r>
      <w:hyperlink r:id="rId279" w:history="1">
        <w:r>
          <w:rPr>
            <w:rFonts w:ascii="Calibri" w:hAnsi="Calibri" w:cs="Calibri"/>
            <w:color w:val="0000FF"/>
          </w:rPr>
          <w:t>законом</w:t>
        </w:r>
      </w:hyperlink>
      <w:r>
        <w:rPr>
          <w:rFonts w:ascii="Calibri" w:hAnsi="Calibri" w:cs="Calibri"/>
        </w:rPr>
        <w:t xml:space="preserve">, возраста, с которого наступает уголовная ответственность, подлежит прекращению по основанию, указанному в </w:t>
      </w:r>
      <w:hyperlink w:anchor="Par377" w:history="1">
        <w:r>
          <w:rPr>
            <w:rFonts w:ascii="Calibri" w:hAnsi="Calibri" w:cs="Calibri"/>
            <w:color w:val="0000FF"/>
          </w:rPr>
          <w:t>пункте 2 части первой статьи 24</w:t>
        </w:r>
      </w:hyperlink>
      <w:r>
        <w:rPr>
          <w:rFonts w:ascii="Calibri" w:hAnsi="Calibri" w:cs="Calibri"/>
        </w:rPr>
        <w:t xml:space="preserve"> настоящего Кодекса. По этому же основанию подлежит прекращению уголовное преследование 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280"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настоящей статьей, допускается прекращение уголовного преследования в отношении подозреваемого, обвиняемого без прекращения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 w:name="Par433"/>
      <w:bookmarkEnd w:id="58"/>
      <w:r>
        <w:rPr>
          <w:rFonts w:ascii="Calibri" w:hAnsi="Calibri" w:cs="Calibri"/>
        </w:rPr>
        <w:t>Статья 28. Прекращение уголовного преследования в связи с деятельным раскаянием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9" w:name="Par435"/>
      <w:bookmarkEnd w:id="59"/>
      <w:r>
        <w:rPr>
          <w:rFonts w:ascii="Calibri" w:hAnsi="Calibri" w:cs="Calibri"/>
        </w:rPr>
        <w:t xml:space="preserve">1. Суд,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 подозреваемого или обвиняемого в совершении преступления </w:t>
      </w:r>
      <w:hyperlink r:id="rId281" w:history="1">
        <w:r>
          <w:rPr>
            <w:rFonts w:ascii="Calibri" w:hAnsi="Calibri" w:cs="Calibri"/>
            <w:color w:val="0000FF"/>
          </w:rPr>
          <w:t>небольшой</w:t>
        </w:r>
      </w:hyperlink>
      <w:r>
        <w:rPr>
          <w:rFonts w:ascii="Calibri" w:hAnsi="Calibri" w:cs="Calibri"/>
        </w:rPr>
        <w:t xml:space="preserve"> или </w:t>
      </w:r>
      <w:hyperlink r:id="rId282" w:history="1">
        <w:r>
          <w:rPr>
            <w:rFonts w:ascii="Calibri" w:hAnsi="Calibri" w:cs="Calibri"/>
            <w:color w:val="0000FF"/>
          </w:rPr>
          <w:t>средней</w:t>
        </w:r>
      </w:hyperlink>
      <w:r>
        <w:rPr>
          <w:rFonts w:ascii="Calibri" w:hAnsi="Calibri" w:cs="Calibri"/>
        </w:rPr>
        <w:t xml:space="preserve"> тяжести, в случаях, предусмотренных </w:t>
      </w:r>
      <w:hyperlink r:id="rId283" w:history="1">
        <w:r>
          <w:rPr>
            <w:rFonts w:ascii="Calibri" w:hAnsi="Calibri" w:cs="Calibri"/>
            <w:color w:val="0000FF"/>
          </w:rPr>
          <w:t>частью первой статьи 75</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8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 w:name="Par437"/>
      <w:bookmarkEnd w:id="60"/>
      <w:r>
        <w:rPr>
          <w:rFonts w:ascii="Calibri" w:hAnsi="Calibri" w:cs="Calibri"/>
        </w:rPr>
        <w:t xml:space="preserve">2. Прекращение уголовного преследования лица по уголовному делу о преступлении иной категории при деятельном раскаянии лица в совершенном преступлении осуществляется судом, а также следователем с согласия руководителя следственного органа или дознавателем с согласия прокурора только в случаях, специально предусмотренных соответствующими статьями </w:t>
      </w:r>
      <w:hyperlink r:id="rId285" w:history="1">
        <w:r>
          <w:rPr>
            <w:rFonts w:ascii="Calibri" w:hAnsi="Calibri" w:cs="Calibri"/>
            <w:color w:val="0000FF"/>
          </w:rPr>
          <w:t>Особенной части</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8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прекращения уголовного преследования лицу должны быть разъяснены основания его прекращения в соответствии с </w:t>
      </w:r>
      <w:hyperlink w:anchor="Par435" w:history="1">
        <w:r>
          <w:rPr>
            <w:rFonts w:ascii="Calibri" w:hAnsi="Calibri" w:cs="Calibri"/>
            <w:color w:val="0000FF"/>
          </w:rPr>
          <w:t>частями первой</w:t>
        </w:r>
      </w:hyperlink>
      <w:r>
        <w:rPr>
          <w:rFonts w:ascii="Calibri" w:hAnsi="Calibri" w:cs="Calibri"/>
        </w:rPr>
        <w:t xml:space="preserve"> и </w:t>
      </w:r>
      <w:hyperlink w:anchor="Par437" w:history="1">
        <w:r>
          <w:rPr>
            <w:rFonts w:ascii="Calibri" w:hAnsi="Calibri" w:cs="Calibri"/>
            <w:color w:val="0000FF"/>
          </w:rPr>
          <w:t>второй</w:t>
        </w:r>
      </w:hyperlink>
      <w:r>
        <w:rPr>
          <w:rFonts w:ascii="Calibri" w:hAnsi="Calibri" w:cs="Calibri"/>
        </w:rPr>
        <w:t xml:space="preserve"> настоящей статьи и право возражать против прекращения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Прекращение уголовного преследования по основаниям, указанным в </w:t>
      </w:r>
      <w:hyperlink w:anchor="Par435" w:history="1">
        <w:r>
          <w:rPr>
            <w:rFonts w:ascii="Calibri" w:hAnsi="Calibri" w:cs="Calibri"/>
            <w:color w:val="0000FF"/>
          </w:rPr>
          <w:t>части первой</w:t>
        </w:r>
      </w:hyperlink>
      <w:r>
        <w:rPr>
          <w:rFonts w:ascii="Calibri" w:hAnsi="Calibri" w:cs="Calibri"/>
        </w:rP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 w:name="Par442"/>
      <w:bookmarkEnd w:id="61"/>
      <w:r>
        <w:rPr>
          <w:rFonts w:ascii="Calibri" w:hAnsi="Calibri" w:cs="Calibri"/>
        </w:rPr>
        <w:t>Статья 28.1. Прекращение уголовного преследования по делам о преступлениях в сфере экономической деятельности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2" w:name="Par446"/>
      <w:bookmarkEnd w:id="62"/>
      <w:r>
        <w:rPr>
          <w:rFonts w:ascii="Calibri" w:hAnsi="Calibri" w:cs="Calibri"/>
        </w:rPr>
        <w:t xml:space="preserve">1.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w:t>
      </w:r>
      <w:hyperlink r:id="rId288" w:history="1">
        <w:r>
          <w:rPr>
            <w:rFonts w:ascii="Calibri" w:hAnsi="Calibri" w:cs="Calibri"/>
            <w:color w:val="0000FF"/>
          </w:rPr>
          <w:t>статьями 198</w:t>
        </w:r>
      </w:hyperlink>
      <w:r>
        <w:rPr>
          <w:rFonts w:ascii="Calibri" w:hAnsi="Calibri" w:cs="Calibri"/>
        </w:rPr>
        <w:t xml:space="preserve"> - </w:t>
      </w:r>
      <w:hyperlink r:id="rId289" w:history="1">
        <w:r>
          <w:rPr>
            <w:rFonts w:ascii="Calibri" w:hAnsi="Calibri" w:cs="Calibri"/>
            <w:color w:val="0000FF"/>
          </w:rPr>
          <w:t>199.1</w:t>
        </w:r>
      </w:hyperlink>
      <w:r>
        <w:rPr>
          <w:rFonts w:ascii="Calibri" w:hAnsi="Calibri" w:cs="Calibri"/>
        </w:rPr>
        <w:t xml:space="preserve"> Уголовного кодекса Российской Федерации, при наличии оснований, предусмотренных </w:t>
      </w:r>
      <w:hyperlink w:anchor="Par373" w:history="1">
        <w:r>
          <w:rPr>
            <w:rFonts w:ascii="Calibri" w:hAnsi="Calibri" w:cs="Calibri"/>
            <w:color w:val="0000FF"/>
          </w:rPr>
          <w:t>статьями 24</w:t>
        </w:r>
      </w:hyperlink>
      <w:r>
        <w:rPr>
          <w:rFonts w:ascii="Calibri" w:hAnsi="Calibri" w:cs="Calibri"/>
        </w:rPr>
        <w:t xml:space="preserve"> и </w:t>
      </w:r>
      <w:hyperlink w:anchor="Par409" w:history="1">
        <w:r>
          <w:rPr>
            <w:rFonts w:ascii="Calibri" w:hAnsi="Calibri" w:cs="Calibri"/>
            <w:color w:val="0000FF"/>
          </w:rPr>
          <w:t>27</w:t>
        </w:r>
      </w:hyperlink>
      <w:r>
        <w:rPr>
          <w:rFonts w:ascii="Calibri" w:hAnsi="Calibri" w:cs="Calibri"/>
        </w:rPr>
        <w:t xml:space="preserve"> настоящего Кодекса или </w:t>
      </w:r>
      <w:hyperlink r:id="rId290" w:history="1">
        <w:r>
          <w:rPr>
            <w:rFonts w:ascii="Calibri" w:hAnsi="Calibri" w:cs="Calibri"/>
            <w:color w:val="0000FF"/>
          </w:rPr>
          <w:t>частью первой статьи 76.1</w:t>
        </w:r>
      </w:hyperlink>
      <w:r>
        <w:rPr>
          <w:rFonts w:ascii="Calibri" w:hAnsi="Calibri" w:cs="Calibri"/>
        </w:rPr>
        <w:t xml:space="preserve"> Уголовного кодекса Российской Федерации, в случае, если до назначения судебного заседания ущерб, причиненный </w:t>
      </w:r>
      <w:hyperlink r:id="rId291" w:history="1">
        <w:r>
          <w:rPr>
            <w:rFonts w:ascii="Calibri" w:hAnsi="Calibri" w:cs="Calibri"/>
            <w:color w:val="0000FF"/>
          </w:rPr>
          <w:t>бюджетной системе</w:t>
        </w:r>
      </w:hyperlink>
      <w:r>
        <w:rPr>
          <w:rFonts w:ascii="Calibri" w:hAnsi="Calibri" w:cs="Calibri"/>
        </w:rPr>
        <w:t xml:space="preserve"> Российской Федерации в результате преступления, возмещен в полном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настоящей статьи под возмещением ущерба, причиненного бюджетной системе Российской Федерации, понимается уплата в полном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недоимки в размере, установленном налоговым органом в решении о привлечении к ответственности, вступившем в силу;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соответствующих пеней;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штрафов в размере, определяемом в соответствии с Налоговым </w:t>
      </w:r>
      <w:hyperlink r:id="rId292" w:history="1">
        <w:r>
          <w:rPr>
            <w:rFonts w:ascii="Calibri" w:hAnsi="Calibri" w:cs="Calibri"/>
            <w:color w:val="0000FF"/>
          </w:rPr>
          <w:t>кодексом</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 w:name="Par451"/>
      <w:bookmarkEnd w:id="63"/>
      <w:r>
        <w:rPr>
          <w:rFonts w:ascii="Calibri" w:hAnsi="Calibri" w:cs="Calibri"/>
        </w:rPr>
        <w:t xml:space="preserve">3. Суд, а также следователь с согласия руководителя следственного органа или дознаватель с согласия прокурора прекращает уголовное преследование в отношении лица, подозреваемого или обвиняемого в совершении преступления, предусмотренного </w:t>
      </w:r>
      <w:hyperlink r:id="rId293" w:history="1">
        <w:r>
          <w:rPr>
            <w:rFonts w:ascii="Calibri" w:hAnsi="Calibri" w:cs="Calibri"/>
            <w:color w:val="0000FF"/>
          </w:rPr>
          <w:t>статьями 171</w:t>
        </w:r>
      </w:hyperlink>
      <w:r>
        <w:rPr>
          <w:rFonts w:ascii="Calibri" w:hAnsi="Calibri" w:cs="Calibri"/>
        </w:rPr>
        <w:t xml:space="preserve"> частью первой, </w:t>
      </w:r>
      <w:hyperlink r:id="rId294" w:history="1">
        <w:r>
          <w:rPr>
            <w:rFonts w:ascii="Calibri" w:hAnsi="Calibri" w:cs="Calibri"/>
            <w:color w:val="0000FF"/>
          </w:rPr>
          <w:t>171.1</w:t>
        </w:r>
      </w:hyperlink>
      <w:r>
        <w:rPr>
          <w:rFonts w:ascii="Calibri" w:hAnsi="Calibri" w:cs="Calibri"/>
        </w:rPr>
        <w:t xml:space="preserve"> частью первой, </w:t>
      </w:r>
      <w:hyperlink r:id="rId295" w:history="1">
        <w:r>
          <w:rPr>
            <w:rFonts w:ascii="Calibri" w:hAnsi="Calibri" w:cs="Calibri"/>
            <w:color w:val="0000FF"/>
          </w:rPr>
          <w:t>172</w:t>
        </w:r>
      </w:hyperlink>
      <w:r>
        <w:rPr>
          <w:rFonts w:ascii="Calibri" w:hAnsi="Calibri" w:cs="Calibri"/>
        </w:rPr>
        <w:t xml:space="preserve"> частью первой, </w:t>
      </w:r>
      <w:hyperlink r:id="rId296" w:history="1">
        <w:r>
          <w:rPr>
            <w:rFonts w:ascii="Calibri" w:hAnsi="Calibri" w:cs="Calibri"/>
            <w:color w:val="0000FF"/>
          </w:rPr>
          <w:t>176</w:t>
        </w:r>
      </w:hyperlink>
      <w:r>
        <w:rPr>
          <w:rFonts w:ascii="Calibri" w:hAnsi="Calibri" w:cs="Calibri"/>
        </w:rPr>
        <w:t xml:space="preserve"> частью второй, </w:t>
      </w:r>
      <w:hyperlink r:id="rId297" w:history="1">
        <w:r>
          <w:rPr>
            <w:rFonts w:ascii="Calibri" w:hAnsi="Calibri" w:cs="Calibri"/>
            <w:color w:val="0000FF"/>
          </w:rPr>
          <w:t>177</w:t>
        </w:r>
      </w:hyperlink>
      <w:r>
        <w:rPr>
          <w:rFonts w:ascii="Calibri" w:hAnsi="Calibri" w:cs="Calibri"/>
        </w:rPr>
        <w:t xml:space="preserve">, 180 </w:t>
      </w:r>
      <w:hyperlink r:id="rId298" w:history="1">
        <w:r>
          <w:rPr>
            <w:rFonts w:ascii="Calibri" w:hAnsi="Calibri" w:cs="Calibri"/>
            <w:color w:val="0000FF"/>
          </w:rPr>
          <w:t>частями первой</w:t>
        </w:r>
      </w:hyperlink>
      <w:r>
        <w:rPr>
          <w:rFonts w:ascii="Calibri" w:hAnsi="Calibri" w:cs="Calibri"/>
        </w:rPr>
        <w:t xml:space="preserve"> и </w:t>
      </w:r>
      <w:hyperlink r:id="rId299" w:history="1">
        <w:r>
          <w:rPr>
            <w:rFonts w:ascii="Calibri" w:hAnsi="Calibri" w:cs="Calibri"/>
            <w:color w:val="0000FF"/>
          </w:rPr>
          <w:t>второй</w:t>
        </w:r>
      </w:hyperlink>
      <w:r>
        <w:rPr>
          <w:rFonts w:ascii="Calibri" w:hAnsi="Calibri" w:cs="Calibri"/>
        </w:rPr>
        <w:t xml:space="preserve">, 184 </w:t>
      </w:r>
      <w:hyperlink r:id="rId300" w:history="1">
        <w:r>
          <w:rPr>
            <w:rFonts w:ascii="Calibri" w:hAnsi="Calibri" w:cs="Calibri"/>
            <w:color w:val="0000FF"/>
          </w:rPr>
          <w:t>частями третьей</w:t>
        </w:r>
      </w:hyperlink>
      <w:r>
        <w:rPr>
          <w:rFonts w:ascii="Calibri" w:hAnsi="Calibri" w:cs="Calibri"/>
        </w:rPr>
        <w:t xml:space="preserve"> и </w:t>
      </w:r>
      <w:hyperlink r:id="rId301" w:history="1">
        <w:r>
          <w:rPr>
            <w:rFonts w:ascii="Calibri" w:hAnsi="Calibri" w:cs="Calibri"/>
            <w:color w:val="0000FF"/>
          </w:rPr>
          <w:t>четвертой</w:t>
        </w:r>
      </w:hyperlink>
      <w:r>
        <w:rPr>
          <w:rFonts w:ascii="Calibri" w:hAnsi="Calibri" w:cs="Calibri"/>
        </w:rPr>
        <w:t xml:space="preserve">, </w:t>
      </w:r>
      <w:hyperlink r:id="rId302" w:history="1">
        <w:r>
          <w:rPr>
            <w:rFonts w:ascii="Calibri" w:hAnsi="Calibri" w:cs="Calibri"/>
            <w:color w:val="0000FF"/>
          </w:rPr>
          <w:t>185</w:t>
        </w:r>
      </w:hyperlink>
      <w:r>
        <w:rPr>
          <w:rFonts w:ascii="Calibri" w:hAnsi="Calibri" w:cs="Calibri"/>
        </w:rPr>
        <w:t xml:space="preserve"> частью первой, </w:t>
      </w:r>
      <w:hyperlink r:id="rId303" w:history="1">
        <w:r>
          <w:rPr>
            <w:rFonts w:ascii="Calibri" w:hAnsi="Calibri" w:cs="Calibri"/>
            <w:color w:val="0000FF"/>
          </w:rPr>
          <w:t>185.1</w:t>
        </w:r>
      </w:hyperlink>
      <w:r>
        <w:rPr>
          <w:rFonts w:ascii="Calibri" w:hAnsi="Calibri" w:cs="Calibri"/>
        </w:rPr>
        <w:t xml:space="preserve">, </w:t>
      </w:r>
      <w:hyperlink r:id="rId304" w:history="1">
        <w:r>
          <w:rPr>
            <w:rFonts w:ascii="Calibri" w:hAnsi="Calibri" w:cs="Calibri"/>
            <w:color w:val="0000FF"/>
          </w:rPr>
          <w:t>185.2</w:t>
        </w:r>
      </w:hyperlink>
      <w:r>
        <w:rPr>
          <w:rFonts w:ascii="Calibri" w:hAnsi="Calibri" w:cs="Calibri"/>
        </w:rPr>
        <w:t xml:space="preserve"> частью первой, </w:t>
      </w:r>
      <w:hyperlink r:id="rId305" w:history="1">
        <w:r>
          <w:rPr>
            <w:rFonts w:ascii="Calibri" w:hAnsi="Calibri" w:cs="Calibri"/>
            <w:color w:val="0000FF"/>
          </w:rPr>
          <w:t>185.3</w:t>
        </w:r>
      </w:hyperlink>
      <w:r>
        <w:rPr>
          <w:rFonts w:ascii="Calibri" w:hAnsi="Calibri" w:cs="Calibri"/>
        </w:rPr>
        <w:t xml:space="preserve">, </w:t>
      </w:r>
      <w:hyperlink r:id="rId306" w:history="1">
        <w:r>
          <w:rPr>
            <w:rFonts w:ascii="Calibri" w:hAnsi="Calibri" w:cs="Calibri"/>
            <w:color w:val="0000FF"/>
          </w:rPr>
          <w:t>185.4</w:t>
        </w:r>
      </w:hyperlink>
      <w:r>
        <w:rPr>
          <w:rFonts w:ascii="Calibri" w:hAnsi="Calibri" w:cs="Calibri"/>
        </w:rPr>
        <w:t xml:space="preserve"> частью первой, </w:t>
      </w:r>
      <w:hyperlink r:id="rId307" w:history="1">
        <w:r>
          <w:rPr>
            <w:rFonts w:ascii="Calibri" w:hAnsi="Calibri" w:cs="Calibri"/>
            <w:color w:val="0000FF"/>
          </w:rPr>
          <w:t>193</w:t>
        </w:r>
      </w:hyperlink>
      <w:r>
        <w:rPr>
          <w:rFonts w:ascii="Calibri" w:hAnsi="Calibri" w:cs="Calibri"/>
        </w:rPr>
        <w:t xml:space="preserve">, </w:t>
      </w:r>
      <w:hyperlink r:id="rId308" w:history="1">
        <w:r>
          <w:rPr>
            <w:rFonts w:ascii="Calibri" w:hAnsi="Calibri" w:cs="Calibri"/>
            <w:color w:val="0000FF"/>
          </w:rPr>
          <w:t>194</w:t>
        </w:r>
      </w:hyperlink>
      <w:r>
        <w:rPr>
          <w:rFonts w:ascii="Calibri" w:hAnsi="Calibri" w:cs="Calibri"/>
        </w:rPr>
        <w:t xml:space="preserve"> частью первой, </w:t>
      </w:r>
      <w:hyperlink r:id="rId309" w:history="1">
        <w:r>
          <w:rPr>
            <w:rFonts w:ascii="Calibri" w:hAnsi="Calibri" w:cs="Calibri"/>
            <w:color w:val="0000FF"/>
          </w:rPr>
          <w:t>195</w:t>
        </w:r>
      </w:hyperlink>
      <w:r>
        <w:rPr>
          <w:rFonts w:ascii="Calibri" w:hAnsi="Calibri" w:cs="Calibri"/>
        </w:rPr>
        <w:t xml:space="preserve"> - </w:t>
      </w:r>
      <w:hyperlink r:id="rId310" w:history="1">
        <w:r>
          <w:rPr>
            <w:rFonts w:ascii="Calibri" w:hAnsi="Calibri" w:cs="Calibri"/>
            <w:color w:val="0000FF"/>
          </w:rPr>
          <w:t>197</w:t>
        </w:r>
      </w:hyperlink>
      <w:r>
        <w:rPr>
          <w:rFonts w:ascii="Calibri" w:hAnsi="Calibri" w:cs="Calibri"/>
        </w:rPr>
        <w:t xml:space="preserve"> и </w:t>
      </w:r>
      <w:hyperlink r:id="rId311" w:history="1">
        <w:r>
          <w:rPr>
            <w:rFonts w:ascii="Calibri" w:hAnsi="Calibri" w:cs="Calibri"/>
            <w:color w:val="0000FF"/>
          </w:rPr>
          <w:t>199.2</w:t>
        </w:r>
      </w:hyperlink>
      <w:r>
        <w:rPr>
          <w:rFonts w:ascii="Calibri" w:hAnsi="Calibri" w:cs="Calibri"/>
        </w:rPr>
        <w:t xml:space="preserve"> Уголовного кодекса Российской Федерации, при наличии оснований, предусмотренных </w:t>
      </w:r>
      <w:hyperlink w:anchor="Par373" w:history="1">
        <w:r>
          <w:rPr>
            <w:rFonts w:ascii="Calibri" w:hAnsi="Calibri" w:cs="Calibri"/>
            <w:color w:val="0000FF"/>
          </w:rPr>
          <w:t>статьями 24</w:t>
        </w:r>
      </w:hyperlink>
      <w:r>
        <w:rPr>
          <w:rFonts w:ascii="Calibri" w:hAnsi="Calibri" w:cs="Calibri"/>
        </w:rPr>
        <w:t xml:space="preserve"> и </w:t>
      </w:r>
      <w:hyperlink w:anchor="Par409" w:history="1">
        <w:r>
          <w:rPr>
            <w:rFonts w:ascii="Calibri" w:hAnsi="Calibri" w:cs="Calibri"/>
            <w:color w:val="0000FF"/>
          </w:rPr>
          <w:t>27</w:t>
        </w:r>
      </w:hyperlink>
      <w:r>
        <w:rPr>
          <w:rFonts w:ascii="Calibri" w:hAnsi="Calibri" w:cs="Calibri"/>
        </w:rPr>
        <w:t xml:space="preserve"> настоящего Кодекса, и в случаях, предусмотренных </w:t>
      </w:r>
      <w:hyperlink r:id="rId312" w:history="1">
        <w:r>
          <w:rPr>
            <w:rFonts w:ascii="Calibri" w:hAnsi="Calibri" w:cs="Calibri"/>
            <w:color w:val="0000FF"/>
          </w:rPr>
          <w:t>частью второй статьи 76.1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прекращения уголовного преследования лицу должны быть разъяснены основания его прекращения в соответствии с </w:t>
      </w:r>
      <w:hyperlink w:anchor="Par446" w:history="1">
        <w:r>
          <w:rPr>
            <w:rFonts w:ascii="Calibri" w:hAnsi="Calibri" w:cs="Calibri"/>
            <w:color w:val="0000FF"/>
          </w:rPr>
          <w:t>частями первой</w:t>
        </w:r>
      </w:hyperlink>
      <w:r>
        <w:rPr>
          <w:rFonts w:ascii="Calibri" w:hAnsi="Calibri" w:cs="Calibri"/>
        </w:rPr>
        <w:t xml:space="preserve"> и </w:t>
      </w:r>
      <w:hyperlink w:anchor="Par451" w:history="1">
        <w:r>
          <w:rPr>
            <w:rFonts w:ascii="Calibri" w:hAnsi="Calibri" w:cs="Calibri"/>
            <w:color w:val="0000FF"/>
          </w:rPr>
          <w:t>третьей</w:t>
        </w:r>
      </w:hyperlink>
      <w:r>
        <w:rPr>
          <w:rFonts w:ascii="Calibri" w:hAnsi="Calibri" w:cs="Calibri"/>
        </w:rPr>
        <w:t xml:space="preserve"> настоящей статьи и право возражать против прекращения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Прекращение уголовного преследования по основаниям, указанным в </w:t>
      </w:r>
      <w:hyperlink w:anchor="Par446" w:history="1">
        <w:r>
          <w:rPr>
            <w:rFonts w:ascii="Calibri" w:hAnsi="Calibri" w:cs="Calibri"/>
            <w:color w:val="0000FF"/>
          </w:rPr>
          <w:t>частях первой</w:t>
        </w:r>
      </w:hyperlink>
      <w:r>
        <w:rPr>
          <w:rFonts w:ascii="Calibri" w:hAnsi="Calibri" w:cs="Calibri"/>
        </w:rPr>
        <w:t xml:space="preserve"> и </w:t>
      </w:r>
      <w:hyperlink w:anchor="Par451" w:history="1">
        <w:r>
          <w:rPr>
            <w:rFonts w:ascii="Calibri" w:hAnsi="Calibri" w:cs="Calibri"/>
            <w:color w:val="0000FF"/>
          </w:rPr>
          <w:t>третьей</w:t>
        </w:r>
      </w:hyperlink>
      <w:r>
        <w:rPr>
          <w:rFonts w:ascii="Calibri" w:hAnsi="Calibri" w:cs="Calibri"/>
        </w:rPr>
        <w:t xml:space="preserve"> настоящей статьи, не допускается, если лицо, в отношении которого прекращается уголовное преследование, против этого возражает. В данном случае производство по уголовному делу продолжается в обычном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64" w:name="Par455"/>
      <w:bookmarkEnd w:id="64"/>
      <w:r>
        <w:rPr>
          <w:rFonts w:ascii="Calibri" w:hAnsi="Calibri" w:cs="Calibri"/>
          <w:b/>
          <w:bCs/>
        </w:rPr>
        <w:t>Раздел II. УЧАСТНИКИ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5" w:name="Par457"/>
      <w:bookmarkEnd w:id="65"/>
      <w:r>
        <w:rPr>
          <w:rFonts w:ascii="Calibri" w:hAnsi="Calibri" w:cs="Calibri"/>
          <w:b/>
          <w:bCs/>
        </w:rPr>
        <w:t>Глава 5. СУД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 w:name="Par459"/>
      <w:bookmarkEnd w:id="66"/>
      <w:r>
        <w:rPr>
          <w:rFonts w:ascii="Calibri" w:hAnsi="Calibri" w:cs="Calibri"/>
        </w:rPr>
        <w:t>Статья 29. Полномочия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Только суд правомочен: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лицо виновным в совершении преступления и назначить ему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применить к лицу принудительные меры медицинского характера в соответствии с требованиями </w:t>
      </w:r>
      <w:hyperlink w:anchor="Par5929" w:history="1">
        <w:r>
          <w:rPr>
            <w:rFonts w:ascii="Calibri" w:hAnsi="Calibri" w:cs="Calibri"/>
            <w:color w:val="0000FF"/>
          </w:rPr>
          <w:t>главы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применить к лицу принудительные меры воспитательного воздействия в соответствии с требованиями </w:t>
      </w:r>
      <w:hyperlink w:anchor="Par5807" w:history="1">
        <w:r>
          <w:rPr>
            <w:rFonts w:ascii="Calibri" w:hAnsi="Calibri" w:cs="Calibri"/>
            <w:color w:val="0000FF"/>
          </w:rPr>
          <w:t>главы 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отменить или изменить решение, принятое нижестоящим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 w:name="Par466"/>
      <w:bookmarkEnd w:id="67"/>
      <w:r>
        <w:rPr>
          <w:rFonts w:ascii="Calibri" w:hAnsi="Calibri" w:cs="Calibri"/>
        </w:rPr>
        <w:t>2. Только суд, в том числе в ходе досудебного производства, правомочен принимать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8" w:name="Par467"/>
      <w:bookmarkEnd w:id="68"/>
      <w:r>
        <w:rPr>
          <w:rFonts w:ascii="Calibri" w:hAnsi="Calibri" w:cs="Calibri"/>
        </w:rPr>
        <w:t>1) об избрании меры пресечения в виде заключения под стражу, домашнего ареста, залога;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продлении срока содержания под стражей или срока домашнего ареста;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9" w:name="Par471"/>
      <w:bookmarkEnd w:id="69"/>
      <w:r>
        <w:rPr>
          <w:rFonts w:ascii="Calibri" w:hAnsi="Calibri" w:cs="Calibri"/>
        </w:rPr>
        <w:t xml:space="preserve">3) о помещении подозреваемого, обвиняемого, не находящегося под стражей,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w:t>
      </w:r>
      <w:r>
        <w:rPr>
          <w:rFonts w:ascii="Calibri" w:hAnsi="Calibri" w:cs="Calibri"/>
        </w:rPr>
        <w:lastRenderedPageBreak/>
        <w:t>экспертизы;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 возмещении имущественного вреда;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16" w:history="1">
        <w:r>
          <w:rPr>
            <w:rFonts w:ascii="Calibri" w:hAnsi="Calibri" w:cs="Calibri"/>
            <w:color w:val="0000FF"/>
          </w:rPr>
          <w:t>законом</w:t>
        </w:r>
      </w:hyperlink>
      <w:r>
        <w:rPr>
          <w:rFonts w:ascii="Calibri" w:hAnsi="Calibri" w:cs="Calibri"/>
        </w:rPr>
        <w:t xml:space="preserve"> от 01.07.2010 N 144-ФЗ)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0" w:name="Par475"/>
      <w:bookmarkEnd w:id="70"/>
      <w:r>
        <w:rPr>
          <w:rFonts w:ascii="Calibri" w:hAnsi="Calibri" w:cs="Calibri"/>
        </w:rPr>
        <w:t>4) о производстве осмотра жилища при отсутствии согласия проживающих в нем лиц;</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29 в их конституционно-правовом истолковании, вытекающем из сохраняющих свою силу решений Конституционного Суда Российской Федерации, и в системном единстве с положениями пункта 3 </w:t>
      </w:r>
      <w:hyperlink r:id="rId317" w:history="1">
        <w:r>
          <w:rPr>
            <w:rFonts w:ascii="Calibri" w:hAnsi="Calibri" w:cs="Calibri"/>
            <w:color w:val="0000FF"/>
          </w:rPr>
          <w:t>статьи 8</w:t>
        </w:r>
      </w:hyperlink>
      <w:r>
        <w:rPr>
          <w:rFonts w:ascii="Calibri" w:hAnsi="Calibri" w:cs="Calibri"/>
        </w:rPr>
        <w:t xml:space="preserve"> Федерального закона "Об адвокатской деятельности и адвокатуре в Российской Федерации" не предполагают возможность производства обыска в служебном помещении адвоката или адвокатского образования без принятия об этом специального судебного решения </w:t>
      </w:r>
      <w:hyperlink r:id="rId318" w:history="1">
        <w:r>
          <w:rPr>
            <w:rFonts w:ascii="Calibri" w:hAnsi="Calibri" w:cs="Calibri"/>
            <w:color w:val="0000FF"/>
          </w:rPr>
          <w:t>(Определение</w:t>
        </w:r>
      </w:hyperlink>
      <w:r>
        <w:rPr>
          <w:rFonts w:ascii="Calibri" w:hAnsi="Calibri" w:cs="Calibri"/>
        </w:rPr>
        <w:t xml:space="preserve"> Конституционного Суда РФ от 08.11.2005 N 439-О).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производстве обыска и (или) выемки в жилище;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 производстве выемки заложенной или сданной на хранение в ломбард вещи;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19" w:history="1">
        <w:r>
          <w:rPr>
            <w:rFonts w:ascii="Calibri" w:hAnsi="Calibri" w:cs="Calibri"/>
            <w:color w:val="0000FF"/>
          </w:rPr>
          <w:t>законом</w:t>
        </w:r>
      </w:hyperlink>
      <w:r>
        <w:rPr>
          <w:rFonts w:ascii="Calibri" w:hAnsi="Calibri" w:cs="Calibri"/>
        </w:rPr>
        <w:t xml:space="preserve"> от 03.12.2007 N 322-ФЗ)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 производстве личного обыска, за исключением случаев, предусмотренных </w:t>
      </w:r>
      <w:hyperlink w:anchor="Par1500" w:history="1">
        <w:r>
          <w:rPr>
            <w:rFonts w:ascii="Calibri" w:hAnsi="Calibri" w:cs="Calibri"/>
            <w:color w:val="0000FF"/>
          </w:rPr>
          <w:t>статьей 93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 производстве выемки предметов и документов, содержащих государственную или иную охраняемую федеральным законом </w:t>
      </w:r>
      <w:hyperlink r:id="rId320" w:history="1">
        <w:r>
          <w:rPr>
            <w:rFonts w:ascii="Calibri" w:hAnsi="Calibri" w:cs="Calibri"/>
            <w:color w:val="0000FF"/>
          </w:rPr>
          <w:t>тайну</w:t>
        </w:r>
      </w:hyperlink>
      <w:r>
        <w:rPr>
          <w:rFonts w:ascii="Calibri" w:hAnsi="Calibri" w:cs="Calibri"/>
        </w:rPr>
        <w:t>, а также предметов и документов, содержащих информацию о вкладах и счетах граждан в банках и иных кредитных организациях;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2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наложении ареста на корреспонденцию, разрешении на ее осмотр и выемку в учреждениях связи;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2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1" w:name="Par488"/>
      <w:bookmarkEnd w:id="71"/>
      <w:r>
        <w:rPr>
          <w:rFonts w:ascii="Calibri" w:hAnsi="Calibri" w:cs="Calibri"/>
        </w:rPr>
        <w:t>9) о наложении ареста на имущество, включая денежные средства физических и юридических лиц, находящиеся на счетах и во вкладах или на хранении в банках и иных кредитных организациях;</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 w:name="Par489"/>
      <w:bookmarkEnd w:id="72"/>
      <w:r>
        <w:rPr>
          <w:rFonts w:ascii="Calibri" w:hAnsi="Calibri" w:cs="Calibri"/>
        </w:rPr>
        <w:t xml:space="preserve">10) о временном отстранении подозреваемого или обвиняемого от должности в соответствии со </w:t>
      </w:r>
      <w:hyperlink w:anchor="Par1824" w:history="1">
        <w:r>
          <w:rPr>
            <w:rFonts w:ascii="Calibri" w:hAnsi="Calibri" w:cs="Calibri"/>
            <w:color w:val="0000FF"/>
          </w:rPr>
          <w:t>статьей 114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3" w:name="Par491"/>
      <w:bookmarkEnd w:id="73"/>
      <w:r>
        <w:rPr>
          <w:rFonts w:ascii="Calibri" w:hAnsi="Calibri" w:cs="Calibri"/>
        </w:rPr>
        <w:t xml:space="preserve">10.1) о реализации или об уничтожении вещественных доказательств, указанных в </w:t>
      </w:r>
      <w:hyperlink w:anchor="Par1390" w:history="1">
        <w:r>
          <w:rPr>
            <w:rFonts w:ascii="Calibri" w:hAnsi="Calibri" w:cs="Calibri"/>
            <w:color w:val="0000FF"/>
          </w:rPr>
          <w:t>подпункте "в" пункта 1</w:t>
        </w:r>
      </w:hyperlink>
      <w:r>
        <w:rPr>
          <w:rFonts w:ascii="Calibri" w:hAnsi="Calibri" w:cs="Calibri"/>
        </w:rPr>
        <w:t xml:space="preserve">, </w:t>
      </w:r>
      <w:hyperlink w:anchor="Par1396" w:history="1">
        <w:r>
          <w:rPr>
            <w:rFonts w:ascii="Calibri" w:hAnsi="Calibri" w:cs="Calibri"/>
            <w:color w:val="0000FF"/>
          </w:rPr>
          <w:t>подпунктах "б"</w:t>
        </w:r>
      </w:hyperlink>
      <w:r>
        <w:rPr>
          <w:rFonts w:ascii="Calibri" w:hAnsi="Calibri" w:cs="Calibri"/>
        </w:rPr>
        <w:t xml:space="preserve">, </w:t>
      </w:r>
      <w:hyperlink w:anchor="Par1397" w:history="1">
        <w:r>
          <w:rPr>
            <w:rFonts w:ascii="Calibri" w:hAnsi="Calibri" w:cs="Calibri"/>
            <w:color w:val="0000FF"/>
          </w:rPr>
          <w:t>"в" пункта 2</w:t>
        </w:r>
      </w:hyperlink>
      <w:r>
        <w:rPr>
          <w:rFonts w:ascii="Calibri" w:hAnsi="Calibri" w:cs="Calibri"/>
        </w:rPr>
        <w:t xml:space="preserve"> и </w:t>
      </w:r>
      <w:hyperlink w:anchor="Par1399" w:history="1">
        <w:r>
          <w:rPr>
            <w:rFonts w:ascii="Calibri" w:hAnsi="Calibri" w:cs="Calibri"/>
            <w:color w:val="0000FF"/>
          </w:rPr>
          <w:t>пункте 3 части второй статьи 82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324" w:history="1">
        <w:r>
          <w:rPr>
            <w:rFonts w:ascii="Calibri" w:hAnsi="Calibri" w:cs="Calibri"/>
            <w:color w:val="0000FF"/>
          </w:rPr>
          <w:t>законом</w:t>
        </w:r>
      </w:hyperlink>
      <w:r>
        <w:rPr>
          <w:rFonts w:ascii="Calibri" w:hAnsi="Calibri" w:cs="Calibri"/>
        </w:rPr>
        <w:t xml:space="preserve"> от 22.04.2010 N 62-ФЗ)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4" w:name="Par493"/>
      <w:bookmarkEnd w:id="74"/>
      <w:r>
        <w:rPr>
          <w:rFonts w:ascii="Calibri" w:hAnsi="Calibri" w:cs="Calibri"/>
        </w:rPr>
        <w:t>11) о контроле и записи телефонных и иных переговоров;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5" w:name="Par494"/>
      <w:bookmarkEnd w:id="75"/>
      <w:r>
        <w:rPr>
          <w:rFonts w:ascii="Calibri" w:hAnsi="Calibri" w:cs="Calibri"/>
        </w:rPr>
        <w:t>12) о получении информации о соединениях между абонентами и (или) абонентскими устройствами.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25" w:history="1">
        <w:r>
          <w:rPr>
            <w:rFonts w:ascii="Calibri" w:hAnsi="Calibri" w:cs="Calibri"/>
            <w:color w:val="0000FF"/>
          </w:rPr>
          <w:t>законом</w:t>
        </w:r>
      </w:hyperlink>
      <w:r>
        <w:rPr>
          <w:rFonts w:ascii="Calibri" w:hAnsi="Calibri" w:cs="Calibri"/>
        </w:rPr>
        <w:t xml:space="preserve"> от 01.07.2010 N 143-ФЗ)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6" w:name="Par496"/>
      <w:bookmarkEnd w:id="76"/>
      <w:r>
        <w:rPr>
          <w:rFonts w:ascii="Calibri" w:hAnsi="Calibri" w:cs="Calibri"/>
        </w:rPr>
        <w:t xml:space="preserve">3. Суд правомочен в ходе досудебного производства рассматривать жалобы на действия (бездействие) и решения прокурора, следователя, органа дознания и дознавателя в случаях и порядке, которые предусмотрены </w:t>
      </w:r>
      <w:hyperlink w:anchor="Par1966" w:history="1">
        <w:r>
          <w:rPr>
            <w:rFonts w:ascii="Calibri" w:hAnsi="Calibri" w:cs="Calibri"/>
            <w:color w:val="0000FF"/>
          </w:rPr>
          <w:t>статьей 125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7" w:name="Par499"/>
      <w:bookmarkEnd w:id="77"/>
      <w:r>
        <w:rPr>
          <w:rFonts w:ascii="Calibri" w:hAnsi="Calibri" w:cs="Calibri"/>
        </w:rPr>
        <w:t>Статья 30. Состав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Рассмотрение уголовных дел осуществляется судом коллегиально или судьей единолично.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14.06.2011 N 140-ФЗ)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первой инстанции рассматривает уголовные дела в следующем составе: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федерального суда общей юрисдикции - уголовные дела о всех преступлениях, за исключением уголовных дел, указанных в </w:t>
      </w:r>
      <w:hyperlink w:anchor="Par510" w:history="1">
        <w:r>
          <w:rPr>
            <w:rFonts w:ascii="Calibri" w:hAnsi="Calibri" w:cs="Calibri"/>
            <w:color w:val="0000FF"/>
          </w:rPr>
          <w:t>пунктах 2</w:t>
        </w:r>
      </w:hyperlink>
      <w:r>
        <w:rPr>
          <w:rFonts w:ascii="Calibri" w:hAnsi="Calibri" w:cs="Calibri"/>
        </w:rPr>
        <w:t xml:space="preserve"> - </w:t>
      </w:r>
      <w:hyperlink w:anchor="Par521" w:history="1">
        <w:r>
          <w:rPr>
            <w:rFonts w:ascii="Calibri" w:hAnsi="Calibri" w:cs="Calibri"/>
            <w:color w:val="0000FF"/>
          </w:rPr>
          <w:t>4</w:t>
        </w:r>
      </w:hyperlink>
      <w:r>
        <w:rPr>
          <w:rFonts w:ascii="Calibri" w:hAnsi="Calibri" w:cs="Calibri"/>
        </w:rPr>
        <w:t xml:space="preserve"> настоящей части;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7"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части второй статьи 30 УПК РФ в части, исключающей из подсудности суда с участием присяжных заседателей уголовные дела о преступлениях, предусмотренных статьями 205 "Террористический акт", 278 "Насильственный захват власти или насильственное удержание власти" и 279 "Вооруженный мятеж" УК РФ, и, соответственно, передающей такие дела на рассмотрение суда в составе трех судей федерального суда общей юрисдикции, признаны не противоречащими </w:t>
      </w:r>
      <w:hyperlink r:id="rId328" w:history="1">
        <w:r>
          <w:rPr>
            <w:rFonts w:ascii="Calibri" w:hAnsi="Calibri" w:cs="Calibri"/>
            <w:color w:val="0000FF"/>
          </w:rPr>
          <w:t>Конституции</w:t>
        </w:r>
      </w:hyperlink>
      <w:r>
        <w:rPr>
          <w:rFonts w:ascii="Calibri" w:hAnsi="Calibri" w:cs="Calibri"/>
        </w:rPr>
        <w:t xml:space="preserve"> РФ, поскольку предусмотренный данными положениями переход от рассмотрения дела судом с участием присяжных заседателей к иной судебной процедуре осуществлен с учетом запрета назначения исключительной меры наказания в виде смертной казни (</w:t>
      </w:r>
      <w:hyperlink r:id="rId329" w:history="1">
        <w:r>
          <w:rPr>
            <w:rFonts w:ascii="Calibri" w:hAnsi="Calibri" w:cs="Calibri"/>
            <w:color w:val="0000FF"/>
          </w:rPr>
          <w:t>Постановление</w:t>
        </w:r>
      </w:hyperlink>
      <w:r>
        <w:rPr>
          <w:rFonts w:ascii="Calibri" w:hAnsi="Calibri" w:cs="Calibri"/>
        </w:rPr>
        <w:t xml:space="preserve"> Конституционного Суда РФ от 19.04.2010 N 8-П).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8" w:name="Par510"/>
      <w:bookmarkEnd w:id="78"/>
      <w:r>
        <w:rPr>
          <w:rFonts w:ascii="Calibri" w:hAnsi="Calibri" w:cs="Calibri"/>
        </w:rPr>
        <w:t xml:space="preserve">2) судья федерального суда общей юрисдикции и коллегия из двенадцати присяжных заседателей - по ходатайству обвиняемого уголовные дела о преступлениях, указанных в </w:t>
      </w:r>
      <w:hyperlink w:anchor="Par539" w:history="1">
        <w:r>
          <w:rPr>
            <w:rFonts w:ascii="Calibri" w:hAnsi="Calibri" w:cs="Calibri"/>
            <w:color w:val="0000FF"/>
          </w:rPr>
          <w:t>пункте 1 части третьей статьи 31</w:t>
        </w:r>
      </w:hyperlink>
      <w:r>
        <w:rPr>
          <w:rFonts w:ascii="Calibri" w:hAnsi="Calibri" w:cs="Calibri"/>
        </w:rPr>
        <w:t xml:space="preserve"> настоящего Кодекса, за исключением уголовных дел о преступлениях, предусмотренных </w:t>
      </w:r>
      <w:hyperlink r:id="rId330" w:history="1">
        <w:r>
          <w:rPr>
            <w:rFonts w:ascii="Calibri" w:hAnsi="Calibri" w:cs="Calibri"/>
            <w:color w:val="0000FF"/>
          </w:rPr>
          <w:t>статьями 205</w:t>
        </w:r>
      </w:hyperlink>
      <w:r>
        <w:rPr>
          <w:rFonts w:ascii="Calibri" w:hAnsi="Calibri" w:cs="Calibri"/>
        </w:rPr>
        <w:t xml:space="preserve">, 206 </w:t>
      </w:r>
      <w:hyperlink r:id="rId331" w:history="1">
        <w:r>
          <w:rPr>
            <w:rFonts w:ascii="Calibri" w:hAnsi="Calibri" w:cs="Calibri"/>
            <w:color w:val="0000FF"/>
          </w:rPr>
          <w:t>частями второй</w:t>
        </w:r>
      </w:hyperlink>
      <w:r>
        <w:rPr>
          <w:rFonts w:ascii="Calibri" w:hAnsi="Calibri" w:cs="Calibri"/>
        </w:rPr>
        <w:t xml:space="preserve"> - </w:t>
      </w:r>
      <w:hyperlink r:id="rId332" w:history="1">
        <w:r>
          <w:rPr>
            <w:rFonts w:ascii="Calibri" w:hAnsi="Calibri" w:cs="Calibri"/>
            <w:color w:val="0000FF"/>
          </w:rPr>
          <w:t>четвертой</w:t>
        </w:r>
      </w:hyperlink>
      <w:r>
        <w:rPr>
          <w:rFonts w:ascii="Calibri" w:hAnsi="Calibri" w:cs="Calibri"/>
        </w:rPr>
        <w:t xml:space="preserve">, </w:t>
      </w:r>
      <w:hyperlink r:id="rId333" w:history="1">
        <w:r>
          <w:rPr>
            <w:rFonts w:ascii="Calibri" w:hAnsi="Calibri" w:cs="Calibri"/>
            <w:color w:val="0000FF"/>
          </w:rPr>
          <w:t>212 частью первой</w:t>
        </w:r>
      </w:hyperlink>
      <w:r>
        <w:rPr>
          <w:rFonts w:ascii="Calibri" w:hAnsi="Calibri" w:cs="Calibri"/>
        </w:rPr>
        <w:t xml:space="preserve">, </w:t>
      </w:r>
      <w:hyperlink r:id="rId334" w:history="1">
        <w:r>
          <w:rPr>
            <w:rFonts w:ascii="Calibri" w:hAnsi="Calibri" w:cs="Calibri"/>
            <w:color w:val="0000FF"/>
          </w:rPr>
          <w:t>275</w:t>
        </w:r>
      </w:hyperlink>
      <w:r>
        <w:rPr>
          <w:rFonts w:ascii="Calibri" w:hAnsi="Calibri" w:cs="Calibri"/>
        </w:rPr>
        <w:t xml:space="preserve">, </w:t>
      </w:r>
      <w:hyperlink r:id="rId335" w:history="1">
        <w:r>
          <w:rPr>
            <w:rFonts w:ascii="Calibri" w:hAnsi="Calibri" w:cs="Calibri"/>
            <w:color w:val="0000FF"/>
          </w:rPr>
          <w:t>276</w:t>
        </w:r>
      </w:hyperlink>
      <w:r>
        <w:rPr>
          <w:rFonts w:ascii="Calibri" w:hAnsi="Calibri" w:cs="Calibri"/>
        </w:rPr>
        <w:t xml:space="preserve">, </w:t>
      </w:r>
      <w:hyperlink r:id="rId336" w:history="1">
        <w:r>
          <w:rPr>
            <w:rFonts w:ascii="Calibri" w:hAnsi="Calibri" w:cs="Calibri"/>
            <w:color w:val="0000FF"/>
          </w:rPr>
          <w:t>278</w:t>
        </w:r>
      </w:hyperlink>
      <w:r>
        <w:rPr>
          <w:rFonts w:ascii="Calibri" w:hAnsi="Calibri" w:cs="Calibri"/>
        </w:rPr>
        <w:t xml:space="preserve">, </w:t>
      </w:r>
      <w:hyperlink r:id="rId337" w:history="1">
        <w:r>
          <w:rPr>
            <w:rFonts w:ascii="Calibri" w:hAnsi="Calibri" w:cs="Calibri"/>
            <w:color w:val="0000FF"/>
          </w:rPr>
          <w:t>279</w:t>
        </w:r>
      </w:hyperlink>
      <w:r>
        <w:rPr>
          <w:rFonts w:ascii="Calibri" w:hAnsi="Calibri" w:cs="Calibri"/>
        </w:rPr>
        <w:t xml:space="preserve">, </w:t>
      </w:r>
      <w:hyperlink r:id="rId338" w:history="1">
        <w:r>
          <w:rPr>
            <w:rFonts w:ascii="Calibri" w:hAnsi="Calibri" w:cs="Calibri"/>
            <w:color w:val="0000FF"/>
          </w:rPr>
          <w:t>281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9"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части второй статьи 30 (в редакции Федерального закона от 05.06.2012 N 54-ФЗ) в отношении преступлений, предусмотренных </w:t>
      </w:r>
      <w:hyperlink r:id="rId340" w:history="1">
        <w:r>
          <w:rPr>
            <w:rFonts w:ascii="Calibri" w:hAnsi="Calibri" w:cs="Calibri"/>
            <w:color w:val="0000FF"/>
          </w:rPr>
          <w:t>частью пятой статьи 228.1</w:t>
        </w:r>
      </w:hyperlink>
      <w:r>
        <w:rPr>
          <w:rFonts w:ascii="Calibri" w:hAnsi="Calibri" w:cs="Calibri"/>
        </w:rPr>
        <w:t xml:space="preserve"> Уголовного кодекса Российской Федерации, применяются с 1 января 2013 года (Федеральный </w:t>
      </w:r>
      <w:hyperlink r:id="rId341" w:history="1">
        <w:r>
          <w:rPr>
            <w:rFonts w:ascii="Calibri" w:hAnsi="Calibri" w:cs="Calibri"/>
            <w:color w:val="0000FF"/>
          </w:rPr>
          <w:t>закон</w:t>
        </w:r>
      </w:hyperlink>
      <w:r>
        <w:rPr>
          <w:rFonts w:ascii="Calibri" w:hAnsi="Calibri" w:cs="Calibri"/>
        </w:rPr>
        <w:t xml:space="preserve"> от 05.06.2012 N 54-ФЗ).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части второй статьи 30 УПК РФ в части, исключающей из подсудности суда с участием присяжных заседателей уголовные дела о преступлениях, предусмотренных </w:t>
      </w:r>
      <w:hyperlink r:id="rId342" w:history="1">
        <w:r>
          <w:rPr>
            <w:rFonts w:ascii="Calibri" w:hAnsi="Calibri" w:cs="Calibri"/>
            <w:color w:val="0000FF"/>
          </w:rPr>
          <w:t>статьями 205</w:t>
        </w:r>
      </w:hyperlink>
      <w:r>
        <w:rPr>
          <w:rFonts w:ascii="Calibri" w:hAnsi="Calibri" w:cs="Calibri"/>
        </w:rPr>
        <w:t xml:space="preserve"> "Террористический акт", </w:t>
      </w:r>
      <w:hyperlink r:id="rId343" w:history="1">
        <w:r>
          <w:rPr>
            <w:rFonts w:ascii="Calibri" w:hAnsi="Calibri" w:cs="Calibri"/>
            <w:color w:val="0000FF"/>
          </w:rPr>
          <w:t>278</w:t>
        </w:r>
      </w:hyperlink>
      <w:r>
        <w:rPr>
          <w:rFonts w:ascii="Calibri" w:hAnsi="Calibri" w:cs="Calibri"/>
        </w:rPr>
        <w:t xml:space="preserve"> "Насильственный захват власти или насильственное удержание власти" и </w:t>
      </w:r>
      <w:hyperlink r:id="rId344" w:history="1">
        <w:r>
          <w:rPr>
            <w:rFonts w:ascii="Calibri" w:hAnsi="Calibri" w:cs="Calibri"/>
            <w:color w:val="0000FF"/>
          </w:rPr>
          <w:t>279</w:t>
        </w:r>
      </w:hyperlink>
      <w:r>
        <w:rPr>
          <w:rFonts w:ascii="Calibri" w:hAnsi="Calibri" w:cs="Calibri"/>
        </w:rPr>
        <w:t xml:space="preserve"> "Вооруженный мятеж" УК РФ, и, соответственно, передающей такие дела на рассмотрение суда в составе трех судей федерального суда общей юрисдикции, признаны не противоречащими </w:t>
      </w:r>
      <w:hyperlink r:id="rId345" w:history="1">
        <w:r>
          <w:rPr>
            <w:rFonts w:ascii="Calibri" w:hAnsi="Calibri" w:cs="Calibri"/>
            <w:color w:val="0000FF"/>
          </w:rPr>
          <w:t>Конституции</w:t>
        </w:r>
      </w:hyperlink>
      <w:r>
        <w:rPr>
          <w:rFonts w:ascii="Calibri" w:hAnsi="Calibri" w:cs="Calibri"/>
        </w:rPr>
        <w:t xml:space="preserve"> РФ, поскольку предусмотренный данными положениями переход от рассмотрения дела судом с участием присяжных заседателей к иной судебной процедуре осуществлен с учетом запрета назначения исключительной меры наказания в виде смертной казни (</w:t>
      </w:r>
      <w:hyperlink r:id="rId346" w:history="1">
        <w:r>
          <w:rPr>
            <w:rFonts w:ascii="Calibri" w:hAnsi="Calibri" w:cs="Calibri"/>
            <w:color w:val="0000FF"/>
          </w:rPr>
          <w:t>Постановление</w:t>
        </w:r>
      </w:hyperlink>
      <w:r>
        <w:rPr>
          <w:rFonts w:ascii="Calibri" w:hAnsi="Calibri" w:cs="Calibri"/>
        </w:rPr>
        <w:t xml:space="preserve"> Конституционного Суда РФ от 19.04.2010 N 8-П).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9" w:name="Par519"/>
      <w:bookmarkEnd w:id="79"/>
      <w:r>
        <w:rPr>
          <w:rFonts w:ascii="Calibri" w:hAnsi="Calibri" w:cs="Calibri"/>
        </w:rPr>
        <w:t xml:space="preserve">3) коллегия из трех судей федерального суда общей юрисдикции - уголовные дела о преступлениях, предусмотренных </w:t>
      </w:r>
      <w:hyperlink r:id="rId347" w:history="1">
        <w:r>
          <w:rPr>
            <w:rFonts w:ascii="Calibri" w:hAnsi="Calibri" w:cs="Calibri"/>
            <w:color w:val="0000FF"/>
          </w:rPr>
          <w:t>статьями 205</w:t>
        </w:r>
      </w:hyperlink>
      <w:r>
        <w:rPr>
          <w:rFonts w:ascii="Calibri" w:hAnsi="Calibri" w:cs="Calibri"/>
        </w:rPr>
        <w:t xml:space="preserve">, 206 </w:t>
      </w:r>
      <w:hyperlink r:id="rId348" w:history="1">
        <w:r>
          <w:rPr>
            <w:rFonts w:ascii="Calibri" w:hAnsi="Calibri" w:cs="Calibri"/>
            <w:color w:val="0000FF"/>
          </w:rPr>
          <w:t>частями второй</w:t>
        </w:r>
      </w:hyperlink>
      <w:r>
        <w:rPr>
          <w:rFonts w:ascii="Calibri" w:hAnsi="Calibri" w:cs="Calibri"/>
        </w:rPr>
        <w:t xml:space="preserve"> - </w:t>
      </w:r>
      <w:hyperlink r:id="rId349" w:history="1">
        <w:r>
          <w:rPr>
            <w:rFonts w:ascii="Calibri" w:hAnsi="Calibri" w:cs="Calibri"/>
            <w:color w:val="0000FF"/>
          </w:rPr>
          <w:t>четвертой</w:t>
        </w:r>
      </w:hyperlink>
      <w:r>
        <w:rPr>
          <w:rFonts w:ascii="Calibri" w:hAnsi="Calibri" w:cs="Calibri"/>
        </w:rPr>
        <w:t xml:space="preserve">, </w:t>
      </w:r>
      <w:hyperlink r:id="rId350" w:history="1">
        <w:r>
          <w:rPr>
            <w:rFonts w:ascii="Calibri" w:hAnsi="Calibri" w:cs="Calibri"/>
            <w:color w:val="0000FF"/>
          </w:rPr>
          <w:t>212 частью первой</w:t>
        </w:r>
      </w:hyperlink>
      <w:r>
        <w:rPr>
          <w:rFonts w:ascii="Calibri" w:hAnsi="Calibri" w:cs="Calibri"/>
        </w:rPr>
        <w:t xml:space="preserve">, </w:t>
      </w:r>
      <w:hyperlink r:id="rId351" w:history="1">
        <w:r>
          <w:rPr>
            <w:rFonts w:ascii="Calibri" w:hAnsi="Calibri" w:cs="Calibri"/>
            <w:color w:val="0000FF"/>
          </w:rPr>
          <w:t>275</w:t>
        </w:r>
      </w:hyperlink>
      <w:r>
        <w:rPr>
          <w:rFonts w:ascii="Calibri" w:hAnsi="Calibri" w:cs="Calibri"/>
        </w:rPr>
        <w:t xml:space="preserve">, </w:t>
      </w:r>
      <w:hyperlink r:id="rId352" w:history="1">
        <w:r>
          <w:rPr>
            <w:rFonts w:ascii="Calibri" w:hAnsi="Calibri" w:cs="Calibri"/>
            <w:color w:val="0000FF"/>
          </w:rPr>
          <w:t>276</w:t>
        </w:r>
      </w:hyperlink>
      <w:r>
        <w:rPr>
          <w:rFonts w:ascii="Calibri" w:hAnsi="Calibri" w:cs="Calibri"/>
        </w:rPr>
        <w:t xml:space="preserve">, </w:t>
      </w:r>
      <w:hyperlink r:id="rId353" w:history="1">
        <w:r>
          <w:rPr>
            <w:rFonts w:ascii="Calibri" w:hAnsi="Calibri" w:cs="Calibri"/>
            <w:color w:val="0000FF"/>
          </w:rPr>
          <w:t>278</w:t>
        </w:r>
      </w:hyperlink>
      <w:r>
        <w:rPr>
          <w:rFonts w:ascii="Calibri" w:hAnsi="Calibri" w:cs="Calibri"/>
        </w:rPr>
        <w:t xml:space="preserve">, </w:t>
      </w:r>
      <w:hyperlink r:id="rId354" w:history="1">
        <w:r>
          <w:rPr>
            <w:rFonts w:ascii="Calibri" w:hAnsi="Calibri" w:cs="Calibri"/>
            <w:color w:val="0000FF"/>
          </w:rPr>
          <w:t>279</w:t>
        </w:r>
      </w:hyperlink>
      <w:r>
        <w:rPr>
          <w:rFonts w:ascii="Calibri" w:hAnsi="Calibri" w:cs="Calibri"/>
        </w:rPr>
        <w:t xml:space="preserve">, 281 </w:t>
      </w:r>
      <w:hyperlink r:id="rId355" w:history="1">
        <w:r>
          <w:rPr>
            <w:rFonts w:ascii="Calibri" w:hAnsi="Calibri" w:cs="Calibri"/>
            <w:color w:val="0000FF"/>
          </w:rPr>
          <w:t>частями второй</w:t>
        </w:r>
      </w:hyperlink>
      <w:r>
        <w:rPr>
          <w:rFonts w:ascii="Calibri" w:hAnsi="Calibri" w:cs="Calibri"/>
        </w:rPr>
        <w:t xml:space="preserve"> и </w:t>
      </w:r>
      <w:hyperlink r:id="rId356" w:history="1">
        <w:r>
          <w:rPr>
            <w:rFonts w:ascii="Calibri" w:hAnsi="Calibri" w:cs="Calibri"/>
            <w:color w:val="0000FF"/>
          </w:rPr>
          <w:t>третьей</w:t>
        </w:r>
      </w:hyperlink>
      <w:r>
        <w:rPr>
          <w:rFonts w:ascii="Calibri" w:hAnsi="Calibri" w:cs="Calibri"/>
        </w:rPr>
        <w:t xml:space="preserve"> Уголовного кодекса Российской Федерации, а при наличии ходатайства обвиняемого, заявленного до назначения судебного заседания в соответствии со </w:t>
      </w:r>
      <w:hyperlink w:anchor="Par3537" w:history="1">
        <w:r>
          <w:rPr>
            <w:rFonts w:ascii="Calibri" w:hAnsi="Calibri" w:cs="Calibri"/>
            <w:color w:val="0000FF"/>
          </w:rPr>
          <w:t>статьей 231</w:t>
        </w:r>
      </w:hyperlink>
      <w:r>
        <w:rPr>
          <w:rFonts w:ascii="Calibri" w:hAnsi="Calibri" w:cs="Calibri"/>
        </w:rPr>
        <w:t xml:space="preserve"> настоящего Кодекса, - уголовные дела о преступлениях, предусмотренных </w:t>
      </w:r>
      <w:hyperlink r:id="rId357" w:history="1">
        <w:r>
          <w:rPr>
            <w:rFonts w:ascii="Calibri" w:hAnsi="Calibri" w:cs="Calibri"/>
            <w:color w:val="0000FF"/>
          </w:rPr>
          <w:t>статьями 105 частью второй</w:t>
        </w:r>
      </w:hyperlink>
      <w:r>
        <w:rPr>
          <w:rFonts w:ascii="Calibri" w:hAnsi="Calibri" w:cs="Calibri"/>
        </w:rPr>
        <w:t xml:space="preserve">, </w:t>
      </w:r>
      <w:hyperlink r:id="rId358" w:history="1">
        <w:r>
          <w:rPr>
            <w:rFonts w:ascii="Calibri" w:hAnsi="Calibri" w:cs="Calibri"/>
            <w:color w:val="0000FF"/>
          </w:rPr>
          <w:t>126 частью третьей</w:t>
        </w:r>
      </w:hyperlink>
      <w:r>
        <w:rPr>
          <w:rFonts w:ascii="Calibri" w:hAnsi="Calibri" w:cs="Calibri"/>
        </w:rPr>
        <w:t xml:space="preserve">, 131 </w:t>
      </w:r>
      <w:hyperlink r:id="rId359" w:history="1">
        <w:r>
          <w:rPr>
            <w:rFonts w:ascii="Calibri" w:hAnsi="Calibri" w:cs="Calibri"/>
            <w:color w:val="0000FF"/>
          </w:rPr>
          <w:t>частями третьей</w:t>
        </w:r>
      </w:hyperlink>
      <w:r>
        <w:rPr>
          <w:rFonts w:ascii="Calibri" w:hAnsi="Calibri" w:cs="Calibri"/>
        </w:rPr>
        <w:t xml:space="preserve"> - </w:t>
      </w:r>
      <w:hyperlink r:id="rId360" w:history="1">
        <w:r>
          <w:rPr>
            <w:rFonts w:ascii="Calibri" w:hAnsi="Calibri" w:cs="Calibri"/>
            <w:color w:val="0000FF"/>
          </w:rPr>
          <w:t>пятой</w:t>
        </w:r>
      </w:hyperlink>
      <w:r>
        <w:rPr>
          <w:rFonts w:ascii="Calibri" w:hAnsi="Calibri" w:cs="Calibri"/>
        </w:rPr>
        <w:t xml:space="preserve">, 132 </w:t>
      </w:r>
      <w:hyperlink r:id="rId361" w:history="1">
        <w:r>
          <w:rPr>
            <w:rFonts w:ascii="Calibri" w:hAnsi="Calibri" w:cs="Calibri"/>
            <w:color w:val="0000FF"/>
          </w:rPr>
          <w:t>частями третьей</w:t>
        </w:r>
      </w:hyperlink>
      <w:r>
        <w:rPr>
          <w:rFonts w:ascii="Calibri" w:hAnsi="Calibri" w:cs="Calibri"/>
        </w:rPr>
        <w:t xml:space="preserve"> - </w:t>
      </w:r>
      <w:hyperlink r:id="rId362" w:history="1">
        <w:r>
          <w:rPr>
            <w:rFonts w:ascii="Calibri" w:hAnsi="Calibri" w:cs="Calibri"/>
            <w:color w:val="0000FF"/>
          </w:rPr>
          <w:t>пятой</w:t>
        </w:r>
      </w:hyperlink>
      <w:r>
        <w:rPr>
          <w:rFonts w:ascii="Calibri" w:hAnsi="Calibri" w:cs="Calibri"/>
        </w:rPr>
        <w:t xml:space="preserve">, 134 </w:t>
      </w:r>
      <w:hyperlink r:id="rId363" w:history="1">
        <w:r>
          <w:rPr>
            <w:rFonts w:ascii="Calibri" w:hAnsi="Calibri" w:cs="Calibri"/>
            <w:color w:val="0000FF"/>
          </w:rPr>
          <w:t>частями четвертой</w:t>
        </w:r>
      </w:hyperlink>
      <w:r>
        <w:rPr>
          <w:rFonts w:ascii="Calibri" w:hAnsi="Calibri" w:cs="Calibri"/>
        </w:rPr>
        <w:t xml:space="preserve"> - </w:t>
      </w:r>
      <w:hyperlink r:id="rId364" w:history="1">
        <w:r>
          <w:rPr>
            <w:rFonts w:ascii="Calibri" w:hAnsi="Calibri" w:cs="Calibri"/>
            <w:color w:val="0000FF"/>
          </w:rPr>
          <w:t>шестой</w:t>
        </w:r>
      </w:hyperlink>
      <w:r>
        <w:rPr>
          <w:rFonts w:ascii="Calibri" w:hAnsi="Calibri" w:cs="Calibri"/>
        </w:rPr>
        <w:t xml:space="preserve">, </w:t>
      </w:r>
      <w:hyperlink r:id="rId365" w:history="1">
        <w:r>
          <w:rPr>
            <w:rFonts w:ascii="Calibri" w:hAnsi="Calibri" w:cs="Calibri"/>
            <w:color w:val="0000FF"/>
          </w:rPr>
          <w:t>205.1</w:t>
        </w:r>
      </w:hyperlink>
      <w:r>
        <w:rPr>
          <w:rFonts w:ascii="Calibri" w:hAnsi="Calibri" w:cs="Calibri"/>
        </w:rPr>
        <w:t xml:space="preserve">, </w:t>
      </w:r>
      <w:hyperlink r:id="rId366" w:history="1">
        <w:r>
          <w:rPr>
            <w:rFonts w:ascii="Calibri" w:hAnsi="Calibri" w:cs="Calibri"/>
            <w:color w:val="0000FF"/>
          </w:rPr>
          <w:t>205.2</w:t>
        </w:r>
      </w:hyperlink>
      <w:r>
        <w:rPr>
          <w:rFonts w:ascii="Calibri" w:hAnsi="Calibri" w:cs="Calibri"/>
        </w:rPr>
        <w:t xml:space="preserve">, </w:t>
      </w:r>
      <w:hyperlink r:id="rId367" w:history="1">
        <w:r>
          <w:rPr>
            <w:rFonts w:ascii="Calibri" w:hAnsi="Calibri" w:cs="Calibri"/>
            <w:color w:val="0000FF"/>
          </w:rPr>
          <w:t>205.3</w:t>
        </w:r>
      </w:hyperlink>
      <w:r>
        <w:rPr>
          <w:rFonts w:ascii="Calibri" w:hAnsi="Calibri" w:cs="Calibri"/>
        </w:rPr>
        <w:t xml:space="preserve">, </w:t>
      </w:r>
      <w:hyperlink r:id="rId368" w:history="1">
        <w:r>
          <w:rPr>
            <w:rFonts w:ascii="Calibri" w:hAnsi="Calibri" w:cs="Calibri"/>
            <w:color w:val="0000FF"/>
          </w:rPr>
          <w:t>205.4</w:t>
        </w:r>
      </w:hyperlink>
      <w:r>
        <w:rPr>
          <w:rFonts w:ascii="Calibri" w:hAnsi="Calibri" w:cs="Calibri"/>
        </w:rPr>
        <w:t xml:space="preserve">, </w:t>
      </w:r>
      <w:hyperlink r:id="rId369" w:history="1">
        <w:r>
          <w:rPr>
            <w:rFonts w:ascii="Calibri" w:hAnsi="Calibri" w:cs="Calibri"/>
            <w:color w:val="0000FF"/>
          </w:rPr>
          <w:t>205.5</w:t>
        </w:r>
      </w:hyperlink>
      <w:r>
        <w:rPr>
          <w:rFonts w:ascii="Calibri" w:hAnsi="Calibri" w:cs="Calibri"/>
        </w:rPr>
        <w:t xml:space="preserve">, </w:t>
      </w:r>
      <w:hyperlink r:id="rId370" w:history="1">
        <w:r>
          <w:rPr>
            <w:rFonts w:ascii="Calibri" w:hAnsi="Calibri" w:cs="Calibri"/>
            <w:color w:val="0000FF"/>
          </w:rPr>
          <w:t>208 частью первой</w:t>
        </w:r>
      </w:hyperlink>
      <w:r>
        <w:rPr>
          <w:rFonts w:ascii="Calibri" w:hAnsi="Calibri" w:cs="Calibri"/>
        </w:rPr>
        <w:t xml:space="preserve">, </w:t>
      </w:r>
      <w:hyperlink r:id="rId371" w:history="1">
        <w:r>
          <w:rPr>
            <w:rFonts w:ascii="Calibri" w:hAnsi="Calibri" w:cs="Calibri"/>
            <w:color w:val="0000FF"/>
          </w:rPr>
          <w:t>209</w:t>
        </w:r>
      </w:hyperlink>
      <w:r>
        <w:rPr>
          <w:rFonts w:ascii="Calibri" w:hAnsi="Calibri" w:cs="Calibri"/>
        </w:rPr>
        <w:t xml:space="preserve">, 210 </w:t>
      </w:r>
      <w:hyperlink r:id="rId372" w:history="1">
        <w:r>
          <w:rPr>
            <w:rFonts w:ascii="Calibri" w:hAnsi="Calibri" w:cs="Calibri"/>
            <w:color w:val="0000FF"/>
          </w:rPr>
          <w:t>частями первой</w:t>
        </w:r>
      </w:hyperlink>
      <w:r>
        <w:rPr>
          <w:rFonts w:ascii="Calibri" w:hAnsi="Calibri" w:cs="Calibri"/>
        </w:rPr>
        <w:t xml:space="preserve">, </w:t>
      </w:r>
      <w:hyperlink r:id="rId373" w:history="1">
        <w:r>
          <w:rPr>
            <w:rFonts w:ascii="Calibri" w:hAnsi="Calibri" w:cs="Calibri"/>
            <w:color w:val="0000FF"/>
          </w:rPr>
          <w:t>третьей</w:t>
        </w:r>
      </w:hyperlink>
      <w:r>
        <w:rPr>
          <w:rFonts w:ascii="Calibri" w:hAnsi="Calibri" w:cs="Calibri"/>
        </w:rPr>
        <w:t xml:space="preserve"> и </w:t>
      </w:r>
      <w:hyperlink r:id="rId374" w:history="1">
        <w:r>
          <w:rPr>
            <w:rFonts w:ascii="Calibri" w:hAnsi="Calibri" w:cs="Calibri"/>
            <w:color w:val="0000FF"/>
          </w:rPr>
          <w:t>четвертой</w:t>
        </w:r>
      </w:hyperlink>
      <w:r>
        <w:rPr>
          <w:rFonts w:ascii="Calibri" w:hAnsi="Calibri" w:cs="Calibri"/>
        </w:rPr>
        <w:t xml:space="preserve">, </w:t>
      </w:r>
      <w:hyperlink r:id="rId375" w:history="1">
        <w:r>
          <w:rPr>
            <w:rFonts w:ascii="Calibri" w:hAnsi="Calibri" w:cs="Calibri"/>
            <w:color w:val="0000FF"/>
          </w:rPr>
          <w:t>211</w:t>
        </w:r>
      </w:hyperlink>
      <w:r>
        <w:rPr>
          <w:rFonts w:ascii="Calibri" w:hAnsi="Calibri" w:cs="Calibri"/>
        </w:rPr>
        <w:t xml:space="preserve">, </w:t>
      </w:r>
      <w:hyperlink r:id="rId376" w:history="1">
        <w:r>
          <w:rPr>
            <w:rFonts w:ascii="Calibri" w:hAnsi="Calibri" w:cs="Calibri"/>
            <w:color w:val="0000FF"/>
          </w:rPr>
          <w:t>227</w:t>
        </w:r>
      </w:hyperlink>
      <w:r>
        <w:rPr>
          <w:rFonts w:ascii="Calibri" w:hAnsi="Calibri" w:cs="Calibri"/>
        </w:rPr>
        <w:t xml:space="preserve">, </w:t>
      </w:r>
      <w:hyperlink r:id="rId377" w:history="1">
        <w:r>
          <w:rPr>
            <w:rFonts w:ascii="Calibri" w:hAnsi="Calibri" w:cs="Calibri"/>
            <w:color w:val="0000FF"/>
          </w:rPr>
          <w:t>228.1 частью пятой</w:t>
        </w:r>
      </w:hyperlink>
      <w:r>
        <w:rPr>
          <w:rFonts w:ascii="Calibri" w:hAnsi="Calibri" w:cs="Calibri"/>
        </w:rPr>
        <w:t xml:space="preserve">, </w:t>
      </w:r>
      <w:hyperlink r:id="rId378" w:history="1">
        <w:r>
          <w:rPr>
            <w:rFonts w:ascii="Calibri" w:hAnsi="Calibri" w:cs="Calibri"/>
            <w:color w:val="0000FF"/>
          </w:rPr>
          <w:t>229.1 частью четвертой</w:t>
        </w:r>
      </w:hyperlink>
      <w:r>
        <w:rPr>
          <w:rFonts w:ascii="Calibri" w:hAnsi="Calibri" w:cs="Calibri"/>
        </w:rPr>
        <w:t xml:space="preserve">, </w:t>
      </w:r>
      <w:hyperlink r:id="rId379" w:history="1">
        <w:r>
          <w:rPr>
            <w:rFonts w:ascii="Calibri" w:hAnsi="Calibri" w:cs="Calibri"/>
            <w:color w:val="0000FF"/>
          </w:rPr>
          <w:t>277</w:t>
        </w:r>
      </w:hyperlink>
      <w:r>
        <w:rPr>
          <w:rFonts w:ascii="Calibri" w:hAnsi="Calibri" w:cs="Calibri"/>
        </w:rPr>
        <w:t xml:space="preserve">, </w:t>
      </w:r>
      <w:hyperlink r:id="rId380" w:history="1">
        <w:r>
          <w:rPr>
            <w:rFonts w:ascii="Calibri" w:hAnsi="Calibri" w:cs="Calibri"/>
            <w:color w:val="0000FF"/>
          </w:rPr>
          <w:t>281 частью первой</w:t>
        </w:r>
      </w:hyperlink>
      <w:r>
        <w:rPr>
          <w:rFonts w:ascii="Calibri" w:hAnsi="Calibri" w:cs="Calibri"/>
        </w:rPr>
        <w:t xml:space="preserve">, </w:t>
      </w:r>
      <w:hyperlink r:id="rId381" w:history="1">
        <w:r>
          <w:rPr>
            <w:rFonts w:ascii="Calibri" w:hAnsi="Calibri" w:cs="Calibri"/>
            <w:color w:val="0000FF"/>
          </w:rPr>
          <w:t>295</w:t>
        </w:r>
      </w:hyperlink>
      <w:r>
        <w:rPr>
          <w:rFonts w:ascii="Calibri" w:hAnsi="Calibri" w:cs="Calibri"/>
        </w:rPr>
        <w:t xml:space="preserve">, </w:t>
      </w:r>
      <w:hyperlink r:id="rId382" w:history="1">
        <w:r>
          <w:rPr>
            <w:rFonts w:ascii="Calibri" w:hAnsi="Calibri" w:cs="Calibri"/>
            <w:color w:val="0000FF"/>
          </w:rPr>
          <w:t>317</w:t>
        </w:r>
      </w:hyperlink>
      <w:r>
        <w:rPr>
          <w:rFonts w:ascii="Calibri" w:hAnsi="Calibri" w:cs="Calibri"/>
        </w:rPr>
        <w:t xml:space="preserve">, </w:t>
      </w:r>
      <w:hyperlink r:id="rId383" w:history="1">
        <w:r>
          <w:rPr>
            <w:rFonts w:ascii="Calibri" w:hAnsi="Calibri" w:cs="Calibri"/>
            <w:color w:val="0000FF"/>
          </w:rPr>
          <w:t>353</w:t>
        </w:r>
      </w:hyperlink>
      <w:r>
        <w:rPr>
          <w:rFonts w:ascii="Calibri" w:hAnsi="Calibri" w:cs="Calibri"/>
        </w:rPr>
        <w:t xml:space="preserve"> - </w:t>
      </w:r>
      <w:hyperlink r:id="rId384" w:history="1">
        <w:r>
          <w:rPr>
            <w:rFonts w:ascii="Calibri" w:hAnsi="Calibri" w:cs="Calibri"/>
            <w:color w:val="0000FF"/>
          </w:rPr>
          <w:t>358</w:t>
        </w:r>
      </w:hyperlink>
      <w:r>
        <w:rPr>
          <w:rFonts w:ascii="Calibri" w:hAnsi="Calibri" w:cs="Calibri"/>
        </w:rPr>
        <w:t xml:space="preserve">, 359 </w:t>
      </w:r>
      <w:hyperlink r:id="rId385" w:history="1">
        <w:r>
          <w:rPr>
            <w:rFonts w:ascii="Calibri" w:hAnsi="Calibri" w:cs="Calibri"/>
            <w:color w:val="0000FF"/>
          </w:rPr>
          <w:t>частями первой</w:t>
        </w:r>
      </w:hyperlink>
      <w:r>
        <w:rPr>
          <w:rFonts w:ascii="Calibri" w:hAnsi="Calibri" w:cs="Calibri"/>
        </w:rPr>
        <w:t xml:space="preserve"> и </w:t>
      </w:r>
      <w:hyperlink r:id="rId386" w:history="1">
        <w:r>
          <w:rPr>
            <w:rFonts w:ascii="Calibri" w:hAnsi="Calibri" w:cs="Calibri"/>
            <w:color w:val="0000FF"/>
          </w:rPr>
          <w:t>второй</w:t>
        </w:r>
      </w:hyperlink>
      <w:r>
        <w:rPr>
          <w:rFonts w:ascii="Calibri" w:hAnsi="Calibri" w:cs="Calibri"/>
        </w:rPr>
        <w:t xml:space="preserve"> и </w:t>
      </w:r>
      <w:hyperlink r:id="rId387"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88" w:history="1">
        <w:r>
          <w:rPr>
            <w:rFonts w:ascii="Calibri" w:hAnsi="Calibri" w:cs="Calibri"/>
            <w:color w:val="0000FF"/>
          </w:rPr>
          <w:t>N 217-ФЗ</w:t>
        </w:r>
      </w:hyperlink>
      <w:r>
        <w:rPr>
          <w:rFonts w:ascii="Calibri" w:hAnsi="Calibri" w:cs="Calibri"/>
        </w:rPr>
        <w:t xml:space="preserve">, от 02.11.2013 </w:t>
      </w:r>
      <w:hyperlink r:id="rId389"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 w:name="Par521"/>
      <w:bookmarkEnd w:id="80"/>
      <w:r>
        <w:rPr>
          <w:rFonts w:ascii="Calibri" w:hAnsi="Calibri" w:cs="Calibri"/>
        </w:rPr>
        <w:lastRenderedPageBreak/>
        <w:t xml:space="preserve">4) мировой судья - уголовные дела, подсудные ему в соответствии с частью первой </w:t>
      </w:r>
      <w:hyperlink w:anchor="Par534" w:history="1">
        <w:r>
          <w:rPr>
            <w:rFonts w:ascii="Calibri" w:hAnsi="Calibri" w:cs="Calibri"/>
            <w:color w:val="0000FF"/>
          </w:rPr>
          <w:t>статьи 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уголовных дел в апелляционном порядке осуществляется: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районном суде - судьей районного суда единолично;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вышестоящих судах - судом в составе трех судей федерального суда общей юрисдикции, за исключением уголовных дел о преступлениях небольшой и средней тяжести, а также уголовных дел с апелляционными жалобой, представлением на промежуточные решения районного суда, гарнизонного военного суда, которые рассматриваются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единолично.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0"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уголовных дел в кассационном порядке осуществляется президиумом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 составе не менее трех судей, Судебной коллегией по уголовным делам Верховного Суда Российской Федерации и Военной коллегией Верховного Суда Российской Федерации в составе трех судей, а в порядке надзора - большинством членов Президиума Верховного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1"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уголовного дела судом в составе трех судей федерального суда общей юрисдикции один из них председательствует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Уголовные дела, подсудные мировому судье, совершенные лицами, указанными в части пятой </w:t>
      </w:r>
      <w:hyperlink w:anchor="Par549" w:history="1">
        <w:r>
          <w:rPr>
            <w:rFonts w:ascii="Calibri" w:hAnsi="Calibri" w:cs="Calibri"/>
            <w:color w:val="0000FF"/>
          </w:rPr>
          <w:t>статьи 31</w:t>
        </w:r>
      </w:hyperlink>
      <w:r>
        <w:rPr>
          <w:rFonts w:ascii="Calibri" w:hAnsi="Calibri" w:cs="Calibri"/>
        </w:rPr>
        <w:t xml:space="preserve"> настоящего Кодекса, рассматриваются судьями гарнизонных военных судов единолично в порядке, установленном </w:t>
      </w:r>
      <w:hyperlink w:anchor="Par4535" w:history="1">
        <w:r>
          <w:rPr>
            <w:rFonts w:ascii="Calibri" w:hAnsi="Calibri" w:cs="Calibri"/>
            <w:color w:val="0000FF"/>
          </w:rPr>
          <w:t>главой 41</w:t>
        </w:r>
      </w:hyperlink>
      <w:r>
        <w:rPr>
          <w:rFonts w:ascii="Calibri" w:hAnsi="Calibri" w:cs="Calibri"/>
        </w:rPr>
        <w:t xml:space="preserve"> настоящего Кодекса. В этих случаях приговор и постановление могут быть обжалованы в апелляционном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92" w:history="1">
        <w:r>
          <w:rPr>
            <w:rFonts w:ascii="Calibri" w:hAnsi="Calibri" w:cs="Calibri"/>
            <w:color w:val="0000FF"/>
          </w:rPr>
          <w:t>законом</w:t>
        </w:r>
      </w:hyperlink>
      <w:r>
        <w:rPr>
          <w:rFonts w:ascii="Calibri" w:hAnsi="Calibri" w:cs="Calibri"/>
        </w:rPr>
        <w:t xml:space="preserve"> от 29.05.2002 N 58-ФЗ, в ред. Федерального </w:t>
      </w:r>
      <w:hyperlink r:id="rId393"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 w:name="Par532"/>
      <w:bookmarkEnd w:id="81"/>
      <w:r>
        <w:rPr>
          <w:rFonts w:ascii="Calibri" w:hAnsi="Calibri" w:cs="Calibri"/>
        </w:rPr>
        <w:t>Статья 31. Подсудность уголовных дел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2" w:name="Par534"/>
      <w:bookmarkEnd w:id="82"/>
      <w:r>
        <w:rPr>
          <w:rFonts w:ascii="Calibri" w:hAnsi="Calibri" w:cs="Calibri"/>
        </w:rPr>
        <w:t xml:space="preserve">1. Мировому судье подсудны уголовные дела о преступлениях, за совершение которых максимальное наказание не превышает трех лет лишения свободы, за исключением уголовных дел о преступлениях, предусмотренных </w:t>
      </w:r>
      <w:hyperlink r:id="rId394" w:history="1">
        <w:r>
          <w:rPr>
            <w:rFonts w:ascii="Calibri" w:hAnsi="Calibri" w:cs="Calibri"/>
            <w:color w:val="0000FF"/>
          </w:rPr>
          <w:t>статьями 107</w:t>
        </w:r>
      </w:hyperlink>
      <w:r>
        <w:rPr>
          <w:rFonts w:ascii="Calibri" w:hAnsi="Calibri" w:cs="Calibri"/>
        </w:rPr>
        <w:t xml:space="preserve"> частью первой, </w:t>
      </w:r>
      <w:hyperlink r:id="rId395" w:history="1">
        <w:r>
          <w:rPr>
            <w:rFonts w:ascii="Calibri" w:hAnsi="Calibri" w:cs="Calibri"/>
            <w:color w:val="0000FF"/>
          </w:rPr>
          <w:t>108</w:t>
        </w:r>
      </w:hyperlink>
      <w:r>
        <w:rPr>
          <w:rFonts w:ascii="Calibri" w:hAnsi="Calibri" w:cs="Calibri"/>
        </w:rPr>
        <w:t xml:space="preserve">, 109 частями </w:t>
      </w:r>
      <w:hyperlink r:id="rId396" w:history="1">
        <w:r>
          <w:rPr>
            <w:rFonts w:ascii="Calibri" w:hAnsi="Calibri" w:cs="Calibri"/>
            <w:color w:val="0000FF"/>
          </w:rPr>
          <w:t>первой</w:t>
        </w:r>
      </w:hyperlink>
      <w:r>
        <w:rPr>
          <w:rFonts w:ascii="Calibri" w:hAnsi="Calibri" w:cs="Calibri"/>
        </w:rPr>
        <w:t xml:space="preserve"> и </w:t>
      </w:r>
      <w:hyperlink r:id="rId397" w:history="1">
        <w:r>
          <w:rPr>
            <w:rFonts w:ascii="Calibri" w:hAnsi="Calibri" w:cs="Calibri"/>
            <w:color w:val="0000FF"/>
          </w:rPr>
          <w:t>второй</w:t>
        </w:r>
      </w:hyperlink>
      <w:r>
        <w:rPr>
          <w:rFonts w:ascii="Calibri" w:hAnsi="Calibri" w:cs="Calibri"/>
        </w:rPr>
        <w:t xml:space="preserve">, </w:t>
      </w:r>
      <w:hyperlink r:id="rId398" w:history="1">
        <w:r>
          <w:rPr>
            <w:rFonts w:ascii="Calibri" w:hAnsi="Calibri" w:cs="Calibri"/>
            <w:color w:val="0000FF"/>
          </w:rPr>
          <w:t>134</w:t>
        </w:r>
      </w:hyperlink>
      <w:r>
        <w:rPr>
          <w:rFonts w:ascii="Calibri" w:hAnsi="Calibri" w:cs="Calibri"/>
        </w:rPr>
        <w:t xml:space="preserve">, </w:t>
      </w:r>
      <w:hyperlink r:id="rId399" w:history="1">
        <w:r>
          <w:rPr>
            <w:rFonts w:ascii="Calibri" w:hAnsi="Calibri" w:cs="Calibri"/>
            <w:color w:val="0000FF"/>
          </w:rPr>
          <w:t>135</w:t>
        </w:r>
      </w:hyperlink>
      <w:r>
        <w:rPr>
          <w:rFonts w:ascii="Calibri" w:hAnsi="Calibri" w:cs="Calibri"/>
        </w:rPr>
        <w:t xml:space="preserve">, </w:t>
      </w:r>
      <w:hyperlink r:id="rId400" w:history="1">
        <w:r>
          <w:rPr>
            <w:rFonts w:ascii="Calibri" w:hAnsi="Calibri" w:cs="Calibri"/>
            <w:color w:val="0000FF"/>
          </w:rPr>
          <w:t>136</w:t>
        </w:r>
      </w:hyperlink>
      <w:r>
        <w:rPr>
          <w:rFonts w:ascii="Calibri" w:hAnsi="Calibri" w:cs="Calibri"/>
        </w:rPr>
        <w:t xml:space="preserve"> частью первой, </w:t>
      </w:r>
      <w:hyperlink r:id="rId401" w:history="1">
        <w:r>
          <w:rPr>
            <w:rFonts w:ascii="Calibri" w:hAnsi="Calibri" w:cs="Calibri"/>
            <w:color w:val="0000FF"/>
          </w:rPr>
          <w:t>146</w:t>
        </w:r>
      </w:hyperlink>
      <w:r>
        <w:rPr>
          <w:rFonts w:ascii="Calibri" w:hAnsi="Calibri" w:cs="Calibri"/>
        </w:rPr>
        <w:t xml:space="preserve"> частью первой, </w:t>
      </w:r>
      <w:hyperlink r:id="rId402" w:history="1">
        <w:r>
          <w:rPr>
            <w:rFonts w:ascii="Calibri" w:hAnsi="Calibri" w:cs="Calibri"/>
            <w:color w:val="0000FF"/>
          </w:rPr>
          <w:t>147</w:t>
        </w:r>
      </w:hyperlink>
      <w:r>
        <w:rPr>
          <w:rFonts w:ascii="Calibri" w:hAnsi="Calibri" w:cs="Calibri"/>
        </w:rPr>
        <w:t xml:space="preserve"> частью первой, </w:t>
      </w:r>
      <w:hyperlink r:id="rId403" w:history="1">
        <w:r>
          <w:rPr>
            <w:rFonts w:ascii="Calibri" w:hAnsi="Calibri" w:cs="Calibri"/>
            <w:color w:val="0000FF"/>
          </w:rPr>
          <w:t>170</w:t>
        </w:r>
      </w:hyperlink>
      <w:r>
        <w:rPr>
          <w:rFonts w:ascii="Calibri" w:hAnsi="Calibri" w:cs="Calibri"/>
        </w:rPr>
        <w:t xml:space="preserve">, </w:t>
      </w:r>
      <w:hyperlink r:id="rId404" w:history="1">
        <w:r>
          <w:rPr>
            <w:rFonts w:ascii="Calibri" w:hAnsi="Calibri" w:cs="Calibri"/>
            <w:color w:val="0000FF"/>
          </w:rPr>
          <w:t>171</w:t>
        </w:r>
      </w:hyperlink>
      <w:r>
        <w:rPr>
          <w:rFonts w:ascii="Calibri" w:hAnsi="Calibri" w:cs="Calibri"/>
        </w:rPr>
        <w:t xml:space="preserve"> частью первой, </w:t>
      </w:r>
      <w:hyperlink r:id="rId405" w:history="1">
        <w:r>
          <w:rPr>
            <w:rFonts w:ascii="Calibri" w:hAnsi="Calibri" w:cs="Calibri"/>
            <w:color w:val="0000FF"/>
          </w:rPr>
          <w:t>171.1</w:t>
        </w:r>
      </w:hyperlink>
      <w:r>
        <w:rPr>
          <w:rFonts w:ascii="Calibri" w:hAnsi="Calibri" w:cs="Calibri"/>
        </w:rPr>
        <w:t xml:space="preserve"> частью первой, </w:t>
      </w:r>
      <w:hyperlink r:id="rId406" w:history="1">
        <w:r>
          <w:rPr>
            <w:rFonts w:ascii="Calibri" w:hAnsi="Calibri" w:cs="Calibri"/>
            <w:color w:val="0000FF"/>
          </w:rPr>
          <w:t>174 частями первой</w:t>
        </w:r>
      </w:hyperlink>
      <w:r>
        <w:rPr>
          <w:rFonts w:ascii="Calibri" w:hAnsi="Calibri" w:cs="Calibri"/>
        </w:rPr>
        <w:t xml:space="preserve"> и </w:t>
      </w:r>
      <w:hyperlink r:id="rId407" w:history="1">
        <w:r>
          <w:rPr>
            <w:rFonts w:ascii="Calibri" w:hAnsi="Calibri" w:cs="Calibri"/>
            <w:color w:val="0000FF"/>
          </w:rPr>
          <w:t>второй</w:t>
        </w:r>
      </w:hyperlink>
      <w:r>
        <w:rPr>
          <w:rFonts w:ascii="Calibri" w:hAnsi="Calibri" w:cs="Calibri"/>
        </w:rPr>
        <w:t xml:space="preserve">, </w:t>
      </w:r>
      <w:hyperlink r:id="rId408" w:history="1">
        <w:r>
          <w:rPr>
            <w:rFonts w:ascii="Calibri" w:hAnsi="Calibri" w:cs="Calibri"/>
            <w:color w:val="0000FF"/>
          </w:rPr>
          <w:t>174.1 частями первой</w:t>
        </w:r>
      </w:hyperlink>
      <w:r>
        <w:rPr>
          <w:rFonts w:ascii="Calibri" w:hAnsi="Calibri" w:cs="Calibri"/>
        </w:rPr>
        <w:t xml:space="preserve"> и </w:t>
      </w:r>
      <w:hyperlink r:id="rId409" w:history="1">
        <w:r>
          <w:rPr>
            <w:rFonts w:ascii="Calibri" w:hAnsi="Calibri" w:cs="Calibri"/>
            <w:color w:val="0000FF"/>
          </w:rPr>
          <w:t>второй</w:t>
        </w:r>
      </w:hyperlink>
      <w:r>
        <w:rPr>
          <w:rFonts w:ascii="Calibri" w:hAnsi="Calibri" w:cs="Calibri"/>
        </w:rPr>
        <w:t xml:space="preserve">, </w:t>
      </w:r>
      <w:hyperlink r:id="rId410" w:history="1">
        <w:r>
          <w:rPr>
            <w:rFonts w:ascii="Calibri" w:hAnsi="Calibri" w:cs="Calibri"/>
            <w:color w:val="0000FF"/>
          </w:rPr>
          <w:t>177</w:t>
        </w:r>
      </w:hyperlink>
      <w:r>
        <w:rPr>
          <w:rFonts w:ascii="Calibri" w:hAnsi="Calibri" w:cs="Calibri"/>
        </w:rPr>
        <w:t xml:space="preserve">, </w:t>
      </w:r>
      <w:hyperlink r:id="rId411" w:history="1">
        <w:r>
          <w:rPr>
            <w:rFonts w:ascii="Calibri" w:hAnsi="Calibri" w:cs="Calibri"/>
            <w:color w:val="0000FF"/>
          </w:rPr>
          <w:t>178</w:t>
        </w:r>
      </w:hyperlink>
      <w:r>
        <w:rPr>
          <w:rFonts w:ascii="Calibri" w:hAnsi="Calibri" w:cs="Calibri"/>
        </w:rPr>
        <w:t xml:space="preserve"> частью первой, </w:t>
      </w:r>
      <w:hyperlink r:id="rId412" w:history="1">
        <w:r>
          <w:rPr>
            <w:rFonts w:ascii="Calibri" w:hAnsi="Calibri" w:cs="Calibri"/>
            <w:color w:val="0000FF"/>
          </w:rPr>
          <w:t>183</w:t>
        </w:r>
      </w:hyperlink>
      <w:r>
        <w:rPr>
          <w:rFonts w:ascii="Calibri" w:hAnsi="Calibri" w:cs="Calibri"/>
        </w:rPr>
        <w:t xml:space="preserve"> частью первой, 184 частями </w:t>
      </w:r>
      <w:hyperlink r:id="rId413" w:history="1">
        <w:r>
          <w:rPr>
            <w:rFonts w:ascii="Calibri" w:hAnsi="Calibri" w:cs="Calibri"/>
            <w:color w:val="0000FF"/>
          </w:rPr>
          <w:t>первой</w:t>
        </w:r>
      </w:hyperlink>
      <w:r>
        <w:rPr>
          <w:rFonts w:ascii="Calibri" w:hAnsi="Calibri" w:cs="Calibri"/>
        </w:rPr>
        <w:t xml:space="preserve">, </w:t>
      </w:r>
      <w:hyperlink r:id="rId414" w:history="1">
        <w:r>
          <w:rPr>
            <w:rFonts w:ascii="Calibri" w:hAnsi="Calibri" w:cs="Calibri"/>
            <w:color w:val="0000FF"/>
          </w:rPr>
          <w:t>третьей</w:t>
        </w:r>
      </w:hyperlink>
      <w:r>
        <w:rPr>
          <w:rFonts w:ascii="Calibri" w:hAnsi="Calibri" w:cs="Calibri"/>
        </w:rPr>
        <w:t xml:space="preserve"> и </w:t>
      </w:r>
      <w:hyperlink r:id="rId415" w:history="1">
        <w:r>
          <w:rPr>
            <w:rFonts w:ascii="Calibri" w:hAnsi="Calibri" w:cs="Calibri"/>
            <w:color w:val="0000FF"/>
          </w:rPr>
          <w:t>четвертой</w:t>
        </w:r>
      </w:hyperlink>
      <w:r>
        <w:rPr>
          <w:rFonts w:ascii="Calibri" w:hAnsi="Calibri" w:cs="Calibri"/>
        </w:rPr>
        <w:t xml:space="preserve">, </w:t>
      </w:r>
      <w:hyperlink r:id="rId416" w:history="1">
        <w:r>
          <w:rPr>
            <w:rFonts w:ascii="Calibri" w:hAnsi="Calibri" w:cs="Calibri"/>
            <w:color w:val="0000FF"/>
          </w:rPr>
          <w:t>185</w:t>
        </w:r>
      </w:hyperlink>
      <w:r>
        <w:rPr>
          <w:rFonts w:ascii="Calibri" w:hAnsi="Calibri" w:cs="Calibri"/>
        </w:rPr>
        <w:t xml:space="preserve">, </w:t>
      </w:r>
      <w:hyperlink r:id="rId417" w:history="1">
        <w:r>
          <w:rPr>
            <w:rFonts w:ascii="Calibri" w:hAnsi="Calibri" w:cs="Calibri"/>
            <w:color w:val="0000FF"/>
          </w:rPr>
          <w:t>193 частью первой</w:t>
        </w:r>
      </w:hyperlink>
      <w:r>
        <w:rPr>
          <w:rFonts w:ascii="Calibri" w:hAnsi="Calibri" w:cs="Calibri"/>
        </w:rPr>
        <w:t xml:space="preserve">, </w:t>
      </w:r>
      <w:hyperlink r:id="rId418" w:history="1">
        <w:r>
          <w:rPr>
            <w:rFonts w:ascii="Calibri" w:hAnsi="Calibri" w:cs="Calibri"/>
            <w:color w:val="0000FF"/>
          </w:rPr>
          <w:t>193.1 частью первой</w:t>
        </w:r>
      </w:hyperlink>
      <w:r>
        <w:rPr>
          <w:rFonts w:ascii="Calibri" w:hAnsi="Calibri" w:cs="Calibri"/>
        </w:rPr>
        <w:t xml:space="preserve">, </w:t>
      </w:r>
      <w:hyperlink r:id="rId419" w:history="1">
        <w:r>
          <w:rPr>
            <w:rFonts w:ascii="Calibri" w:hAnsi="Calibri" w:cs="Calibri"/>
            <w:color w:val="0000FF"/>
          </w:rPr>
          <w:t>194</w:t>
        </w:r>
      </w:hyperlink>
      <w:r>
        <w:rPr>
          <w:rFonts w:ascii="Calibri" w:hAnsi="Calibri" w:cs="Calibri"/>
        </w:rPr>
        <w:t xml:space="preserve"> частью первой, </w:t>
      </w:r>
      <w:hyperlink r:id="rId420" w:history="1">
        <w:r>
          <w:rPr>
            <w:rFonts w:ascii="Calibri" w:hAnsi="Calibri" w:cs="Calibri"/>
            <w:color w:val="0000FF"/>
          </w:rPr>
          <w:t>195</w:t>
        </w:r>
      </w:hyperlink>
      <w:r>
        <w:rPr>
          <w:rFonts w:ascii="Calibri" w:hAnsi="Calibri" w:cs="Calibri"/>
        </w:rPr>
        <w:t xml:space="preserve">, </w:t>
      </w:r>
      <w:hyperlink r:id="rId421" w:history="1">
        <w:r>
          <w:rPr>
            <w:rFonts w:ascii="Calibri" w:hAnsi="Calibri" w:cs="Calibri"/>
            <w:color w:val="0000FF"/>
          </w:rPr>
          <w:t>198</w:t>
        </w:r>
      </w:hyperlink>
      <w:r>
        <w:rPr>
          <w:rFonts w:ascii="Calibri" w:hAnsi="Calibri" w:cs="Calibri"/>
        </w:rPr>
        <w:t xml:space="preserve">, </w:t>
      </w:r>
      <w:hyperlink r:id="rId422" w:history="1">
        <w:r>
          <w:rPr>
            <w:rFonts w:ascii="Calibri" w:hAnsi="Calibri" w:cs="Calibri"/>
            <w:color w:val="0000FF"/>
          </w:rPr>
          <w:t>199</w:t>
        </w:r>
      </w:hyperlink>
      <w:r>
        <w:rPr>
          <w:rFonts w:ascii="Calibri" w:hAnsi="Calibri" w:cs="Calibri"/>
        </w:rPr>
        <w:t xml:space="preserve"> частью первой, </w:t>
      </w:r>
      <w:hyperlink r:id="rId423" w:history="1">
        <w:r>
          <w:rPr>
            <w:rFonts w:ascii="Calibri" w:hAnsi="Calibri" w:cs="Calibri"/>
            <w:color w:val="0000FF"/>
          </w:rPr>
          <w:t>199.1</w:t>
        </w:r>
      </w:hyperlink>
      <w:r>
        <w:rPr>
          <w:rFonts w:ascii="Calibri" w:hAnsi="Calibri" w:cs="Calibri"/>
        </w:rPr>
        <w:t xml:space="preserve"> частью первой, </w:t>
      </w:r>
      <w:hyperlink r:id="rId424" w:history="1">
        <w:r>
          <w:rPr>
            <w:rFonts w:ascii="Calibri" w:hAnsi="Calibri" w:cs="Calibri"/>
            <w:color w:val="0000FF"/>
          </w:rPr>
          <w:t>200.1</w:t>
        </w:r>
      </w:hyperlink>
      <w:r>
        <w:rPr>
          <w:rFonts w:ascii="Calibri" w:hAnsi="Calibri" w:cs="Calibri"/>
        </w:rPr>
        <w:t xml:space="preserve">, </w:t>
      </w:r>
      <w:hyperlink r:id="rId425" w:history="1">
        <w:r>
          <w:rPr>
            <w:rFonts w:ascii="Calibri" w:hAnsi="Calibri" w:cs="Calibri"/>
            <w:color w:val="0000FF"/>
          </w:rPr>
          <w:t>201</w:t>
        </w:r>
      </w:hyperlink>
      <w:r>
        <w:rPr>
          <w:rFonts w:ascii="Calibri" w:hAnsi="Calibri" w:cs="Calibri"/>
        </w:rPr>
        <w:t xml:space="preserve"> частью первой, </w:t>
      </w:r>
      <w:hyperlink r:id="rId426" w:history="1">
        <w:r>
          <w:rPr>
            <w:rFonts w:ascii="Calibri" w:hAnsi="Calibri" w:cs="Calibri"/>
            <w:color w:val="0000FF"/>
          </w:rPr>
          <w:t>202</w:t>
        </w:r>
      </w:hyperlink>
      <w:r>
        <w:rPr>
          <w:rFonts w:ascii="Calibri" w:hAnsi="Calibri" w:cs="Calibri"/>
        </w:rPr>
        <w:t xml:space="preserve"> частью первой, 204 </w:t>
      </w:r>
      <w:hyperlink r:id="rId427" w:history="1">
        <w:r>
          <w:rPr>
            <w:rFonts w:ascii="Calibri" w:hAnsi="Calibri" w:cs="Calibri"/>
            <w:color w:val="0000FF"/>
          </w:rPr>
          <w:t>частями первой</w:t>
        </w:r>
      </w:hyperlink>
      <w:r>
        <w:rPr>
          <w:rFonts w:ascii="Calibri" w:hAnsi="Calibri" w:cs="Calibri"/>
        </w:rPr>
        <w:t xml:space="preserve"> и </w:t>
      </w:r>
      <w:hyperlink r:id="rId428" w:history="1">
        <w:r>
          <w:rPr>
            <w:rFonts w:ascii="Calibri" w:hAnsi="Calibri" w:cs="Calibri"/>
            <w:color w:val="0000FF"/>
          </w:rPr>
          <w:t>третьей</w:t>
        </w:r>
      </w:hyperlink>
      <w:r>
        <w:rPr>
          <w:rFonts w:ascii="Calibri" w:hAnsi="Calibri" w:cs="Calibri"/>
        </w:rPr>
        <w:t xml:space="preserve">, </w:t>
      </w:r>
      <w:hyperlink r:id="rId429" w:history="1">
        <w:r>
          <w:rPr>
            <w:rFonts w:ascii="Calibri" w:hAnsi="Calibri" w:cs="Calibri"/>
            <w:color w:val="0000FF"/>
          </w:rPr>
          <w:t>207</w:t>
        </w:r>
      </w:hyperlink>
      <w:r>
        <w:rPr>
          <w:rFonts w:ascii="Calibri" w:hAnsi="Calibri" w:cs="Calibri"/>
        </w:rPr>
        <w:t xml:space="preserve">, </w:t>
      </w:r>
      <w:hyperlink r:id="rId430" w:history="1">
        <w:r>
          <w:rPr>
            <w:rFonts w:ascii="Calibri" w:hAnsi="Calibri" w:cs="Calibri"/>
            <w:color w:val="0000FF"/>
          </w:rPr>
          <w:t>212</w:t>
        </w:r>
      </w:hyperlink>
      <w:r>
        <w:rPr>
          <w:rFonts w:ascii="Calibri" w:hAnsi="Calibri" w:cs="Calibri"/>
        </w:rPr>
        <w:t xml:space="preserve"> частью третьей, </w:t>
      </w:r>
      <w:hyperlink r:id="rId431" w:history="1">
        <w:r>
          <w:rPr>
            <w:rFonts w:ascii="Calibri" w:hAnsi="Calibri" w:cs="Calibri"/>
            <w:color w:val="0000FF"/>
          </w:rPr>
          <w:t>215</w:t>
        </w:r>
      </w:hyperlink>
      <w:r>
        <w:rPr>
          <w:rFonts w:ascii="Calibri" w:hAnsi="Calibri" w:cs="Calibri"/>
        </w:rPr>
        <w:t xml:space="preserve"> частью первой, </w:t>
      </w:r>
      <w:hyperlink r:id="rId432" w:history="1">
        <w:r>
          <w:rPr>
            <w:rFonts w:ascii="Calibri" w:hAnsi="Calibri" w:cs="Calibri"/>
            <w:color w:val="0000FF"/>
          </w:rPr>
          <w:t>215.1</w:t>
        </w:r>
      </w:hyperlink>
      <w:r>
        <w:rPr>
          <w:rFonts w:ascii="Calibri" w:hAnsi="Calibri" w:cs="Calibri"/>
        </w:rPr>
        <w:t xml:space="preserve"> частью первой, </w:t>
      </w:r>
      <w:hyperlink r:id="rId433" w:history="1">
        <w:r>
          <w:rPr>
            <w:rFonts w:ascii="Calibri" w:hAnsi="Calibri" w:cs="Calibri"/>
            <w:color w:val="0000FF"/>
          </w:rPr>
          <w:t>216</w:t>
        </w:r>
      </w:hyperlink>
      <w:r>
        <w:rPr>
          <w:rFonts w:ascii="Calibri" w:hAnsi="Calibri" w:cs="Calibri"/>
        </w:rPr>
        <w:t xml:space="preserve"> частью первой, </w:t>
      </w:r>
      <w:hyperlink r:id="rId434" w:history="1">
        <w:r>
          <w:rPr>
            <w:rFonts w:ascii="Calibri" w:hAnsi="Calibri" w:cs="Calibri"/>
            <w:color w:val="0000FF"/>
          </w:rPr>
          <w:t>217</w:t>
        </w:r>
      </w:hyperlink>
      <w:r>
        <w:rPr>
          <w:rFonts w:ascii="Calibri" w:hAnsi="Calibri" w:cs="Calibri"/>
        </w:rPr>
        <w:t xml:space="preserve"> частью первой, </w:t>
      </w:r>
      <w:hyperlink r:id="rId435" w:history="1">
        <w:r>
          <w:rPr>
            <w:rFonts w:ascii="Calibri" w:hAnsi="Calibri" w:cs="Calibri"/>
            <w:color w:val="0000FF"/>
          </w:rPr>
          <w:t>219</w:t>
        </w:r>
      </w:hyperlink>
      <w:r>
        <w:rPr>
          <w:rFonts w:ascii="Calibri" w:hAnsi="Calibri" w:cs="Calibri"/>
        </w:rPr>
        <w:t xml:space="preserve"> частью первой, </w:t>
      </w:r>
      <w:hyperlink r:id="rId436" w:history="1">
        <w:r>
          <w:rPr>
            <w:rFonts w:ascii="Calibri" w:hAnsi="Calibri" w:cs="Calibri"/>
            <w:color w:val="0000FF"/>
          </w:rPr>
          <w:t>220</w:t>
        </w:r>
      </w:hyperlink>
      <w:r>
        <w:rPr>
          <w:rFonts w:ascii="Calibri" w:hAnsi="Calibri" w:cs="Calibri"/>
        </w:rPr>
        <w:t xml:space="preserve"> частью первой, </w:t>
      </w:r>
      <w:hyperlink r:id="rId437" w:history="1">
        <w:r>
          <w:rPr>
            <w:rFonts w:ascii="Calibri" w:hAnsi="Calibri" w:cs="Calibri"/>
            <w:color w:val="0000FF"/>
          </w:rPr>
          <w:t>225</w:t>
        </w:r>
      </w:hyperlink>
      <w:r>
        <w:rPr>
          <w:rFonts w:ascii="Calibri" w:hAnsi="Calibri" w:cs="Calibri"/>
        </w:rPr>
        <w:t xml:space="preserve"> частью первой, </w:t>
      </w:r>
      <w:hyperlink r:id="rId438" w:history="1">
        <w:r>
          <w:rPr>
            <w:rFonts w:ascii="Calibri" w:hAnsi="Calibri" w:cs="Calibri"/>
            <w:color w:val="0000FF"/>
          </w:rPr>
          <w:t>228</w:t>
        </w:r>
      </w:hyperlink>
      <w:r>
        <w:rPr>
          <w:rFonts w:ascii="Calibri" w:hAnsi="Calibri" w:cs="Calibri"/>
        </w:rPr>
        <w:t xml:space="preserve"> частью первой, </w:t>
      </w:r>
      <w:hyperlink r:id="rId439" w:history="1">
        <w:r>
          <w:rPr>
            <w:rFonts w:ascii="Calibri" w:hAnsi="Calibri" w:cs="Calibri"/>
            <w:color w:val="0000FF"/>
          </w:rPr>
          <w:t>228.2</w:t>
        </w:r>
      </w:hyperlink>
      <w:r>
        <w:rPr>
          <w:rFonts w:ascii="Calibri" w:hAnsi="Calibri" w:cs="Calibri"/>
        </w:rPr>
        <w:t xml:space="preserve">, </w:t>
      </w:r>
      <w:hyperlink r:id="rId440" w:history="1">
        <w:r>
          <w:rPr>
            <w:rFonts w:ascii="Calibri" w:hAnsi="Calibri" w:cs="Calibri"/>
            <w:color w:val="0000FF"/>
          </w:rPr>
          <w:t>228.3</w:t>
        </w:r>
      </w:hyperlink>
      <w:r>
        <w:rPr>
          <w:rFonts w:ascii="Calibri" w:hAnsi="Calibri" w:cs="Calibri"/>
        </w:rPr>
        <w:t xml:space="preserve">, 234 </w:t>
      </w:r>
      <w:hyperlink r:id="rId441" w:history="1">
        <w:r>
          <w:rPr>
            <w:rFonts w:ascii="Calibri" w:hAnsi="Calibri" w:cs="Calibri"/>
            <w:color w:val="0000FF"/>
          </w:rPr>
          <w:t>частями первой</w:t>
        </w:r>
      </w:hyperlink>
      <w:r>
        <w:rPr>
          <w:rFonts w:ascii="Calibri" w:hAnsi="Calibri" w:cs="Calibri"/>
        </w:rPr>
        <w:t xml:space="preserve"> и </w:t>
      </w:r>
      <w:hyperlink r:id="rId442" w:history="1">
        <w:r>
          <w:rPr>
            <w:rFonts w:ascii="Calibri" w:hAnsi="Calibri" w:cs="Calibri"/>
            <w:color w:val="0000FF"/>
          </w:rPr>
          <w:t>четвертой</w:t>
        </w:r>
      </w:hyperlink>
      <w:r>
        <w:rPr>
          <w:rFonts w:ascii="Calibri" w:hAnsi="Calibri" w:cs="Calibri"/>
        </w:rPr>
        <w:t xml:space="preserve">, </w:t>
      </w:r>
      <w:hyperlink r:id="rId443" w:history="1">
        <w:r>
          <w:rPr>
            <w:rFonts w:ascii="Calibri" w:hAnsi="Calibri" w:cs="Calibri"/>
            <w:color w:val="0000FF"/>
          </w:rPr>
          <w:t>235</w:t>
        </w:r>
      </w:hyperlink>
      <w:r>
        <w:rPr>
          <w:rFonts w:ascii="Calibri" w:hAnsi="Calibri" w:cs="Calibri"/>
        </w:rPr>
        <w:t xml:space="preserve"> частью первой, </w:t>
      </w:r>
      <w:hyperlink r:id="rId444" w:history="1">
        <w:r>
          <w:rPr>
            <w:rFonts w:ascii="Calibri" w:hAnsi="Calibri" w:cs="Calibri"/>
            <w:color w:val="0000FF"/>
          </w:rPr>
          <w:t>236</w:t>
        </w:r>
      </w:hyperlink>
      <w:r>
        <w:rPr>
          <w:rFonts w:ascii="Calibri" w:hAnsi="Calibri" w:cs="Calibri"/>
        </w:rPr>
        <w:t xml:space="preserve"> частью первой, </w:t>
      </w:r>
      <w:hyperlink r:id="rId445" w:history="1">
        <w:r>
          <w:rPr>
            <w:rFonts w:ascii="Calibri" w:hAnsi="Calibri" w:cs="Calibri"/>
            <w:color w:val="0000FF"/>
          </w:rPr>
          <w:t>237</w:t>
        </w:r>
      </w:hyperlink>
      <w:r>
        <w:rPr>
          <w:rFonts w:ascii="Calibri" w:hAnsi="Calibri" w:cs="Calibri"/>
        </w:rPr>
        <w:t xml:space="preserve"> частью первой, </w:t>
      </w:r>
      <w:hyperlink r:id="rId446" w:history="1">
        <w:r>
          <w:rPr>
            <w:rFonts w:ascii="Calibri" w:hAnsi="Calibri" w:cs="Calibri"/>
            <w:color w:val="0000FF"/>
          </w:rPr>
          <w:t>238</w:t>
        </w:r>
      </w:hyperlink>
      <w:r>
        <w:rPr>
          <w:rFonts w:ascii="Calibri" w:hAnsi="Calibri" w:cs="Calibri"/>
        </w:rPr>
        <w:t xml:space="preserve"> частью первой, </w:t>
      </w:r>
      <w:hyperlink r:id="rId447" w:history="1">
        <w:r>
          <w:rPr>
            <w:rFonts w:ascii="Calibri" w:hAnsi="Calibri" w:cs="Calibri"/>
            <w:color w:val="0000FF"/>
          </w:rPr>
          <w:t>239</w:t>
        </w:r>
      </w:hyperlink>
      <w:r>
        <w:rPr>
          <w:rFonts w:ascii="Calibri" w:hAnsi="Calibri" w:cs="Calibri"/>
        </w:rPr>
        <w:t xml:space="preserve">, </w:t>
      </w:r>
      <w:hyperlink r:id="rId448" w:history="1">
        <w:r>
          <w:rPr>
            <w:rFonts w:ascii="Calibri" w:hAnsi="Calibri" w:cs="Calibri"/>
            <w:color w:val="0000FF"/>
          </w:rPr>
          <w:t>243 частью первой</w:t>
        </w:r>
      </w:hyperlink>
      <w:r>
        <w:rPr>
          <w:rFonts w:ascii="Calibri" w:hAnsi="Calibri" w:cs="Calibri"/>
        </w:rPr>
        <w:t xml:space="preserve">, </w:t>
      </w:r>
      <w:hyperlink r:id="rId449" w:history="1">
        <w:r>
          <w:rPr>
            <w:rFonts w:ascii="Calibri" w:hAnsi="Calibri" w:cs="Calibri"/>
            <w:color w:val="0000FF"/>
          </w:rPr>
          <w:t>243.1</w:t>
        </w:r>
      </w:hyperlink>
      <w:r>
        <w:rPr>
          <w:rFonts w:ascii="Calibri" w:hAnsi="Calibri" w:cs="Calibri"/>
        </w:rPr>
        <w:t xml:space="preserve">, </w:t>
      </w:r>
      <w:hyperlink r:id="rId450" w:history="1">
        <w:r>
          <w:rPr>
            <w:rFonts w:ascii="Calibri" w:hAnsi="Calibri" w:cs="Calibri"/>
            <w:color w:val="0000FF"/>
          </w:rPr>
          <w:t>243.2 частью первой</w:t>
        </w:r>
      </w:hyperlink>
      <w:r>
        <w:rPr>
          <w:rFonts w:ascii="Calibri" w:hAnsi="Calibri" w:cs="Calibri"/>
        </w:rPr>
        <w:t xml:space="preserve">, </w:t>
      </w:r>
      <w:hyperlink r:id="rId451" w:history="1">
        <w:r>
          <w:rPr>
            <w:rFonts w:ascii="Calibri" w:hAnsi="Calibri" w:cs="Calibri"/>
            <w:color w:val="0000FF"/>
          </w:rPr>
          <w:t>243.3 частью первой</w:t>
        </w:r>
      </w:hyperlink>
      <w:r>
        <w:rPr>
          <w:rFonts w:ascii="Calibri" w:hAnsi="Calibri" w:cs="Calibri"/>
        </w:rPr>
        <w:t xml:space="preserve">, </w:t>
      </w:r>
      <w:hyperlink r:id="rId452" w:history="1">
        <w:r>
          <w:rPr>
            <w:rFonts w:ascii="Calibri" w:hAnsi="Calibri" w:cs="Calibri"/>
            <w:color w:val="0000FF"/>
          </w:rPr>
          <w:t>244</w:t>
        </w:r>
      </w:hyperlink>
      <w:r>
        <w:rPr>
          <w:rFonts w:ascii="Calibri" w:hAnsi="Calibri" w:cs="Calibri"/>
        </w:rPr>
        <w:t xml:space="preserve"> частью второй, </w:t>
      </w:r>
      <w:hyperlink r:id="rId453" w:history="1">
        <w:r>
          <w:rPr>
            <w:rFonts w:ascii="Calibri" w:hAnsi="Calibri" w:cs="Calibri"/>
            <w:color w:val="0000FF"/>
          </w:rPr>
          <w:t>247</w:t>
        </w:r>
      </w:hyperlink>
      <w:r>
        <w:rPr>
          <w:rFonts w:ascii="Calibri" w:hAnsi="Calibri" w:cs="Calibri"/>
        </w:rPr>
        <w:t xml:space="preserve"> частью первой, </w:t>
      </w:r>
      <w:hyperlink r:id="rId454" w:history="1">
        <w:r>
          <w:rPr>
            <w:rFonts w:ascii="Calibri" w:hAnsi="Calibri" w:cs="Calibri"/>
            <w:color w:val="0000FF"/>
          </w:rPr>
          <w:t>248</w:t>
        </w:r>
      </w:hyperlink>
      <w:r>
        <w:rPr>
          <w:rFonts w:ascii="Calibri" w:hAnsi="Calibri" w:cs="Calibri"/>
        </w:rPr>
        <w:t xml:space="preserve"> частью первой, </w:t>
      </w:r>
      <w:hyperlink r:id="rId455" w:history="1">
        <w:r>
          <w:rPr>
            <w:rFonts w:ascii="Calibri" w:hAnsi="Calibri" w:cs="Calibri"/>
            <w:color w:val="0000FF"/>
          </w:rPr>
          <w:t>249</w:t>
        </w:r>
      </w:hyperlink>
      <w:r>
        <w:rPr>
          <w:rFonts w:ascii="Calibri" w:hAnsi="Calibri" w:cs="Calibri"/>
        </w:rPr>
        <w:t xml:space="preserve">, 250 </w:t>
      </w:r>
      <w:hyperlink r:id="rId456" w:history="1">
        <w:r>
          <w:rPr>
            <w:rFonts w:ascii="Calibri" w:hAnsi="Calibri" w:cs="Calibri"/>
            <w:color w:val="0000FF"/>
          </w:rPr>
          <w:t>частями первой</w:t>
        </w:r>
      </w:hyperlink>
      <w:r>
        <w:rPr>
          <w:rFonts w:ascii="Calibri" w:hAnsi="Calibri" w:cs="Calibri"/>
        </w:rPr>
        <w:t xml:space="preserve"> и </w:t>
      </w:r>
      <w:hyperlink r:id="rId457" w:history="1">
        <w:r>
          <w:rPr>
            <w:rFonts w:ascii="Calibri" w:hAnsi="Calibri" w:cs="Calibri"/>
            <w:color w:val="0000FF"/>
          </w:rPr>
          <w:t>второй</w:t>
        </w:r>
      </w:hyperlink>
      <w:r>
        <w:rPr>
          <w:rFonts w:ascii="Calibri" w:hAnsi="Calibri" w:cs="Calibri"/>
        </w:rPr>
        <w:t xml:space="preserve">, 251 </w:t>
      </w:r>
      <w:hyperlink r:id="rId458" w:history="1">
        <w:r>
          <w:rPr>
            <w:rFonts w:ascii="Calibri" w:hAnsi="Calibri" w:cs="Calibri"/>
            <w:color w:val="0000FF"/>
          </w:rPr>
          <w:t>частями первой</w:t>
        </w:r>
      </w:hyperlink>
      <w:r>
        <w:rPr>
          <w:rFonts w:ascii="Calibri" w:hAnsi="Calibri" w:cs="Calibri"/>
        </w:rPr>
        <w:t xml:space="preserve"> и </w:t>
      </w:r>
      <w:hyperlink r:id="rId459" w:history="1">
        <w:r>
          <w:rPr>
            <w:rFonts w:ascii="Calibri" w:hAnsi="Calibri" w:cs="Calibri"/>
            <w:color w:val="0000FF"/>
          </w:rPr>
          <w:t>второй</w:t>
        </w:r>
      </w:hyperlink>
      <w:r>
        <w:rPr>
          <w:rFonts w:ascii="Calibri" w:hAnsi="Calibri" w:cs="Calibri"/>
        </w:rPr>
        <w:t xml:space="preserve">, 252 </w:t>
      </w:r>
      <w:hyperlink r:id="rId460" w:history="1">
        <w:r>
          <w:rPr>
            <w:rFonts w:ascii="Calibri" w:hAnsi="Calibri" w:cs="Calibri"/>
            <w:color w:val="0000FF"/>
          </w:rPr>
          <w:t>частями первой</w:t>
        </w:r>
      </w:hyperlink>
      <w:r>
        <w:rPr>
          <w:rFonts w:ascii="Calibri" w:hAnsi="Calibri" w:cs="Calibri"/>
        </w:rPr>
        <w:t xml:space="preserve"> и </w:t>
      </w:r>
      <w:hyperlink r:id="rId461" w:history="1">
        <w:r>
          <w:rPr>
            <w:rFonts w:ascii="Calibri" w:hAnsi="Calibri" w:cs="Calibri"/>
            <w:color w:val="0000FF"/>
          </w:rPr>
          <w:t>второй</w:t>
        </w:r>
      </w:hyperlink>
      <w:r>
        <w:rPr>
          <w:rFonts w:ascii="Calibri" w:hAnsi="Calibri" w:cs="Calibri"/>
        </w:rPr>
        <w:t xml:space="preserve">, </w:t>
      </w:r>
      <w:hyperlink r:id="rId462" w:history="1">
        <w:r>
          <w:rPr>
            <w:rFonts w:ascii="Calibri" w:hAnsi="Calibri" w:cs="Calibri"/>
            <w:color w:val="0000FF"/>
          </w:rPr>
          <w:t>253</w:t>
        </w:r>
      </w:hyperlink>
      <w:r>
        <w:rPr>
          <w:rFonts w:ascii="Calibri" w:hAnsi="Calibri" w:cs="Calibri"/>
        </w:rPr>
        <w:t xml:space="preserve">, 254 </w:t>
      </w:r>
      <w:hyperlink r:id="rId463" w:history="1">
        <w:r>
          <w:rPr>
            <w:rFonts w:ascii="Calibri" w:hAnsi="Calibri" w:cs="Calibri"/>
            <w:color w:val="0000FF"/>
          </w:rPr>
          <w:t>частями первой</w:t>
        </w:r>
      </w:hyperlink>
      <w:r>
        <w:rPr>
          <w:rFonts w:ascii="Calibri" w:hAnsi="Calibri" w:cs="Calibri"/>
        </w:rPr>
        <w:t xml:space="preserve"> и </w:t>
      </w:r>
      <w:hyperlink r:id="rId464" w:history="1">
        <w:r>
          <w:rPr>
            <w:rFonts w:ascii="Calibri" w:hAnsi="Calibri" w:cs="Calibri"/>
            <w:color w:val="0000FF"/>
          </w:rPr>
          <w:t>второй</w:t>
        </w:r>
      </w:hyperlink>
      <w:r>
        <w:rPr>
          <w:rFonts w:ascii="Calibri" w:hAnsi="Calibri" w:cs="Calibri"/>
        </w:rPr>
        <w:t xml:space="preserve">, </w:t>
      </w:r>
      <w:hyperlink r:id="rId465" w:history="1">
        <w:r>
          <w:rPr>
            <w:rFonts w:ascii="Calibri" w:hAnsi="Calibri" w:cs="Calibri"/>
            <w:color w:val="0000FF"/>
          </w:rPr>
          <w:t>255</w:t>
        </w:r>
      </w:hyperlink>
      <w:r>
        <w:rPr>
          <w:rFonts w:ascii="Calibri" w:hAnsi="Calibri" w:cs="Calibri"/>
        </w:rPr>
        <w:t xml:space="preserve">, </w:t>
      </w:r>
      <w:hyperlink r:id="rId466" w:history="1">
        <w:r>
          <w:rPr>
            <w:rFonts w:ascii="Calibri" w:hAnsi="Calibri" w:cs="Calibri"/>
            <w:color w:val="0000FF"/>
          </w:rPr>
          <w:t>256</w:t>
        </w:r>
      </w:hyperlink>
      <w:r>
        <w:rPr>
          <w:rFonts w:ascii="Calibri" w:hAnsi="Calibri" w:cs="Calibri"/>
        </w:rPr>
        <w:t xml:space="preserve"> частью третьей, </w:t>
      </w:r>
      <w:hyperlink r:id="rId467" w:history="1">
        <w:r>
          <w:rPr>
            <w:rFonts w:ascii="Calibri" w:hAnsi="Calibri" w:cs="Calibri"/>
            <w:color w:val="0000FF"/>
          </w:rPr>
          <w:t>257</w:t>
        </w:r>
      </w:hyperlink>
      <w:r>
        <w:rPr>
          <w:rFonts w:ascii="Calibri" w:hAnsi="Calibri" w:cs="Calibri"/>
        </w:rPr>
        <w:t xml:space="preserve">, </w:t>
      </w:r>
      <w:hyperlink r:id="rId468" w:history="1">
        <w:r>
          <w:rPr>
            <w:rFonts w:ascii="Calibri" w:hAnsi="Calibri" w:cs="Calibri"/>
            <w:color w:val="0000FF"/>
          </w:rPr>
          <w:t>258</w:t>
        </w:r>
      </w:hyperlink>
      <w:r>
        <w:rPr>
          <w:rFonts w:ascii="Calibri" w:hAnsi="Calibri" w:cs="Calibri"/>
        </w:rPr>
        <w:t xml:space="preserve"> частью второй, </w:t>
      </w:r>
      <w:hyperlink r:id="rId469" w:history="1">
        <w:r>
          <w:rPr>
            <w:rFonts w:ascii="Calibri" w:hAnsi="Calibri" w:cs="Calibri"/>
            <w:color w:val="0000FF"/>
          </w:rPr>
          <w:t>259</w:t>
        </w:r>
      </w:hyperlink>
      <w:r>
        <w:rPr>
          <w:rFonts w:ascii="Calibri" w:hAnsi="Calibri" w:cs="Calibri"/>
        </w:rPr>
        <w:t xml:space="preserve">, </w:t>
      </w:r>
      <w:hyperlink r:id="rId470" w:history="1">
        <w:r>
          <w:rPr>
            <w:rFonts w:ascii="Calibri" w:hAnsi="Calibri" w:cs="Calibri"/>
            <w:color w:val="0000FF"/>
          </w:rPr>
          <w:t>262</w:t>
        </w:r>
      </w:hyperlink>
      <w:r>
        <w:rPr>
          <w:rFonts w:ascii="Calibri" w:hAnsi="Calibri" w:cs="Calibri"/>
        </w:rPr>
        <w:t xml:space="preserve">, </w:t>
      </w:r>
      <w:hyperlink r:id="rId471" w:history="1">
        <w:r>
          <w:rPr>
            <w:rFonts w:ascii="Calibri" w:hAnsi="Calibri" w:cs="Calibri"/>
            <w:color w:val="0000FF"/>
          </w:rPr>
          <w:t>263</w:t>
        </w:r>
      </w:hyperlink>
      <w:r>
        <w:rPr>
          <w:rFonts w:ascii="Calibri" w:hAnsi="Calibri" w:cs="Calibri"/>
        </w:rPr>
        <w:t xml:space="preserve"> частью первой, </w:t>
      </w:r>
      <w:hyperlink r:id="rId472" w:history="1">
        <w:r>
          <w:rPr>
            <w:rFonts w:ascii="Calibri" w:hAnsi="Calibri" w:cs="Calibri"/>
            <w:color w:val="0000FF"/>
          </w:rPr>
          <w:t>264 частями первой</w:t>
        </w:r>
      </w:hyperlink>
      <w:r>
        <w:rPr>
          <w:rFonts w:ascii="Calibri" w:hAnsi="Calibri" w:cs="Calibri"/>
        </w:rPr>
        <w:t xml:space="preserve"> и </w:t>
      </w:r>
      <w:hyperlink r:id="rId473" w:history="1">
        <w:r>
          <w:rPr>
            <w:rFonts w:ascii="Calibri" w:hAnsi="Calibri" w:cs="Calibri"/>
            <w:color w:val="0000FF"/>
          </w:rPr>
          <w:t>второй</w:t>
        </w:r>
      </w:hyperlink>
      <w:r>
        <w:rPr>
          <w:rFonts w:ascii="Calibri" w:hAnsi="Calibri" w:cs="Calibri"/>
        </w:rPr>
        <w:t xml:space="preserve">, </w:t>
      </w:r>
      <w:hyperlink r:id="rId474" w:history="1">
        <w:r>
          <w:rPr>
            <w:rFonts w:ascii="Calibri" w:hAnsi="Calibri" w:cs="Calibri"/>
            <w:color w:val="0000FF"/>
          </w:rPr>
          <w:t>266</w:t>
        </w:r>
      </w:hyperlink>
      <w:r>
        <w:rPr>
          <w:rFonts w:ascii="Calibri" w:hAnsi="Calibri" w:cs="Calibri"/>
        </w:rPr>
        <w:t xml:space="preserve"> частью первой, </w:t>
      </w:r>
      <w:hyperlink r:id="rId475" w:history="1">
        <w:r>
          <w:rPr>
            <w:rFonts w:ascii="Calibri" w:hAnsi="Calibri" w:cs="Calibri"/>
            <w:color w:val="0000FF"/>
          </w:rPr>
          <w:t>269</w:t>
        </w:r>
      </w:hyperlink>
      <w:r>
        <w:rPr>
          <w:rFonts w:ascii="Calibri" w:hAnsi="Calibri" w:cs="Calibri"/>
        </w:rPr>
        <w:t xml:space="preserve"> частью первой, </w:t>
      </w:r>
      <w:hyperlink r:id="rId476" w:history="1">
        <w:r>
          <w:rPr>
            <w:rFonts w:ascii="Calibri" w:hAnsi="Calibri" w:cs="Calibri"/>
            <w:color w:val="0000FF"/>
          </w:rPr>
          <w:t>270</w:t>
        </w:r>
      </w:hyperlink>
      <w:r>
        <w:rPr>
          <w:rFonts w:ascii="Calibri" w:hAnsi="Calibri" w:cs="Calibri"/>
        </w:rPr>
        <w:t xml:space="preserve">, </w:t>
      </w:r>
      <w:hyperlink r:id="rId477" w:history="1">
        <w:r>
          <w:rPr>
            <w:rFonts w:ascii="Calibri" w:hAnsi="Calibri" w:cs="Calibri"/>
            <w:color w:val="0000FF"/>
          </w:rPr>
          <w:t>271</w:t>
        </w:r>
      </w:hyperlink>
      <w:r>
        <w:rPr>
          <w:rFonts w:ascii="Calibri" w:hAnsi="Calibri" w:cs="Calibri"/>
        </w:rPr>
        <w:t xml:space="preserve">, </w:t>
      </w:r>
      <w:hyperlink r:id="rId478" w:history="1">
        <w:r>
          <w:rPr>
            <w:rFonts w:ascii="Calibri" w:hAnsi="Calibri" w:cs="Calibri"/>
            <w:color w:val="0000FF"/>
          </w:rPr>
          <w:t>272</w:t>
        </w:r>
      </w:hyperlink>
      <w:r>
        <w:rPr>
          <w:rFonts w:ascii="Calibri" w:hAnsi="Calibri" w:cs="Calibri"/>
        </w:rPr>
        <w:t xml:space="preserve"> частью первой, </w:t>
      </w:r>
      <w:hyperlink r:id="rId479" w:history="1">
        <w:r>
          <w:rPr>
            <w:rFonts w:ascii="Calibri" w:hAnsi="Calibri" w:cs="Calibri"/>
            <w:color w:val="0000FF"/>
          </w:rPr>
          <w:t>273</w:t>
        </w:r>
      </w:hyperlink>
      <w:r>
        <w:rPr>
          <w:rFonts w:ascii="Calibri" w:hAnsi="Calibri" w:cs="Calibri"/>
        </w:rPr>
        <w:t xml:space="preserve"> частью первой, </w:t>
      </w:r>
      <w:hyperlink r:id="rId480" w:history="1">
        <w:r>
          <w:rPr>
            <w:rFonts w:ascii="Calibri" w:hAnsi="Calibri" w:cs="Calibri"/>
            <w:color w:val="0000FF"/>
          </w:rPr>
          <w:t>274</w:t>
        </w:r>
      </w:hyperlink>
      <w:r>
        <w:rPr>
          <w:rFonts w:ascii="Calibri" w:hAnsi="Calibri" w:cs="Calibri"/>
        </w:rPr>
        <w:t xml:space="preserve"> частью первой, </w:t>
      </w:r>
      <w:hyperlink r:id="rId481" w:history="1">
        <w:r>
          <w:rPr>
            <w:rFonts w:ascii="Calibri" w:hAnsi="Calibri" w:cs="Calibri"/>
            <w:color w:val="0000FF"/>
          </w:rPr>
          <w:t>282</w:t>
        </w:r>
      </w:hyperlink>
      <w:r>
        <w:rPr>
          <w:rFonts w:ascii="Calibri" w:hAnsi="Calibri" w:cs="Calibri"/>
        </w:rPr>
        <w:t xml:space="preserve"> частью первой, </w:t>
      </w:r>
      <w:hyperlink r:id="rId482" w:history="1">
        <w:r>
          <w:rPr>
            <w:rFonts w:ascii="Calibri" w:hAnsi="Calibri" w:cs="Calibri"/>
            <w:color w:val="0000FF"/>
          </w:rPr>
          <w:t>285.1</w:t>
        </w:r>
      </w:hyperlink>
      <w:r>
        <w:rPr>
          <w:rFonts w:ascii="Calibri" w:hAnsi="Calibri" w:cs="Calibri"/>
        </w:rPr>
        <w:t xml:space="preserve"> частью первой, </w:t>
      </w:r>
      <w:hyperlink r:id="rId483" w:history="1">
        <w:r>
          <w:rPr>
            <w:rFonts w:ascii="Calibri" w:hAnsi="Calibri" w:cs="Calibri"/>
            <w:color w:val="0000FF"/>
          </w:rPr>
          <w:t>285.2</w:t>
        </w:r>
      </w:hyperlink>
      <w:r>
        <w:rPr>
          <w:rFonts w:ascii="Calibri" w:hAnsi="Calibri" w:cs="Calibri"/>
        </w:rPr>
        <w:t xml:space="preserve"> частью первой, </w:t>
      </w:r>
      <w:hyperlink r:id="rId484" w:history="1">
        <w:r>
          <w:rPr>
            <w:rFonts w:ascii="Calibri" w:hAnsi="Calibri" w:cs="Calibri"/>
            <w:color w:val="0000FF"/>
          </w:rPr>
          <w:t>286.1 частью первой</w:t>
        </w:r>
      </w:hyperlink>
      <w:r>
        <w:rPr>
          <w:rFonts w:ascii="Calibri" w:hAnsi="Calibri" w:cs="Calibri"/>
        </w:rPr>
        <w:t xml:space="preserve">, </w:t>
      </w:r>
      <w:hyperlink r:id="rId485" w:history="1">
        <w:r>
          <w:rPr>
            <w:rFonts w:ascii="Calibri" w:hAnsi="Calibri" w:cs="Calibri"/>
            <w:color w:val="0000FF"/>
          </w:rPr>
          <w:t>287</w:t>
        </w:r>
      </w:hyperlink>
      <w:r>
        <w:rPr>
          <w:rFonts w:ascii="Calibri" w:hAnsi="Calibri" w:cs="Calibri"/>
        </w:rPr>
        <w:t xml:space="preserve"> частью первой, </w:t>
      </w:r>
      <w:hyperlink r:id="rId486" w:history="1">
        <w:r>
          <w:rPr>
            <w:rFonts w:ascii="Calibri" w:hAnsi="Calibri" w:cs="Calibri"/>
            <w:color w:val="0000FF"/>
          </w:rPr>
          <w:t>288</w:t>
        </w:r>
      </w:hyperlink>
      <w:r>
        <w:rPr>
          <w:rFonts w:ascii="Calibri" w:hAnsi="Calibri" w:cs="Calibri"/>
        </w:rPr>
        <w:t xml:space="preserve">, </w:t>
      </w:r>
      <w:hyperlink r:id="rId487" w:history="1">
        <w:r>
          <w:rPr>
            <w:rFonts w:ascii="Calibri" w:hAnsi="Calibri" w:cs="Calibri"/>
            <w:color w:val="0000FF"/>
          </w:rPr>
          <w:t>289</w:t>
        </w:r>
      </w:hyperlink>
      <w:r>
        <w:rPr>
          <w:rFonts w:ascii="Calibri" w:hAnsi="Calibri" w:cs="Calibri"/>
        </w:rPr>
        <w:t xml:space="preserve">, </w:t>
      </w:r>
      <w:hyperlink r:id="rId488" w:history="1">
        <w:r>
          <w:rPr>
            <w:rFonts w:ascii="Calibri" w:hAnsi="Calibri" w:cs="Calibri"/>
            <w:color w:val="0000FF"/>
          </w:rPr>
          <w:t>290 частью первой</w:t>
        </w:r>
      </w:hyperlink>
      <w:r>
        <w:rPr>
          <w:rFonts w:ascii="Calibri" w:hAnsi="Calibri" w:cs="Calibri"/>
        </w:rPr>
        <w:t xml:space="preserve">, </w:t>
      </w:r>
      <w:hyperlink r:id="rId489" w:history="1">
        <w:r>
          <w:rPr>
            <w:rFonts w:ascii="Calibri" w:hAnsi="Calibri" w:cs="Calibri"/>
            <w:color w:val="0000FF"/>
          </w:rPr>
          <w:t>291 частями первой</w:t>
        </w:r>
      </w:hyperlink>
      <w:r>
        <w:rPr>
          <w:rFonts w:ascii="Calibri" w:hAnsi="Calibri" w:cs="Calibri"/>
        </w:rPr>
        <w:t xml:space="preserve"> и </w:t>
      </w:r>
      <w:hyperlink r:id="rId490" w:history="1">
        <w:r>
          <w:rPr>
            <w:rFonts w:ascii="Calibri" w:hAnsi="Calibri" w:cs="Calibri"/>
            <w:color w:val="0000FF"/>
          </w:rPr>
          <w:t>второй</w:t>
        </w:r>
      </w:hyperlink>
      <w:r>
        <w:rPr>
          <w:rFonts w:ascii="Calibri" w:hAnsi="Calibri" w:cs="Calibri"/>
        </w:rPr>
        <w:t xml:space="preserve">, </w:t>
      </w:r>
      <w:hyperlink r:id="rId491" w:history="1">
        <w:r>
          <w:rPr>
            <w:rFonts w:ascii="Calibri" w:hAnsi="Calibri" w:cs="Calibri"/>
            <w:color w:val="0000FF"/>
          </w:rPr>
          <w:t>292</w:t>
        </w:r>
      </w:hyperlink>
      <w:r>
        <w:rPr>
          <w:rFonts w:ascii="Calibri" w:hAnsi="Calibri" w:cs="Calibri"/>
        </w:rPr>
        <w:t xml:space="preserve">, </w:t>
      </w:r>
      <w:hyperlink r:id="rId492" w:history="1">
        <w:r>
          <w:rPr>
            <w:rFonts w:ascii="Calibri" w:hAnsi="Calibri" w:cs="Calibri"/>
            <w:color w:val="0000FF"/>
          </w:rPr>
          <w:t>293</w:t>
        </w:r>
      </w:hyperlink>
      <w:r>
        <w:rPr>
          <w:rFonts w:ascii="Calibri" w:hAnsi="Calibri" w:cs="Calibri"/>
        </w:rPr>
        <w:t xml:space="preserve"> частью первой, 294 </w:t>
      </w:r>
      <w:hyperlink r:id="rId493" w:history="1">
        <w:r>
          <w:rPr>
            <w:rFonts w:ascii="Calibri" w:hAnsi="Calibri" w:cs="Calibri"/>
            <w:color w:val="0000FF"/>
          </w:rPr>
          <w:t>частями первой</w:t>
        </w:r>
      </w:hyperlink>
      <w:r>
        <w:rPr>
          <w:rFonts w:ascii="Calibri" w:hAnsi="Calibri" w:cs="Calibri"/>
        </w:rPr>
        <w:t xml:space="preserve"> и </w:t>
      </w:r>
      <w:hyperlink r:id="rId494" w:history="1">
        <w:r>
          <w:rPr>
            <w:rFonts w:ascii="Calibri" w:hAnsi="Calibri" w:cs="Calibri"/>
            <w:color w:val="0000FF"/>
          </w:rPr>
          <w:t>второй</w:t>
        </w:r>
      </w:hyperlink>
      <w:r>
        <w:rPr>
          <w:rFonts w:ascii="Calibri" w:hAnsi="Calibri" w:cs="Calibri"/>
        </w:rPr>
        <w:t xml:space="preserve">, 296 </w:t>
      </w:r>
      <w:hyperlink r:id="rId495" w:history="1">
        <w:r>
          <w:rPr>
            <w:rFonts w:ascii="Calibri" w:hAnsi="Calibri" w:cs="Calibri"/>
            <w:color w:val="0000FF"/>
          </w:rPr>
          <w:t>частями первой</w:t>
        </w:r>
      </w:hyperlink>
      <w:r>
        <w:rPr>
          <w:rFonts w:ascii="Calibri" w:hAnsi="Calibri" w:cs="Calibri"/>
        </w:rPr>
        <w:t xml:space="preserve"> и </w:t>
      </w:r>
      <w:hyperlink r:id="rId496" w:history="1">
        <w:r>
          <w:rPr>
            <w:rFonts w:ascii="Calibri" w:hAnsi="Calibri" w:cs="Calibri"/>
            <w:color w:val="0000FF"/>
          </w:rPr>
          <w:t>второй</w:t>
        </w:r>
      </w:hyperlink>
      <w:r>
        <w:rPr>
          <w:rFonts w:ascii="Calibri" w:hAnsi="Calibri" w:cs="Calibri"/>
        </w:rPr>
        <w:t xml:space="preserve">, </w:t>
      </w:r>
      <w:hyperlink r:id="rId497" w:history="1">
        <w:r>
          <w:rPr>
            <w:rFonts w:ascii="Calibri" w:hAnsi="Calibri" w:cs="Calibri"/>
            <w:color w:val="0000FF"/>
          </w:rPr>
          <w:t>297</w:t>
        </w:r>
      </w:hyperlink>
      <w:r>
        <w:rPr>
          <w:rFonts w:ascii="Calibri" w:hAnsi="Calibri" w:cs="Calibri"/>
        </w:rPr>
        <w:t xml:space="preserve">, </w:t>
      </w:r>
      <w:hyperlink r:id="rId498" w:history="1">
        <w:r>
          <w:rPr>
            <w:rFonts w:ascii="Calibri" w:hAnsi="Calibri" w:cs="Calibri"/>
            <w:color w:val="0000FF"/>
          </w:rPr>
          <w:t>298.1</w:t>
        </w:r>
      </w:hyperlink>
      <w:r>
        <w:rPr>
          <w:rFonts w:ascii="Calibri" w:hAnsi="Calibri" w:cs="Calibri"/>
        </w:rPr>
        <w:t xml:space="preserve">, </w:t>
      </w:r>
      <w:hyperlink r:id="rId499" w:history="1">
        <w:r>
          <w:rPr>
            <w:rFonts w:ascii="Calibri" w:hAnsi="Calibri" w:cs="Calibri"/>
            <w:color w:val="0000FF"/>
          </w:rPr>
          <w:t>301</w:t>
        </w:r>
      </w:hyperlink>
      <w:r>
        <w:rPr>
          <w:rFonts w:ascii="Calibri" w:hAnsi="Calibri" w:cs="Calibri"/>
        </w:rPr>
        <w:t xml:space="preserve"> частью первой, </w:t>
      </w:r>
      <w:hyperlink r:id="rId500" w:history="1">
        <w:r>
          <w:rPr>
            <w:rFonts w:ascii="Calibri" w:hAnsi="Calibri" w:cs="Calibri"/>
            <w:color w:val="0000FF"/>
          </w:rPr>
          <w:t>302</w:t>
        </w:r>
      </w:hyperlink>
      <w:r>
        <w:rPr>
          <w:rFonts w:ascii="Calibri" w:hAnsi="Calibri" w:cs="Calibri"/>
        </w:rPr>
        <w:t xml:space="preserve"> частью первой, 303 </w:t>
      </w:r>
      <w:hyperlink r:id="rId501" w:history="1">
        <w:r>
          <w:rPr>
            <w:rFonts w:ascii="Calibri" w:hAnsi="Calibri" w:cs="Calibri"/>
            <w:color w:val="0000FF"/>
          </w:rPr>
          <w:t>частями первой</w:t>
        </w:r>
      </w:hyperlink>
      <w:r>
        <w:rPr>
          <w:rFonts w:ascii="Calibri" w:hAnsi="Calibri" w:cs="Calibri"/>
        </w:rPr>
        <w:t xml:space="preserve"> и </w:t>
      </w:r>
      <w:hyperlink r:id="rId502" w:history="1">
        <w:r>
          <w:rPr>
            <w:rFonts w:ascii="Calibri" w:hAnsi="Calibri" w:cs="Calibri"/>
            <w:color w:val="0000FF"/>
          </w:rPr>
          <w:t>второй</w:t>
        </w:r>
      </w:hyperlink>
      <w:r>
        <w:rPr>
          <w:rFonts w:ascii="Calibri" w:hAnsi="Calibri" w:cs="Calibri"/>
        </w:rPr>
        <w:t xml:space="preserve">, </w:t>
      </w:r>
      <w:hyperlink r:id="rId503" w:history="1">
        <w:r>
          <w:rPr>
            <w:rFonts w:ascii="Calibri" w:hAnsi="Calibri" w:cs="Calibri"/>
            <w:color w:val="0000FF"/>
          </w:rPr>
          <w:t>306 частями первой</w:t>
        </w:r>
      </w:hyperlink>
      <w:r>
        <w:rPr>
          <w:rFonts w:ascii="Calibri" w:hAnsi="Calibri" w:cs="Calibri"/>
        </w:rPr>
        <w:t xml:space="preserve"> и </w:t>
      </w:r>
      <w:hyperlink r:id="rId504" w:history="1">
        <w:r>
          <w:rPr>
            <w:rFonts w:ascii="Calibri" w:hAnsi="Calibri" w:cs="Calibri"/>
            <w:color w:val="0000FF"/>
          </w:rPr>
          <w:t>второй</w:t>
        </w:r>
      </w:hyperlink>
      <w:r>
        <w:rPr>
          <w:rFonts w:ascii="Calibri" w:hAnsi="Calibri" w:cs="Calibri"/>
        </w:rPr>
        <w:t xml:space="preserve">, </w:t>
      </w:r>
      <w:hyperlink r:id="rId505" w:history="1">
        <w:r>
          <w:rPr>
            <w:rFonts w:ascii="Calibri" w:hAnsi="Calibri" w:cs="Calibri"/>
            <w:color w:val="0000FF"/>
          </w:rPr>
          <w:t>307</w:t>
        </w:r>
      </w:hyperlink>
      <w:r>
        <w:rPr>
          <w:rFonts w:ascii="Calibri" w:hAnsi="Calibri" w:cs="Calibri"/>
        </w:rPr>
        <w:t xml:space="preserve"> частью первой, 309 </w:t>
      </w:r>
      <w:hyperlink r:id="rId506" w:history="1">
        <w:r>
          <w:rPr>
            <w:rFonts w:ascii="Calibri" w:hAnsi="Calibri" w:cs="Calibri"/>
            <w:color w:val="0000FF"/>
          </w:rPr>
          <w:t>частями первой</w:t>
        </w:r>
      </w:hyperlink>
      <w:r>
        <w:rPr>
          <w:rFonts w:ascii="Calibri" w:hAnsi="Calibri" w:cs="Calibri"/>
        </w:rPr>
        <w:t xml:space="preserve"> и </w:t>
      </w:r>
      <w:hyperlink r:id="rId507" w:history="1">
        <w:r>
          <w:rPr>
            <w:rFonts w:ascii="Calibri" w:hAnsi="Calibri" w:cs="Calibri"/>
            <w:color w:val="0000FF"/>
          </w:rPr>
          <w:t>второй</w:t>
        </w:r>
      </w:hyperlink>
      <w:r>
        <w:rPr>
          <w:rFonts w:ascii="Calibri" w:hAnsi="Calibri" w:cs="Calibri"/>
        </w:rPr>
        <w:t xml:space="preserve">, </w:t>
      </w:r>
      <w:hyperlink r:id="rId508" w:history="1">
        <w:r>
          <w:rPr>
            <w:rFonts w:ascii="Calibri" w:hAnsi="Calibri" w:cs="Calibri"/>
            <w:color w:val="0000FF"/>
          </w:rPr>
          <w:t>311</w:t>
        </w:r>
      </w:hyperlink>
      <w:r>
        <w:rPr>
          <w:rFonts w:ascii="Calibri" w:hAnsi="Calibri" w:cs="Calibri"/>
        </w:rPr>
        <w:t xml:space="preserve"> частью первой, </w:t>
      </w:r>
      <w:hyperlink r:id="rId509" w:history="1">
        <w:r>
          <w:rPr>
            <w:rFonts w:ascii="Calibri" w:hAnsi="Calibri" w:cs="Calibri"/>
            <w:color w:val="0000FF"/>
          </w:rPr>
          <w:t>314.1</w:t>
        </w:r>
      </w:hyperlink>
      <w:r>
        <w:rPr>
          <w:rFonts w:ascii="Calibri" w:hAnsi="Calibri" w:cs="Calibri"/>
        </w:rPr>
        <w:t xml:space="preserve">, </w:t>
      </w:r>
      <w:hyperlink r:id="rId510" w:history="1">
        <w:r>
          <w:rPr>
            <w:rFonts w:ascii="Calibri" w:hAnsi="Calibri" w:cs="Calibri"/>
            <w:color w:val="0000FF"/>
          </w:rPr>
          <w:t>316</w:t>
        </w:r>
      </w:hyperlink>
      <w:r>
        <w:rPr>
          <w:rFonts w:ascii="Calibri" w:hAnsi="Calibri" w:cs="Calibri"/>
        </w:rPr>
        <w:t xml:space="preserve">, </w:t>
      </w:r>
      <w:hyperlink r:id="rId511" w:history="1">
        <w:r>
          <w:rPr>
            <w:rFonts w:ascii="Calibri" w:hAnsi="Calibri" w:cs="Calibri"/>
            <w:color w:val="0000FF"/>
          </w:rPr>
          <w:t>322</w:t>
        </w:r>
      </w:hyperlink>
      <w:r>
        <w:rPr>
          <w:rFonts w:ascii="Calibri" w:hAnsi="Calibri" w:cs="Calibri"/>
        </w:rPr>
        <w:t xml:space="preserve"> частью первой, </w:t>
      </w:r>
      <w:hyperlink r:id="rId512" w:history="1">
        <w:r>
          <w:rPr>
            <w:rFonts w:ascii="Calibri" w:hAnsi="Calibri" w:cs="Calibri"/>
            <w:color w:val="0000FF"/>
          </w:rPr>
          <w:t>323</w:t>
        </w:r>
      </w:hyperlink>
      <w:r>
        <w:rPr>
          <w:rFonts w:ascii="Calibri" w:hAnsi="Calibri" w:cs="Calibri"/>
        </w:rPr>
        <w:t xml:space="preserve"> частью первой, </w:t>
      </w:r>
      <w:hyperlink r:id="rId513" w:history="1">
        <w:r>
          <w:rPr>
            <w:rFonts w:ascii="Calibri" w:hAnsi="Calibri" w:cs="Calibri"/>
            <w:color w:val="0000FF"/>
          </w:rPr>
          <w:t>327</w:t>
        </w:r>
      </w:hyperlink>
      <w:r>
        <w:rPr>
          <w:rFonts w:ascii="Calibri" w:hAnsi="Calibri" w:cs="Calibri"/>
        </w:rPr>
        <w:t xml:space="preserve"> частью первой, </w:t>
      </w:r>
      <w:hyperlink r:id="rId514" w:history="1">
        <w:r>
          <w:rPr>
            <w:rFonts w:ascii="Calibri" w:hAnsi="Calibri" w:cs="Calibri"/>
            <w:color w:val="0000FF"/>
          </w:rPr>
          <w:t>327.1</w:t>
        </w:r>
      </w:hyperlink>
      <w:r>
        <w:rPr>
          <w:rFonts w:ascii="Calibri" w:hAnsi="Calibri" w:cs="Calibri"/>
        </w:rPr>
        <w:t xml:space="preserve"> частью первой и </w:t>
      </w:r>
      <w:hyperlink r:id="rId515" w:history="1">
        <w:r>
          <w:rPr>
            <w:rFonts w:ascii="Calibri" w:hAnsi="Calibri" w:cs="Calibri"/>
            <w:color w:val="0000FF"/>
          </w:rPr>
          <w:t>328</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516" w:history="1">
        <w:r>
          <w:rPr>
            <w:rFonts w:ascii="Calibri" w:hAnsi="Calibri" w:cs="Calibri"/>
            <w:color w:val="0000FF"/>
          </w:rPr>
          <w:t>N 92-ФЗ</w:t>
        </w:r>
      </w:hyperlink>
      <w:r>
        <w:rPr>
          <w:rFonts w:ascii="Calibri" w:hAnsi="Calibri" w:cs="Calibri"/>
        </w:rPr>
        <w:t xml:space="preserve">, от 08.12.2003 </w:t>
      </w:r>
      <w:hyperlink r:id="rId517" w:history="1">
        <w:r>
          <w:rPr>
            <w:rFonts w:ascii="Calibri" w:hAnsi="Calibri" w:cs="Calibri"/>
            <w:color w:val="0000FF"/>
          </w:rPr>
          <w:t>N 161-ФЗ</w:t>
        </w:r>
      </w:hyperlink>
      <w:r>
        <w:rPr>
          <w:rFonts w:ascii="Calibri" w:hAnsi="Calibri" w:cs="Calibri"/>
        </w:rPr>
        <w:t xml:space="preserve">, от 01.06.2005 </w:t>
      </w:r>
      <w:hyperlink r:id="rId518" w:history="1">
        <w:r>
          <w:rPr>
            <w:rFonts w:ascii="Calibri" w:hAnsi="Calibri" w:cs="Calibri"/>
            <w:color w:val="0000FF"/>
          </w:rPr>
          <w:t>N 54-ФЗ</w:t>
        </w:r>
      </w:hyperlink>
      <w:r>
        <w:rPr>
          <w:rFonts w:ascii="Calibri" w:hAnsi="Calibri" w:cs="Calibri"/>
        </w:rPr>
        <w:t xml:space="preserve">, </w:t>
      </w:r>
      <w:r>
        <w:rPr>
          <w:rFonts w:ascii="Calibri" w:hAnsi="Calibri" w:cs="Calibri"/>
        </w:rPr>
        <w:lastRenderedPageBreak/>
        <w:t xml:space="preserve">от 05.05.2010 </w:t>
      </w:r>
      <w:hyperlink r:id="rId519" w:history="1">
        <w:r>
          <w:rPr>
            <w:rFonts w:ascii="Calibri" w:hAnsi="Calibri" w:cs="Calibri"/>
            <w:color w:val="0000FF"/>
          </w:rPr>
          <w:t>N 76-ФЗ</w:t>
        </w:r>
      </w:hyperlink>
      <w:r>
        <w:rPr>
          <w:rFonts w:ascii="Calibri" w:hAnsi="Calibri" w:cs="Calibri"/>
        </w:rPr>
        <w:t xml:space="preserve">, от 22.07.2010 </w:t>
      </w:r>
      <w:hyperlink r:id="rId520" w:history="1">
        <w:r>
          <w:rPr>
            <w:rFonts w:ascii="Calibri" w:hAnsi="Calibri" w:cs="Calibri"/>
            <w:color w:val="0000FF"/>
          </w:rPr>
          <w:t>N 155-ФЗ</w:t>
        </w:r>
      </w:hyperlink>
      <w:r>
        <w:rPr>
          <w:rFonts w:ascii="Calibri" w:hAnsi="Calibri" w:cs="Calibri"/>
        </w:rPr>
        <w:t xml:space="preserve">, от 06.04.2011 </w:t>
      </w:r>
      <w:hyperlink r:id="rId521" w:history="1">
        <w:r>
          <w:rPr>
            <w:rFonts w:ascii="Calibri" w:hAnsi="Calibri" w:cs="Calibri"/>
            <w:color w:val="0000FF"/>
          </w:rPr>
          <w:t>N 66-ФЗ</w:t>
        </w:r>
      </w:hyperlink>
      <w:r>
        <w:rPr>
          <w:rFonts w:ascii="Calibri" w:hAnsi="Calibri" w:cs="Calibri"/>
        </w:rPr>
        <w:t xml:space="preserve">, от 21.11.2011 </w:t>
      </w:r>
      <w:hyperlink r:id="rId522" w:history="1">
        <w:r>
          <w:rPr>
            <w:rFonts w:ascii="Calibri" w:hAnsi="Calibri" w:cs="Calibri"/>
            <w:color w:val="0000FF"/>
          </w:rPr>
          <w:t>N 329-ФЗ</w:t>
        </w:r>
      </w:hyperlink>
      <w:r>
        <w:rPr>
          <w:rFonts w:ascii="Calibri" w:hAnsi="Calibri" w:cs="Calibri"/>
        </w:rPr>
        <w:t xml:space="preserve">, от 07.12.2011 </w:t>
      </w:r>
      <w:hyperlink r:id="rId523" w:history="1">
        <w:r>
          <w:rPr>
            <w:rFonts w:ascii="Calibri" w:hAnsi="Calibri" w:cs="Calibri"/>
            <w:color w:val="0000FF"/>
          </w:rPr>
          <w:t>N 420-ФЗ</w:t>
        </w:r>
      </w:hyperlink>
      <w:r>
        <w:rPr>
          <w:rFonts w:ascii="Calibri" w:hAnsi="Calibri" w:cs="Calibri"/>
        </w:rPr>
        <w:t xml:space="preserve">, от 01.03.2012 </w:t>
      </w:r>
      <w:hyperlink r:id="rId524" w:history="1">
        <w:r>
          <w:rPr>
            <w:rFonts w:ascii="Calibri" w:hAnsi="Calibri" w:cs="Calibri"/>
            <w:color w:val="0000FF"/>
          </w:rPr>
          <w:t>N 18-ФЗ</w:t>
        </w:r>
      </w:hyperlink>
      <w:r>
        <w:rPr>
          <w:rFonts w:ascii="Calibri" w:hAnsi="Calibri" w:cs="Calibri"/>
        </w:rPr>
        <w:t xml:space="preserve">, от 28.07.2012 </w:t>
      </w:r>
      <w:hyperlink r:id="rId525" w:history="1">
        <w:r>
          <w:rPr>
            <w:rFonts w:ascii="Calibri" w:hAnsi="Calibri" w:cs="Calibri"/>
            <w:color w:val="0000FF"/>
          </w:rPr>
          <w:t>N 141-ФЗ</w:t>
        </w:r>
      </w:hyperlink>
      <w:r>
        <w:rPr>
          <w:rFonts w:ascii="Calibri" w:hAnsi="Calibri" w:cs="Calibri"/>
        </w:rPr>
        <w:t xml:space="preserve">, от 28.06.2013 </w:t>
      </w:r>
      <w:hyperlink r:id="rId526" w:history="1">
        <w:r>
          <w:rPr>
            <w:rFonts w:ascii="Calibri" w:hAnsi="Calibri" w:cs="Calibri"/>
            <w:color w:val="0000FF"/>
          </w:rPr>
          <w:t>N 134-ФЗ</w:t>
        </w:r>
      </w:hyperlink>
      <w:r>
        <w:rPr>
          <w:rFonts w:ascii="Calibri" w:hAnsi="Calibri" w:cs="Calibri"/>
        </w:rPr>
        <w:t xml:space="preserve">, от 23.07.2013 </w:t>
      </w:r>
      <w:hyperlink r:id="rId527" w:history="1">
        <w:r>
          <w:rPr>
            <w:rFonts w:ascii="Calibri" w:hAnsi="Calibri" w:cs="Calibri"/>
            <w:color w:val="0000FF"/>
          </w:rPr>
          <w:t>N 245-ФЗ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Районному суду подсудны уголовные дела о всех преступлениях, за исключением уголовных дел, указанных в частях </w:t>
      </w:r>
      <w:hyperlink w:anchor="Par534" w:history="1">
        <w:r>
          <w:rPr>
            <w:rFonts w:ascii="Calibri" w:hAnsi="Calibri" w:cs="Calibri"/>
            <w:color w:val="0000FF"/>
          </w:rPr>
          <w:t>первой</w:t>
        </w:r>
      </w:hyperlink>
      <w:r>
        <w:rPr>
          <w:rFonts w:ascii="Calibri" w:hAnsi="Calibri" w:cs="Calibri"/>
        </w:rPr>
        <w:t xml:space="preserve"> (в части подсудности уголовных дел мировому судье) и </w:t>
      </w:r>
      <w:hyperlink w:anchor="Par538" w:history="1">
        <w:r>
          <w:rPr>
            <w:rFonts w:ascii="Calibri" w:hAnsi="Calibri" w:cs="Calibri"/>
            <w:color w:val="0000FF"/>
          </w:rPr>
          <w:t>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528" w:history="1">
        <w:r>
          <w:rPr>
            <w:rFonts w:ascii="Calibri" w:hAnsi="Calibri" w:cs="Calibri"/>
            <w:color w:val="0000FF"/>
          </w:rPr>
          <w:t>N 58-ФЗ</w:t>
        </w:r>
      </w:hyperlink>
      <w:r>
        <w:rPr>
          <w:rFonts w:ascii="Calibri" w:hAnsi="Calibri" w:cs="Calibri"/>
        </w:rPr>
        <w:t xml:space="preserve">, от 02.11.2013 </w:t>
      </w:r>
      <w:hyperlink r:id="rId529"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3" w:name="Par538"/>
      <w:bookmarkEnd w:id="83"/>
      <w:r>
        <w:rPr>
          <w:rFonts w:ascii="Calibri" w:hAnsi="Calibri" w:cs="Calibri"/>
        </w:rPr>
        <w:t>3. Верховному суду республики, краевому или областному суду, суду города федерального значения, суду автономной области, суду автономного округа, окружному (флотскому) военному суду подсудны: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4" w:name="Par539"/>
      <w:bookmarkEnd w:id="84"/>
      <w:r>
        <w:rPr>
          <w:rFonts w:ascii="Calibri" w:hAnsi="Calibri" w:cs="Calibri"/>
        </w:rPr>
        <w:t xml:space="preserve">1) уголовные дела о преступлениях, предусмотренных </w:t>
      </w:r>
      <w:hyperlink r:id="rId530" w:history="1">
        <w:r>
          <w:rPr>
            <w:rFonts w:ascii="Calibri" w:hAnsi="Calibri" w:cs="Calibri"/>
            <w:color w:val="0000FF"/>
          </w:rPr>
          <w:t>статьями 105 частью второй</w:t>
        </w:r>
      </w:hyperlink>
      <w:r>
        <w:rPr>
          <w:rFonts w:ascii="Calibri" w:hAnsi="Calibri" w:cs="Calibri"/>
        </w:rPr>
        <w:t xml:space="preserve">, </w:t>
      </w:r>
      <w:hyperlink r:id="rId531" w:history="1">
        <w:r>
          <w:rPr>
            <w:rFonts w:ascii="Calibri" w:hAnsi="Calibri" w:cs="Calibri"/>
            <w:color w:val="0000FF"/>
          </w:rPr>
          <w:t>131 частью пятой</w:t>
        </w:r>
      </w:hyperlink>
      <w:r>
        <w:rPr>
          <w:rFonts w:ascii="Calibri" w:hAnsi="Calibri" w:cs="Calibri"/>
        </w:rPr>
        <w:t xml:space="preserve">, </w:t>
      </w:r>
      <w:hyperlink r:id="rId532" w:history="1">
        <w:r>
          <w:rPr>
            <w:rFonts w:ascii="Calibri" w:hAnsi="Calibri" w:cs="Calibri"/>
            <w:color w:val="0000FF"/>
          </w:rPr>
          <w:t>132 частью пятой</w:t>
        </w:r>
      </w:hyperlink>
      <w:r>
        <w:rPr>
          <w:rFonts w:ascii="Calibri" w:hAnsi="Calibri" w:cs="Calibri"/>
        </w:rPr>
        <w:t xml:space="preserve">, </w:t>
      </w:r>
      <w:hyperlink r:id="rId533" w:history="1">
        <w:r>
          <w:rPr>
            <w:rFonts w:ascii="Calibri" w:hAnsi="Calibri" w:cs="Calibri"/>
            <w:color w:val="0000FF"/>
          </w:rPr>
          <w:t>134 частью шестой</w:t>
        </w:r>
      </w:hyperlink>
      <w:r>
        <w:rPr>
          <w:rFonts w:ascii="Calibri" w:hAnsi="Calibri" w:cs="Calibri"/>
        </w:rPr>
        <w:t xml:space="preserve">, </w:t>
      </w:r>
      <w:hyperlink r:id="rId534" w:history="1">
        <w:r>
          <w:rPr>
            <w:rFonts w:ascii="Calibri" w:hAnsi="Calibri" w:cs="Calibri"/>
            <w:color w:val="0000FF"/>
          </w:rPr>
          <w:t>205 частью третьей</w:t>
        </w:r>
      </w:hyperlink>
      <w:r>
        <w:rPr>
          <w:rFonts w:ascii="Calibri" w:hAnsi="Calibri" w:cs="Calibri"/>
        </w:rPr>
        <w:t xml:space="preserve">, </w:t>
      </w:r>
      <w:hyperlink r:id="rId535" w:history="1">
        <w:r>
          <w:rPr>
            <w:rFonts w:ascii="Calibri" w:hAnsi="Calibri" w:cs="Calibri"/>
            <w:color w:val="0000FF"/>
          </w:rPr>
          <w:t>206 частью четвертой</w:t>
        </w:r>
      </w:hyperlink>
      <w:r>
        <w:rPr>
          <w:rFonts w:ascii="Calibri" w:hAnsi="Calibri" w:cs="Calibri"/>
        </w:rPr>
        <w:t xml:space="preserve">, </w:t>
      </w:r>
      <w:hyperlink r:id="rId536" w:history="1">
        <w:r>
          <w:rPr>
            <w:rFonts w:ascii="Calibri" w:hAnsi="Calibri" w:cs="Calibri"/>
            <w:color w:val="0000FF"/>
          </w:rPr>
          <w:t>210 частью четвертой</w:t>
        </w:r>
      </w:hyperlink>
      <w:r>
        <w:rPr>
          <w:rFonts w:ascii="Calibri" w:hAnsi="Calibri" w:cs="Calibri"/>
        </w:rPr>
        <w:t xml:space="preserve">, </w:t>
      </w:r>
      <w:hyperlink r:id="rId537" w:history="1">
        <w:r>
          <w:rPr>
            <w:rFonts w:ascii="Calibri" w:hAnsi="Calibri" w:cs="Calibri"/>
            <w:color w:val="0000FF"/>
          </w:rPr>
          <w:t>228.1 частью пятой</w:t>
        </w:r>
      </w:hyperlink>
      <w:r>
        <w:rPr>
          <w:rFonts w:ascii="Calibri" w:hAnsi="Calibri" w:cs="Calibri"/>
        </w:rPr>
        <w:t xml:space="preserve">, </w:t>
      </w:r>
      <w:hyperlink r:id="rId538" w:history="1">
        <w:r>
          <w:rPr>
            <w:rFonts w:ascii="Calibri" w:hAnsi="Calibri" w:cs="Calibri"/>
            <w:color w:val="0000FF"/>
          </w:rPr>
          <w:t>229.1 частью четвертой</w:t>
        </w:r>
      </w:hyperlink>
      <w:r>
        <w:rPr>
          <w:rFonts w:ascii="Calibri" w:hAnsi="Calibri" w:cs="Calibri"/>
        </w:rPr>
        <w:t xml:space="preserve">, </w:t>
      </w:r>
      <w:hyperlink r:id="rId539" w:history="1">
        <w:r>
          <w:rPr>
            <w:rFonts w:ascii="Calibri" w:hAnsi="Calibri" w:cs="Calibri"/>
            <w:color w:val="0000FF"/>
          </w:rPr>
          <w:t>277</w:t>
        </w:r>
      </w:hyperlink>
      <w:r>
        <w:rPr>
          <w:rFonts w:ascii="Calibri" w:hAnsi="Calibri" w:cs="Calibri"/>
        </w:rPr>
        <w:t xml:space="preserve">, </w:t>
      </w:r>
      <w:hyperlink r:id="rId540" w:history="1">
        <w:r>
          <w:rPr>
            <w:rFonts w:ascii="Calibri" w:hAnsi="Calibri" w:cs="Calibri"/>
            <w:color w:val="0000FF"/>
          </w:rPr>
          <w:t>281 частью третьей</w:t>
        </w:r>
      </w:hyperlink>
      <w:r>
        <w:rPr>
          <w:rFonts w:ascii="Calibri" w:hAnsi="Calibri" w:cs="Calibri"/>
        </w:rPr>
        <w:t xml:space="preserve">, </w:t>
      </w:r>
      <w:hyperlink r:id="rId541" w:history="1">
        <w:r>
          <w:rPr>
            <w:rFonts w:ascii="Calibri" w:hAnsi="Calibri" w:cs="Calibri"/>
            <w:color w:val="0000FF"/>
          </w:rPr>
          <w:t>295</w:t>
        </w:r>
      </w:hyperlink>
      <w:r>
        <w:rPr>
          <w:rFonts w:ascii="Calibri" w:hAnsi="Calibri" w:cs="Calibri"/>
        </w:rPr>
        <w:t xml:space="preserve">, </w:t>
      </w:r>
      <w:hyperlink r:id="rId542" w:history="1">
        <w:r>
          <w:rPr>
            <w:rFonts w:ascii="Calibri" w:hAnsi="Calibri" w:cs="Calibri"/>
            <w:color w:val="0000FF"/>
          </w:rPr>
          <w:t>317</w:t>
        </w:r>
      </w:hyperlink>
      <w:r>
        <w:rPr>
          <w:rFonts w:ascii="Calibri" w:hAnsi="Calibri" w:cs="Calibri"/>
        </w:rPr>
        <w:t xml:space="preserve">, </w:t>
      </w:r>
      <w:hyperlink r:id="rId543" w:history="1">
        <w:r>
          <w:rPr>
            <w:rFonts w:ascii="Calibri" w:hAnsi="Calibri" w:cs="Calibri"/>
            <w:color w:val="0000FF"/>
          </w:rPr>
          <w:t>357</w:t>
        </w:r>
      </w:hyperlink>
      <w:r>
        <w:rPr>
          <w:rFonts w:ascii="Calibri" w:hAnsi="Calibri" w:cs="Calibri"/>
        </w:rPr>
        <w:t xml:space="preserve"> Уголовного кодекса Российской Федерации, за исключением уголовных дел, по которым в соответствии с положениями Уголовного </w:t>
      </w:r>
      <w:hyperlink r:id="rId544" w:history="1">
        <w:r>
          <w:rPr>
            <w:rFonts w:ascii="Calibri" w:hAnsi="Calibri" w:cs="Calibri"/>
            <w:color w:val="0000FF"/>
          </w:rPr>
          <w:t>кодекса</w:t>
        </w:r>
      </w:hyperlink>
      <w:r>
        <w:rPr>
          <w:rFonts w:ascii="Calibri" w:hAnsi="Calibri" w:cs="Calibri"/>
        </w:rPr>
        <w:t xml:space="preserve"> Российской Федерации в качестве наиболее строгого вида наказания не могут быть назначены пожизненное лишение свободы или смертная казнь, а также уголовные дела о преступлениях, предусмотренных </w:t>
      </w:r>
      <w:hyperlink r:id="rId545" w:history="1">
        <w:r>
          <w:rPr>
            <w:rFonts w:ascii="Calibri" w:hAnsi="Calibri" w:cs="Calibri"/>
            <w:color w:val="0000FF"/>
          </w:rPr>
          <w:t>статьями 126 частью третьей</w:t>
        </w:r>
      </w:hyperlink>
      <w:r>
        <w:rPr>
          <w:rFonts w:ascii="Calibri" w:hAnsi="Calibri" w:cs="Calibri"/>
        </w:rPr>
        <w:t xml:space="preserve">, </w:t>
      </w:r>
      <w:hyperlink r:id="rId546" w:history="1">
        <w:r>
          <w:rPr>
            <w:rFonts w:ascii="Calibri" w:hAnsi="Calibri" w:cs="Calibri"/>
            <w:color w:val="0000FF"/>
          </w:rPr>
          <w:t>131 частью четвертой</w:t>
        </w:r>
      </w:hyperlink>
      <w:r>
        <w:rPr>
          <w:rFonts w:ascii="Calibri" w:hAnsi="Calibri" w:cs="Calibri"/>
        </w:rPr>
        <w:t xml:space="preserve">, </w:t>
      </w:r>
      <w:hyperlink r:id="rId547" w:history="1">
        <w:r>
          <w:rPr>
            <w:rFonts w:ascii="Calibri" w:hAnsi="Calibri" w:cs="Calibri"/>
            <w:color w:val="0000FF"/>
          </w:rPr>
          <w:t>132 частью четвертой</w:t>
        </w:r>
      </w:hyperlink>
      <w:r>
        <w:rPr>
          <w:rFonts w:ascii="Calibri" w:hAnsi="Calibri" w:cs="Calibri"/>
        </w:rPr>
        <w:t xml:space="preserve">, 205 </w:t>
      </w:r>
      <w:hyperlink r:id="rId548" w:history="1">
        <w:r>
          <w:rPr>
            <w:rFonts w:ascii="Calibri" w:hAnsi="Calibri" w:cs="Calibri"/>
            <w:color w:val="0000FF"/>
          </w:rPr>
          <w:t>частями первой</w:t>
        </w:r>
      </w:hyperlink>
      <w:r>
        <w:rPr>
          <w:rFonts w:ascii="Calibri" w:hAnsi="Calibri" w:cs="Calibri"/>
        </w:rPr>
        <w:t xml:space="preserve"> и </w:t>
      </w:r>
      <w:hyperlink r:id="rId549" w:history="1">
        <w:r>
          <w:rPr>
            <w:rFonts w:ascii="Calibri" w:hAnsi="Calibri" w:cs="Calibri"/>
            <w:color w:val="0000FF"/>
          </w:rPr>
          <w:t>второй</w:t>
        </w:r>
      </w:hyperlink>
      <w:r>
        <w:rPr>
          <w:rFonts w:ascii="Calibri" w:hAnsi="Calibri" w:cs="Calibri"/>
        </w:rPr>
        <w:t xml:space="preserve">, </w:t>
      </w:r>
      <w:hyperlink r:id="rId550" w:history="1">
        <w:r>
          <w:rPr>
            <w:rFonts w:ascii="Calibri" w:hAnsi="Calibri" w:cs="Calibri"/>
            <w:color w:val="0000FF"/>
          </w:rPr>
          <w:t>205.3</w:t>
        </w:r>
      </w:hyperlink>
      <w:r>
        <w:rPr>
          <w:rFonts w:ascii="Calibri" w:hAnsi="Calibri" w:cs="Calibri"/>
        </w:rPr>
        <w:t xml:space="preserve">, </w:t>
      </w:r>
      <w:hyperlink r:id="rId551" w:history="1">
        <w:r>
          <w:rPr>
            <w:rFonts w:ascii="Calibri" w:hAnsi="Calibri" w:cs="Calibri"/>
            <w:color w:val="0000FF"/>
          </w:rPr>
          <w:t>205.4</w:t>
        </w:r>
      </w:hyperlink>
      <w:r>
        <w:rPr>
          <w:rFonts w:ascii="Calibri" w:hAnsi="Calibri" w:cs="Calibri"/>
        </w:rPr>
        <w:t xml:space="preserve">, </w:t>
      </w:r>
      <w:hyperlink r:id="rId552" w:history="1">
        <w:r>
          <w:rPr>
            <w:rFonts w:ascii="Calibri" w:hAnsi="Calibri" w:cs="Calibri"/>
            <w:color w:val="0000FF"/>
          </w:rPr>
          <w:t>205.5</w:t>
        </w:r>
      </w:hyperlink>
      <w:r>
        <w:rPr>
          <w:rFonts w:ascii="Calibri" w:hAnsi="Calibri" w:cs="Calibri"/>
        </w:rPr>
        <w:t xml:space="preserve">, 206 </w:t>
      </w:r>
      <w:hyperlink r:id="rId553" w:history="1">
        <w:r>
          <w:rPr>
            <w:rFonts w:ascii="Calibri" w:hAnsi="Calibri" w:cs="Calibri"/>
            <w:color w:val="0000FF"/>
          </w:rPr>
          <w:t>частями второй</w:t>
        </w:r>
      </w:hyperlink>
      <w:r>
        <w:rPr>
          <w:rFonts w:ascii="Calibri" w:hAnsi="Calibri" w:cs="Calibri"/>
        </w:rPr>
        <w:t xml:space="preserve"> и </w:t>
      </w:r>
      <w:hyperlink r:id="rId554" w:history="1">
        <w:r>
          <w:rPr>
            <w:rFonts w:ascii="Calibri" w:hAnsi="Calibri" w:cs="Calibri"/>
            <w:color w:val="0000FF"/>
          </w:rPr>
          <w:t>третьей</w:t>
        </w:r>
      </w:hyperlink>
      <w:r>
        <w:rPr>
          <w:rFonts w:ascii="Calibri" w:hAnsi="Calibri" w:cs="Calibri"/>
        </w:rPr>
        <w:t xml:space="preserve">, </w:t>
      </w:r>
      <w:hyperlink r:id="rId555" w:history="1">
        <w:r>
          <w:rPr>
            <w:rFonts w:ascii="Calibri" w:hAnsi="Calibri" w:cs="Calibri"/>
            <w:color w:val="0000FF"/>
          </w:rPr>
          <w:t>209</w:t>
        </w:r>
      </w:hyperlink>
      <w:r>
        <w:rPr>
          <w:rFonts w:ascii="Calibri" w:hAnsi="Calibri" w:cs="Calibri"/>
        </w:rPr>
        <w:t xml:space="preserve">, </w:t>
      </w:r>
      <w:hyperlink r:id="rId556" w:history="1">
        <w:r>
          <w:rPr>
            <w:rFonts w:ascii="Calibri" w:hAnsi="Calibri" w:cs="Calibri"/>
            <w:color w:val="0000FF"/>
          </w:rPr>
          <w:t>211</w:t>
        </w:r>
      </w:hyperlink>
      <w:r>
        <w:rPr>
          <w:rFonts w:ascii="Calibri" w:hAnsi="Calibri" w:cs="Calibri"/>
        </w:rPr>
        <w:t xml:space="preserve">, </w:t>
      </w:r>
      <w:hyperlink r:id="rId557" w:history="1">
        <w:r>
          <w:rPr>
            <w:rFonts w:ascii="Calibri" w:hAnsi="Calibri" w:cs="Calibri"/>
            <w:color w:val="0000FF"/>
          </w:rPr>
          <w:t>212 частью первой</w:t>
        </w:r>
      </w:hyperlink>
      <w:r>
        <w:rPr>
          <w:rFonts w:ascii="Calibri" w:hAnsi="Calibri" w:cs="Calibri"/>
        </w:rPr>
        <w:t xml:space="preserve">, </w:t>
      </w:r>
      <w:hyperlink r:id="rId558" w:history="1">
        <w:r>
          <w:rPr>
            <w:rFonts w:ascii="Calibri" w:hAnsi="Calibri" w:cs="Calibri"/>
            <w:color w:val="0000FF"/>
          </w:rPr>
          <w:t>227</w:t>
        </w:r>
      </w:hyperlink>
      <w:r>
        <w:rPr>
          <w:rFonts w:ascii="Calibri" w:hAnsi="Calibri" w:cs="Calibri"/>
        </w:rPr>
        <w:t xml:space="preserve">, </w:t>
      </w:r>
      <w:hyperlink r:id="rId559" w:history="1">
        <w:r>
          <w:rPr>
            <w:rFonts w:ascii="Calibri" w:hAnsi="Calibri" w:cs="Calibri"/>
            <w:color w:val="0000FF"/>
          </w:rPr>
          <w:t>275</w:t>
        </w:r>
      </w:hyperlink>
      <w:r>
        <w:rPr>
          <w:rFonts w:ascii="Calibri" w:hAnsi="Calibri" w:cs="Calibri"/>
        </w:rPr>
        <w:t xml:space="preserve">, </w:t>
      </w:r>
      <w:hyperlink r:id="rId560" w:history="1">
        <w:r>
          <w:rPr>
            <w:rFonts w:ascii="Calibri" w:hAnsi="Calibri" w:cs="Calibri"/>
            <w:color w:val="0000FF"/>
          </w:rPr>
          <w:t>276</w:t>
        </w:r>
      </w:hyperlink>
      <w:r>
        <w:rPr>
          <w:rFonts w:ascii="Calibri" w:hAnsi="Calibri" w:cs="Calibri"/>
        </w:rPr>
        <w:t xml:space="preserve">, </w:t>
      </w:r>
      <w:hyperlink r:id="rId561" w:history="1">
        <w:r>
          <w:rPr>
            <w:rFonts w:ascii="Calibri" w:hAnsi="Calibri" w:cs="Calibri"/>
            <w:color w:val="0000FF"/>
          </w:rPr>
          <w:t>278</w:t>
        </w:r>
      </w:hyperlink>
      <w:r>
        <w:rPr>
          <w:rFonts w:ascii="Calibri" w:hAnsi="Calibri" w:cs="Calibri"/>
        </w:rPr>
        <w:t xml:space="preserve">, </w:t>
      </w:r>
      <w:hyperlink r:id="rId562" w:history="1">
        <w:r>
          <w:rPr>
            <w:rFonts w:ascii="Calibri" w:hAnsi="Calibri" w:cs="Calibri"/>
            <w:color w:val="0000FF"/>
          </w:rPr>
          <w:t>279</w:t>
        </w:r>
      </w:hyperlink>
      <w:r>
        <w:rPr>
          <w:rFonts w:ascii="Calibri" w:hAnsi="Calibri" w:cs="Calibri"/>
        </w:rPr>
        <w:t xml:space="preserve">, 281 </w:t>
      </w:r>
      <w:hyperlink r:id="rId563" w:history="1">
        <w:r>
          <w:rPr>
            <w:rFonts w:ascii="Calibri" w:hAnsi="Calibri" w:cs="Calibri"/>
            <w:color w:val="0000FF"/>
          </w:rPr>
          <w:t>частями первой</w:t>
        </w:r>
      </w:hyperlink>
      <w:r>
        <w:rPr>
          <w:rFonts w:ascii="Calibri" w:hAnsi="Calibri" w:cs="Calibri"/>
        </w:rPr>
        <w:t xml:space="preserve"> и </w:t>
      </w:r>
      <w:hyperlink r:id="rId564" w:history="1">
        <w:r>
          <w:rPr>
            <w:rFonts w:ascii="Calibri" w:hAnsi="Calibri" w:cs="Calibri"/>
            <w:color w:val="0000FF"/>
          </w:rPr>
          <w:t>второй</w:t>
        </w:r>
      </w:hyperlink>
      <w:r>
        <w:rPr>
          <w:rFonts w:ascii="Calibri" w:hAnsi="Calibri" w:cs="Calibri"/>
        </w:rPr>
        <w:t xml:space="preserve">, </w:t>
      </w:r>
      <w:hyperlink r:id="rId565" w:history="1">
        <w:r>
          <w:rPr>
            <w:rFonts w:ascii="Calibri" w:hAnsi="Calibri" w:cs="Calibri"/>
            <w:color w:val="0000FF"/>
          </w:rPr>
          <w:t>353</w:t>
        </w:r>
      </w:hyperlink>
      <w:r>
        <w:rPr>
          <w:rFonts w:ascii="Calibri" w:hAnsi="Calibri" w:cs="Calibri"/>
        </w:rPr>
        <w:t xml:space="preserve"> - </w:t>
      </w:r>
      <w:hyperlink r:id="rId566" w:history="1">
        <w:r>
          <w:rPr>
            <w:rFonts w:ascii="Calibri" w:hAnsi="Calibri" w:cs="Calibri"/>
            <w:color w:val="0000FF"/>
          </w:rPr>
          <w:t>356</w:t>
        </w:r>
      </w:hyperlink>
      <w:r>
        <w:rPr>
          <w:rFonts w:ascii="Calibri" w:hAnsi="Calibri" w:cs="Calibri"/>
        </w:rPr>
        <w:t xml:space="preserve">, </w:t>
      </w:r>
      <w:hyperlink r:id="rId567" w:history="1">
        <w:r>
          <w:rPr>
            <w:rFonts w:ascii="Calibri" w:hAnsi="Calibri" w:cs="Calibri"/>
            <w:color w:val="0000FF"/>
          </w:rPr>
          <w:t>358</w:t>
        </w:r>
      </w:hyperlink>
      <w:r>
        <w:rPr>
          <w:rFonts w:ascii="Calibri" w:hAnsi="Calibri" w:cs="Calibri"/>
        </w:rPr>
        <w:t xml:space="preserve">, 359 </w:t>
      </w:r>
      <w:hyperlink r:id="rId568" w:history="1">
        <w:r>
          <w:rPr>
            <w:rFonts w:ascii="Calibri" w:hAnsi="Calibri" w:cs="Calibri"/>
            <w:color w:val="0000FF"/>
          </w:rPr>
          <w:t>частями первой</w:t>
        </w:r>
      </w:hyperlink>
      <w:r>
        <w:rPr>
          <w:rFonts w:ascii="Calibri" w:hAnsi="Calibri" w:cs="Calibri"/>
        </w:rPr>
        <w:t xml:space="preserve"> и </w:t>
      </w:r>
      <w:hyperlink r:id="rId569" w:history="1">
        <w:r>
          <w:rPr>
            <w:rFonts w:ascii="Calibri" w:hAnsi="Calibri" w:cs="Calibri"/>
            <w:color w:val="0000FF"/>
          </w:rPr>
          <w:t>второй</w:t>
        </w:r>
      </w:hyperlink>
      <w:r>
        <w:rPr>
          <w:rFonts w:ascii="Calibri" w:hAnsi="Calibri" w:cs="Calibri"/>
        </w:rPr>
        <w:t xml:space="preserve">, </w:t>
      </w:r>
      <w:hyperlink r:id="rId570"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02.11.2013 N 302-ФЗ)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уголовные дела в отношении члена Совета Федерации, депутата Государственной Думы, судьи Конституционного Суда Российской Федерации, судьи федерального суда общей юрисдикции или федерального арбитражного суда, мирового судьи, судьи конституционного (уставного) суда субъекта Российской Федерации по их ходатайству, заявленному до начала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уголовные дела, в материалах которых содержатся сведения, составляющие государственную тайну.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72"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2013 года. - Федеральный </w:t>
      </w:r>
      <w:hyperlink r:id="rId573"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подсудности дел военным судам см. Федеральный конституционный </w:t>
      </w:r>
      <w:hyperlink r:id="rId574" w:history="1">
        <w:r>
          <w:rPr>
            <w:rFonts w:ascii="Calibri" w:hAnsi="Calibri" w:cs="Calibri"/>
            <w:color w:val="0000FF"/>
          </w:rPr>
          <w:t>закон</w:t>
        </w:r>
      </w:hyperlink>
      <w:r>
        <w:rPr>
          <w:rFonts w:ascii="Calibri" w:hAnsi="Calibri" w:cs="Calibri"/>
        </w:rPr>
        <w:t xml:space="preserve"> от 23.06.1999 N 1-ФКЗ.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 w:name="Par549"/>
      <w:bookmarkEnd w:id="85"/>
      <w:r>
        <w:rPr>
          <w:rFonts w:ascii="Calibri" w:hAnsi="Calibri" w:cs="Calibri"/>
        </w:rPr>
        <w:t>5. Гарнизонный военный суд рассматривает уголовные дела о всех преступлениях, совершенных военнослужащими и гражданами, проходящими военные сборы, за исключением уголовных дел, подсудных вышестоящим военным судам.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Окружному (флотскому) военному суду подсудны уголовные дела, указанные в </w:t>
      </w:r>
      <w:hyperlink w:anchor="Par538" w:history="1">
        <w:r>
          <w:rPr>
            <w:rFonts w:ascii="Calibri" w:hAnsi="Calibri" w:cs="Calibri"/>
            <w:color w:val="0000FF"/>
          </w:rPr>
          <w:t>части третьей</w:t>
        </w:r>
      </w:hyperlink>
      <w:r>
        <w:rPr>
          <w:rFonts w:ascii="Calibri" w:hAnsi="Calibri" w:cs="Calibri"/>
        </w:rPr>
        <w:t xml:space="preserve"> настоящей статьи, в отношении военнослужащих и граждан, проходящих военные сборы, а также уголовные дела, переданные в указанный суд в соответствии с </w:t>
      </w:r>
      <w:hyperlink w:anchor="Par599" w:history="1">
        <w:r>
          <w:rPr>
            <w:rFonts w:ascii="Calibri" w:hAnsi="Calibri" w:cs="Calibri"/>
            <w:color w:val="0000FF"/>
          </w:rPr>
          <w:t>частями четвертой</w:t>
        </w:r>
      </w:hyperlink>
      <w:r>
        <w:rPr>
          <w:rFonts w:ascii="Calibri" w:hAnsi="Calibri" w:cs="Calibri"/>
        </w:rPr>
        <w:t xml:space="preserve"> - </w:t>
      </w:r>
      <w:hyperlink w:anchor="Par605" w:history="1">
        <w:r>
          <w:rPr>
            <w:rFonts w:ascii="Calibri" w:hAnsi="Calibri" w:cs="Calibri"/>
            <w:color w:val="0000FF"/>
          </w:rPr>
          <w:t>седьмой статьи 35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575" w:history="1">
        <w:r>
          <w:rPr>
            <w:rFonts w:ascii="Calibri" w:hAnsi="Calibri" w:cs="Calibri"/>
            <w:color w:val="0000FF"/>
          </w:rPr>
          <w:t>закона</w:t>
        </w:r>
      </w:hyperlink>
      <w:r>
        <w:rPr>
          <w:rFonts w:ascii="Calibri" w:hAnsi="Calibri" w:cs="Calibri"/>
        </w:rPr>
        <w:t xml:space="preserve"> от 27.12.2009 N 346-ФЗ)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576" w:history="1">
        <w:r>
          <w:rPr>
            <w:rFonts w:ascii="Calibri" w:hAnsi="Calibri" w:cs="Calibri"/>
            <w:color w:val="0000FF"/>
          </w:rPr>
          <w:t>закон</w:t>
        </w:r>
      </w:hyperlink>
      <w:r>
        <w:rPr>
          <w:rFonts w:ascii="Calibri" w:hAnsi="Calibri" w:cs="Calibri"/>
        </w:rPr>
        <w:t xml:space="preserve"> от 27.12.2009 N 346-ФЗ.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Если дела о преступлениях, совершенных группой лиц, группой лиц по предварительному сговору, организованной группой или преступным сообществом, подсудны военному суду в отношении хотя бы одного из соучастников, а выделение уголовного дела в отношении остальных лиц невозможно, указанные дела в отношении всех лиц рассматриваются соответствующим военным судом.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577"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Военные суды, дислоцирующиеся за пределами территории Российской Федерации, при рассмотрении уголовных дел в случаях, предусмотренных федеральным конституционным </w:t>
      </w:r>
      <w:hyperlink r:id="rId578" w:history="1">
        <w:r>
          <w:rPr>
            <w:rFonts w:ascii="Calibri" w:hAnsi="Calibri" w:cs="Calibri"/>
            <w:color w:val="0000FF"/>
          </w:rPr>
          <w:t>законом</w:t>
        </w:r>
      </w:hyperlink>
      <w:r>
        <w:rPr>
          <w:rFonts w:ascii="Calibri" w:hAnsi="Calibri" w:cs="Calibri"/>
        </w:rPr>
        <w:t>, руководствуются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579" w:history="1">
        <w:r>
          <w:rPr>
            <w:rFonts w:ascii="Calibri" w:hAnsi="Calibri" w:cs="Calibri"/>
            <w:color w:val="0000FF"/>
          </w:rPr>
          <w:t>закона</w:t>
        </w:r>
      </w:hyperlink>
      <w:r>
        <w:rPr>
          <w:rFonts w:ascii="Calibri" w:hAnsi="Calibri" w:cs="Calibri"/>
        </w:rPr>
        <w:t xml:space="preserve"> от 27.12.2009 N 346-ФЗ)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Районный суд и военный суд соответствующего уровня принимают в ходе досудебного производства по уголовному делу решения, указанные в </w:t>
      </w:r>
      <w:hyperlink w:anchor="Par466" w:history="1">
        <w:r>
          <w:rPr>
            <w:rFonts w:ascii="Calibri" w:hAnsi="Calibri" w:cs="Calibri"/>
            <w:color w:val="0000FF"/>
          </w:rPr>
          <w:t>частях второй</w:t>
        </w:r>
      </w:hyperlink>
      <w:r>
        <w:rPr>
          <w:rFonts w:ascii="Calibri" w:hAnsi="Calibri" w:cs="Calibri"/>
        </w:rPr>
        <w:t xml:space="preserve"> и </w:t>
      </w:r>
      <w:hyperlink w:anchor="Par496" w:history="1">
        <w:r>
          <w:rPr>
            <w:rFonts w:ascii="Calibri" w:hAnsi="Calibri" w:cs="Calibri"/>
            <w:color w:val="0000FF"/>
          </w:rPr>
          <w:t>третьей 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Подсудность гражданского иска, вытекающего из уголовного дела, определяется подсудностью уголовного дела, в котором он предъявлен.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580" w:history="1">
        <w:r>
          <w:rPr>
            <w:rFonts w:ascii="Calibri" w:hAnsi="Calibri" w:cs="Calibri"/>
            <w:color w:val="0000FF"/>
          </w:rPr>
          <w:t>Постановлением</w:t>
        </w:r>
      </w:hyperlink>
      <w:r>
        <w:rPr>
          <w:rFonts w:ascii="Calibri" w:hAnsi="Calibri" w:cs="Calibri"/>
        </w:rPr>
        <w:t xml:space="preserve"> Конституционного Суда РФ от 06.04.2006 N 3-П взаимосвязанные положения статьи 32, части 4 </w:t>
      </w:r>
      <w:hyperlink r:id="rId581" w:history="1">
        <w:r>
          <w:rPr>
            <w:rFonts w:ascii="Calibri" w:hAnsi="Calibri" w:cs="Calibri"/>
            <w:color w:val="0000FF"/>
          </w:rPr>
          <w:t>статьи 4</w:t>
        </w:r>
      </w:hyperlink>
      <w:r>
        <w:rPr>
          <w:rFonts w:ascii="Calibri" w:hAnsi="Calibri" w:cs="Calibri"/>
        </w:rPr>
        <w:t xml:space="preserve"> Федерального закона от 20.08.2004 N 113-ФЗ и пункта 5 части первой </w:t>
      </w:r>
      <w:hyperlink r:id="rId582" w:history="1">
        <w:r>
          <w:rPr>
            <w:rFonts w:ascii="Calibri" w:hAnsi="Calibri" w:cs="Calibri"/>
            <w:color w:val="0000FF"/>
          </w:rPr>
          <w:t>статьи 8</w:t>
        </w:r>
      </w:hyperlink>
      <w:r>
        <w:rPr>
          <w:rFonts w:ascii="Calibri" w:hAnsi="Calibri" w:cs="Calibri"/>
        </w:rPr>
        <w:t xml:space="preserve"> Федерального закона от 18.12.2001 N 177-ФЗ в той части, в какой ими регулируется вопрос о возможности рассмотрения окружным военным судом с участием присяжных заседателей уголовных дел об особо тяжких преступлениях против жизни, совершенных на территории, на которую распространяется юрисдикция этого суда, признаны не противоречащими </w:t>
      </w:r>
      <w:hyperlink r:id="rId583" w:history="1">
        <w:r>
          <w:rPr>
            <w:rFonts w:ascii="Calibri" w:hAnsi="Calibri" w:cs="Calibri"/>
            <w:color w:val="0000FF"/>
          </w:rPr>
          <w:t>Конституции</w:t>
        </w:r>
      </w:hyperlink>
      <w:r>
        <w:rPr>
          <w:rFonts w:ascii="Calibri" w:hAnsi="Calibri" w:cs="Calibri"/>
        </w:rPr>
        <w:t xml:space="preserve"> РФ.</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6" w:name="Par564"/>
      <w:bookmarkEnd w:id="86"/>
      <w:r>
        <w:rPr>
          <w:rFonts w:ascii="Calibri" w:hAnsi="Calibri" w:cs="Calibri"/>
        </w:rPr>
        <w:t>Статья 32. Территориальная подсудность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Уголовное дело подлежит рассмотрению в суде по месту совершения преступления, за исключением случаев, предусмотренных </w:t>
      </w:r>
      <w:hyperlink w:anchor="Par570" w:history="1">
        <w:r>
          <w:rPr>
            <w:rFonts w:ascii="Calibri" w:hAnsi="Calibri" w:cs="Calibri"/>
            <w:color w:val="0000FF"/>
          </w:rPr>
          <w:t>частями четвертой</w:t>
        </w:r>
      </w:hyperlink>
      <w:r>
        <w:rPr>
          <w:rFonts w:ascii="Calibri" w:hAnsi="Calibri" w:cs="Calibri"/>
        </w:rPr>
        <w:t xml:space="preserve"> и </w:t>
      </w:r>
      <w:hyperlink w:anchor="Par572" w:history="1">
        <w:r>
          <w:rPr>
            <w:rFonts w:ascii="Calibri" w:hAnsi="Calibri" w:cs="Calibri"/>
            <w:color w:val="0000FF"/>
          </w:rPr>
          <w:t>пятой</w:t>
        </w:r>
      </w:hyperlink>
      <w:r>
        <w:rPr>
          <w:rFonts w:ascii="Calibri" w:hAnsi="Calibri" w:cs="Calibri"/>
        </w:rPr>
        <w:t xml:space="preserve"> настоящей статьи, а также </w:t>
      </w:r>
      <w:hyperlink w:anchor="Par589" w:history="1">
        <w:r>
          <w:rPr>
            <w:rFonts w:ascii="Calibri" w:hAnsi="Calibri" w:cs="Calibri"/>
            <w:color w:val="0000FF"/>
          </w:rPr>
          <w:t>статьей 35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21.10.2013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преступление было начато в месте, на которое распространяется юрисдикция одного суда, а окончено в месте, на которое распространяется юрисдикция другого суда, то данное уголовное дело подсудно суду по месту окончания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преступления совершены в разных местах, то уголовное дело рассматривается судом, юрисдикция которого распространяется на то место, где совершено большинство расследованных по данному уголовному делу преступлений или совершено наиболее тяжкое из них.</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 w:name="Par570"/>
      <w:bookmarkEnd w:id="87"/>
      <w:r>
        <w:rPr>
          <w:rFonts w:ascii="Calibri" w:hAnsi="Calibri" w:cs="Calibri"/>
        </w:rPr>
        <w:t xml:space="preserve">4.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со </w:t>
      </w:r>
      <w:hyperlink w:anchor="Par6244" w:history="1">
        <w:r>
          <w:rPr>
            <w:rFonts w:ascii="Calibri" w:hAnsi="Calibri" w:cs="Calibri"/>
            <w:color w:val="0000FF"/>
          </w:rPr>
          <w:t>статьей 459</w:t>
        </w:r>
      </w:hyperlink>
      <w:r>
        <w:rPr>
          <w:rFonts w:ascii="Calibri" w:hAnsi="Calibri" w:cs="Calibri"/>
        </w:rPr>
        <w:t xml:space="preserve"> настоящего Кодекса по основаниям, предусмотренным </w:t>
      </w:r>
      <w:hyperlink r:id="rId585" w:history="1">
        <w:r>
          <w:rPr>
            <w:rFonts w:ascii="Calibri" w:hAnsi="Calibri" w:cs="Calibri"/>
            <w:color w:val="0000FF"/>
          </w:rPr>
          <w:t>статьей 12</w:t>
        </w:r>
      </w:hyperlink>
      <w:r>
        <w:rPr>
          <w:rFonts w:ascii="Calibri" w:hAnsi="Calibri" w:cs="Calibri"/>
        </w:rPr>
        <w:t xml:space="preserve"> Уголовного кодекса Российской Федерации, уголовное дело рассматривается судом, юрисдикция которого распространяется на место жительства или место пребывания потерпевшего в Российской Федерации либо на место жительства или место пребывания обвиняемого в Российской Федерации, если потерпевший проживает или пребывает вне пределов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86" w:history="1">
        <w:r>
          <w:rPr>
            <w:rFonts w:ascii="Calibri" w:hAnsi="Calibri" w:cs="Calibri"/>
            <w:color w:val="0000FF"/>
          </w:rPr>
          <w:t>законом</w:t>
        </w:r>
      </w:hyperlink>
      <w:r>
        <w:rPr>
          <w:rFonts w:ascii="Calibri" w:hAnsi="Calibri" w:cs="Calibri"/>
        </w:rPr>
        <w:t xml:space="preserve"> от 21.10.2013 N 271-ФЗ)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8" w:name="Par572"/>
      <w:bookmarkEnd w:id="88"/>
      <w:r>
        <w:rPr>
          <w:rFonts w:ascii="Calibri" w:hAnsi="Calibri" w:cs="Calibri"/>
        </w:rPr>
        <w:t>5. Уголовное дело частного обвинения или заявление потерпевшего о преступлении, совершенном гражданином Российской Федерации в отношении гражданина Российской Федерации вне пределов Российской Федерации, подлежит рассмотрению мировым судьей, чья юрисдикция распространяется на территорию, на которой проживает потерпевший или обвиняемый.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87" w:history="1">
        <w:r>
          <w:rPr>
            <w:rFonts w:ascii="Calibri" w:hAnsi="Calibri" w:cs="Calibri"/>
            <w:color w:val="0000FF"/>
          </w:rPr>
          <w:t>законом</w:t>
        </w:r>
      </w:hyperlink>
      <w:r>
        <w:rPr>
          <w:rFonts w:ascii="Calibri" w:hAnsi="Calibri" w:cs="Calibri"/>
        </w:rPr>
        <w:t xml:space="preserve"> от 21.10.2013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Вопрос об изменении территориальной подсудности уголовных дел, указанных в </w:t>
      </w:r>
      <w:hyperlink w:anchor="Par570" w:history="1">
        <w:r>
          <w:rPr>
            <w:rFonts w:ascii="Calibri" w:hAnsi="Calibri" w:cs="Calibri"/>
            <w:color w:val="0000FF"/>
          </w:rPr>
          <w:t>частях четвертой</w:t>
        </w:r>
      </w:hyperlink>
      <w:r>
        <w:rPr>
          <w:rFonts w:ascii="Calibri" w:hAnsi="Calibri" w:cs="Calibri"/>
        </w:rPr>
        <w:t xml:space="preserve"> и </w:t>
      </w:r>
      <w:hyperlink w:anchor="Par572" w:history="1">
        <w:r>
          <w:rPr>
            <w:rFonts w:ascii="Calibri" w:hAnsi="Calibri" w:cs="Calibri"/>
            <w:color w:val="0000FF"/>
          </w:rPr>
          <w:t>пятой</w:t>
        </w:r>
      </w:hyperlink>
      <w:r>
        <w:rPr>
          <w:rFonts w:ascii="Calibri" w:hAnsi="Calibri" w:cs="Calibri"/>
        </w:rPr>
        <w:t xml:space="preserve"> настоящей статьи, разрешается в порядке, установленном </w:t>
      </w:r>
      <w:hyperlink w:anchor="Par589" w:history="1">
        <w:r>
          <w:rPr>
            <w:rFonts w:ascii="Calibri" w:hAnsi="Calibri" w:cs="Calibri"/>
            <w:color w:val="0000FF"/>
          </w:rPr>
          <w:t>статьей 35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88" w:history="1">
        <w:r>
          <w:rPr>
            <w:rFonts w:ascii="Calibri" w:hAnsi="Calibri" w:cs="Calibri"/>
            <w:color w:val="0000FF"/>
          </w:rPr>
          <w:t>законом</w:t>
        </w:r>
      </w:hyperlink>
      <w:r>
        <w:rPr>
          <w:rFonts w:ascii="Calibri" w:hAnsi="Calibri" w:cs="Calibri"/>
        </w:rPr>
        <w:t xml:space="preserve"> от 21.10.2013 N 271-ФЗ)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 w:name="Par577"/>
      <w:bookmarkEnd w:id="89"/>
      <w:r>
        <w:rPr>
          <w:rFonts w:ascii="Calibri" w:hAnsi="Calibri" w:cs="Calibri"/>
        </w:rPr>
        <w:t>Статья 33. Определение подсудности при соединении уголовных дел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обвинения одного лица или группы лиц в совершении нескольких преступлений, уголовные дела о которых подсудны судам разных уровней, уголовное дело о всех преступлениях рассматривается вышестоящим судом, если раздельное рассмотрение судами уголовных дел может отразиться на всесторонности и объективности их разрешения.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590"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0" w:name="Par583"/>
      <w:bookmarkEnd w:id="90"/>
      <w:r>
        <w:rPr>
          <w:rFonts w:ascii="Calibri" w:hAnsi="Calibri" w:cs="Calibri"/>
        </w:rPr>
        <w:t>Статья 34. Передача уголовного дела по подсудности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установив при разрешении вопроса о назначении судебного заседания, что поступившее уголовное дело не подсудно данному суду, выносит постановление о направлении данного уголовного дела по подсудности.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установив, что находящееся в его производстве уголовное дело подсудно другому суду того же уровня, вправе с согласия подсудимого оставить данное уголовное дело в своем производстве, но только в случае, если он уже приступил к его рассмотрению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уголовное дело подсудно вышестоящему суду или военному суду, то оно во всех случаях подлежит передаче по подсудности.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 w:name="Par589"/>
      <w:bookmarkEnd w:id="91"/>
      <w:r>
        <w:rPr>
          <w:rFonts w:ascii="Calibri" w:hAnsi="Calibri" w:cs="Calibri"/>
        </w:rPr>
        <w:t>Статья 35. Изменение территориальной подсудности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2" w:name="Par591"/>
      <w:bookmarkEnd w:id="92"/>
      <w:r>
        <w:rPr>
          <w:rFonts w:ascii="Calibri" w:hAnsi="Calibri" w:cs="Calibri"/>
        </w:rPr>
        <w:t>1. Территориальная подсудность уголовного дела может быть изменена: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ходатайству стороны - в случае удовлетворения в соответствии со </w:t>
      </w:r>
      <w:hyperlink w:anchor="Par1231" w:history="1">
        <w:r>
          <w:rPr>
            <w:rFonts w:ascii="Calibri" w:hAnsi="Calibri" w:cs="Calibri"/>
            <w:color w:val="0000FF"/>
          </w:rPr>
          <w:t>статьей 65</w:t>
        </w:r>
      </w:hyperlink>
      <w:r>
        <w:rPr>
          <w:rFonts w:ascii="Calibri" w:hAnsi="Calibri" w:cs="Calibri"/>
        </w:rPr>
        <w:t xml:space="preserve"> настоящего Кодекса заявленного ею отвода всему составу соответствующего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ходатайству стороны либо по инициативе председателя суда, в который поступило уголовное дело, - в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если все судьи данного суда ранее принимали участие в производстве по рассматриваемому уголовному делу, что является основанием для их отвода в соответствии со </w:t>
      </w:r>
      <w:hyperlink w:anchor="Par1219" w:history="1">
        <w:r>
          <w:rPr>
            <w:rFonts w:ascii="Calibri" w:hAnsi="Calibri" w:cs="Calibri"/>
            <w:color w:val="0000FF"/>
          </w:rPr>
          <w:t>статьей 63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не все участники уголовного судопроизводства по данному уголовному делу проживают на территории, на которую распространяется юрисдикция данного суда, и все обвиняемые согласны на изменение территориальной подсудности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территориальной подсудности уголовного дела допускается лишь до начала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Вопрос об изменении территориальной подсудности уголовного дела по основаниям, указанным в </w:t>
      </w:r>
      <w:hyperlink w:anchor="Par591" w:history="1">
        <w:r>
          <w:rPr>
            <w:rFonts w:ascii="Calibri" w:hAnsi="Calibri" w:cs="Calibri"/>
            <w:color w:val="0000FF"/>
          </w:rPr>
          <w:t>части первой</w:t>
        </w:r>
      </w:hyperlink>
      <w:r>
        <w:rPr>
          <w:rFonts w:ascii="Calibri" w:hAnsi="Calibri" w:cs="Calibri"/>
        </w:rPr>
        <w:t xml:space="preserve"> настоящей статьи, разрешается судьей вышестоящего суда в порядке, установленном </w:t>
      </w:r>
      <w:hyperlink w:anchor="Par1976" w:history="1">
        <w:r>
          <w:rPr>
            <w:rFonts w:ascii="Calibri" w:hAnsi="Calibri" w:cs="Calibri"/>
            <w:color w:val="0000FF"/>
          </w:rPr>
          <w:t>частями третьей</w:t>
        </w:r>
      </w:hyperlink>
      <w:r>
        <w:rPr>
          <w:rFonts w:ascii="Calibri" w:hAnsi="Calibri" w:cs="Calibri"/>
        </w:rPr>
        <w:t xml:space="preserve">, </w:t>
      </w:r>
      <w:hyperlink w:anchor="Par1978" w:history="1">
        <w:r>
          <w:rPr>
            <w:rFonts w:ascii="Calibri" w:hAnsi="Calibri" w:cs="Calibri"/>
            <w:color w:val="0000FF"/>
          </w:rPr>
          <w:t>четвертой</w:t>
        </w:r>
      </w:hyperlink>
      <w:r>
        <w:rPr>
          <w:rFonts w:ascii="Calibri" w:hAnsi="Calibri" w:cs="Calibri"/>
        </w:rPr>
        <w:t xml:space="preserve"> и </w:t>
      </w:r>
      <w:hyperlink w:anchor="Par1982" w:history="1">
        <w:r>
          <w:rPr>
            <w:rFonts w:ascii="Calibri" w:hAnsi="Calibri" w:cs="Calibri"/>
            <w:color w:val="0000FF"/>
          </w:rPr>
          <w:t>шестой статьи 125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591" w:history="1">
        <w:r>
          <w:rPr>
            <w:rFonts w:ascii="Calibri" w:hAnsi="Calibri" w:cs="Calibri"/>
            <w:color w:val="0000FF"/>
          </w:rPr>
          <w:t>N 92-ФЗ</w:t>
        </w:r>
      </w:hyperlink>
      <w:r>
        <w:rPr>
          <w:rFonts w:ascii="Calibri" w:hAnsi="Calibri" w:cs="Calibri"/>
        </w:rPr>
        <w:t xml:space="preserve">, от 23.07.2013 </w:t>
      </w:r>
      <w:hyperlink r:id="rId592" w:history="1">
        <w:r>
          <w:rPr>
            <w:rFonts w:ascii="Calibri" w:hAnsi="Calibri" w:cs="Calibri"/>
            <w:color w:val="0000FF"/>
          </w:rPr>
          <w:t>N 217-ФЗ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 w:name="Par599"/>
      <w:bookmarkEnd w:id="93"/>
      <w:r>
        <w:rPr>
          <w:rFonts w:ascii="Calibri" w:hAnsi="Calibri" w:cs="Calibri"/>
        </w:rPr>
        <w:t xml:space="preserve">4. По ходатайству Генерального прокурора Российской Федерации или его заместителя (далее - ходатайство) уголовное дело хотя бы об одном из преступлений, предусмотренных </w:t>
      </w:r>
      <w:hyperlink r:id="rId593" w:history="1">
        <w:r>
          <w:rPr>
            <w:rFonts w:ascii="Calibri" w:hAnsi="Calibri" w:cs="Calibri"/>
            <w:color w:val="0000FF"/>
          </w:rPr>
          <w:t>статьями 205</w:t>
        </w:r>
      </w:hyperlink>
      <w:r>
        <w:rPr>
          <w:rFonts w:ascii="Calibri" w:hAnsi="Calibri" w:cs="Calibri"/>
        </w:rPr>
        <w:t xml:space="preserve">, </w:t>
      </w:r>
      <w:hyperlink r:id="rId594" w:history="1">
        <w:r>
          <w:rPr>
            <w:rFonts w:ascii="Calibri" w:hAnsi="Calibri" w:cs="Calibri"/>
            <w:color w:val="0000FF"/>
          </w:rPr>
          <w:t>205.1</w:t>
        </w:r>
      </w:hyperlink>
      <w:r>
        <w:rPr>
          <w:rFonts w:ascii="Calibri" w:hAnsi="Calibri" w:cs="Calibri"/>
        </w:rPr>
        <w:t xml:space="preserve">, </w:t>
      </w:r>
      <w:hyperlink r:id="rId595" w:history="1">
        <w:r>
          <w:rPr>
            <w:rFonts w:ascii="Calibri" w:hAnsi="Calibri" w:cs="Calibri"/>
            <w:color w:val="0000FF"/>
          </w:rPr>
          <w:t>205.2</w:t>
        </w:r>
      </w:hyperlink>
      <w:r>
        <w:rPr>
          <w:rFonts w:ascii="Calibri" w:hAnsi="Calibri" w:cs="Calibri"/>
        </w:rPr>
        <w:t xml:space="preserve">, </w:t>
      </w:r>
      <w:hyperlink r:id="rId596" w:history="1">
        <w:r>
          <w:rPr>
            <w:rFonts w:ascii="Calibri" w:hAnsi="Calibri" w:cs="Calibri"/>
            <w:color w:val="0000FF"/>
          </w:rPr>
          <w:t>205.3</w:t>
        </w:r>
      </w:hyperlink>
      <w:r>
        <w:rPr>
          <w:rFonts w:ascii="Calibri" w:hAnsi="Calibri" w:cs="Calibri"/>
        </w:rPr>
        <w:t xml:space="preserve">, </w:t>
      </w:r>
      <w:hyperlink r:id="rId597" w:history="1">
        <w:r>
          <w:rPr>
            <w:rFonts w:ascii="Calibri" w:hAnsi="Calibri" w:cs="Calibri"/>
            <w:color w:val="0000FF"/>
          </w:rPr>
          <w:t>205.4</w:t>
        </w:r>
      </w:hyperlink>
      <w:r>
        <w:rPr>
          <w:rFonts w:ascii="Calibri" w:hAnsi="Calibri" w:cs="Calibri"/>
        </w:rPr>
        <w:t xml:space="preserve">, </w:t>
      </w:r>
      <w:hyperlink r:id="rId598" w:history="1">
        <w:r>
          <w:rPr>
            <w:rFonts w:ascii="Calibri" w:hAnsi="Calibri" w:cs="Calibri"/>
            <w:color w:val="0000FF"/>
          </w:rPr>
          <w:t>205.5</w:t>
        </w:r>
      </w:hyperlink>
      <w:r>
        <w:rPr>
          <w:rFonts w:ascii="Calibri" w:hAnsi="Calibri" w:cs="Calibri"/>
        </w:rPr>
        <w:t xml:space="preserve">, </w:t>
      </w:r>
      <w:hyperlink r:id="rId599" w:history="1">
        <w:r>
          <w:rPr>
            <w:rFonts w:ascii="Calibri" w:hAnsi="Calibri" w:cs="Calibri"/>
            <w:color w:val="0000FF"/>
          </w:rPr>
          <w:t>206</w:t>
        </w:r>
      </w:hyperlink>
      <w:r>
        <w:rPr>
          <w:rFonts w:ascii="Calibri" w:hAnsi="Calibri" w:cs="Calibri"/>
        </w:rPr>
        <w:t xml:space="preserve">, </w:t>
      </w:r>
      <w:hyperlink r:id="rId600" w:history="1">
        <w:r>
          <w:rPr>
            <w:rFonts w:ascii="Calibri" w:hAnsi="Calibri" w:cs="Calibri"/>
            <w:color w:val="0000FF"/>
          </w:rPr>
          <w:t>208</w:t>
        </w:r>
      </w:hyperlink>
      <w:r>
        <w:rPr>
          <w:rFonts w:ascii="Calibri" w:hAnsi="Calibri" w:cs="Calibri"/>
        </w:rPr>
        <w:t xml:space="preserve">, </w:t>
      </w:r>
      <w:hyperlink r:id="rId601" w:history="1">
        <w:r>
          <w:rPr>
            <w:rFonts w:ascii="Calibri" w:hAnsi="Calibri" w:cs="Calibri"/>
            <w:color w:val="0000FF"/>
          </w:rPr>
          <w:t>209</w:t>
        </w:r>
      </w:hyperlink>
      <w:r>
        <w:rPr>
          <w:rFonts w:ascii="Calibri" w:hAnsi="Calibri" w:cs="Calibri"/>
        </w:rPr>
        <w:t xml:space="preserve">, </w:t>
      </w:r>
      <w:hyperlink r:id="rId602" w:history="1">
        <w:r>
          <w:rPr>
            <w:rFonts w:ascii="Calibri" w:hAnsi="Calibri" w:cs="Calibri"/>
            <w:color w:val="0000FF"/>
          </w:rPr>
          <w:t>211</w:t>
        </w:r>
      </w:hyperlink>
      <w:r>
        <w:rPr>
          <w:rFonts w:ascii="Calibri" w:hAnsi="Calibri" w:cs="Calibri"/>
        </w:rPr>
        <w:t xml:space="preserve">, </w:t>
      </w:r>
      <w:hyperlink r:id="rId603" w:history="1">
        <w:r>
          <w:rPr>
            <w:rFonts w:ascii="Calibri" w:hAnsi="Calibri" w:cs="Calibri"/>
            <w:color w:val="0000FF"/>
          </w:rPr>
          <w:t>277</w:t>
        </w:r>
      </w:hyperlink>
      <w:r>
        <w:rPr>
          <w:rFonts w:ascii="Calibri" w:hAnsi="Calibri" w:cs="Calibri"/>
        </w:rPr>
        <w:t xml:space="preserve"> - </w:t>
      </w:r>
      <w:hyperlink r:id="rId604" w:history="1">
        <w:r>
          <w:rPr>
            <w:rFonts w:ascii="Calibri" w:hAnsi="Calibri" w:cs="Calibri"/>
            <w:color w:val="0000FF"/>
          </w:rPr>
          <w:t>279</w:t>
        </w:r>
      </w:hyperlink>
      <w:r>
        <w:rPr>
          <w:rFonts w:ascii="Calibri" w:hAnsi="Calibri" w:cs="Calibri"/>
        </w:rPr>
        <w:t xml:space="preserve"> и </w:t>
      </w:r>
      <w:hyperlink r:id="rId605" w:history="1">
        <w:r>
          <w:rPr>
            <w:rFonts w:ascii="Calibri" w:hAnsi="Calibri" w:cs="Calibri"/>
            <w:color w:val="0000FF"/>
          </w:rPr>
          <w:t>360</w:t>
        </w:r>
      </w:hyperlink>
      <w:r>
        <w:rPr>
          <w:rFonts w:ascii="Calibri" w:hAnsi="Calibri" w:cs="Calibri"/>
        </w:rPr>
        <w:t xml:space="preserve"> Уголовного кодекса Российской Федерации, если существует реальная угроза личной безопасности участников судебного разбирательства, их близких родственников, родственников или близких лиц, по решению Верховного Суда Российской Федерации может быть передано для рассмотрения в окружной (флотский) военный суд по месту совершения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06" w:history="1">
        <w:r>
          <w:rPr>
            <w:rFonts w:ascii="Calibri" w:hAnsi="Calibri" w:cs="Calibri"/>
            <w:color w:val="0000FF"/>
          </w:rPr>
          <w:t>законом</w:t>
        </w:r>
      </w:hyperlink>
      <w:r>
        <w:rPr>
          <w:rFonts w:ascii="Calibri" w:hAnsi="Calibri" w:cs="Calibri"/>
        </w:rPr>
        <w:t xml:space="preserve"> от 27.12.2009 N 346-ФЗ, в ред. Федерального </w:t>
      </w:r>
      <w:hyperlink r:id="rId607" w:history="1">
        <w:r>
          <w:rPr>
            <w:rFonts w:ascii="Calibri" w:hAnsi="Calibri" w:cs="Calibri"/>
            <w:color w:val="0000FF"/>
          </w:rPr>
          <w:t>закона</w:t>
        </w:r>
      </w:hyperlink>
      <w:r>
        <w:rPr>
          <w:rFonts w:ascii="Calibri" w:hAnsi="Calibri" w:cs="Calibri"/>
        </w:rPr>
        <w:t xml:space="preserve"> от 02.11.2013 N 302-ФЗ)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Вопрос об изменении территориальной подсудности уголовного дела по основаниям, указанным в части четвертой настоящей статьи, разрешается судьей Верховного Суда Российской Федерации в судебном заседании с участием прокурора, обвиняемого и его защитника в срок до 15 суток со дня поступления ходатайства.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08" w:history="1">
        <w:r>
          <w:rPr>
            <w:rFonts w:ascii="Calibri" w:hAnsi="Calibri" w:cs="Calibri"/>
            <w:color w:val="0000FF"/>
          </w:rPr>
          <w:t>законом</w:t>
        </w:r>
      </w:hyperlink>
      <w:r>
        <w:rPr>
          <w:rFonts w:ascii="Calibri" w:hAnsi="Calibri" w:cs="Calibri"/>
        </w:rPr>
        <w:t xml:space="preserve"> от 27.12.2009 N 346-ФЗ, в ред. Федерального </w:t>
      </w:r>
      <w:hyperlink r:id="rId609"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ходатайство, после чего заслушиваются другие явившиеся в судебное заседание лица. По решению суда обвиняемый участвует в судебном заседании путем использования систем видеоконференц-связи.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введена Федеральным </w:t>
      </w:r>
      <w:hyperlink r:id="rId610" w:history="1">
        <w:r>
          <w:rPr>
            <w:rFonts w:ascii="Calibri" w:hAnsi="Calibri" w:cs="Calibri"/>
            <w:color w:val="0000FF"/>
          </w:rPr>
          <w:t>законом</w:t>
        </w:r>
      </w:hyperlink>
      <w:r>
        <w:rPr>
          <w:rFonts w:ascii="Calibri" w:hAnsi="Calibri" w:cs="Calibri"/>
        </w:rPr>
        <w:t xml:space="preserve"> от 27.12.2009 N 346-ФЗ, в ред. Федерального </w:t>
      </w:r>
      <w:hyperlink r:id="rId611"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 w:name="Par605"/>
      <w:bookmarkEnd w:id="94"/>
      <w:r>
        <w:rPr>
          <w:rFonts w:ascii="Calibri" w:hAnsi="Calibri" w:cs="Calibri"/>
        </w:rPr>
        <w:t>7. По результатам рассмотрения ходатайства судья выносит одно из следующих постановлений: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ходатайства и направлении уголовного дела для рассмотрения в соответствующий окружной (флотский) военный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613" w:history="1">
        <w:r>
          <w:rPr>
            <w:rFonts w:ascii="Calibri" w:hAnsi="Calibri" w:cs="Calibri"/>
            <w:color w:val="0000FF"/>
          </w:rPr>
          <w:t>законом</w:t>
        </w:r>
      </w:hyperlink>
      <w:r>
        <w:rPr>
          <w:rFonts w:ascii="Calibri" w:hAnsi="Calibri" w:cs="Calibri"/>
        </w:rPr>
        <w:t xml:space="preserve"> от 27.12.2009 N 346-ФЗ)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 w:name="Par611"/>
      <w:bookmarkEnd w:id="95"/>
      <w:r>
        <w:rPr>
          <w:rFonts w:ascii="Calibri" w:hAnsi="Calibri" w:cs="Calibri"/>
        </w:rPr>
        <w:t>Статья 36. Недопустимость споров о подсудности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подсудности между судами не допускаются. Любое уголовное дело, переданное из одного суда в другой в порядке, установленном </w:t>
      </w:r>
      <w:hyperlink w:anchor="Par583" w:history="1">
        <w:r>
          <w:rPr>
            <w:rFonts w:ascii="Calibri" w:hAnsi="Calibri" w:cs="Calibri"/>
            <w:color w:val="0000FF"/>
          </w:rPr>
          <w:t>статьями 34</w:t>
        </w:r>
      </w:hyperlink>
      <w:r>
        <w:rPr>
          <w:rFonts w:ascii="Calibri" w:hAnsi="Calibri" w:cs="Calibri"/>
        </w:rPr>
        <w:t xml:space="preserve"> и </w:t>
      </w:r>
      <w:hyperlink w:anchor="Par589" w:history="1">
        <w:r>
          <w:rPr>
            <w:rFonts w:ascii="Calibri" w:hAnsi="Calibri" w:cs="Calibri"/>
            <w:color w:val="0000FF"/>
          </w:rPr>
          <w:t>35</w:t>
        </w:r>
      </w:hyperlink>
      <w:r>
        <w:rPr>
          <w:rFonts w:ascii="Calibri" w:hAnsi="Calibri" w:cs="Calibri"/>
        </w:rPr>
        <w:t xml:space="preserve"> настоящего Кодекса, подлежит безусловному принятию к производству тем судом, которому оно передано.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6" w:name="Par615"/>
      <w:bookmarkEnd w:id="96"/>
      <w:r>
        <w:rPr>
          <w:rFonts w:ascii="Calibri" w:hAnsi="Calibri" w:cs="Calibri"/>
          <w:b/>
          <w:bCs/>
        </w:rPr>
        <w:t>Глава 6. УЧАСТНИКИ УГОЛОВНОГО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СУДОПРОИЗВОДСТВА СО СТОРОНЫ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 w:name="Par618"/>
      <w:bookmarkEnd w:id="97"/>
      <w:r>
        <w:rPr>
          <w:rFonts w:ascii="Calibri" w:hAnsi="Calibri" w:cs="Calibri"/>
        </w:rPr>
        <w:t>Статья 37. Прокурор</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w:t>
      </w:r>
      <w:hyperlink r:id="rId615" w:history="1">
        <w:r>
          <w:rPr>
            <w:rFonts w:ascii="Calibri" w:hAnsi="Calibri" w:cs="Calibri"/>
            <w:color w:val="0000FF"/>
          </w:rPr>
          <w:t>надзор</w:t>
        </w:r>
      </w:hyperlink>
      <w:r>
        <w:rPr>
          <w:rFonts w:ascii="Calibri" w:hAnsi="Calibri" w:cs="Calibri"/>
        </w:rPr>
        <w:t xml:space="preserve"> за процессуальной деятельностью органов дознания и органов предварительного следствия.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досудебного производства по уголовному делу прокурор уполномочен: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исполнение требований федерального закона при приеме, регистрации и разрешении сообщений о преступлениях;</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8" w:name="Par625"/>
      <w:bookmarkEnd w:id="98"/>
      <w:r>
        <w:rPr>
          <w:rFonts w:ascii="Calibri" w:hAnsi="Calibri" w:cs="Calibri"/>
        </w:rPr>
        <w:t xml:space="preserve">2) выносить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w:t>
      </w:r>
      <w:hyperlink r:id="rId616" w:history="1">
        <w:r>
          <w:rPr>
            <w:rFonts w:ascii="Calibri" w:hAnsi="Calibri" w:cs="Calibri"/>
            <w:color w:val="0000FF"/>
          </w:rPr>
          <w:t>законодательства</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органов дознания и следственных органов устранения нарушений федерального </w:t>
      </w:r>
      <w:hyperlink w:anchor="Par2161" w:history="1">
        <w:r>
          <w:rPr>
            <w:rFonts w:ascii="Calibri" w:hAnsi="Calibri" w:cs="Calibri"/>
            <w:color w:val="0000FF"/>
          </w:rPr>
          <w:t>законодательства</w:t>
        </w:r>
      </w:hyperlink>
      <w:r>
        <w:rPr>
          <w:rFonts w:ascii="Calibri" w:hAnsi="Calibri" w:cs="Calibri"/>
        </w:rPr>
        <w:t>, допущенных в ходе дознания или предварительного следствия;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давать дознавателю письменные указания о направлении расследования, производстве процессуальных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согласие дознавателю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истребовать и проверять законность и обоснованность решений следователя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617"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отменять незаконные или необоснованные постановления нижестоящего прокурора, а также незаконные или необоснованные постановления дознавателя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w:t>
      </w:r>
      <w:hyperlink w:anchor="Par1966" w:history="1">
        <w:r>
          <w:rPr>
            <w:rFonts w:ascii="Calibri" w:hAnsi="Calibri" w:cs="Calibri"/>
            <w:color w:val="0000FF"/>
          </w:rPr>
          <w:t xml:space="preserve">статьей </w:t>
        </w:r>
        <w:r>
          <w:rPr>
            <w:rFonts w:ascii="Calibri" w:hAnsi="Calibri" w:cs="Calibri"/>
            <w:color w:val="0000FF"/>
          </w:rPr>
          <w:lastRenderedPageBreak/>
          <w:t>125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при наличии оснований возбуждать перед судом ходатайство о продлении срока домашнего ареста или срока содержания под стражей по уголовному делу, направляемому в суд с обвинительным заключением или обвинительным актом;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618" w:history="1">
        <w:r>
          <w:rPr>
            <w:rFonts w:ascii="Calibri" w:hAnsi="Calibri" w:cs="Calibri"/>
            <w:color w:val="0000FF"/>
          </w:rPr>
          <w:t>законом</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разрешать отводы, заявленные дознавателю, а также его самоотводы;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отстранять дознавателя от дальнейшего производства расследования, если им допущено нарушение требований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изымать любое уголовное дело у органа дознания и передавать его следователю с обязательным указанием оснований такой передачи;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передавать уголовное дело или материалы проверки сообщения о преступлении от одного органа предварительного расследования другому (за исключением передачи уголовного дела или материалов проверки сообщения о преступлении в системе одного органа предварительного расследования) в соответствии с правилами, установленными </w:t>
      </w:r>
      <w:hyperlink w:anchor="Par2309" w:history="1">
        <w:r>
          <w:rPr>
            <w:rFonts w:ascii="Calibri" w:hAnsi="Calibri" w:cs="Calibri"/>
            <w:color w:val="0000FF"/>
          </w:rPr>
          <w:t>статьей 151</w:t>
        </w:r>
      </w:hyperlink>
      <w:r>
        <w:rPr>
          <w:rFonts w:ascii="Calibri" w:hAnsi="Calibri" w:cs="Calibri"/>
        </w:rPr>
        <w:t xml:space="preserve"> настоящего Кодекса, изымать любое уголовное дело или любые материалы проверки сообщения о преступлении у органа предварительного расследования федерального органа исполнительной власти (при федеральном органе исполнительной власти) и передавать его (их) следователю Следственного комитета Российской Федерации с обязательным указанием оснований такой передачи;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619"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утверждать постановление дознавателя о прекращении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утверждать обвинительное заключение, обвинительный акт или обвинительное постановление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620"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обвинительного акта или обвинительного постановления и устранения выявленных недостатков;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осуществлять иные полномочия, предоставленные прокурору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622" w:history="1">
        <w:r>
          <w:rPr>
            <w:rFonts w:ascii="Calibri" w:hAnsi="Calibri" w:cs="Calibri"/>
            <w:color w:val="0000FF"/>
          </w:rPr>
          <w:t>законом</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Прокурор вправе в порядке и по основаниям, которые установлены настоящим Кодексом, отказаться от осуществления уголовного преследования с обязательным указанием мотивов своего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несогласия руководителя следственного органа либо следователя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с требованием об устранении указанных нарушений к руководителю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Российской Федерации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Российской Федерации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w:t>
      </w:r>
      <w:hyperlink w:anchor="Par2161" w:history="1">
        <w:r>
          <w:rPr>
            <w:rFonts w:ascii="Calibri" w:hAnsi="Calibri" w:cs="Calibri"/>
            <w:color w:val="0000FF"/>
          </w:rPr>
          <w:t>законодательства</w:t>
        </w:r>
      </w:hyperlink>
      <w:r>
        <w:rPr>
          <w:rFonts w:ascii="Calibri" w:hAnsi="Calibri" w:cs="Calibri"/>
        </w:rPr>
        <w:t xml:space="preserve">, допущенных в ходе предварительного следствия, прокурор вправе обратиться к Генеральному </w:t>
      </w:r>
      <w:r>
        <w:rPr>
          <w:rFonts w:ascii="Calibri" w:hAnsi="Calibri" w:cs="Calibri"/>
        </w:rPr>
        <w:lastRenderedPageBreak/>
        <w:t>прокурору Российской Федерации, решение которого является окончательным.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 w:name="Par655"/>
      <w:bookmarkEnd w:id="99"/>
      <w:r>
        <w:rPr>
          <w:rFonts w:ascii="Calibri" w:hAnsi="Calibri" w:cs="Calibri"/>
        </w:rPr>
        <w:t>Статья 38. Следователь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Следователь уполномочен: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возбуждать уголовное дело в </w:t>
      </w:r>
      <w:hyperlink w:anchor="Par2228"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уголовное дело к своему производству или передавать его руководителю следственного органа для направления по подследственности;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органа;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обжаловать с согласия руководителя следственного органа в порядке, установленном </w:t>
      </w:r>
      <w:hyperlink w:anchor="Par3246" w:history="1">
        <w:r>
          <w:rPr>
            <w:rFonts w:ascii="Calibri" w:hAnsi="Calibri" w:cs="Calibri"/>
            <w:color w:val="0000FF"/>
          </w:rPr>
          <w:t>частью четвертой статьи 221</w:t>
        </w:r>
      </w:hyperlink>
      <w:r>
        <w:rPr>
          <w:rFonts w:ascii="Calibri" w:hAnsi="Calibri" w:cs="Calibri"/>
        </w:rPr>
        <w:t xml:space="preserve">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625"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осуществлять иные полномочия,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несогласия с требованиями прокурора об устранении нарушений федерального </w:t>
      </w:r>
      <w:hyperlink w:anchor="Par2161" w:history="1">
        <w:r>
          <w:rPr>
            <w:rFonts w:ascii="Calibri" w:hAnsi="Calibri" w:cs="Calibri"/>
            <w:color w:val="0000FF"/>
          </w:rPr>
          <w:t>законодательства</w:t>
        </w:r>
      </w:hyperlink>
      <w:r>
        <w:rPr>
          <w:rFonts w:ascii="Calibri" w:hAnsi="Calibri" w:cs="Calibri"/>
        </w:rPr>
        <w:t>,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0" w:name="Par670"/>
      <w:bookmarkEnd w:id="100"/>
      <w:r>
        <w:rPr>
          <w:rFonts w:ascii="Calibri" w:hAnsi="Calibri" w:cs="Calibri"/>
        </w:rPr>
        <w:t>Статья 39. Руководитель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следственного органа уполномочен: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отменять по находящимся в производстве подчиненного следственного органа уголовным делам незаконные или необоснованные постановления руководителя, следователя (дознавателя) другого органа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28"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w:t>
      </w:r>
      <w:r>
        <w:rPr>
          <w:rFonts w:ascii="Calibri" w:hAnsi="Calibri" w:cs="Calibri"/>
        </w:rPr>
        <w:lastRenderedPageBreak/>
        <w:t>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1" w:name="Par682"/>
      <w:bookmarkEnd w:id="101"/>
      <w:r>
        <w:rPr>
          <w:rFonts w:ascii="Calibri" w:hAnsi="Calibri" w:cs="Calibri"/>
        </w:rPr>
        <w:t>4) давать согласие следователю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на возбуждение перед судом указанного ходатайства;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разрешать отводы, заявленные следователю, а также его самоотводы;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отстранять следователя от дальнейшего производства расследования, если им допущено нарушение требований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продлевать срок предварительного расследования;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утверждать постановление следователя о прекращении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давать согласие следователю, производившему предварительное следствие по уголовному делу, на обжалование в порядке, установленном </w:t>
      </w:r>
      <w:hyperlink w:anchor="Par3246" w:history="1">
        <w:r>
          <w:rPr>
            <w:rFonts w:ascii="Calibri" w:hAnsi="Calibri" w:cs="Calibri"/>
            <w:color w:val="0000FF"/>
          </w:rPr>
          <w:t>частью четвертой статьи 221</w:t>
        </w:r>
      </w:hyperlink>
      <w:r>
        <w:rPr>
          <w:rFonts w:ascii="Calibri" w:hAnsi="Calibri" w:cs="Calibri"/>
        </w:rPr>
        <w:t xml:space="preserve"> настоящего Кодекса, решения прокурора, вынесенного в соответствии с </w:t>
      </w:r>
      <w:hyperlink w:anchor="Par3238" w:history="1">
        <w:r>
          <w:rPr>
            <w:rFonts w:ascii="Calibri" w:hAnsi="Calibri" w:cs="Calibri"/>
            <w:color w:val="0000FF"/>
          </w:rPr>
          <w:t>пунктом 2 части первой статьи 221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возвращать уголовное дело следователю со своими указаниями о производстве дополнительного расследования;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осуществлять иные полномочия,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следственного органа вправе возбудить уголовное дело в </w:t>
      </w:r>
      <w:hyperlink w:anchor="Par2228" w:history="1">
        <w:r>
          <w:rPr>
            <w:rFonts w:ascii="Calibri" w:hAnsi="Calibri" w:cs="Calibri"/>
            <w:color w:val="0000FF"/>
          </w:rPr>
          <w:t>порядке</w:t>
        </w:r>
      </w:hyperlink>
      <w:r>
        <w:rPr>
          <w:rFonts w:ascii="Calibri" w:hAnsi="Calibri" w:cs="Calibri"/>
        </w:rPr>
        <w:t>,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31"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Руководитель следственного органа рассматривает в срок не позднее 5 суток требования прокурора об отмене незаконного или необоснованного постановления следователя и устранении иных нарушений федерального </w:t>
      </w:r>
      <w:hyperlink w:anchor="Par2161" w:history="1">
        <w:r>
          <w:rPr>
            <w:rFonts w:ascii="Calibri" w:hAnsi="Calibri" w:cs="Calibri"/>
            <w:color w:val="0000FF"/>
          </w:rPr>
          <w:t>законодательства</w:t>
        </w:r>
      </w:hyperlink>
      <w:r>
        <w:rPr>
          <w:rFonts w:ascii="Calibri" w:hAnsi="Calibri" w:cs="Calibri"/>
        </w:rPr>
        <w:t>, допущенных в ходе досудебного производства, а также письменные возражения следователя на указанные требования и сообщает прокурору об отмене незаконного или необоснованного постановления следователя и устранении допущенных нарушений либо выносит мотивированное постановление о несогласии с требованиями прокурора, которое в течение 5 суток направляет прокурору.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02.12.2008 </w:t>
      </w:r>
      <w:hyperlink r:id="rId633" w:history="1">
        <w:r>
          <w:rPr>
            <w:rFonts w:ascii="Calibri" w:hAnsi="Calibri" w:cs="Calibri"/>
            <w:color w:val="0000FF"/>
          </w:rPr>
          <w:t>N 226-ФЗ</w:t>
        </w:r>
      </w:hyperlink>
      <w:r>
        <w:rPr>
          <w:rFonts w:ascii="Calibri" w:hAnsi="Calibri" w:cs="Calibri"/>
        </w:rPr>
        <w:t xml:space="preserve">, от 28.12.2010 </w:t>
      </w:r>
      <w:hyperlink r:id="rId63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руководителя следственного органа, предусмотренные настоящей статьей, осуществляют Председатель Следственного комитета Российской Федерации, руководители следственных органов Следственного комитета Российской Федерации по субъектам Российской Федерации, по районам, городам, их заместители, а также руководители следственных органов </w:t>
      </w:r>
      <w:r>
        <w:rPr>
          <w:rFonts w:ascii="Calibri" w:hAnsi="Calibri" w:cs="Calibri"/>
        </w:rPr>
        <w:lastRenderedPageBreak/>
        <w:t>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по районам, городам, их заместители, иные руководители следственных органов и их заместители, объем процессуальных полномочий которых устанавливается Председателем Следственного комитета Российской Федерации, руководителями следственных органов соответствующих федеральных органов исполнительной власти (при соответствующих федеральных органах исполнительной власти).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35"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 w:name="Par701"/>
      <w:bookmarkEnd w:id="102"/>
      <w:r>
        <w:rPr>
          <w:rFonts w:ascii="Calibri" w:hAnsi="Calibri" w:cs="Calibri"/>
        </w:rPr>
        <w:t>Статья 40. Орган дознания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3" w:name="Par703"/>
      <w:bookmarkEnd w:id="103"/>
      <w:r>
        <w:rPr>
          <w:rFonts w:ascii="Calibri" w:hAnsi="Calibri" w:cs="Calibri"/>
        </w:rPr>
        <w:t>1. К органам дознания относятся: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внутренних дел Российской Федерации и входящие в их состав территориальные, в том числе линейные, управления (отделы, отделения) полиции, органы по контролю за оборотом наркотических средств и психотропных веществ, в том числе территориальные и входящие в их структуру межрайонные, городские (районные) органы по контролю за оборотом наркотических средств и психотропных веществ, а также иные органы исполнительной власти, наделенные в соответствии с федеральным </w:t>
      </w:r>
      <w:hyperlink r:id="rId636" w:history="1">
        <w:r>
          <w:rPr>
            <w:rFonts w:ascii="Calibri" w:hAnsi="Calibri" w:cs="Calibri"/>
            <w:color w:val="0000FF"/>
          </w:rPr>
          <w:t>законом</w:t>
        </w:r>
      </w:hyperlink>
      <w:r>
        <w:rPr>
          <w:rFonts w:ascii="Calibri" w:hAnsi="Calibri" w:cs="Calibri"/>
        </w:rPr>
        <w:t xml:space="preserve"> полномочиями по осуществлению оперативно-розыскной деятельности;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22.07.2010 </w:t>
      </w:r>
      <w:hyperlink r:id="rId637" w:history="1">
        <w:r>
          <w:rPr>
            <w:rFonts w:ascii="Calibri" w:hAnsi="Calibri" w:cs="Calibri"/>
            <w:color w:val="0000FF"/>
          </w:rPr>
          <w:t>N 158-ФЗ</w:t>
        </w:r>
      </w:hyperlink>
      <w:r>
        <w:rPr>
          <w:rFonts w:ascii="Calibri" w:hAnsi="Calibri" w:cs="Calibri"/>
        </w:rPr>
        <w:t xml:space="preserve">, от 07.02.2011 </w:t>
      </w:r>
      <w:hyperlink r:id="rId638" w:history="1">
        <w:r>
          <w:rPr>
            <w:rFonts w:ascii="Calibri" w:hAnsi="Calibri" w:cs="Calibri"/>
            <w:color w:val="0000FF"/>
          </w:rPr>
          <w:t>N 4-ФЗ</w:t>
        </w:r>
      </w:hyperlink>
      <w:r>
        <w:rPr>
          <w:rFonts w:ascii="Calibri" w:hAnsi="Calibri" w:cs="Calibri"/>
        </w:rPr>
        <w:t xml:space="preserve">, от 01.03.2012 </w:t>
      </w:r>
      <w:hyperlink r:id="rId639" w:history="1">
        <w:r>
          <w:rPr>
            <w:rFonts w:ascii="Calibri" w:hAnsi="Calibri" w:cs="Calibri"/>
            <w:color w:val="0000FF"/>
          </w:rPr>
          <w:t>N 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Федеральной службы судебных приставов;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0" w:history="1">
        <w:r>
          <w:rPr>
            <w:rFonts w:ascii="Calibri" w:hAnsi="Calibri" w:cs="Calibri"/>
            <w:color w:val="0000FF"/>
          </w:rPr>
          <w:t>закона</w:t>
        </w:r>
      </w:hyperlink>
      <w:r>
        <w:rPr>
          <w:rFonts w:ascii="Calibri" w:hAnsi="Calibri" w:cs="Calibri"/>
        </w:rPr>
        <w:t xml:space="preserve"> от 14.03.2009 N 38-ФЗ)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командиры воинских частей, соединений, начальники военных учреждений или гарнизонов;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пожарного надзора федеральной противопожарной службы.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41" w:history="1">
        <w:r>
          <w:rPr>
            <w:rFonts w:ascii="Calibri" w:hAnsi="Calibri" w:cs="Calibri"/>
            <w:color w:val="0000FF"/>
          </w:rPr>
          <w:t>законом</w:t>
        </w:r>
      </w:hyperlink>
      <w:r>
        <w:rPr>
          <w:rFonts w:ascii="Calibri" w:hAnsi="Calibri" w:cs="Calibri"/>
        </w:rPr>
        <w:t xml:space="preserve"> от 29.05.2002 N 58-ФЗ, в ред. Федерального </w:t>
      </w:r>
      <w:hyperlink r:id="rId642" w:history="1">
        <w:r>
          <w:rPr>
            <w:rFonts w:ascii="Calibri" w:hAnsi="Calibri" w:cs="Calibri"/>
            <w:color w:val="0000FF"/>
          </w:rPr>
          <w:t>закона</w:t>
        </w:r>
      </w:hyperlink>
      <w:r>
        <w:rPr>
          <w:rFonts w:ascii="Calibri" w:hAnsi="Calibri" w:cs="Calibri"/>
        </w:rPr>
        <w:t xml:space="preserve"> от 03.07.2006 N 97-ФЗ)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органы дознания возлагаются: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4" w:name="Par712"/>
      <w:bookmarkEnd w:id="104"/>
      <w:r>
        <w:rPr>
          <w:rFonts w:ascii="Calibri" w:hAnsi="Calibri" w:cs="Calibri"/>
        </w:rPr>
        <w:t xml:space="preserve">1) дознание по уголовным делам, по которым производство предварительного следствия необязательно, - в порядке, установленном </w:t>
      </w:r>
      <w:hyperlink w:anchor="Par3261" w:history="1">
        <w:r>
          <w:rPr>
            <w:rFonts w:ascii="Calibri" w:hAnsi="Calibri" w:cs="Calibri"/>
            <w:color w:val="0000FF"/>
          </w:rPr>
          <w:t>главой 32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w:t>
      </w:r>
      <w:hyperlink w:anchor="Par2418" w:history="1">
        <w:r>
          <w:rPr>
            <w:rFonts w:ascii="Calibri" w:hAnsi="Calibri" w:cs="Calibri"/>
            <w:color w:val="0000FF"/>
          </w:rPr>
          <w:t>статьей 157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предусмотренных настоящим Кодексом полномочий.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43"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Возбуждение уголовного дела в порядке, установленном </w:t>
      </w:r>
      <w:hyperlink w:anchor="Par2230" w:history="1">
        <w:r>
          <w:rPr>
            <w:rFonts w:ascii="Calibri" w:hAnsi="Calibri" w:cs="Calibri"/>
            <w:color w:val="0000FF"/>
          </w:rPr>
          <w:t>статьей 146</w:t>
        </w:r>
      </w:hyperlink>
      <w:r>
        <w:rPr>
          <w:rFonts w:ascii="Calibri" w:hAnsi="Calibri" w:cs="Calibri"/>
        </w:rPr>
        <w:t xml:space="preserve"> настоящего Кодекса, и выполнение неотложных следственных действий возлагаются также 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капитанов морских и речных судов, находящихся в дальнем плавании, - по уголовным делам о преступлениях, совершенных на данных судах;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руководителей геолого-разведочных партий и зимовок, начальников российских антарктических станций и сезонных полевых баз, удаленных от мест расположения органов дознания, указанных в </w:t>
      </w:r>
      <w:hyperlink w:anchor="Par703" w:history="1">
        <w:r>
          <w:rPr>
            <w:rFonts w:ascii="Calibri" w:hAnsi="Calibri" w:cs="Calibri"/>
            <w:color w:val="0000FF"/>
          </w:rPr>
          <w:t>части первой</w:t>
        </w:r>
      </w:hyperlink>
      <w:r>
        <w:rPr>
          <w:rFonts w:ascii="Calibri" w:hAnsi="Calibri" w:cs="Calibri"/>
        </w:rPr>
        <w:t xml:space="preserve"> настоящей статьи, - по уголовным делам о преступлениях, совершенных по месту нахождения этих партий, зимовок, станций, сезонных полевых баз;</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4" w:history="1">
        <w:r>
          <w:rPr>
            <w:rFonts w:ascii="Calibri" w:hAnsi="Calibri" w:cs="Calibri"/>
            <w:color w:val="0000FF"/>
          </w:rPr>
          <w:t>закона</w:t>
        </w:r>
      </w:hyperlink>
      <w:r>
        <w:rPr>
          <w:rFonts w:ascii="Calibri" w:hAnsi="Calibri" w:cs="Calibri"/>
        </w:rPr>
        <w:t xml:space="preserve"> от 05.06.2012 N 51-ФЗ)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5" w:name="Par722"/>
      <w:bookmarkEnd w:id="105"/>
      <w:r>
        <w:rPr>
          <w:rFonts w:ascii="Calibri" w:hAnsi="Calibri" w:cs="Calibri"/>
        </w:rPr>
        <w:t>Статья 40.1. Начальник подразделения дознания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5"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Начальник подразделения дознания по отношению к находящимся в его подчинении дознавателям уполномочен: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поручать дознавателю проверку сообщения о преступлении, принятие по нему решения в порядке, установленном </w:t>
      </w:r>
      <w:hyperlink w:anchor="Par2217" w:history="1">
        <w:r>
          <w:rPr>
            <w:rFonts w:ascii="Calibri" w:hAnsi="Calibri" w:cs="Calibri"/>
            <w:color w:val="0000FF"/>
          </w:rPr>
          <w:t>статьей 145</w:t>
        </w:r>
      </w:hyperlink>
      <w:r>
        <w:rPr>
          <w:rFonts w:ascii="Calibri" w:hAnsi="Calibri" w:cs="Calibri"/>
        </w:rPr>
        <w:t xml:space="preserve"> настоящего Кодекса, выполнение неотложных следственных действий либо производство дознания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изымать уголовное дело у дознавателя и передавать его другому дознавателю с обязательным указанием оснований такой передачи;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отменять необоснованные постановления дознавателя о приостановлении производства дознания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вносить прокурору ходатайство об отмене незаконных или необоснованных постановлений дознавателя об отказе в возбуждении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Начальник подразделения дознания вправе возбудить уголовное дело в порядке, установленном настоящим Кодексом, принять уголовное дело к своему производству и произвести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23.07.2010 N 172-ФЗ)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полномочий, предусмотренных настоящей статьей, начальник подразделения дознания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материалы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дознавателю указания о направлении расследования, производстве отдельных следственных действий, об избрании в отношении подозреваемого меры пресечения, о квалификации преступления и об объеме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Указания начальника подразделения дознания по уголовному делу даются в письменном виде и обязательны для исполнения дознавателем, но могут быть обжалованы им начальнику органа дознания или прокурору. Обжалование указаний не приостанавливает их исполнения. При этом дознаватель вправе представить начальнику органа дознания или прокурору материалы уголовного дела и письменные возражения на указания начальника подразделения дознания.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6" w:name="Par738"/>
      <w:bookmarkEnd w:id="106"/>
      <w:r>
        <w:rPr>
          <w:rFonts w:ascii="Calibri" w:hAnsi="Calibri" w:cs="Calibri"/>
        </w:rPr>
        <w:t>Статья 41. Дознаватель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Полномочия органа дознания, предусмотренные </w:t>
      </w:r>
      <w:hyperlink w:anchor="Par712" w:history="1">
        <w:r>
          <w:rPr>
            <w:rFonts w:ascii="Calibri" w:hAnsi="Calibri" w:cs="Calibri"/>
            <w:color w:val="0000FF"/>
          </w:rPr>
          <w:t>пунктом 1 части второй статьи 40</w:t>
        </w:r>
      </w:hyperlink>
      <w:r>
        <w:rPr>
          <w:rFonts w:ascii="Calibri" w:hAnsi="Calibri" w:cs="Calibri"/>
        </w:rPr>
        <w:t xml:space="preserve"> настоящего Кодекса, возлагаются на дознавателя начальником органа дознания или его заместителем.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Дознаватель уполномочен: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настоящим Кодексом на это требуются согласие начальника органа дознания, согласие прокурора и (или) судебное решение;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давать органу дознания в случаях и </w:t>
      </w:r>
      <w:hyperlink w:anchor="Par2359" w:history="1">
        <w:r>
          <w:rPr>
            <w:rFonts w:ascii="Calibri" w:hAnsi="Calibri" w:cs="Calibri"/>
            <w:color w:val="0000FF"/>
          </w:rPr>
          <w:t>порядке</w:t>
        </w:r>
      </w:hyperlink>
      <w:r>
        <w:rPr>
          <w:rFonts w:ascii="Calibri" w:hAnsi="Calibri" w:cs="Calibri"/>
        </w:rPr>
        <w:t>, установленных настоящим Кодексом,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заключении под стражу и о производстве иных процессуальных действий, а также получать содействие при их осуществлении;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49" w:history="1">
        <w:r>
          <w:rPr>
            <w:rFonts w:ascii="Calibri" w:hAnsi="Calibri" w:cs="Calibri"/>
            <w:color w:val="0000FF"/>
          </w:rPr>
          <w:t>законом</w:t>
        </w:r>
      </w:hyperlink>
      <w:r>
        <w:rPr>
          <w:rFonts w:ascii="Calibri" w:hAnsi="Calibri" w:cs="Calibri"/>
        </w:rPr>
        <w:t xml:space="preserve"> от 05.04.2013 N 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иные полномочия,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7" w:name="Par749"/>
      <w:bookmarkEnd w:id="107"/>
      <w:r>
        <w:rPr>
          <w:rFonts w:ascii="Calibri" w:hAnsi="Calibri" w:cs="Calibri"/>
        </w:rPr>
        <w:t>4. Указания прокурора и начальника органа дознания, данные в соответствии с настоящим Кодексом, обязательны для дознавателя. При этом дознаватель вправе обжаловать указания начальника органа дознания прокурору, а указания прокурора - вышестоящему прокурору. Обжалование данных указаний не приостанавливает их исполнения.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государственной защиты потерпевших, см. Федеральный </w:t>
      </w:r>
      <w:hyperlink r:id="rId650" w:history="1">
        <w:r>
          <w:rPr>
            <w:rFonts w:ascii="Calibri" w:hAnsi="Calibri" w:cs="Calibri"/>
            <w:color w:val="0000FF"/>
          </w:rPr>
          <w:t>закон</w:t>
        </w:r>
      </w:hyperlink>
      <w:r>
        <w:rPr>
          <w:rFonts w:ascii="Calibri" w:hAnsi="Calibri" w:cs="Calibri"/>
        </w:rPr>
        <w:t xml:space="preserve"> от 20.08.2004 N 119-ФЗ.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8" w:name="Par755"/>
      <w:bookmarkEnd w:id="108"/>
      <w:r>
        <w:rPr>
          <w:rFonts w:ascii="Calibri" w:hAnsi="Calibri" w:cs="Calibri"/>
        </w:rPr>
        <w:t>Статья 42. Потерпевший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Решение о признании потерпевшим оформляется постановлением дознавателя, следователя или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вправе: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части второй статьи 42 см. </w:t>
      </w:r>
      <w:hyperlink r:id="rId652" w:history="1">
        <w:r>
          <w:rPr>
            <w:rFonts w:ascii="Calibri" w:hAnsi="Calibri" w:cs="Calibri"/>
            <w:color w:val="0000FF"/>
          </w:rPr>
          <w:t>Определение</w:t>
        </w:r>
      </w:hyperlink>
      <w:r>
        <w:rPr>
          <w:rFonts w:ascii="Calibri" w:hAnsi="Calibri" w:cs="Calibri"/>
        </w:rPr>
        <w:t xml:space="preserve"> Конституционного Суда РФ от 04.11.2004 N 430-О.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пункта 1 части второй статьи 42 см. </w:t>
      </w:r>
      <w:hyperlink r:id="rId653"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о предъявленном обвиняемому обвинении;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отказаться свидетельствовать против самого себя, своего супруга (своей супруги) и других близких родственников, круг которых определен </w:t>
      </w:r>
      <w:hyperlink w:anchor="Par107" w:history="1">
        <w:r>
          <w:rPr>
            <w:rFonts w:ascii="Calibri" w:hAnsi="Calibri" w:cs="Calibri"/>
            <w:color w:val="0000FF"/>
          </w:rPr>
          <w:t>пунктом 4 статьи 5</w:t>
        </w:r>
      </w:hyperlink>
      <w:r>
        <w:rPr>
          <w:rFonts w:ascii="Calibri" w:hAnsi="Calibri" w:cs="Calibri"/>
        </w:rPr>
        <w:t xml:space="preserve"> настоящего Кодекса.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представлять доказательства;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пункта 5 части второй статьи 42 см. </w:t>
      </w:r>
      <w:hyperlink r:id="rId654"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давать показания на родном языке или языке, которым он владеет;</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9" w:name="Par777"/>
      <w:bookmarkEnd w:id="109"/>
      <w:r>
        <w:rPr>
          <w:rFonts w:ascii="Calibri" w:hAnsi="Calibri" w:cs="Calibri"/>
        </w:rPr>
        <w:t>7)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иметь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знакомиться с протоколами следственных действий, произведенных с его участием, и подавать на них замечания;</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пункта 11 части второй статьи 42 см. </w:t>
      </w:r>
      <w:hyperlink r:id="rId655"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знакомиться с постановлением о назначении судебной экспертизы и заключением эксперта в случаях, предусмотренных </w:t>
      </w:r>
      <w:hyperlink w:anchor="Par2968" w:history="1">
        <w:r>
          <w:rPr>
            <w:rFonts w:ascii="Calibri" w:hAnsi="Calibri" w:cs="Calibri"/>
            <w:color w:val="0000FF"/>
          </w:rPr>
          <w:t>частью второй статьи 198</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пункта 12 части второй статьи 42 см. </w:t>
      </w:r>
      <w:hyperlink r:id="rId656"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знакомиться по окончании предварительного расследования со всеми материалами уголовного дела, выписывать из уголовного дела любые сведения и в любом объеме, снимать копии с материалов уголовного дела, в том числе с помощью технических средств. В случае, если в уголовном деле участвует несколько потерпевших, каждый из них вправе знакомиться с теми материалами уголовного дела, которые касаются вреда, причиненного данному потерпевшему;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получать копии постановлений о возбуждении уголовного дела, признании его потерпевшим или об отказе в этом, о прекращении уголовного дела, приостановлении </w:t>
      </w:r>
      <w:r>
        <w:rPr>
          <w:rFonts w:ascii="Calibri" w:hAnsi="Calibri" w:cs="Calibri"/>
        </w:rPr>
        <w:lastRenderedPageBreak/>
        <w:t>производства по уголовному делу, а также копии приговора суда первой инстанции, решений судов апелляционной, кассационной и надзорной инстанций;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участвовать в судебном разбирательстве уголовного дела в судах первой, второй, кассационной и надзорной инстанций;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выступать в судебных прениях;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поддерживать обвинение;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знакомиться с протоколом судебного заседания и подавать на него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приносить жалобы на действия (бездействие) и решения дознавателя, следователя, прокурора 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обжаловать приговор, определение, постановление суда;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пункта 20 части второй статьи 42 см. </w:t>
      </w:r>
      <w:hyperlink r:id="rId659"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знать о принесенных по уголовному делу жалобах и представлениях и подавать на них возражения;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ходатайствовать о применении мер безопасности в соответствии с </w:t>
      </w:r>
      <w:hyperlink w:anchor="Par276" w:history="1">
        <w:r>
          <w:rPr>
            <w:rFonts w:ascii="Calibri" w:hAnsi="Calibri" w:cs="Calibri"/>
            <w:color w:val="0000FF"/>
          </w:rPr>
          <w:t>частью третьей статьи 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осуществлять иные полномочия,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w:t>
      </w:r>
      <w:hyperlink w:anchor="Par2033" w:history="1">
        <w:r>
          <w:rPr>
            <w:rFonts w:ascii="Calibri" w:hAnsi="Calibri" w:cs="Calibri"/>
            <w:color w:val="0000FF"/>
          </w:rPr>
          <w:t>статьи 131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Потерпевший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уклоняться от явки по вызову дознавателя, следователя 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заведомо ложные показания или отказываться от дачи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разглашать данные предварительного расследования,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неявке потерпевшего по вызову без уважительных причин он может быть подвергнут приводу.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отказ от дачи показаний и за дачу заведомо ложных показаний потерпевший несет ответственность в соответствии со </w:t>
      </w:r>
      <w:hyperlink r:id="rId661" w:history="1">
        <w:r>
          <w:rPr>
            <w:rFonts w:ascii="Calibri" w:hAnsi="Calibri" w:cs="Calibri"/>
            <w:color w:val="0000FF"/>
          </w:rPr>
          <w:t>статьями 307</w:t>
        </w:r>
      </w:hyperlink>
      <w:r>
        <w:rPr>
          <w:rFonts w:ascii="Calibri" w:hAnsi="Calibri" w:cs="Calibri"/>
        </w:rPr>
        <w:t xml:space="preserve"> и </w:t>
      </w:r>
      <w:hyperlink r:id="rId662" w:history="1">
        <w:r>
          <w:rPr>
            <w:rFonts w:ascii="Calibri" w:hAnsi="Calibri" w:cs="Calibri"/>
            <w:color w:val="0000FF"/>
          </w:rPr>
          <w:t>308</w:t>
        </w:r>
      </w:hyperlink>
      <w:r>
        <w:rPr>
          <w:rFonts w:ascii="Calibri" w:hAnsi="Calibri" w:cs="Calibri"/>
        </w:rPr>
        <w:t xml:space="preserve"> Уголовного кодекса Российской Федерации. за разглашение данных предварительного расследования потерпевший несет ответственность в соответствии со </w:t>
      </w:r>
      <w:hyperlink r:id="rId663"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восьмой статьи 42 не может рассматриваться как исключающее возможность наделения процессуальными правами потерпевшего более одного близкого родственника лица, чья смерть наступила в результате преступления </w:t>
      </w:r>
      <w:hyperlink r:id="rId664" w:history="1">
        <w:r>
          <w:rPr>
            <w:rFonts w:ascii="Calibri" w:hAnsi="Calibri" w:cs="Calibri"/>
            <w:color w:val="0000FF"/>
          </w:rPr>
          <w:t>(Определение</w:t>
        </w:r>
      </w:hyperlink>
      <w:r>
        <w:rPr>
          <w:rFonts w:ascii="Calibri" w:hAnsi="Calibri" w:cs="Calibri"/>
        </w:rPr>
        <w:t xml:space="preserve"> Конституционного Суда РФ от 18.01.2005 N 131-О).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уголовным делам о преступлениях, последствием которых явилась смерть лица, права потерпевшего, предусмотренные настоящей статьей, переходят к одному из его близких родственников.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признания потерпевшим юридического лица его права осуществляет представитель.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Участие в уголовном деле законного представителя и представителя потерпевшего не лишает его прав, предусмотренных настоящей статьей.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0" w:name="Par824"/>
      <w:bookmarkEnd w:id="110"/>
      <w:r>
        <w:rPr>
          <w:rFonts w:ascii="Calibri" w:hAnsi="Calibri" w:cs="Calibri"/>
        </w:rPr>
        <w:t>Статья 43. Частный обвинитель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Частным обвинителем является лицо, подавшее заявление в суд по уголовному делу частного обвинения в порядке, установленном </w:t>
      </w:r>
      <w:hyperlink w:anchor="Par4538" w:history="1">
        <w:r>
          <w:rPr>
            <w:rFonts w:ascii="Calibri" w:hAnsi="Calibri" w:cs="Calibri"/>
            <w:color w:val="0000FF"/>
          </w:rPr>
          <w:t>статьей 318</w:t>
        </w:r>
      </w:hyperlink>
      <w:r>
        <w:rPr>
          <w:rFonts w:ascii="Calibri" w:hAnsi="Calibri" w:cs="Calibri"/>
        </w:rPr>
        <w:t xml:space="preserve"> настоящего Кодекса, и поддерживающее обвинение в суде.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Частный обвинитель наделяется правами, предусмотренными </w:t>
      </w:r>
      <w:hyperlink w:anchor="Par3766" w:history="1">
        <w:r>
          <w:rPr>
            <w:rFonts w:ascii="Calibri" w:hAnsi="Calibri" w:cs="Calibri"/>
            <w:color w:val="0000FF"/>
          </w:rPr>
          <w:t>частями четвертой</w:t>
        </w:r>
      </w:hyperlink>
      <w:r>
        <w:rPr>
          <w:rFonts w:ascii="Calibri" w:hAnsi="Calibri" w:cs="Calibri"/>
        </w:rPr>
        <w:t xml:space="preserve">, </w:t>
      </w:r>
      <w:hyperlink w:anchor="Par3767" w:history="1">
        <w:r>
          <w:rPr>
            <w:rFonts w:ascii="Calibri" w:hAnsi="Calibri" w:cs="Calibri"/>
            <w:color w:val="0000FF"/>
          </w:rPr>
          <w:t>пятой</w:t>
        </w:r>
      </w:hyperlink>
      <w:r>
        <w:rPr>
          <w:rFonts w:ascii="Calibri" w:hAnsi="Calibri" w:cs="Calibri"/>
        </w:rPr>
        <w:t xml:space="preserve"> и </w:t>
      </w:r>
      <w:hyperlink w:anchor="Par3768" w:history="1">
        <w:r>
          <w:rPr>
            <w:rFonts w:ascii="Calibri" w:hAnsi="Calibri" w:cs="Calibri"/>
            <w:color w:val="0000FF"/>
          </w:rPr>
          <w:t>шестой статьи 246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1" w:name="Par829"/>
      <w:bookmarkEnd w:id="111"/>
      <w:r>
        <w:rPr>
          <w:rFonts w:ascii="Calibri" w:hAnsi="Calibri" w:cs="Calibri"/>
        </w:rPr>
        <w:t>Статья 44. Гражданский истец</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Гражданским истцом является физическое или юридическое лицо, предъявившее требование о возмещении имущественного вреда, при наличии оснований полагать, что данный вред причинен ему непосредственно преступлением. Решение о признании гражданским истцом оформляется определением суда или постановлением судьи, следователя, дознавателя. Гражданский истец может предъявить гражданский иск и для имущественной компенсации морального вреда.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6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w:t>
      </w:r>
      <w:hyperlink r:id="rId667" w:history="1">
        <w:r>
          <w:rPr>
            <w:rFonts w:ascii="Calibri" w:hAnsi="Calibri" w:cs="Calibri"/>
            <w:color w:val="0000FF"/>
          </w:rPr>
          <w:t>законодательством</w:t>
        </w:r>
      </w:hyperlink>
      <w:r>
        <w:rPr>
          <w:rFonts w:ascii="Calibri" w:hAnsi="Calibri" w:cs="Calibri"/>
        </w:rPr>
        <w:t>,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государства - прокурором.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истец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поддерживать гражданский иск;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объяснения по предъявленному иску;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показания и объяснения на родном языке или языке, которым он владеет;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отказаться свидетельствовать против самого себя, своего супруга (своей супруги) и других близких родственников, круг которых определен </w:t>
      </w:r>
      <w:hyperlink w:anchor="Par107" w:history="1">
        <w:r>
          <w:rPr>
            <w:rFonts w:ascii="Calibri" w:hAnsi="Calibri" w:cs="Calibri"/>
            <w:color w:val="0000FF"/>
          </w:rPr>
          <w:t>пунктом 4 статьи 5</w:t>
        </w:r>
      </w:hyperlink>
      <w:r>
        <w:rPr>
          <w:rFonts w:ascii="Calibri" w:hAnsi="Calibri" w:cs="Calibri"/>
        </w:rPr>
        <w:t xml:space="preserve"> настоящего Кодекса.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иметь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знакомиться с протоколами следственных действий, произведенных с его участием;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w:t>
      </w:r>
      <w:hyperlink w:anchor="Par859" w:history="1">
        <w:r>
          <w:rPr>
            <w:rFonts w:ascii="Calibri" w:hAnsi="Calibri" w:cs="Calibri"/>
            <w:color w:val="0000FF"/>
          </w:rPr>
          <w:t>частью 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участвовать в судебном разбирательстве уголовного дела в судах первой, второй, кассационной и надзорной инстанций;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09.01.2006 </w:t>
      </w:r>
      <w:hyperlink r:id="rId669" w:history="1">
        <w:r>
          <w:rPr>
            <w:rFonts w:ascii="Calibri" w:hAnsi="Calibri" w:cs="Calibri"/>
            <w:color w:val="0000FF"/>
          </w:rPr>
          <w:t>N 13-ФЗ</w:t>
        </w:r>
      </w:hyperlink>
      <w:r>
        <w:rPr>
          <w:rFonts w:ascii="Calibri" w:hAnsi="Calibri" w:cs="Calibri"/>
        </w:rPr>
        <w:t xml:space="preserve">, от 29.12.2010 </w:t>
      </w:r>
      <w:hyperlink r:id="rId670"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выступать в судебных прениях для обоснования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знакомиться с протоколом судебного заседания и подавать на него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приносить жалобы на действия (бездействие) и решения дознавателя, следователя, прокурора 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обжаловать приговор, определение и постановление суда в части, касающейся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знать о принесенных по уголовному делу жалобах и представлениях и подавать на них возражения;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участвовать в судебном рассмотрении принесенных жалоб и представлений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12" w:name="Par859"/>
      <w:bookmarkEnd w:id="112"/>
      <w:r>
        <w:rPr>
          <w:rFonts w:ascii="Calibri" w:hAnsi="Calibri" w:cs="Calibri"/>
        </w:rPr>
        <w:t>5. 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Гражданский истец не вправе разглашать данные предварительного расследования,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за разглашение данных предварительного расследования гражданский истец несет ответственность в соответствии со </w:t>
      </w:r>
      <w:hyperlink r:id="rId671"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3" w:name="Par862"/>
      <w:bookmarkEnd w:id="113"/>
      <w:r>
        <w:rPr>
          <w:rFonts w:ascii="Calibri" w:hAnsi="Calibri" w:cs="Calibri"/>
        </w:rPr>
        <w:t>Статья 45. Представители потерпевшего, гражданского истца и частного обвинителя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первой статьи 45 и о признании жалоб о проверке конституционности указанной нормы не подлежащими рассмотрению см. определения Конституционного Суда РФ от 05.12.2003 </w:t>
      </w:r>
      <w:hyperlink r:id="rId672" w:history="1">
        <w:r>
          <w:rPr>
            <w:rFonts w:ascii="Calibri" w:hAnsi="Calibri" w:cs="Calibri"/>
            <w:color w:val="0000FF"/>
          </w:rPr>
          <w:t>N 446-О</w:t>
        </w:r>
      </w:hyperlink>
      <w:r>
        <w:rPr>
          <w:rFonts w:ascii="Calibri" w:hAnsi="Calibri" w:cs="Calibri"/>
        </w:rPr>
        <w:t xml:space="preserve">, от 05.12.2003 </w:t>
      </w:r>
      <w:hyperlink r:id="rId673" w:history="1">
        <w:r>
          <w:rPr>
            <w:rFonts w:ascii="Calibri" w:hAnsi="Calibri" w:cs="Calibri"/>
            <w:color w:val="0000FF"/>
          </w:rPr>
          <w:t>N 447-О</w:t>
        </w:r>
      </w:hyperlink>
      <w:r>
        <w:rPr>
          <w:rFonts w:ascii="Calibri" w:hAnsi="Calibri" w:cs="Calibri"/>
        </w:rPr>
        <w:t xml:space="preserve">, от 05.02.2004 </w:t>
      </w:r>
      <w:hyperlink r:id="rId674" w:history="1">
        <w:r>
          <w:rPr>
            <w:rFonts w:ascii="Calibri" w:hAnsi="Calibri" w:cs="Calibri"/>
            <w:color w:val="0000FF"/>
          </w:rPr>
          <w:t>N 25-О</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w:t>
      </w:r>
      <w:hyperlink r:id="rId675" w:history="1">
        <w:r>
          <w:rPr>
            <w:rFonts w:ascii="Calibri" w:hAnsi="Calibri" w:cs="Calibri"/>
            <w:color w:val="0000FF"/>
          </w:rPr>
          <w:t>кодексом</w:t>
        </w:r>
      </w:hyperlink>
      <w:r>
        <w:rPr>
          <w:rFonts w:ascii="Calibri" w:hAnsi="Calibri" w:cs="Calibri"/>
        </w:rPr>
        <w:t xml:space="preserve"> Российской Федерации представлять его интересы. По постановлению мирового судьи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14" w:name="Par873"/>
      <w:bookmarkEnd w:id="114"/>
      <w:r>
        <w:rPr>
          <w:rFonts w:ascii="Calibri" w:hAnsi="Calibri" w:cs="Calibri"/>
          <w:b/>
          <w:bCs/>
        </w:rPr>
        <w:t>Глава 7. УЧАСТНИКИ УГОЛОВНОГО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СУДОПРОИЗВОДСТВА СО СТОРОНЫ ЗАЩИТЫ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5" w:name="Par876"/>
      <w:bookmarkEnd w:id="115"/>
      <w:r>
        <w:rPr>
          <w:rFonts w:ascii="Calibri" w:hAnsi="Calibri" w:cs="Calibri"/>
        </w:rPr>
        <w:t>Статья 46. Подозреваемый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Подозреваемым является лицо: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либо в отношении которого возбуждено уголовное дело по основаниям и в порядке, которые установлены </w:t>
      </w:r>
      <w:hyperlink w:anchor="Par2228" w:history="1">
        <w:r>
          <w:rPr>
            <w:rFonts w:ascii="Calibri" w:hAnsi="Calibri" w:cs="Calibri"/>
            <w:color w:val="0000FF"/>
          </w:rPr>
          <w:t>главой 20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16" w:name="Par880"/>
      <w:bookmarkEnd w:id="116"/>
      <w:r>
        <w:rPr>
          <w:rFonts w:ascii="Calibri" w:hAnsi="Calibri" w:cs="Calibri"/>
        </w:rPr>
        <w:t xml:space="preserve">2) либо которое задержано в соответствии со </w:t>
      </w:r>
      <w:hyperlink w:anchor="Par1481" w:history="1">
        <w:r>
          <w:rPr>
            <w:rFonts w:ascii="Calibri" w:hAnsi="Calibri" w:cs="Calibri"/>
            <w:color w:val="0000FF"/>
          </w:rPr>
          <w:t>статьями 91</w:t>
        </w:r>
      </w:hyperlink>
      <w:r>
        <w:rPr>
          <w:rFonts w:ascii="Calibri" w:hAnsi="Calibri" w:cs="Calibri"/>
        </w:rPr>
        <w:t xml:space="preserve"> и </w:t>
      </w:r>
      <w:hyperlink w:anchor="Par1491" w:history="1">
        <w:r>
          <w:rPr>
            <w:rFonts w:ascii="Calibri" w:hAnsi="Calibri" w:cs="Calibri"/>
            <w:color w:val="0000FF"/>
          </w:rPr>
          <w:t>92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либо к которому применена мера пресечения до предъявления обвинения в соответствии со </w:t>
      </w:r>
      <w:hyperlink w:anchor="Par1571" w:history="1">
        <w:r>
          <w:rPr>
            <w:rFonts w:ascii="Calibri" w:hAnsi="Calibri" w:cs="Calibri"/>
            <w:color w:val="0000FF"/>
          </w:rPr>
          <w:t>статьей 100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либо которое уведомлено о подозрении в совершении преступления в порядке, установленном </w:t>
      </w:r>
      <w:hyperlink w:anchor="Par3281" w:history="1">
        <w:r>
          <w:rPr>
            <w:rFonts w:ascii="Calibri" w:hAnsi="Calibri" w:cs="Calibri"/>
            <w:color w:val="0000FF"/>
          </w:rPr>
          <w:t>статьей 223.1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77"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17" w:name="Par885"/>
      <w:bookmarkEnd w:id="117"/>
      <w:r>
        <w:rPr>
          <w:rFonts w:ascii="Calibri" w:hAnsi="Calibri" w:cs="Calibri"/>
        </w:rPr>
        <w:t xml:space="preserve">2. Подозреваемый, задержанный в порядке, установленном </w:t>
      </w:r>
      <w:hyperlink w:anchor="Par1481" w:history="1">
        <w:r>
          <w:rPr>
            <w:rFonts w:ascii="Calibri" w:hAnsi="Calibri" w:cs="Calibri"/>
            <w:color w:val="0000FF"/>
          </w:rPr>
          <w:t>статьей 91</w:t>
        </w:r>
      </w:hyperlink>
      <w:r>
        <w:rPr>
          <w:rFonts w:ascii="Calibri" w:hAnsi="Calibri" w:cs="Calibri"/>
        </w:rPr>
        <w:t xml:space="preserve"> настоящего Кодекса, должен быть допрошен не позднее 24 часов с момента его фактического задержания.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67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предусмотренном </w:t>
      </w:r>
      <w:hyperlink w:anchor="Par880" w:history="1">
        <w:r>
          <w:rPr>
            <w:rFonts w:ascii="Calibri" w:hAnsi="Calibri" w:cs="Calibri"/>
            <w:color w:val="0000FF"/>
          </w:rPr>
          <w:t>пунктом 2 части первой</w:t>
        </w:r>
      </w:hyperlink>
      <w:r>
        <w:rPr>
          <w:rFonts w:ascii="Calibri" w:hAnsi="Calibri" w:cs="Calibri"/>
        </w:rPr>
        <w:t xml:space="preserve"> настоящей статьи, следователь, дознаватель обязан уведомить об этом близких родственников или родственников подозреваемого в соответствии со </w:t>
      </w:r>
      <w:hyperlink w:anchor="Par1525" w:history="1">
        <w:r>
          <w:rPr>
            <w:rFonts w:ascii="Calibri" w:hAnsi="Calibri" w:cs="Calibri"/>
            <w:color w:val="0000FF"/>
          </w:rPr>
          <w:t>статьей 96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Подозреваемый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ar1320" w:history="1">
        <w:r>
          <w:rPr>
            <w:rFonts w:ascii="Calibri" w:hAnsi="Calibri" w:cs="Calibri"/>
            <w:color w:val="0000FF"/>
          </w:rPr>
          <w:t>пунктом 1 части второй статьи 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18" w:name="Par892"/>
      <w:bookmarkEnd w:id="118"/>
      <w:r>
        <w:rPr>
          <w:rFonts w:ascii="Calibri" w:hAnsi="Calibri" w:cs="Calibri"/>
        </w:rPr>
        <w:t xml:space="preserve">3) пользоваться помощью защитника с момента, предусмотренного </w:t>
      </w:r>
      <w:hyperlink w:anchor="Par968" w:history="1">
        <w:r>
          <w:rPr>
            <w:rFonts w:ascii="Calibri" w:hAnsi="Calibri" w:cs="Calibri"/>
            <w:color w:val="0000FF"/>
          </w:rPr>
          <w:t>пунктами 2</w:t>
        </w:r>
      </w:hyperlink>
      <w:r>
        <w:rPr>
          <w:rFonts w:ascii="Calibri" w:hAnsi="Calibri" w:cs="Calibri"/>
        </w:rPr>
        <w:t xml:space="preserve"> - </w:t>
      </w:r>
      <w:hyperlink w:anchor="Par973" w:history="1">
        <w:r>
          <w:rPr>
            <w:rFonts w:ascii="Calibri" w:hAnsi="Calibri" w:cs="Calibri"/>
            <w:color w:val="0000FF"/>
          </w:rPr>
          <w:t>3.1 части третьей статьи 49</w:t>
        </w:r>
      </w:hyperlink>
      <w:r>
        <w:rPr>
          <w:rFonts w:ascii="Calibri" w:hAnsi="Calibri" w:cs="Calibri"/>
        </w:rPr>
        <w:t xml:space="preserve"> настоящего Кодекса, и иметь свидание с ним наедине и конфиденциально до первого допроса подозреваемого;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давать показания и объяснения на родном языке или языке, которым он владеет;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знакомиться с протоколами следственных действий, произведенных с его участием, и подавать на них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приносить жалобы на действия (бездействие) и решения суда, прокурора, следователя и дознавателя;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защищаться иными средствами и способами, не запрещенными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47 подлежит применению в соответствии с ее конституционно-правовым смыслом, выявленным в </w:t>
      </w:r>
      <w:hyperlink r:id="rId681" w:history="1">
        <w:r>
          <w:rPr>
            <w:rFonts w:ascii="Calibri" w:hAnsi="Calibri" w:cs="Calibri"/>
            <w:color w:val="0000FF"/>
          </w:rPr>
          <w:t>Определении</w:t>
        </w:r>
      </w:hyperlink>
      <w:r>
        <w:rPr>
          <w:rFonts w:ascii="Calibri" w:hAnsi="Calibri" w:cs="Calibri"/>
        </w:rPr>
        <w:t xml:space="preserve"> Конституционного Суда РФ от 18.12.2003 N 429-О.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19" w:name="Par907"/>
      <w:bookmarkEnd w:id="119"/>
      <w:r>
        <w:rPr>
          <w:rFonts w:ascii="Calibri" w:hAnsi="Calibri" w:cs="Calibri"/>
        </w:rPr>
        <w:t>Статья 47. Обвиняемый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Обвиняемым признается лицо, в отношении которого: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вынесено постановление о привлечении его в качестве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 обвинительный акт;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составлено обвинительное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82"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приговор, является оправданным.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Обвиняемый вправе защищать свои права и законные интересы и иметь достаточное время и возможность для подготовки к защите.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статьи 47 в ее конституционно-правовом истолковании, вытекающем из </w:t>
      </w:r>
      <w:r>
        <w:rPr>
          <w:rFonts w:ascii="Calibri" w:hAnsi="Calibri" w:cs="Calibri"/>
        </w:rPr>
        <w:lastRenderedPageBreak/>
        <w:t xml:space="preserve">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лишает обвиняемого права на доступ к правосудию и права на эффективную судебную защиту в установленных законом процессуальных формах </w:t>
      </w:r>
      <w:hyperlink r:id="rId683" w:history="1">
        <w:r>
          <w:rPr>
            <w:rFonts w:ascii="Calibri" w:hAnsi="Calibri" w:cs="Calibri"/>
            <w:color w:val="0000FF"/>
          </w:rPr>
          <w:t>(Определение</w:t>
        </w:r>
      </w:hyperlink>
      <w:r>
        <w:rPr>
          <w:rFonts w:ascii="Calibri" w:hAnsi="Calibri" w:cs="Calibri"/>
        </w:rPr>
        <w:t xml:space="preserve"> Конституционного Суда РФ от 05.11.2004 N 362-О).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Обвиняемый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в чем он обвиняется;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получить копию постановления о привлечении его в качестве обвиняемого, копию постановления о применении к нему меры пресечения, копию обвинительного заключения, обвинительного акта или обвинительного постановления;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0" w:name="Par924"/>
      <w:bookmarkEnd w:id="120"/>
      <w:r>
        <w:rPr>
          <w:rFonts w:ascii="Calibri" w:hAnsi="Calibri" w:cs="Calibri"/>
        </w:rPr>
        <w:t xml:space="preserve">3) возражать против обвинения, давать показания по предъявленному ему обвинению либо отказаться от дачи показаний. При согласии обвиняемого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при его последующем отказе от этих показаний, за исключением случая, предусмотренного </w:t>
      </w:r>
      <w:hyperlink w:anchor="Par1320" w:history="1">
        <w:r>
          <w:rPr>
            <w:rFonts w:ascii="Calibri" w:hAnsi="Calibri" w:cs="Calibri"/>
            <w:color w:val="0000FF"/>
          </w:rPr>
          <w:t>пунктом 1 части второй статьи 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8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1" w:name="Par926"/>
      <w:bookmarkEnd w:id="121"/>
      <w:r>
        <w:rPr>
          <w:rFonts w:ascii="Calibri" w:hAnsi="Calibri" w:cs="Calibri"/>
        </w:rPr>
        <w:t>4)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давать показания и объясняться на родном языке или языке, которым он владеет;</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2" w:name="Par929"/>
      <w:bookmarkEnd w:id="122"/>
      <w:r>
        <w:rPr>
          <w:rFonts w:ascii="Calibri" w:hAnsi="Calibri" w:cs="Calibri"/>
        </w:rPr>
        <w:t>7)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3" w:name="Par930"/>
      <w:bookmarkEnd w:id="123"/>
      <w:r>
        <w:rPr>
          <w:rFonts w:ascii="Calibri" w:hAnsi="Calibri" w:cs="Calibri"/>
        </w:rPr>
        <w:t>8) пользоваться помощью защитника, в том числе бесплатно в случаях, предусмотренных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4" w:name="Par931"/>
      <w:bookmarkEnd w:id="124"/>
      <w:r>
        <w:rPr>
          <w:rFonts w:ascii="Calibri" w:hAnsi="Calibri" w:cs="Calibri"/>
        </w:rPr>
        <w:t>9) иметь свидания с защитником наедине и конфиденциально, в том числе до первого допроса обвиняемого, без ограничения их числа и продолжительности;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участвовать с разрешения следователя в следственных действиях, производимых по его ходатайству или ходатайству его защитника либо законного представителя, знакомиться с протоколами этих действий и подавать на них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знакомиться с постановлением о назначении судебной экспертизы, ставить вопросы эксперту и знакомиться с заключением эксперта;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12 части 4 статьи 47 подлежит применению в соответствии с конституционно-правовым смыслом, выявленным в </w:t>
      </w:r>
      <w:hyperlink r:id="rId686" w:history="1">
        <w:r>
          <w:rPr>
            <w:rFonts w:ascii="Calibri" w:hAnsi="Calibri" w:cs="Calibri"/>
            <w:color w:val="0000FF"/>
          </w:rPr>
          <w:t>Определении</w:t>
        </w:r>
      </w:hyperlink>
      <w:r>
        <w:rPr>
          <w:rFonts w:ascii="Calibri" w:hAnsi="Calibri" w:cs="Calibri"/>
        </w:rPr>
        <w:t xml:space="preserve"> Конституционного Суда РФ от 12.05.2003 N 173-О.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 применении пункта 13 части 4 статьи 47 см. </w:t>
      </w:r>
      <w:hyperlink r:id="rId687" w:history="1">
        <w:r>
          <w:rPr>
            <w:rFonts w:ascii="Calibri" w:hAnsi="Calibri" w:cs="Calibri"/>
            <w:color w:val="0000FF"/>
          </w:rPr>
          <w:t>письмо</w:t>
        </w:r>
      </w:hyperlink>
      <w:r>
        <w:rPr>
          <w:rFonts w:ascii="Calibri" w:hAnsi="Calibri" w:cs="Calibri"/>
        </w:rPr>
        <w:t xml:space="preserve"> Генпрокуратуры РФ от 01.10.2002 N 10/2-1437-2002.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снимать за свой счет копии с материалов уголовного дела, в том числе с помощью технических средств;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приносить жалобы на действия (бездействие) и решения дознавателя, следователя, прокурора и суда и принимать участие в их рассмотрении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возражать против прекращения уголовного дела по основаниям, предусмотренным </w:t>
      </w:r>
      <w:hyperlink w:anchor="Par409" w:history="1">
        <w:r>
          <w:rPr>
            <w:rFonts w:ascii="Calibri" w:hAnsi="Calibri" w:cs="Calibri"/>
            <w:color w:val="0000FF"/>
          </w:rPr>
          <w:t>частью второй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участвовать в судебном разбирательстве уголовного дела в судах первой, второй, кассационной и надзорной инстанций, а также в рассмотрении судом вопроса об избрании в отношении его меры пресечения и в иных случаях, предусмотренных </w:t>
      </w:r>
      <w:hyperlink w:anchor="Par467" w:history="1">
        <w:r>
          <w:rPr>
            <w:rFonts w:ascii="Calibri" w:hAnsi="Calibri" w:cs="Calibri"/>
            <w:color w:val="0000FF"/>
          </w:rPr>
          <w:t>пунктами 1</w:t>
        </w:r>
      </w:hyperlink>
      <w:r>
        <w:rPr>
          <w:rFonts w:ascii="Calibri" w:hAnsi="Calibri" w:cs="Calibri"/>
        </w:rPr>
        <w:t xml:space="preserve"> - </w:t>
      </w:r>
      <w:hyperlink w:anchor="Par471" w:history="1">
        <w:r>
          <w:rPr>
            <w:rFonts w:ascii="Calibri" w:hAnsi="Calibri" w:cs="Calibri"/>
            <w:color w:val="0000FF"/>
          </w:rPr>
          <w:t>3</w:t>
        </w:r>
      </w:hyperlink>
      <w:r>
        <w:rPr>
          <w:rFonts w:ascii="Calibri" w:hAnsi="Calibri" w:cs="Calibri"/>
        </w:rPr>
        <w:t xml:space="preserve"> и </w:t>
      </w:r>
      <w:hyperlink w:anchor="Par489" w:history="1">
        <w:r>
          <w:rPr>
            <w:rFonts w:ascii="Calibri" w:hAnsi="Calibri" w:cs="Calibri"/>
            <w:color w:val="0000FF"/>
          </w:rPr>
          <w:t>10 части второй 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688" w:history="1">
        <w:r>
          <w:rPr>
            <w:rFonts w:ascii="Calibri" w:hAnsi="Calibri" w:cs="Calibri"/>
            <w:color w:val="0000FF"/>
          </w:rPr>
          <w:t>N 92-ФЗ</w:t>
        </w:r>
      </w:hyperlink>
      <w:r>
        <w:rPr>
          <w:rFonts w:ascii="Calibri" w:hAnsi="Calibri" w:cs="Calibri"/>
        </w:rPr>
        <w:t xml:space="preserve">, от 29.12.2010 </w:t>
      </w:r>
      <w:hyperlink r:id="rId689"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знакомиться с протоколом судебного заседания и подавать на него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обжаловать приговор, определение, постановление суда и получать копии обжалуемых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получать копии принесенных по уголовному делу жалоб и представлений и подавать возражения на эти жалобы и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участвовать в рассмотрении вопросов, связанных с исполнением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защищаться иными средствами и способами, не запрещенными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уголовном деле защитника или законного представителя обвиняемого не служит основанием для ограничения какого-либо права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первом допросе обвиняемого следователь, дознаватель разъясняет ему права, предусмотренные настоящей статьей. При последующих допросах обвиняемому повторно разъясняются его права, предусмотренные </w:t>
      </w:r>
      <w:hyperlink w:anchor="Par924" w:history="1">
        <w:r>
          <w:rPr>
            <w:rFonts w:ascii="Calibri" w:hAnsi="Calibri" w:cs="Calibri"/>
            <w:color w:val="0000FF"/>
          </w:rPr>
          <w:t>пунктами 3</w:t>
        </w:r>
      </w:hyperlink>
      <w:r>
        <w:rPr>
          <w:rFonts w:ascii="Calibri" w:hAnsi="Calibri" w:cs="Calibri"/>
        </w:rPr>
        <w:t xml:space="preserve">, </w:t>
      </w:r>
      <w:hyperlink w:anchor="Par926" w:history="1">
        <w:r>
          <w:rPr>
            <w:rFonts w:ascii="Calibri" w:hAnsi="Calibri" w:cs="Calibri"/>
            <w:color w:val="0000FF"/>
          </w:rPr>
          <w:t>4</w:t>
        </w:r>
      </w:hyperlink>
      <w:r>
        <w:rPr>
          <w:rFonts w:ascii="Calibri" w:hAnsi="Calibri" w:cs="Calibri"/>
        </w:rPr>
        <w:t xml:space="preserve">, </w:t>
      </w:r>
      <w:hyperlink w:anchor="Par929" w:history="1">
        <w:r>
          <w:rPr>
            <w:rFonts w:ascii="Calibri" w:hAnsi="Calibri" w:cs="Calibri"/>
            <w:color w:val="0000FF"/>
          </w:rPr>
          <w:t>7</w:t>
        </w:r>
      </w:hyperlink>
      <w:r>
        <w:rPr>
          <w:rFonts w:ascii="Calibri" w:hAnsi="Calibri" w:cs="Calibri"/>
        </w:rPr>
        <w:t xml:space="preserve"> и </w:t>
      </w:r>
      <w:hyperlink w:anchor="Par930" w:history="1">
        <w:r>
          <w:rPr>
            <w:rFonts w:ascii="Calibri" w:hAnsi="Calibri" w:cs="Calibri"/>
            <w:color w:val="0000FF"/>
          </w:rPr>
          <w:t>8 части четвертой</w:t>
        </w:r>
      </w:hyperlink>
      <w:r>
        <w:rPr>
          <w:rFonts w:ascii="Calibri" w:hAnsi="Calibri" w:cs="Calibri"/>
        </w:rPr>
        <w:t xml:space="preserve"> настоящей статьи, если допрос проводится без участия защитника.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25" w:name="Par957"/>
      <w:bookmarkEnd w:id="125"/>
      <w:r>
        <w:rPr>
          <w:rFonts w:ascii="Calibri" w:hAnsi="Calibri" w:cs="Calibri"/>
        </w:rPr>
        <w:t>Статья 48. Законные представители несовершеннолетнего подозреваемого и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уголовным делам о преступлениях, совершенных несовершеннолетними, к обязательному участию в уголовном деле привлекаются их законные представители в порядке, установленном </w:t>
      </w:r>
      <w:hyperlink w:anchor="Par5853" w:history="1">
        <w:r>
          <w:rPr>
            <w:rFonts w:ascii="Calibri" w:hAnsi="Calibri" w:cs="Calibri"/>
            <w:color w:val="0000FF"/>
          </w:rPr>
          <w:t>статьями 426</w:t>
        </w:r>
      </w:hyperlink>
      <w:r>
        <w:rPr>
          <w:rFonts w:ascii="Calibri" w:hAnsi="Calibri" w:cs="Calibri"/>
        </w:rPr>
        <w:t xml:space="preserve"> и </w:t>
      </w:r>
      <w:hyperlink w:anchor="Par5882" w:history="1">
        <w:r>
          <w:rPr>
            <w:rFonts w:ascii="Calibri" w:hAnsi="Calibri" w:cs="Calibri"/>
            <w:color w:val="0000FF"/>
          </w:rPr>
          <w:t>428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26" w:name="Par961"/>
      <w:bookmarkEnd w:id="126"/>
      <w:r>
        <w:rPr>
          <w:rFonts w:ascii="Calibri" w:hAnsi="Calibri" w:cs="Calibri"/>
        </w:rPr>
        <w:t>Статья 49. Защитник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Защитник - лицо, осуществляющее в установленном настоящим Кодексом порядке защиту прав и интересов подозреваемых и обвиняемых и оказывающее им юридическую помощь при производстве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защитников допускаются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7" w:name="Par965"/>
      <w:bookmarkEnd w:id="127"/>
      <w:r>
        <w:rPr>
          <w:rFonts w:ascii="Calibri" w:hAnsi="Calibri" w:cs="Calibri"/>
        </w:rPr>
        <w:t>3. Защитник участвует в уголовном деле: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момента вынесения постановления о привлечении лица в качестве обвиняемого, за исключением случаев, предусмотренных </w:t>
      </w:r>
      <w:hyperlink w:anchor="Par968" w:history="1">
        <w:r>
          <w:rPr>
            <w:rFonts w:ascii="Calibri" w:hAnsi="Calibri" w:cs="Calibri"/>
            <w:color w:val="0000FF"/>
          </w:rPr>
          <w:t>пунктами 2</w:t>
        </w:r>
      </w:hyperlink>
      <w:r>
        <w:rPr>
          <w:rFonts w:ascii="Calibri" w:hAnsi="Calibri" w:cs="Calibri"/>
        </w:rPr>
        <w:t xml:space="preserve"> - </w:t>
      </w:r>
      <w:hyperlink w:anchor="Par976" w:history="1">
        <w:r>
          <w:rPr>
            <w:rFonts w:ascii="Calibri" w:hAnsi="Calibri" w:cs="Calibri"/>
            <w:color w:val="0000FF"/>
          </w:rPr>
          <w:t>5</w:t>
        </w:r>
      </w:hyperlink>
      <w:r>
        <w:rPr>
          <w:rFonts w:ascii="Calibri" w:hAnsi="Calibri" w:cs="Calibri"/>
        </w:rPr>
        <w:t xml:space="preserve"> настоящей части;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8" w:name="Par968"/>
      <w:bookmarkEnd w:id="128"/>
      <w:r>
        <w:rPr>
          <w:rFonts w:ascii="Calibri" w:hAnsi="Calibri" w:cs="Calibri"/>
        </w:rPr>
        <w:t>2) с момента возбуждения уголовного дела в отношении конкретного лица;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92"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момента фактического задержания лица, подозреваемого в совершении преступления, в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предусмотренных </w:t>
      </w:r>
      <w:hyperlink w:anchor="Par1481" w:history="1">
        <w:r>
          <w:rPr>
            <w:rFonts w:ascii="Calibri" w:hAnsi="Calibri" w:cs="Calibri"/>
            <w:color w:val="0000FF"/>
          </w:rPr>
          <w:t>статьями 91</w:t>
        </w:r>
      </w:hyperlink>
      <w:r>
        <w:rPr>
          <w:rFonts w:ascii="Calibri" w:hAnsi="Calibri" w:cs="Calibri"/>
        </w:rPr>
        <w:t xml:space="preserve"> и </w:t>
      </w:r>
      <w:hyperlink w:anchor="Par1491" w:history="1">
        <w:r>
          <w:rPr>
            <w:rFonts w:ascii="Calibri" w:hAnsi="Calibri" w:cs="Calibri"/>
            <w:color w:val="0000FF"/>
          </w:rPr>
          <w:t>92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применения к нему в соответствии со </w:t>
      </w:r>
      <w:hyperlink w:anchor="Par1571" w:history="1">
        <w:r>
          <w:rPr>
            <w:rFonts w:ascii="Calibri" w:hAnsi="Calibri" w:cs="Calibri"/>
            <w:color w:val="0000FF"/>
          </w:rPr>
          <w:t>статьей 100</w:t>
        </w:r>
      </w:hyperlink>
      <w:r>
        <w:rPr>
          <w:rFonts w:ascii="Calibri" w:hAnsi="Calibri" w:cs="Calibri"/>
        </w:rPr>
        <w:t xml:space="preserve"> настоящего Кодекса меры пресечения в виде заключения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29" w:name="Par973"/>
      <w:bookmarkEnd w:id="129"/>
      <w:r>
        <w:rPr>
          <w:rFonts w:ascii="Calibri" w:hAnsi="Calibri" w:cs="Calibri"/>
        </w:rPr>
        <w:t xml:space="preserve">3.1) с момента вручения уведомления о подозрении в совершении преступления в порядке, установленном </w:t>
      </w:r>
      <w:hyperlink w:anchor="Par3281" w:history="1">
        <w:r>
          <w:rPr>
            <w:rFonts w:ascii="Calibri" w:hAnsi="Calibri" w:cs="Calibri"/>
            <w:color w:val="0000FF"/>
          </w:rPr>
          <w:t>статьей 223.1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93"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момента объявления лицу, подозреваемому в совершении преступления, постановления о назначении судебно-психиатрической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0" w:name="Par976"/>
      <w:bookmarkEnd w:id="130"/>
      <w:r>
        <w:rPr>
          <w:rFonts w:ascii="Calibri" w:hAnsi="Calibri" w:cs="Calibri"/>
        </w:rPr>
        <w:t>5)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 момента начала осуществления процессуальных действий, затрагивающих права и свободы лица, в отношении которого проводится проверка сообщения о преступлении в порядке, предусмотренном </w:t>
      </w:r>
      <w:hyperlink w:anchor="Par2200" w:history="1">
        <w:r>
          <w:rPr>
            <w:rFonts w:ascii="Calibri" w:hAnsi="Calibri" w:cs="Calibri"/>
            <w:color w:val="0000FF"/>
          </w:rPr>
          <w:t>статьей 144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94"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Адвокат допускается к участию в уголовном деле в качестве защитника по предъявлении </w:t>
      </w:r>
      <w:hyperlink r:id="rId695" w:history="1">
        <w:r>
          <w:rPr>
            <w:rFonts w:ascii="Calibri" w:hAnsi="Calibri" w:cs="Calibri"/>
            <w:color w:val="0000FF"/>
          </w:rPr>
          <w:t>удостоверения</w:t>
        </w:r>
      </w:hyperlink>
      <w:r>
        <w:rPr>
          <w:rFonts w:ascii="Calibri" w:hAnsi="Calibri" w:cs="Calibri"/>
        </w:rPr>
        <w:t xml:space="preserve"> адвоката и </w:t>
      </w:r>
      <w:hyperlink r:id="rId696" w:history="1">
        <w:r>
          <w:rPr>
            <w:rFonts w:ascii="Calibri" w:hAnsi="Calibri" w:cs="Calibri"/>
            <w:color w:val="0000FF"/>
          </w:rPr>
          <w:t>ордера</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случае, если защитник участвует в производстве по уголовному делу, в материалах которого содержатся сведения, составляющие государственную </w:t>
      </w:r>
      <w:hyperlink r:id="rId697" w:history="1">
        <w:r>
          <w:rPr>
            <w:rFonts w:ascii="Calibri" w:hAnsi="Calibri" w:cs="Calibri"/>
            <w:color w:val="0000FF"/>
          </w:rPr>
          <w:t>тайну</w:t>
        </w:r>
      </w:hyperlink>
      <w:r>
        <w:rPr>
          <w:rFonts w:ascii="Calibri" w:hAnsi="Calibri" w:cs="Calibri"/>
        </w:rPr>
        <w:t>, и не имеет соответствующего допуска к указанным сведениям, он обязан дать подписку об их неразглашении.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 и то же лицо не может быть защитником двух подозреваемых или обвиняемых, если интересы одного из них противоречат интересам другого.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Адвокат не вправе отказаться от принятой на себя защиты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31" w:name="Par984"/>
      <w:bookmarkEnd w:id="131"/>
      <w:r>
        <w:rPr>
          <w:rFonts w:ascii="Calibri" w:hAnsi="Calibri" w:cs="Calibri"/>
        </w:rPr>
        <w:t>Статья 50. Приглашение, назначение и замена защитника, оплата его труда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Подозреваемый, обвиняемый вправе пригласить несколько защитников.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2" w:name="Par987"/>
      <w:bookmarkEnd w:id="132"/>
      <w:r>
        <w:rPr>
          <w:rFonts w:ascii="Calibri" w:hAnsi="Calibri" w:cs="Calibri"/>
        </w:rPr>
        <w:t>2. По просьбе подозреваемого, обвиняемого участие защитника обеспечивается дознавателем, следователем или судом.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3" w:name="Par989"/>
      <w:bookmarkEnd w:id="133"/>
      <w:r>
        <w:rPr>
          <w:rFonts w:ascii="Calibri" w:hAnsi="Calibri" w:cs="Calibri"/>
        </w:rPr>
        <w:t xml:space="preserve">3.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w:t>
      </w:r>
      <w:hyperlink w:anchor="Par1000" w:history="1">
        <w:r>
          <w:rPr>
            <w:rFonts w:ascii="Calibri" w:hAnsi="Calibri" w:cs="Calibri"/>
            <w:color w:val="0000FF"/>
          </w:rPr>
          <w:t>пунктами 2</w:t>
        </w:r>
      </w:hyperlink>
      <w:r>
        <w:rPr>
          <w:rFonts w:ascii="Calibri" w:hAnsi="Calibri" w:cs="Calibri"/>
        </w:rPr>
        <w:t xml:space="preserve"> - </w:t>
      </w:r>
      <w:hyperlink w:anchor="Par1007" w:history="1">
        <w:r>
          <w:rPr>
            <w:rFonts w:ascii="Calibri" w:hAnsi="Calibri" w:cs="Calibri"/>
            <w:color w:val="0000FF"/>
          </w:rPr>
          <w:t>7 части первой статьи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699" w:history="1">
        <w:r>
          <w:rPr>
            <w:rFonts w:ascii="Calibri" w:hAnsi="Calibri" w:cs="Calibri"/>
            <w:color w:val="0000FF"/>
          </w:rPr>
          <w:t>N 92-ФЗ</w:t>
        </w:r>
      </w:hyperlink>
      <w:r>
        <w:rPr>
          <w:rFonts w:ascii="Calibri" w:hAnsi="Calibri" w:cs="Calibri"/>
        </w:rPr>
        <w:t xml:space="preserve">, от 05.06.2007 </w:t>
      </w:r>
      <w:hyperlink r:id="rId700"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или следователь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без участия защитника, за исключением случаев, предусмотренных </w:t>
      </w:r>
      <w:hyperlink w:anchor="Par1000" w:history="1">
        <w:r>
          <w:rPr>
            <w:rFonts w:ascii="Calibri" w:hAnsi="Calibri" w:cs="Calibri"/>
            <w:color w:val="0000FF"/>
          </w:rPr>
          <w:t>пунктами 2</w:t>
        </w:r>
      </w:hyperlink>
      <w:r>
        <w:rPr>
          <w:rFonts w:ascii="Calibri" w:hAnsi="Calibri" w:cs="Calibri"/>
        </w:rPr>
        <w:t xml:space="preserve"> - </w:t>
      </w:r>
      <w:hyperlink w:anchor="Par1007" w:history="1">
        <w:r>
          <w:rPr>
            <w:rFonts w:ascii="Calibri" w:hAnsi="Calibri" w:cs="Calibri"/>
            <w:color w:val="0000FF"/>
          </w:rPr>
          <w:t>7 части первой статьи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4" w:name="Par993"/>
      <w:bookmarkEnd w:id="134"/>
      <w:r>
        <w:rPr>
          <w:rFonts w:ascii="Calibri" w:hAnsi="Calibri" w:cs="Calibri"/>
        </w:rPr>
        <w:t xml:space="preserve">5.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w:t>
      </w:r>
      <w:hyperlink r:id="rId702" w:history="1">
        <w:r>
          <w:rPr>
            <w:rFonts w:ascii="Calibri" w:hAnsi="Calibri" w:cs="Calibri"/>
            <w:color w:val="0000FF"/>
          </w:rPr>
          <w:t>оплату</w:t>
        </w:r>
      </w:hyperlink>
      <w:r>
        <w:rPr>
          <w:rFonts w:ascii="Calibri" w:hAnsi="Calibri" w:cs="Calibri"/>
        </w:rPr>
        <w:t xml:space="preserve"> его труда компенсируются за счет средств федерального бюджета.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3"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35" w:name="Par996"/>
      <w:bookmarkEnd w:id="135"/>
      <w:r>
        <w:rPr>
          <w:rFonts w:ascii="Calibri" w:hAnsi="Calibri" w:cs="Calibri"/>
        </w:rPr>
        <w:t>Статья 51. Обязательное участие защитника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6" w:name="Par998"/>
      <w:bookmarkEnd w:id="136"/>
      <w:r>
        <w:rPr>
          <w:rFonts w:ascii="Calibri" w:hAnsi="Calibri" w:cs="Calibri"/>
        </w:rPr>
        <w:t>1. Участие защитника в уголовном судопроизводстве обязательно, если: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7" w:name="Par999"/>
      <w:bookmarkEnd w:id="137"/>
      <w:r>
        <w:rPr>
          <w:rFonts w:ascii="Calibri" w:hAnsi="Calibri" w:cs="Calibri"/>
        </w:rPr>
        <w:t xml:space="preserve">1) подозреваемый, обвиняемый не отказался от защитника в порядке, установленном </w:t>
      </w:r>
      <w:hyperlink w:anchor="Par1015" w:history="1">
        <w:r>
          <w:rPr>
            <w:rFonts w:ascii="Calibri" w:hAnsi="Calibri" w:cs="Calibri"/>
            <w:color w:val="0000FF"/>
          </w:rPr>
          <w:t>статьей 52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8" w:name="Par1000"/>
      <w:bookmarkEnd w:id="138"/>
      <w:r>
        <w:rPr>
          <w:rFonts w:ascii="Calibri" w:hAnsi="Calibri" w:cs="Calibri"/>
        </w:rPr>
        <w:t>2) подозреваемый, обвиняемый является несовершеннолетним;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подозреваемый, обвиняемый в силу физических или психических недостатков не может самостоятельно осуществлять свое право на защиту;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судебное разбирательство проводится в порядке,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04"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подозреваемый, обвиняемый не владеет языком, на котором ведется производство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39" w:name="Par1005"/>
      <w:bookmarkEnd w:id="139"/>
      <w:r>
        <w:rPr>
          <w:rFonts w:ascii="Calibri" w:hAnsi="Calibri" w:cs="Calibri"/>
        </w:rPr>
        <w:t>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40" w:name="Par1006"/>
      <w:bookmarkEnd w:id="140"/>
      <w:r>
        <w:rPr>
          <w:rFonts w:ascii="Calibri" w:hAnsi="Calibri" w:cs="Calibri"/>
        </w:rPr>
        <w:lastRenderedPageBreak/>
        <w:t>6) уголовное дело подлежит рассмотрению судом с участием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41" w:name="Par1007"/>
      <w:bookmarkEnd w:id="141"/>
      <w:r>
        <w:rPr>
          <w:rFonts w:ascii="Calibri" w:hAnsi="Calibri" w:cs="Calibri"/>
        </w:rPr>
        <w:t xml:space="preserve">7) обвиняемый заявил ходатайство о рассмотрении уголовного дела в порядке, установленном </w:t>
      </w:r>
      <w:hyperlink w:anchor="Par4395" w:history="1">
        <w:r>
          <w:rPr>
            <w:rFonts w:ascii="Calibri" w:hAnsi="Calibri" w:cs="Calibri"/>
            <w:color w:val="0000FF"/>
          </w:rPr>
          <w:t>главой 40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42" w:name="Par1008"/>
      <w:bookmarkEnd w:id="142"/>
      <w:r>
        <w:rPr>
          <w:rFonts w:ascii="Calibri" w:hAnsi="Calibri" w:cs="Calibri"/>
        </w:rPr>
        <w:t xml:space="preserve">8) подозреваемый заявил ходатайство о производстве по уголовному делу дознания в сокращенной форме в порядке, установленном </w:t>
      </w:r>
      <w:hyperlink w:anchor="Par3360" w:history="1">
        <w:r>
          <w:rPr>
            <w:rFonts w:ascii="Calibri" w:hAnsi="Calibri" w:cs="Calibri"/>
            <w:color w:val="0000FF"/>
          </w:rPr>
          <w:t>главой 32.1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05"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999" w:history="1">
        <w:r>
          <w:rPr>
            <w:rFonts w:ascii="Calibri" w:hAnsi="Calibri" w:cs="Calibri"/>
            <w:color w:val="0000FF"/>
          </w:rPr>
          <w:t>пунктами 1</w:t>
        </w:r>
      </w:hyperlink>
      <w:r>
        <w:rPr>
          <w:rFonts w:ascii="Calibri" w:hAnsi="Calibri" w:cs="Calibri"/>
        </w:rPr>
        <w:t xml:space="preserve"> - </w:t>
      </w:r>
      <w:hyperlink w:anchor="Par1005" w:history="1">
        <w:r>
          <w:rPr>
            <w:rFonts w:ascii="Calibri" w:hAnsi="Calibri" w:cs="Calibri"/>
            <w:color w:val="0000FF"/>
          </w:rPr>
          <w:t>5 части первой</w:t>
        </w:r>
      </w:hyperlink>
      <w:r>
        <w:rPr>
          <w:rFonts w:ascii="Calibri" w:hAnsi="Calibri" w:cs="Calibri"/>
        </w:rPr>
        <w:t xml:space="preserve"> настоящей статьи, участие защитника обеспечивается в порядке, установленном </w:t>
      </w:r>
      <w:hyperlink w:anchor="Par965" w:history="1">
        <w:r>
          <w:rPr>
            <w:rFonts w:ascii="Calibri" w:hAnsi="Calibri" w:cs="Calibri"/>
            <w:color w:val="0000FF"/>
          </w:rPr>
          <w:t>частью третьей статьи 49</w:t>
        </w:r>
      </w:hyperlink>
      <w:r>
        <w:rPr>
          <w:rFonts w:ascii="Calibri" w:hAnsi="Calibri" w:cs="Calibri"/>
        </w:rPr>
        <w:t xml:space="preserve"> настоящего Кодекса, а в случаях, предусмотренных </w:t>
      </w:r>
      <w:hyperlink w:anchor="Par1006" w:history="1">
        <w:r>
          <w:rPr>
            <w:rFonts w:ascii="Calibri" w:hAnsi="Calibri" w:cs="Calibri"/>
            <w:color w:val="0000FF"/>
          </w:rPr>
          <w:t>пунктами 6</w:t>
        </w:r>
      </w:hyperlink>
      <w:r>
        <w:rPr>
          <w:rFonts w:ascii="Calibri" w:hAnsi="Calibri" w:cs="Calibri"/>
        </w:rPr>
        <w:t xml:space="preserve">, </w:t>
      </w:r>
      <w:hyperlink w:anchor="Par1007" w:history="1">
        <w:r>
          <w:rPr>
            <w:rFonts w:ascii="Calibri" w:hAnsi="Calibri" w:cs="Calibri"/>
            <w:color w:val="0000FF"/>
          </w:rPr>
          <w:t>7</w:t>
        </w:r>
      </w:hyperlink>
      <w:r>
        <w:rPr>
          <w:rFonts w:ascii="Calibri" w:hAnsi="Calibri" w:cs="Calibri"/>
        </w:rPr>
        <w:t xml:space="preserve"> и </w:t>
      </w:r>
      <w:hyperlink w:anchor="Par1008" w:history="1">
        <w:r>
          <w:rPr>
            <w:rFonts w:ascii="Calibri" w:hAnsi="Calibri" w:cs="Calibri"/>
            <w:color w:val="0000FF"/>
          </w:rPr>
          <w:t>8 части первой</w:t>
        </w:r>
      </w:hyperlink>
      <w:r>
        <w:rPr>
          <w:rFonts w:ascii="Calibri" w:hAnsi="Calibri" w:cs="Calibri"/>
        </w:rPr>
        <w:t xml:space="preserve"> настоящей статьи, - с момента заявления хотя бы одним из обвиняемых ходатайства о рассмотрении уголовного дела судом с участием присяжных заседателей или ходатайства о рассмотрении уголовного дела в порядке, установленном </w:t>
      </w:r>
      <w:hyperlink w:anchor="Par4395" w:history="1">
        <w:r>
          <w:rPr>
            <w:rFonts w:ascii="Calibri" w:hAnsi="Calibri" w:cs="Calibri"/>
            <w:color w:val="0000FF"/>
          </w:rPr>
          <w:t>главой 40</w:t>
        </w:r>
      </w:hyperlink>
      <w:r>
        <w:rPr>
          <w:rFonts w:ascii="Calibri" w:hAnsi="Calibri" w:cs="Calibri"/>
        </w:rPr>
        <w:t xml:space="preserve"> настоящего Кодекса, либо с момента заявления подозреваемым ходатайства о производстве по уголовному делу в порядке, установленном </w:t>
      </w:r>
      <w:hyperlink w:anchor="Par3360" w:history="1">
        <w:r>
          <w:rPr>
            <w:rFonts w:ascii="Calibri" w:hAnsi="Calibri" w:cs="Calibri"/>
            <w:color w:val="0000FF"/>
          </w:rPr>
          <w:t>главой 32.1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06"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43" w:name="Par1012"/>
      <w:bookmarkEnd w:id="143"/>
      <w:r>
        <w:rPr>
          <w:rFonts w:ascii="Calibri" w:hAnsi="Calibri" w:cs="Calibri"/>
        </w:rPr>
        <w:t xml:space="preserve">3. Если в случаях, предусмотренных </w:t>
      </w:r>
      <w:hyperlink w:anchor="Par998" w:history="1">
        <w:r>
          <w:rPr>
            <w:rFonts w:ascii="Calibri" w:hAnsi="Calibri" w:cs="Calibri"/>
            <w:color w:val="0000FF"/>
          </w:rPr>
          <w:t>частью первой</w:t>
        </w:r>
      </w:hyperlink>
      <w:r>
        <w:rPr>
          <w:rFonts w:ascii="Calibri" w:hAnsi="Calibri" w:cs="Calibri"/>
        </w:rPr>
        <w:t xml:space="preserve"> настоящей статьи,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или суд обеспечивает участие защитника в уголовном судопроизводстве.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44" w:name="Par1015"/>
      <w:bookmarkEnd w:id="144"/>
      <w:r>
        <w:rPr>
          <w:rFonts w:ascii="Calibri" w:hAnsi="Calibri" w:cs="Calibri"/>
        </w:rPr>
        <w:t>Статья 52. Отказ от защитника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Подозреваемый, обвиняемый вправе в любой момент производства по уголовному делу </w:t>
      </w:r>
      <w:hyperlink r:id="rId708" w:history="1">
        <w:r>
          <w:rPr>
            <w:rFonts w:ascii="Calibri" w:hAnsi="Calibri" w:cs="Calibri"/>
            <w:color w:val="0000FF"/>
          </w:rPr>
          <w:t>отказаться</w:t>
        </w:r>
      </w:hyperlink>
      <w:r>
        <w:rPr>
          <w:rFonts w:ascii="Calibri" w:hAnsi="Calibri" w:cs="Calibri"/>
        </w:rPr>
        <w:t xml:space="preserve"> от помощи защитника. Такой отказ допускается только по инициативе подозреваемого или обвиняемого. Отказ от защитника заявляется в письменном виде.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от защитника не обязателен для дознавателя, следователя и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710" w:history="1">
        <w:r>
          <w:rPr>
            <w:rFonts w:ascii="Calibri" w:hAnsi="Calibri" w:cs="Calibri"/>
            <w:color w:val="0000FF"/>
          </w:rPr>
          <w:t>N 92-ФЗ</w:t>
        </w:r>
      </w:hyperlink>
      <w:r>
        <w:rPr>
          <w:rFonts w:ascii="Calibri" w:hAnsi="Calibri" w:cs="Calibri"/>
        </w:rPr>
        <w:t xml:space="preserve">, от 08.12.2003 </w:t>
      </w:r>
      <w:hyperlink r:id="rId711" w:history="1">
        <w:r>
          <w:rPr>
            <w:rFonts w:ascii="Calibri" w:hAnsi="Calibri" w:cs="Calibri"/>
            <w:color w:val="0000FF"/>
          </w:rPr>
          <w:t>N 161-ФЗ</w:t>
        </w:r>
      </w:hyperlink>
      <w:r>
        <w:rPr>
          <w:rFonts w:ascii="Calibri" w:hAnsi="Calibri" w:cs="Calibri"/>
        </w:rPr>
        <w:t xml:space="preserve">, от 05.06.2007 </w:t>
      </w:r>
      <w:hyperlink r:id="rId712"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53 подлежит применению в соответствии с ее конституционно-правовым смыслом, выявленным в </w:t>
      </w:r>
      <w:hyperlink r:id="rId713" w:history="1">
        <w:r>
          <w:rPr>
            <w:rFonts w:ascii="Calibri" w:hAnsi="Calibri" w:cs="Calibri"/>
            <w:color w:val="0000FF"/>
          </w:rPr>
          <w:t>Определении</w:t>
        </w:r>
      </w:hyperlink>
      <w:r>
        <w:rPr>
          <w:rFonts w:ascii="Calibri" w:hAnsi="Calibri" w:cs="Calibri"/>
        </w:rPr>
        <w:t xml:space="preserve"> Конституционного Суда РФ от 18.12.2003 N 429-О.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45" w:name="Par1027"/>
      <w:bookmarkEnd w:id="145"/>
      <w:r>
        <w:rPr>
          <w:rFonts w:ascii="Calibri" w:hAnsi="Calibri" w:cs="Calibri"/>
        </w:rPr>
        <w:t>Статья 53. Полномочия защитника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момента допуска к участию в уголовном деле защитник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иметь с подозреваемым, обвиняемым свидания в соответствии с </w:t>
      </w:r>
      <w:hyperlink w:anchor="Par892" w:history="1">
        <w:r>
          <w:rPr>
            <w:rFonts w:ascii="Calibri" w:hAnsi="Calibri" w:cs="Calibri"/>
            <w:color w:val="0000FF"/>
          </w:rPr>
          <w:t>пунктом 3 части четвертой статьи 46</w:t>
        </w:r>
      </w:hyperlink>
      <w:r>
        <w:rPr>
          <w:rFonts w:ascii="Calibri" w:hAnsi="Calibri" w:cs="Calibri"/>
        </w:rPr>
        <w:t xml:space="preserve"> и </w:t>
      </w:r>
      <w:hyperlink w:anchor="Par931" w:history="1">
        <w:r>
          <w:rPr>
            <w:rFonts w:ascii="Calibri" w:hAnsi="Calibri" w:cs="Calibri"/>
            <w:color w:val="0000FF"/>
          </w:rPr>
          <w:t>пунктом 9 части четвертой статьи 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собирать и представлять доказательства, необходимые для оказания юридической помощи, в порядке, установленном </w:t>
      </w:r>
      <w:hyperlink w:anchor="Par1446" w:history="1">
        <w:r>
          <w:rPr>
            <w:rFonts w:ascii="Calibri" w:hAnsi="Calibri" w:cs="Calibri"/>
            <w:color w:val="0000FF"/>
          </w:rPr>
          <w:t>частью третьей статьи 86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привлекать специалиста в соответствии со </w:t>
      </w:r>
      <w:hyperlink w:anchor="Par1155" w:history="1">
        <w:r>
          <w:rPr>
            <w:rFonts w:ascii="Calibri" w:hAnsi="Calibri" w:cs="Calibri"/>
            <w:color w:val="0000FF"/>
          </w:rPr>
          <w:t>статьей 58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присутствовать при предъявлении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w:t>
      </w:r>
      <w:r>
        <w:rPr>
          <w:rFonts w:ascii="Calibri" w:hAnsi="Calibri" w:cs="Calibri"/>
        </w:rPr>
        <w:lastRenderedPageBreak/>
        <w:t>иными документами, которые предъявлялись либо должны были предъявляться подозреваемому, обвиняемому;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части 1 статьи 53 подлежит применению в соответствии с конституционно-правовым смыслом, выявленным в </w:t>
      </w:r>
      <w:hyperlink r:id="rId714" w:history="1">
        <w:r>
          <w:rPr>
            <w:rFonts w:ascii="Calibri" w:hAnsi="Calibri" w:cs="Calibri"/>
            <w:color w:val="0000FF"/>
          </w:rPr>
          <w:t>Определении</w:t>
        </w:r>
      </w:hyperlink>
      <w:r>
        <w:rPr>
          <w:rFonts w:ascii="Calibri" w:hAnsi="Calibri" w:cs="Calibri"/>
        </w:rPr>
        <w:t xml:space="preserve"> Конституционного Суда РФ от 12.05.2003 N 173-О.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участвовать в судебном разбирательстве уголовного дела в судах первой, второй, кассационной и надзорной инстанций, а также в рассмотрении вопросов, связанных с исполнением приговора;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приносить жалобы на действия (бездействие) и решения дознавателя, следователя, прокурора, суда и участвовать в их рассмотрении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иные не запрещенные настоящим Кодексом средства и способы защиты.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46" w:name="Par1046"/>
      <w:bookmarkEnd w:id="146"/>
      <w:r>
        <w:rPr>
          <w:rFonts w:ascii="Calibri" w:hAnsi="Calibri" w:cs="Calibri"/>
        </w:rPr>
        <w:t>2. 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Следователь может отвести вопросы защитника, но обязан занести отведенные вопросы в протокол.</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1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717" w:history="1">
        <w:r>
          <w:rPr>
            <w:rFonts w:ascii="Calibri" w:hAnsi="Calibri" w:cs="Calibri"/>
            <w:color w:val="0000FF"/>
          </w:rPr>
          <w:t>3</w:t>
        </w:r>
      </w:hyperlink>
      <w:r>
        <w:rPr>
          <w:rFonts w:ascii="Calibri" w:hAnsi="Calibri" w:cs="Calibri"/>
        </w:rPr>
        <w:t xml:space="preserve">. Защитник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За разглашение данных предварительного расследования защитник несет ответственность в соответствии со </w:t>
      </w:r>
      <w:hyperlink r:id="rId718"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47" w:name="Par1050"/>
      <w:bookmarkEnd w:id="147"/>
      <w:r>
        <w:rPr>
          <w:rFonts w:ascii="Calibri" w:hAnsi="Calibri" w:cs="Calibri"/>
        </w:rPr>
        <w:t>Статья 54. Гражданский ответчик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качестве гражданского ответчика может быть привлечено физическое или юридическое лицо, которое в соответствии с Гражданским </w:t>
      </w:r>
      <w:hyperlink r:id="rId719" w:history="1">
        <w:r>
          <w:rPr>
            <w:rFonts w:ascii="Calibri" w:hAnsi="Calibri" w:cs="Calibri"/>
            <w:color w:val="0000FF"/>
          </w:rPr>
          <w:t>кодексом</w:t>
        </w:r>
      </w:hyperlink>
      <w:r>
        <w:rPr>
          <w:rFonts w:ascii="Calibri" w:hAnsi="Calibri" w:cs="Calibri"/>
        </w:rPr>
        <w:t xml:space="preserve"> Российской Федерации несет ответственность за вред, причиненный преступлением. О привлечении физического или юридического лица в качестве гражданского ответчика дознаватель, следователь или судья выносит постановление, а суд - определение.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ответчик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сущность исковых требований и обстоятельства, на которых они основаны;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возражать против предъявленного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объяснения и показания по существу предъявленного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отказаться свидетельствовать против самого себя, своего супруга (своей супруги) и других близких родственников, круг которых определен </w:t>
      </w:r>
      <w:hyperlink w:anchor="Par107" w:history="1">
        <w:r>
          <w:rPr>
            <w:rFonts w:ascii="Calibri" w:hAnsi="Calibri" w:cs="Calibri"/>
            <w:color w:val="0000FF"/>
          </w:rPr>
          <w:t>пунктом 4 статьи 5</w:t>
        </w:r>
      </w:hyperlink>
      <w:r>
        <w:rPr>
          <w:rFonts w:ascii="Calibri" w:hAnsi="Calibri" w:cs="Calibri"/>
        </w:rPr>
        <w:t xml:space="preserve"> настоящего Кодекса.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давать показания на родном языке или языке, которым он владеет, и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иметь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собирать и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w:t>
      </w:r>
      <w:r>
        <w:rPr>
          <w:rFonts w:ascii="Calibri" w:hAnsi="Calibri" w:cs="Calibri"/>
        </w:rPr>
        <w:lastRenderedPageBreak/>
        <w:t>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участвовать в судебном разбирательстве уголовного дела в судах первой, второй, кассационной и надзорной инстанций;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09.01.2006 </w:t>
      </w:r>
      <w:hyperlink r:id="rId721" w:history="1">
        <w:r>
          <w:rPr>
            <w:rFonts w:ascii="Calibri" w:hAnsi="Calibri" w:cs="Calibri"/>
            <w:color w:val="0000FF"/>
          </w:rPr>
          <w:t>N 13-ФЗ</w:t>
        </w:r>
      </w:hyperlink>
      <w:r>
        <w:rPr>
          <w:rFonts w:ascii="Calibri" w:hAnsi="Calibri" w:cs="Calibri"/>
        </w:rPr>
        <w:t xml:space="preserve">, от 29.12.2010 </w:t>
      </w:r>
      <w:hyperlink r:id="rId722"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выступать в судебных прениях;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знакомиться с протоколом судебного заседания и подавать на него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знать о принесенных по уголовному делу жалобах и представлениях и подавать на них возражения, если они затрагивают его интересы.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Гражданский ответчик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уклоняться от явки по вызовам дознавателя, следователя или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723" w:history="1">
        <w:r>
          <w:rPr>
            <w:rFonts w:ascii="Calibri" w:hAnsi="Calibri" w:cs="Calibri"/>
            <w:color w:val="0000FF"/>
          </w:rPr>
          <w:t>N 58-ФЗ</w:t>
        </w:r>
      </w:hyperlink>
      <w:r>
        <w:rPr>
          <w:rFonts w:ascii="Calibri" w:hAnsi="Calibri" w:cs="Calibri"/>
        </w:rPr>
        <w:t xml:space="preserve">, от 05.06.2007 </w:t>
      </w:r>
      <w:hyperlink r:id="rId724"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За разглашение данных предварительного расследования гражданский ответчик несет ответственность в соответствии со </w:t>
      </w:r>
      <w:hyperlink r:id="rId725"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48" w:name="Par1076"/>
      <w:bookmarkEnd w:id="148"/>
      <w:r>
        <w:rPr>
          <w:rFonts w:ascii="Calibri" w:hAnsi="Calibri" w:cs="Calibri"/>
        </w:rPr>
        <w:t>Статья 55. Представитель гражданского ответчика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Представителями гражданского ответчика могут быть адвокаты, а представителями гражданского ответчика, являющегося юридическим лицом, также иные лица, правомочные в соответствии с Гражданским кодексом Российской Федерации представлять его интересы. По определению суда или постановлению судьи, следователя, дознавателя в качестве представителя гражданского ответчика могут быть также допущены один из близких родственников гражданского ответчика или иное лицо, о допуске которого ходатайствует гражданский ответчик.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гражданского ответчика имеет те же права, что и представляемое им лицо.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Личное участие в производстве по уголовному делу гражданского ответчика не лишает его права иметь представителя.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государственной защиты свидетелей и иных участников уголовного судопроизводства, см. Федеральный </w:t>
      </w:r>
      <w:hyperlink r:id="rId727" w:history="1">
        <w:r>
          <w:rPr>
            <w:rFonts w:ascii="Calibri" w:hAnsi="Calibri" w:cs="Calibri"/>
            <w:color w:val="0000FF"/>
          </w:rPr>
          <w:t>закон</w:t>
        </w:r>
      </w:hyperlink>
      <w:r>
        <w:rPr>
          <w:rFonts w:ascii="Calibri" w:hAnsi="Calibri" w:cs="Calibri"/>
        </w:rPr>
        <w:t xml:space="preserve"> от 20.08.2004 N 119-ФЗ.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49" w:name="Par1087"/>
      <w:bookmarkEnd w:id="149"/>
      <w:r>
        <w:rPr>
          <w:rFonts w:ascii="Calibri" w:hAnsi="Calibri" w:cs="Calibri"/>
          <w:b/>
          <w:bCs/>
        </w:rPr>
        <w:t>Глава 8. ИНЫЕ УЧАСТНИКИ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0" w:name="Par1089"/>
      <w:bookmarkEnd w:id="150"/>
      <w:r>
        <w:rPr>
          <w:rFonts w:ascii="Calibri" w:hAnsi="Calibri" w:cs="Calibri"/>
        </w:rPr>
        <w:t>Статья 56. Свидетель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Вызов и допрос свидетелей осуществляются в порядке, установленном </w:t>
      </w:r>
      <w:hyperlink w:anchor="Par2837" w:history="1">
        <w:r>
          <w:rPr>
            <w:rFonts w:ascii="Calibri" w:hAnsi="Calibri" w:cs="Calibri"/>
            <w:color w:val="0000FF"/>
          </w:rPr>
          <w:t>статьями 187</w:t>
        </w:r>
      </w:hyperlink>
      <w:r>
        <w:rPr>
          <w:rFonts w:ascii="Calibri" w:hAnsi="Calibri" w:cs="Calibri"/>
        </w:rPr>
        <w:t xml:space="preserve"> - </w:t>
      </w:r>
      <w:hyperlink w:anchor="Par2878" w:history="1">
        <w:r>
          <w:rPr>
            <w:rFonts w:ascii="Calibri" w:hAnsi="Calibri" w:cs="Calibri"/>
            <w:color w:val="0000FF"/>
          </w:rPr>
          <w:t>191</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статьи 56 подлежит применению в соответствии с ее конституционно-правовым смыслом, выявленным в </w:t>
      </w:r>
      <w:hyperlink r:id="rId728" w:history="1">
        <w:r>
          <w:rPr>
            <w:rFonts w:ascii="Calibri" w:hAnsi="Calibri" w:cs="Calibri"/>
            <w:color w:val="0000FF"/>
          </w:rPr>
          <w:t>Определении</w:t>
        </w:r>
      </w:hyperlink>
      <w:r>
        <w:rPr>
          <w:rFonts w:ascii="Calibri" w:hAnsi="Calibri" w:cs="Calibri"/>
        </w:rPr>
        <w:t xml:space="preserve"> Конституционного Суда РФ от 06.02.2004 N 44-О.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допросу в качестве свидетелей: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присяжный заседатель - об обстоятельствах уголовного дела, которые стали им </w:t>
      </w:r>
      <w:r>
        <w:rPr>
          <w:rFonts w:ascii="Calibri" w:hAnsi="Calibri" w:cs="Calibri"/>
        </w:rPr>
        <w:lastRenderedPageBreak/>
        <w:t>известны в связи с участием в производстве по данному уголовному делу;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третьей статьи 56 подлежит применению в соответствии с его конституционно-правовым смыслом, выявленным в </w:t>
      </w:r>
      <w:hyperlink r:id="rId729" w:history="1">
        <w:r>
          <w:rPr>
            <w:rFonts w:ascii="Calibri" w:hAnsi="Calibri" w:cs="Calibri"/>
            <w:color w:val="0000FF"/>
          </w:rPr>
          <w:t>Определении</w:t>
        </w:r>
      </w:hyperlink>
      <w:r>
        <w:rPr>
          <w:rFonts w:ascii="Calibri" w:hAnsi="Calibri" w:cs="Calibri"/>
        </w:rPr>
        <w:t xml:space="preserve"> Конституционного Суда РФ от 06.03.2003 N 108-О.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адвокат, защитник подозреваемого, обвиняемого - об обстоятельствах, ставших ему известными в связи с обращением к нему за юридической помощью или в связи с ее оказанием;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30"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адвокат - об обстоятельствах, которые стали ему известны в связи с оказанием юридической помощи;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священнослужитель - об обстоятельствах, ставших ему известными из исповеди;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отказаться свидетельствовать против самого себя, своего супруга (своей супруги) и других близких родственников, круг которых определен </w:t>
      </w:r>
      <w:hyperlink w:anchor="Par107" w:history="1">
        <w:r>
          <w:rPr>
            <w:rFonts w:ascii="Calibri" w:hAnsi="Calibri" w:cs="Calibri"/>
            <w:color w:val="0000FF"/>
          </w:rPr>
          <w:t>пунктом 4 статьи 5</w:t>
        </w:r>
      </w:hyperlink>
      <w:r>
        <w:rPr>
          <w:rFonts w:ascii="Calibri" w:hAnsi="Calibri" w:cs="Calibri"/>
        </w:rPr>
        <w:t xml:space="preserve"> настоящего Кодекса. При согласии свидетеля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 на родном языке или языке, которым он владеет;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пользоваться помощью переводчика бесплатно;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заявлять отвод переводчику, участвующему в его допросе;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четвертой статьи 56 и статья 119 с учетом их нормативной взаимосвязи предполагают наличие у свидетеля, равно как и у всех лиц, законные интересы которых затрагиваются в ходе уголовного судопроизводства, права заявлять ходатайства о производстве процессуальных действий или принятии процессуальных решений, в том числе о возврате до вступления в законную силу приговора суда признанного вещественным доказательством по уголовному делу имущества, подверженного быстрому моральному старению (</w:t>
      </w:r>
      <w:hyperlink r:id="rId731" w:history="1">
        <w:r>
          <w:rPr>
            <w:rFonts w:ascii="Calibri" w:hAnsi="Calibri" w:cs="Calibri"/>
            <w:color w:val="0000FF"/>
          </w:rPr>
          <w:t>Определение</w:t>
        </w:r>
      </w:hyperlink>
      <w:r>
        <w:rPr>
          <w:rFonts w:ascii="Calibri" w:hAnsi="Calibri" w:cs="Calibri"/>
        </w:rPr>
        <w:t xml:space="preserve"> Конституционного Суда РФ от 16.12.2008 N 1036-О-П).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заявлять ходатайства и приносить жалобы на действия (бездействие) и решения дознавателя, следователя, прокурора 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являться на допрос с адвокатом в соответствии с </w:t>
      </w:r>
      <w:hyperlink w:anchor="Par2859" w:history="1">
        <w:r>
          <w:rPr>
            <w:rFonts w:ascii="Calibri" w:hAnsi="Calibri" w:cs="Calibri"/>
            <w:color w:val="0000FF"/>
          </w:rPr>
          <w:t>частью пятой статьи 189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ходатайствовать о применении мер безопасности, предусмотренных </w:t>
      </w:r>
      <w:hyperlink w:anchor="Par276" w:history="1">
        <w:r>
          <w:rPr>
            <w:rFonts w:ascii="Calibri" w:hAnsi="Calibri" w:cs="Calibri"/>
            <w:color w:val="0000FF"/>
          </w:rPr>
          <w:t>частью третьей статьи 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Свидетель не может быть принудительно подвергнут судебной экспертизе или освидетельствованию, за исключением случаев, предусмотренных </w:t>
      </w:r>
      <w:hyperlink w:anchor="Par2704" w:history="1">
        <w:r>
          <w:rPr>
            <w:rFonts w:ascii="Calibri" w:hAnsi="Calibri" w:cs="Calibri"/>
            <w:color w:val="0000FF"/>
          </w:rPr>
          <w:t>частью первой статьи 179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уклоняться от явки по вызовам дознавателя, следователя или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заведомо ложные показания либо отказываться от дачи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уклонения от явки без уважительных </w:t>
      </w:r>
      <w:hyperlink r:id="rId733" w:history="1">
        <w:r>
          <w:rPr>
            <w:rFonts w:ascii="Calibri" w:hAnsi="Calibri" w:cs="Calibri"/>
            <w:color w:val="0000FF"/>
          </w:rPr>
          <w:t>причин</w:t>
        </w:r>
      </w:hyperlink>
      <w:r>
        <w:rPr>
          <w:rFonts w:ascii="Calibri" w:hAnsi="Calibri" w:cs="Calibri"/>
        </w:rPr>
        <w:t xml:space="preserve"> свидетель может быть подвергнут приводу.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 дачу заведомо ложных показаний либо отказ от дачи показаний свидетель несет ответственность в соответствии со </w:t>
      </w:r>
      <w:hyperlink r:id="rId734" w:history="1">
        <w:r>
          <w:rPr>
            <w:rFonts w:ascii="Calibri" w:hAnsi="Calibri" w:cs="Calibri"/>
            <w:color w:val="0000FF"/>
          </w:rPr>
          <w:t>статьями 307</w:t>
        </w:r>
      </w:hyperlink>
      <w:r>
        <w:rPr>
          <w:rFonts w:ascii="Calibri" w:hAnsi="Calibri" w:cs="Calibri"/>
        </w:rPr>
        <w:t xml:space="preserve"> и </w:t>
      </w:r>
      <w:hyperlink r:id="rId735" w:history="1">
        <w:r>
          <w:rPr>
            <w:rFonts w:ascii="Calibri" w:hAnsi="Calibri" w:cs="Calibri"/>
            <w:color w:val="0000FF"/>
          </w:rPr>
          <w:t>308</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разглашение данных предварительного расследования свидетель несет ответственность в соответствии со </w:t>
      </w:r>
      <w:hyperlink r:id="rId736"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1" w:name="Par1130"/>
      <w:bookmarkEnd w:id="151"/>
      <w:r>
        <w:rPr>
          <w:rFonts w:ascii="Calibri" w:hAnsi="Calibri" w:cs="Calibri"/>
        </w:rPr>
        <w:lastRenderedPageBreak/>
        <w:t>Статья 57. Эксперт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Вызов эксперта, назначение и производство судебной экспертизы осуществляются в порядке, установленном </w:t>
      </w:r>
      <w:hyperlink w:anchor="Par2918" w:history="1">
        <w:r>
          <w:rPr>
            <w:rFonts w:ascii="Calibri" w:hAnsi="Calibri" w:cs="Calibri"/>
            <w:color w:val="0000FF"/>
          </w:rPr>
          <w:t>статьями 195</w:t>
        </w:r>
      </w:hyperlink>
      <w:r>
        <w:rPr>
          <w:rFonts w:ascii="Calibri" w:hAnsi="Calibri" w:cs="Calibri"/>
        </w:rPr>
        <w:t xml:space="preserve"> - </w:t>
      </w:r>
      <w:hyperlink w:anchor="Par3038" w:history="1">
        <w:r>
          <w:rPr>
            <w:rFonts w:ascii="Calibri" w:hAnsi="Calibri" w:cs="Calibri"/>
            <w:color w:val="0000FF"/>
          </w:rPr>
          <w:t>207</w:t>
        </w:r>
      </w:hyperlink>
      <w:r>
        <w:rPr>
          <w:rFonts w:ascii="Calibri" w:hAnsi="Calibri" w:cs="Calibri"/>
        </w:rPr>
        <w:t xml:space="preserve">, </w:t>
      </w:r>
      <w:hyperlink w:anchor="Par3986" w:history="1">
        <w:r>
          <w:rPr>
            <w:rFonts w:ascii="Calibri" w:hAnsi="Calibri" w:cs="Calibri"/>
            <w:color w:val="0000FF"/>
          </w:rPr>
          <w:t>269</w:t>
        </w:r>
      </w:hyperlink>
      <w:r>
        <w:rPr>
          <w:rFonts w:ascii="Calibri" w:hAnsi="Calibri" w:cs="Calibri"/>
        </w:rPr>
        <w:t xml:space="preserve">, </w:t>
      </w:r>
      <w:hyperlink w:anchor="Par4097" w:history="1">
        <w:r>
          <w:rPr>
            <w:rFonts w:ascii="Calibri" w:hAnsi="Calibri" w:cs="Calibri"/>
            <w:color w:val="0000FF"/>
          </w:rPr>
          <w:t>282</w:t>
        </w:r>
      </w:hyperlink>
      <w:r>
        <w:rPr>
          <w:rFonts w:ascii="Calibri" w:hAnsi="Calibri" w:cs="Calibri"/>
        </w:rPr>
        <w:t xml:space="preserve"> и </w:t>
      </w:r>
      <w:hyperlink w:anchor="Par4103" w:history="1">
        <w:r>
          <w:rPr>
            <w:rFonts w:ascii="Calibri" w:hAnsi="Calibri" w:cs="Calibri"/>
            <w:color w:val="0000FF"/>
          </w:rPr>
          <w:t>283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уголовного дела, относящимися к предмету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приносить жалобы на действия (бездействие) и решения дознавателя, следователя, прокурора и суда, ограничивающие его права;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собирать материалы для экспертного исследования;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давать заведомо ложное заключение;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уклоняться от явки по вызовам дознавателя, следователя или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740" w:history="1">
        <w:r>
          <w:rPr>
            <w:rFonts w:ascii="Calibri" w:hAnsi="Calibri" w:cs="Calibri"/>
            <w:color w:val="0000FF"/>
          </w:rPr>
          <w:t>законом</w:t>
        </w:r>
      </w:hyperlink>
      <w:r>
        <w:rPr>
          <w:rFonts w:ascii="Calibri" w:hAnsi="Calibri" w:cs="Calibri"/>
        </w:rPr>
        <w:t xml:space="preserve"> от 04.07.2003 N 92-ФЗ, в ред. Федерального </w:t>
      </w:r>
      <w:hyperlink r:id="rId74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дачу заведомо ложного заключения эксперт несет ответственность в соответствии со </w:t>
      </w:r>
      <w:hyperlink r:id="rId742" w:history="1">
        <w:r>
          <w:rPr>
            <w:rFonts w:ascii="Calibri" w:hAnsi="Calibri" w:cs="Calibri"/>
            <w:color w:val="0000FF"/>
          </w:rPr>
          <w:t>статьей 307</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разглашение данных предварительного расследования эксперт несет ответственность в соответствии со </w:t>
      </w:r>
      <w:hyperlink r:id="rId743"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2" w:name="Par1155"/>
      <w:bookmarkEnd w:id="152"/>
      <w:r>
        <w:rPr>
          <w:rFonts w:ascii="Calibri" w:hAnsi="Calibri" w:cs="Calibri"/>
        </w:rPr>
        <w:t>Статья 58. Специалист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Вызов специалиста и порядок его участия в уголовном судопроизводстве определяются </w:t>
      </w:r>
      <w:hyperlink w:anchor="Par2589" w:history="1">
        <w:r>
          <w:rPr>
            <w:rFonts w:ascii="Calibri" w:hAnsi="Calibri" w:cs="Calibri"/>
            <w:color w:val="0000FF"/>
          </w:rPr>
          <w:t>статьями 168</w:t>
        </w:r>
      </w:hyperlink>
      <w:r>
        <w:rPr>
          <w:rFonts w:ascii="Calibri" w:hAnsi="Calibri" w:cs="Calibri"/>
        </w:rPr>
        <w:t xml:space="preserve"> и </w:t>
      </w:r>
      <w:hyperlink w:anchor="Par3990" w:history="1">
        <w:r>
          <w:rPr>
            <w:rFonts w:ascii="Calibri" w:hAnsi="Calibri" w:cs="Calibri"/>
            <w:color w:val="0000FF"/>
          </w:rPr>
          <w:t>270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отказаться от участия в производстве по уголовному делу, если он не обладает соответствующими специальными знаниями;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задавать вопросы участникам следственного действия с разрешения дознавателя, следователя и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приносить жалобы на действия (бездействие) и решения дознавателя, следователя, прокурора и суда, ограничивающие его права.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За разглашение данных предварительного расследования специалист несет ответственность в соответствии со </w:t>
      </w:r>
      <w:hyperlink r:id="rId745"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746" w:history="1">
        <w:r>
          <w:rPr>
            <w:rFonts w:ascii="Calibri" w:hAnsi="Calibri" w:cs="Calibri"/>
            <w:color w:val="0000FF"/>
          </w:rPr>
          <w:t>N 92-ФЗ</w:t>
        </w:r>
      </w:hyperlink>
      <w:r>
        <w:rPr>
          <w:rFonts w:ascii="Calibri" w:hAnsi="Calibri" w:cs="Calibri"/>
        </w:rPr>
        <w:t xml:space="preserve">, от 05.06.2007 </w:t>
      </w:r>
      <w:hyperlink r:id="rId747"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3" w:name="Par1168"/>
      <w:bookmarkEnd w:id="153"/>
      <w:r>
        <w:rPr>
          <w:rFonts w:ascii="Calibri" w:hAnsi="Calibri" w:cs="Calibri"/>
        </w:rPr>
        <w:t>Статья 59. Переводчик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Переводчик - лицо, привлекаемое к участию в уголовном судопроизводстве в случаях, предусмотренных настоящим </w:t>
      </w:r>
      <w:hyperlink w:anchor="Par325" w:history="1">
        <w:r>
          <w:rPr>
            <w:rFonts w:ascii="Calibri" w:hAnsi="Calibri" w:cs="Calibri"/>
            <w:color w:val="0000FF"/>
          </w:rPr>
          <w:t>Кодексом</w:t>
        </w:r>
      </w:hyperlink>
      <w:r>
        <w:rPr>
          <w:rFonts w:ascii="Calibri" w:hAnsi="Calibri" w:cs="Calibri"/>
        </w:rPr>
        <w:t>, свободно владеющее языком, знание которого необходимо для перевода.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w:anchor="Par2594" w:history="1">
        <w:r>
          <w:rPr>
            <w:rFonts w:ascii="Calibri" w:hAnsi="Calibri" w:cs="Calibri"/>
            <w:color w:val="0000FF"/>
          </w:rPr>
          <w:t>статьями 169</w:t>
        </w:r>
      </w:hyperlink>
      <w:r>
        <w:rPr>
          <w:rFonts w:ascii="Calibri" w:hAnsi="Calibri" w:cs="Calibri"/>
        </w:rPr>
        <w:t xml:space="preserve"> и </w:t>
      </w:r>
      <w:hyperlink w:anchor="Par3954" w:history="1">
        <w:r>
          <w:rPr>
            <w:rFonts w:ascii="Calibri" w:hAnsi="Calibri" w:cs="Calibri"/>
            <w:color w:val="0000FF"/>
          </w:rPr>
          <w:t>263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Переводчик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задавать вопросы участникам уголовного судопроизводства в целях уточнения перевода;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приносить жалобы на действия (бездействие) и решения дознавателя, следователя, прокурора и суда, ограничивающие его права.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Переводчик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заведомо неправильный перевод;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уклоняться от явки по вызовам дознавателя, следователя или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50" w:history="1">
        <w:r>
          <w:rPr>
            <w:rFonts w:ascii="Calibri" w:hAnsi="Calibri" w:cs="Calibri"/>
            <w:color w:val="0000FF"/>
          </w:rPr>
          <w:t>законом</w:t>
        </w:r>
      </w:hyperlink>
      <w:r>
        <w:rPr>
          <w:rFonts w:ascii="Calibri" w:hAnsi="Calibri" w:cs="Calibri"/>
        </w:rPr>
        <w:t xml:space="preserve"> от 04.07.2003 N 92-ФЗ, в ред. Федерального </w:t>
      </w:r>
      <w:hyperlink r:id="rId75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hyperlink r:id="rId752" w:history="1">
        <w:r>
          <w:rPr>
            <w:rFonts w:ascii="Calibri" w:hAnsi="Calibri" w:cs="Calibri"/>
            <w:color w:val="0000FF"/>
          </w:rPr>
          <w:t>статьями 307</w:t>
        </w:r>
      </w:hyperlink>
      <w:r>
        <w:rPr>
          <w:rFonts w:ascii="Calibri" w:hAnsi="Calibri" w:cs="Calibri"/>
        </w:rPr>
        <w:t xml:space="preserve"> и </w:t>
      </w:r>
      <w:hyperlink r:id="rId753" w:history="1">
        <w:r>
          <w:rPr>
            <w:rFonts w:ascii="Calibri" w:hAnsi="Calibri" w:cs="Calibri"/>
            <w:color w:val="0000FF"/>
          </w:rPr>
          <w:t>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распространяются на лицо, владеющее навыками сурдоперевода и приглашенное для участия в производстве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4" w:name="Par1186"/>
      <w:bookmarkEnd w:id="154"/>
      <w:r>
        <w:rPr>
          <w:rFonts w:ascii="Calibri" w:hAnsi="Calibri" w:cs="Calibri"/>
        </w:rPr>
        <w:t>Статья 60. Понятой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Понятой - не заинтересованное в исходе уголовного дела лицо, привлекаемое дознавателем, следователем для удостоверения факта производства следственного действия, а также содержания, хода и результатов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Понятыми не могут быть: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участники уголовного судопроизводства, их близкие родственники и родственники;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Понятой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в следственном действии и делать по поводу следственного действия заявления и замечания, подлежащие занесению в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протоколом следственного действия, в производстве которого он участвовал;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приносить жалобы на действия (бездействие) и решения дознавателя, следователя и прокурора, ограничивающие его права.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Понятой не вправе уклоняться от явки по вызовам дознавателя, следователя или в суд, а также разглашать данные предварительного расследования, если он был об этом заранее предупрежден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За разглашение данных предварительного расследования понятой несет ответственность в соответствии со </w:t>
      </w:r>
      <w:hyperlink r:id="rId755"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756" w:history="1">
        <w:r>
          <w:rPr>
            <w:rFonts w:ascii="Calibri" w:hAnsi="Calibri" w:cs="Calibri"/>
            <w:color w:val="0000FF"/>
          </w:rPr>
          <w:t>N 92-ФЗ</w:t>
        </w:r>
      </w:hyperlink>
      <w:r>
        <w:rPr>
          <w:rFonts w:ascii="Calibri" w:hAnsi="Calibri" w:cs="Calibri"/>
        </w:rPr>
        <w:t xml:space="preserve">, от 05.06.2007 </w:t>
      </w:r>
      <w:hyperlink r:id="rId757"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55" w:name="Par1201"/>
      <w:bookmarkEnd w:id="155"/>
      <w:r>
        <w:rPr>
          <w:rFonts w:ascii="Calibri" w:hAnsi="Calibri" w:cs="Calibri"/>
          <w:b/>
          <w:bCs/>
        </w:rPr>
        <w:t>Глава 9. ОБСТОЯТЕЛЬСТВА, ИСКЛЮЧАЮЩИЕ УЧАСТИЕ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УГОЛОВНОМ СУДОПРОИЗВОДСТВЕ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6" w:name="Par1204"/>
      <w:bookmarkEnd w:id="156"/>
      <w:r>
        <w:rPr>
          <w:rFonts w:ascii="Calibri" w:hAnsi="Calibri" w:cs="Calibri"/>
        </w:rPr>
        <w:t>Статья 61. Обстоятельства, исключающие участие в производстве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57" w:name="Par1206"/>
      <w:bookmarkEnd w:id="157"/>
      <w:r>
        <w:rPr>
          <w:rFonts w:ascii="Calibri" w:hAnsi="Calibri" w:cs="Calibri"/>
        </w:rPr>
        <w:t>1. Судья, прокурор, следователь, дознаватель не может участвовать в производстве по уголовному делу, если 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является потерпевшим, гражданским истцом, гражданским ответчиком или свидетелем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является близким родственником или родственником любого из участников производства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1206" w:history="1">
        <w:r>
          <w:rPr>
            <w:rFonts w:ascii="Calibri" w:hAnsi="Calibri" w:cs="Calibri"/>
            <w:color w:val="0000FF"/>
          </w:rPr>
          <w:t>части первой</w:t>
        </w:r>
      </w:hyperlink>
      <w:r>
        <w:rPr>
          <w:rFonts w:ascii="Calibri" w:hAnsi="Calibri" w:cs="Calibri"/>
        </w:rPr>
        <w:t xml:space="preserve">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информации о внепроцессуальном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58" w:history="1">
        <w:r>
          <w:rPr>
            <w:rFonts w:ascii="Calibri" w:hAnsi="Calibri" w:cs="Calibri"/>
            <w:color w:val="0000FF"/>
          </w:rPr>
          <w:t>законом</w:t>
        </w:r>
      </w:hyperlink>
      <w:r>
        <w:rPr>
          <w:rFonts w:ascii="Calibri" w:hAnsi="Calibri" w:cs="Calibri"/>
        </w:rPr>
        <w:t xml:space="preserve"> от 02.07.2013 N 166-ФЗ)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58" w:name="Par1214"/>
      <w:bookmarkEnd w:id="158"/>
      <w:r>
        <w:rPr>
          <w:rFonts w:ascii="Calibri" w:hAnsi="Calibri" w:cs="Calibri"/>
        </w:rPr>
        <w:t>Статья 62. Недопустимость участия в производстве по уголовному делу лиц, подлежащих отводу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59" w:name="Par1216"/>
      <w:bookmarkEnd w:id="159"/>
      <w:r>
        <w:rPr>
          <w:rFonts w:ascii="Calibri" w:hAnsi="Calibri" w:cs="Calibri"/>
        </w:rPr>
        <w:t>1. При наличии оснований для отвода, предусмотренных настоящей главой, судья, прокурор, следователь, дознаватель,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лица, указанные в </w:t>
      </w:r>
      <w:hyperlink w:anchor="Par1216" w:history="1">
        <w:r>
          <w:rPr>
            <w:rFonts w:ascii="Calibri" w:hAnsi="Calibri" w:cs="Calibri"/>
            <w:color w:val="0000FF"/>
          </w:rPr>
          <w:t>части первой</w:t>
        </w:r>
      </w:hyperlink>
      <w:r>
        <w:rPr>
          <w:rFonts w:ascii="Calibri" w:hAnsi="Calibri" w:cs="Calibri"/>
        </w:rPr>
        <w:t xml:space="preserve"> настоящей статьи, не устранились от участия в производстве по уголовному делу, отвод им может быть заявлен подозреваемым, обвиняемым, его законным представителем, защитником, а также государственным </w:t>
      </w:r>
      <w:r>
        <w:rPr>
          <w:rFonts w:ascii="Calibri" w:hAnsi="Calibri" w:cs="Calibri"/>
        </w:rPr>
        <w:lastRenderedPageBreak/>
        <w:t>обвинителем, потерпевшим, гражданским истцом, гражданским ответчиком или их представителями.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0" w:name="Par1219"/>
      <w:bookmarkEnd w:id="160"/>
      <w:r>
        <w:rPr>
          <w:rFonts w:ascii="Calibri" w:hAnsi="Calibri" w:cs="Calibri"/>
        </w:rPr>
        <w:t>Статья 63. Недопустимость повторного участия судьи в рассмотрении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принимавший участие в рассмотрении уголовного дела в суде первой инстанции, не может участвовать в рассмотрении данного уголовного дела в суде второй инстанции или в порядке надзора, а равно участвовать в новом рассмотрении уголовного дела в суде первой или второй инстанции либо в порядке надзора в случае отмены вынесенных с его участием приговора, а также определения, постановления о прекращении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Исключен. - Федеральный </w:t>
      </w:r>
      <w:hyperlink r:id="rId759" w:history="1">
        <w:r>
          <w:rPr>
            <w:rFonts w:ascii="Calibri" w:hAnsi="Calibri" w:cs="Calibri"/>
            <w:color w:val="0000FF"/>
          </w:rPr>
          <w:t>закон</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760" w:history="1">
        <w:r>
          <w:rPr>
            <w:rFonts w:ascii="Calibri" w:hAnsi="Calibri" w:cs="Calibri"/>
            <w:color w:val="0000FF"/>
          </w:rPr>
          <w:t>2</w:t>
        </w:r>
      </w:hyperlink>
      <w:r>
        <w:rPr>
          <w:rFonts w:ascii="Calibri" w:hAnsi="Calibri" w:cs="Calibri"/>
        </w:rPr>
        <w:t>. Судья, принимавший участие в рассмотрении уголовного дела в суде второй инстанции, не может участвовать в рассмотрении этого уголовного дела в суде первой инстанции или в порядке надзора, а равно в новом рассмотрении того же дела в суде второй инстанции после отмены приговора, определения, постановления, вынесенного с его участием.</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761" w:history="1">
        <w:r>
          <w:rPr>
            <w:rFonts w:ascii="Calibri" w:hAnsi="Calibri" w:cs="Calibri"/>
            <w:color w:val="0000FF"/>
          </w:rPr>
          <w:t>3</w:t>
        </w:r>
      </w:hyperlink>
      <w:r>
        <w:rPr>
          <w:rFonts w:ascii="Calibri" w:hAnsi="Calibri" w:cs="Calibri"/>
        </w:rPr>
        <w:t>. Судья, принимавший участие в рассмотрении уголовного дела в порядке надзора, не может участвовать в рассмотрении того же уголовного дела в суде первой или второй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1" w:name="Par1226"/>
      <w:bookmarkEnd w:id="161"/>
      <w:r>
        <w:rPr>
          <w:rFonts w:ascii="Calibri" w:hAnsi="Calibri" w:cs="Calibri"/>
        </w:rPr>
        <w:t>Статья 64. Заявление об отводе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w:anchor="Par1204" w:history="1">
        <w:r>
          <w:rPr>
            <w:rFonts w:ascii="Calibri" w:hAnsi="Calibri" w:cs="Calibri"/>
            <w:color w:val="0000FF"/>
          </w:rPr>
          <w:t>статьями 61</w:t>
        </w:r>
      </w:hyperlink>
      <w:r>
        <w:rPr>
          <w:rFonts w:ascii="Calibri" w:hAnsi="Calibri" w:cs="Calibri"/>
        </w:rPr>
        <w:t xml:space="preserve"> и </w:t>
      </w:r>
      <w:hyperlink w:anchor="Par1219" w:history="1">
        <w:r>
          <w:rPr>
            <w:rFonts w:ascii="Calibri" w:hAnsi="Calibri" w:cs="Calibri"/>
            <w:color w:val="0000FF"/>
          </w:rPr>
          <w:t>63</w:t>
        </w:r>
      </w:hyperlink>
      <w:r>
        <w:rPr>
          <w:rFonts w:ascii="Calibri" w:hAnsi="Calibri" w:cs="Calibri"/>
        </w:rPr>
        <w:t xml:space="preserve"> настоящего Кодекса, судье может быть заявлен отвод участниками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Отвод судье заявляется до начала судебного следствия, а в случае рассмотрения уголовного дела судом с участием присяжных заседателей - до формирования коллегии присяжных заседателей. В ходе дальнейшего судебного заседания заявление об отводе допускается лишь в случае, когда основание для него ранее не было известно стороне.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2" w:name="Par1231"/>
      <w:bookmarkEnd w:id="162"/>
      <w:r>
        <w:rPr>
          <w:rFonts w:ascii="Calibri" w:hAnsi="Calibri" w:cs="Calibri"/>
        </w:rPr>
        <w:t>Статья 65. Порядок рассмотрения заявления об отводе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Отвод, заявленный судье, разрешается судом в совещательной комнате с вынесением определения или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Отвод, заявленный судье, разрешается остальными судьями, если уголовное дело рассматривается судом коллегиально, в отсутствие судьи, которому заявлен отвод. Судья, которому заявлен отвод, вправе до удаления остальных судей в совещательную комнату публично изложить свое объяснение по поводу заявленного ему отвода.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Отвод, заявленный нескольким судьям или всему составу суда, разрешается тем же судом в полном составе большинством голосов.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Отвод, заявленный судье, единолично рассматривающему уголовное дело, либо ходатайство о применении меры пресечения или производстве следственных действий, либо жалобу на постановление об отказе в возбуждении уголовного дела или о его прекращении, разрешается этим же судьей.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удовлетворения заявления об отводе судьи, нескольких судей или всего состава суда уголовное дело, ходатайство либо жалоба передаются в производство соответственно другого судьи или другого состава суда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одновременно с отводом судье заявлен отвод кому-либо из других участников производства по уголовному делу, то в первую очередь разрешается вопрос об отводе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3" w:name="Par1240"/>
      <w:bookmarkEnd w:id="163"/>
      <w:r>
        <w:rPr>
          <w:rFonts w:ascii="Calibri" w:hAnsi="Calibri" w:cs="Calibri"/>
        </w:rPr>
        <w:t>Статья 66. Отвод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отводе прокурора в ходе досудебного производства по уголовному делу принимает вышестоящий прокурор, а в ходе судебного производства - суд, рассматривающий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прокурора в производстве предварительного расследования, а равно его участие в судебном разбирательстве не является препятствием для дальнейшего участия прокурора в </w:t>
      </w:r>
      <w:r>
        <w:rPr>
          <w:rFonts w:ascii="Calibri" w:hAnsi="Calibri" w:cs="Calibri"/>
        </w:rPr>
        <w:lastRenderedPageBreak/>
        <w:t>производстве по данному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4" w:name="Par1245"/>
      <w:bookmarkEnd w:id="164"/>
      <w:r>
        <w:rPr>
          <w:rFonts w:ascii="Calibri" w:hAnsi="Calibri" w:cs="Calibri"/>
        </w:rPr>
        <w:t>Статья 67. Отвод следователя или дознавателя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отводе следователя принимает руководитель следственного органа, а решение об отводе дознавателя принимает прокурор. Решение об отводе руководителя следственного органа принимает вышестоящий руководитель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762" w:history="1">
        <w:r>
          <w:rPr>
            <w:rFonts w:ascii="Calibri" w:hAnsi="Calibri" w:cs="Calibri"/>
            <w:color w:val="0000FF"/>
          </w:rPr>
          <w:t>N 87-ФЗ</w:t>
        </w:r>
      </w:hyperlink>
      <w:r>
        <w:rPr>
          <w:rFonts w:ascii="Calibri" w:hAnsi="Calibri" w:cs="Calibri"/>
        </w:rPr>
        <w:t xml:space="preserve">, от 02.12.2008 </w:t>
      </w:r>
      <w:hyperlink r:id="rId763"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Предыдущее участие руководителя следственного органа, следователя, дознавателя в производстве предварительного расследования по данному уголовному делу не является основанием для его отвода.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5" w:name="Par1252"/>
      <w:bookmarkEnd w:id="165"/>
      <w:r>
        <w:rPr>
          <w:rFonts w:ascii="Calibri" w:hAnsi="Calibri" w:cs="Calibri"/>
        </w:rPr>
        <w:t>Статья 68. Отвод секретаря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отводе секретаря судебного заседания принимает суд, рассматривающий уголовное дело, или судья, председательствующий в суде с участием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Предыдущее участие лица в производстве по уголовному делу в качестве секретаря судебного заседания не является основанием для его отвода.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6" w:name="Par1257"/>
      <w:bookmarkEnd w:id="166"/>
      <w:r>
        <w:rPr>
          <w:rFonts w:ascii="Calibri" w:hAnsi="Calibri" w:cs="Calibri"/>
        </w:rPr>
        <w:t>Статья 69. Отвод переводчика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67" w:name="Par1259"/>
      <w:bookmarkEnd w:id="167"/>
      <w:r>
        <w:rPr>
          <w:rFonts w:ascii="Calibri" w:hAnsi="Calibri" w:cs="Calibri"/>
        </w:rPr>
        <w:t xml:space="preserve">1. Решение об отводе переводчика в ходе досудебного производства по уголовному делу принимает дознаватель, следователь, а также суд в случаях, предусмотренных </w:t>
      </w:r>
      <w:hyperlink w:anchor="Par2544" w:history="1">
        <w:r>
          <w:rPr>
            <w:rFonts w:ascii="Calibri" w:hAnsi="Calibri" w:cs="Calibri"/>
            <w:color w:val="0000FF"/>
          </w:rPr>
          <w:t>статьей 165</w:t>
        </w:r>
      </w:hyperlink>
      <w:r>
        <w:rPr>
          <w:rFonts w:ascii="Calibri" w:hAnsi="Calibri" w:cs="Calibri"/>
        </w:rPr>
        <w:t xml:space="preserve"> настоящего Кодекса. В ходе судебного производства указанное решение принимает суд, рассматривающий данное уголовное дело, или судья, председательствующий в суде с участием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w:anchor="Par1204" w:history="1">
        <w:r>
          <w:rPr>
            <w:rFonts w:ascii="Calibri" w:hAnsi="Calibri" w:cs="Calibri"/>
            <w:color w:val="0000FF"/>
          </w:rPr>
          <w:t>статьей 61</w:t>
        </w:r>
      </w:hyperlink>
      <w:r>
        <w:rPr>
          <w:rFonts w:ascii="Calibri" w:hAnsi="Calibri" w:cs="Calibri"/>
        </w:rPr>
        <w:t xml:space="preserve"> настоящего Кодекса, отвод переводчику может быть заявлен сторонами, а в случае обнаружения некомпетентности переводчика - также свидетелем, экспертом или специалистом.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Предыдущее участие лица в производстве по уголовному делу в качестве переводчика не является основанием для его отвода.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68" w:name="Par1264"/>
      <w:bookmarkEnd w:id="168"/>
      <w:r>
        <w:rPr>
          <w:rFonts w:ascii="Calibri" w:hAnsi="Calibri" w:cs="Calibri"/>
        </w:rPr>
        <w:t>Статья 70. Отвод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об отводе эксперта принимается в порядке, установленном </w:t>
      </w:r>
      <w:hyperlink w:anchor="Par1259" w:history="1">
        <w:r>
          <w:rPr>
            <w:rFonts w:ascii="Calibri" w:hAnsi="Calibri" w:cs="Calibri"/>
            <w:color w:val="0000FF"/>
          </w:rPr>
          <w:t>частью первой статьи 69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69" w:name="Par1267"/>
      <w:bookmarkEnd w:id="169"/>
      <w:r>
        <w:rPr>
          <w:rFonts w:ascii="Calibri" w:hAnsi="Calibri" w:cs="Calibri"/>
        </w:rPr>
        <w:t>2. Эксперт не может принимать участие в производстве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w:anchor="Par1204" w:history="1">
        <w:r>
          <w:rPr>
            <w:rFonts w:ascii="Calibri" w:hAnsi="Calibri" w:cs="Calibri"/>
            <w:color w:val="0000FF"/>
          </w:rPr>
          <w:t>статьей 61</w:t>
        </w:r>
      </w:hyperlink>
      <w:r>
        <w:rPr>
          <w:rFonts w:ascii="Calibri" w:hAnsi="Calibri" w:cs="Calibri"/>
        </w:rPr>
        <w:t xml:space="preserve"> настоящего Кодекса. Предыдущее его участие в производстве по уголовному делу в качестве эксперта или специалиста не является основанием для отвода;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он находился или находится в служебной или иной зависимости от сторон или их представителей;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обнаружится его некомпетентность.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0" w:name="Par1272"/>
      <w:bookmarkEnd w:id="170"/>
      <w:r>
        <w:rPr>
          <w:rFonts w:ascii="Calibri" w:hAnsi="Calibri" w:cs="Calibri"/>
        </w:rPr>
        <w:t>Статья 71. Отвод специалиста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об отводе специалиста принимается в порядке, установленном </w:t>
      </w:r>
      <w:hyperlink w:anchor="Par1259" w:history="1">
        <w:r>
          <w:rPr>
            <w:rFonts w:ascii="Calibri" w:hAnsi="Calibri" w:cs="Calibri"/>
            <w:color w:val="0000FF"/>
          </w:rPr>
          <w:t>частью первой статьи 69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Специалист не может принимать участие в производстве по уголовному делу при наличии обстоятельств, предусмотренных </w:t>
      </w:r>
      <w:hyperlink w:anchor="Par1267" w:history="1">
        <w:r>
          <w:rPr>
            <w:rFonts w:ascii="Calibri" w:hAnsi="Calibri" w:cs="Calibri"/>
            <w:color w:val="0000FF"/>
          </w:rPr>
          <w:t>частью второй статьи 70</w:t>
        </w:r>
      </w:hyperlink>
      <w:r>
        <w:rPr>
          <w:rFonts w:ascii="Calibri" w:hAnsi="Calibri" w:cs="Calibri"/>
        </w:rPr>
        <w:t xml:space="preserve"> настоящего Кодекса. Предыдущее участие лица в производстве по уголовному делу в качестве специалиста не является основанием для его отвода.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1" w:name="Par1277"/>
      <w:bookmarkEnd w:id="171"/>
      <w:r>
        <w:rPr>
          <w:rFonts w:ascii="Calibri" w:hAnsi="Calibri" w:cs="Calibri"/>
        </w:rPr>
        <w:t>Статья 72. Обстоятельства, исключающие участие в производстве по уголовному делу защитника, представителя потерпевшего, гражданского истца или гражданского ответчика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отводе защитника, представителя потерпевшего, гражданского истца или гражданского ответчика принимается в порядке, установленном </w:t>
      </w:r>
      <w:hyperlink w:anchor="Par1259" w:history="1">
        <w:r>
          <w:rPr>
            <w:rFonts w:ascii="Calibri" w:hAnsi="Calibri" w:cs="Calibri"/>
            <w:color w:val="0000FF"/>
          </w:rPr>
          <w:t>частью первой статьи 69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172" w:name="Par1285"/>
      <w:bookmarkEnd w:id="172"/>
      <w:r>
        <w:rPr>
          <w:rFonts w:ascii="Calibri" w:hAnsi="Calibri" w:cs="Calibri"/>
          <w:b/>
          <w:bCs/>
        </w:rPr>
        <w:t>Раздел III. ДОКАЗАТЕЛЬСТВА И ДОКАЗЫВАНИЕ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73" w:name="Par1287"/>
      <w:bookmarkEnd w:id="173"/>
      <w:r>
        <w:rPr>
          <w:rFonts w:ascii="Calibri" w:hAnsi="Calibri" w:cs="Calibri"/>
          <w:b/>
          <w:bCs/>
        </w:rPr>
        <w:t>Глава 10. ДОКАЗАТЕЛЬСТВА В УГОЛОВНОМ СУДОПРОИЗВОДСТВЕ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4" w:name="Par1289"/>
      <w:bookmarkEnd w:id="174"/>
      <w:r>
        <w:rPr>
          <w:rFonts w:ascii="Calibri" w:hAnsi="Calibri" w:cs="Calibri"/>
        </w:rPr>
        <w:t>Статья 73. Обстоятельства, подлежащие доказыванию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по уголовному делу подлежат доказыванию: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75" w:name="Par1292"/>
      <w:bookmarkEnd w:id="175"/>
      <w:r>
        <w:rPr>
          <w:rFonts w:ascii="Calibri" w:hAnsi="Calibri" w:cs="Calibri"/>
        </w:rPr>
        <w:t>1) событие преступления (время, место, способ и другие обстоятельства совершения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виновность лица в совершении преступления, форма его вины и мотивы;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обстоятельства, характеризующие личность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76" w:name="Par1295"/>
      <w:bookmarkEnd w:id="176"/>
      <w:r>
        <w:rPr>
          <w:rFonts w:ascii="Calibri" w:hAnsi="Calibri" w:cs="Calibri"/>
        </w:rPr>
        <w:t>4) характер и размер вреда, причиненного преступлением;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исключающие преступность и наказуемость деяния;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обстоятельства, смягчающие и отягчающие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обстоятельства, которые могут повлечь за собой освобождение от уголовной ответственности и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обстоятельства, подтверждающие, что имущество, подлежащее конфискации в соответствии со </w:t>
      </w:r>
      <w:hyperlink r:id="rId766" w:history="1">
        <w:r>
          <w:rPr>
            <w:rFonts w:ascii="Calibri" w:hAnsi="Calibri" w:cs="Calibri"/>
            <w:color w:val="0000FF"/>
          </w:rPr>
          <w:t>статьей 104.1</w:t>
        </w:r>
      </w:hyperlink>
      <w:r>
        <w:rPr>
          <w:rFonts w:ascii="Calibri" w:hAnsi="Calibri" w:cs="Calibri"/>
        </w:rPr>
        <w:t xml:space="preserve">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67"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Подлежат выявлению также обстоятельства, способствовавшие совершению преступления.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7" w:name="Par1303"/>
      <w:bookmarkEnd w:id="177"/>
      <w:r>
        <w:rPr>
          <w:rFonts w:ascii="Calibri" w:hAnsi="Calibri" w:cs="Calibri"/>
        </w:rPr>
        <w:t>Статья 74. Доказательства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доказательств допускаются: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показания подозреваемого,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показания потерпевшего, свидетеля;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и показания эксперта;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и показания специалиста;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68"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вещественные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протоколы следственных и судебных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документы.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78" w:name="Par1316"/>
      <w:bookmarkEnd w:id="178"/>
      <w:r>
        <w:rPr>
          <w:rFonts w:ascii="Calibri" w:hAnsi="Calibri" w:cs="Calibri"/>
        </w:rPr>
        <w:t>Статья 75. Недопустимые доказательства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w:t>
      </w:r>
      <w:hyperlink w:anchor="Par1289" w:history="1">
        <w:r>
          <w:rPr>
            <w:rFonts w:ascii="Calibri" w:hAnsi="Calibri" w:cs="Calibri"/>
            <w:color w:val="0000FF"/>
          </w:rPr>
          <w:t>статьей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79" w:name="Par1319"/>
      <w:bookmarkEnd w:id="179"/>
      <w:r>
        <w:rPr>
          <w:rFonts w:ascii="Calibri" w:hAnsi="Calibri" w:cs="Calibri"/>
        </w:rPr>
        <w:t>2. К недопустимым доказательствам относятся: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80" w:name="Par1320"/>
      <w:bookmarkEnd w:id="180"/>
      <w:r>
        <w:rPr>
          <w:rFonts w:ascii="Calibri" w:hAnsi="Calibri" w:cs="Calibri"/>
        </w:rP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69" w:history="1">
        <w:r>
          <w:rPr>
            <w:rFonts w:ascii="Calibri" w:hAnsi="Calibri" w:cs="Calibri"/>
            <w:color w:val="0000FF"/>
          </w:rPr>
          <w:t>иные</w:t>
        </w:r>
      </w:hyperlink>
      <w:r>
        <w:rPr>
          <w:rFonts w:ascii="Calibri" w:hAnsi="Calibri" w:cs="Calibri"/>
        </w:rPr>
        <w:t xml:space="preserve"> доказательства, полученные с нарушением требований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1" w:name="Par1324"/>
      <w:bookmarkEnd w:id="181"/>
      <w:r>
        <w:rPr>
          <w:rFonts w:ascii="Calibri" w:hAnsi="Calibri" w:cs="Calibri"/>
        </w:rPr>
        <w:t>Статья 76. Показания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подозреваемого - сведения, сообщенные им на допросе, проведенном в ходе досудебного производства в соответствии с требованиями </w:t>
      </w:r>
      <w:hyperlink w:anchor="Par2837" w:history="1">
        <w:r>
          <w:rPr>
            <w:rFonts w:ascii="Calibri" w:hAnsi="Calibri" w:cs="Calibri"/>
            <w:color w:val="0000FF"/>
          </w:rPr>
          <w:t>статей 187</w:t>
        </w:r>
      </w:hyperlink>
      <w:r>
        <w:rPr>
          <w:rFonts w:ascii="Calibri" w:hAnsi="Calibri" w:cs="Calibri"/>
        </w:rPr>
        <w:t xml:space="preserve"> - </w:t>
      </w:r>
      <w:hyperlink w:anchor="Par2862" w:history="1">
        <w:r>
          <w:rPr>
            <w:rFonts w:ascii="Calibri" w:hAnsi="Calibri" w:cs="Calibri"/>
            <w:color w:val="0000FF"/>
          </w:rPr>
          <w:t>190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2" w:name="Par1328"/>
      <w:bookmarkEnd w:id="182"/>
      <w:r>
        <w:rPr>
          <w:rFonts w:ascii="Calibri" w:hAnsi="Calibri" w:cs="Calibri"/>
        </w:rPr>
        <w:t>Статья 77. Показания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Показания обвиняемого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ar2643" w:history="1">
        <w:r>
          <w:rPr>
            <w:rFonts w:ascii="Calibri" w:hAnsi="Calibri" w:cs="Calibri"/>
            <w:color w:val="0000FF"/>
          </w:rPr>
          <w:t>статей 173</w:t>
        </w:r>
      </w:hyperlink>
      <w:r>
        <w:rPr>
          <w:rFonts w:ascii="Calibri" w:hAnsi="Calibri" w:cs="Calibri"/>
        </w:rPr>
        <w:t xml:space="preserve">, </w:t>
      </w:r>
      <w:hyperlink w:anchor="Par2650" w:history="1">
        <w:r>
          <w:rPr>
            <w:rFonts w:ascii="Calibri" w:hAnsi="Calibri" w:cs="Calibri"/>
            <w:color w:val="0000FF"/>
          </w:rPr>
          <w:t>174</w:t>
        </w:r>
      </w:hyperlink>
      <w:r>
        <w:rPr>
          <w:rFonts w:ascii="Calibri" w:hAnsi="Calibri" w:cs="Calibri"/>
        </w:rPr>
        <w:t xml:space="preserve">, </w:t>
      </w:r>
      <w:hyperlink w:anchor="Par2837" w:history="1">
        <w:r>
          <w:rPr>
            <w:rFonts w:ascii="Calibri" w:hAnsi="Calibri" w:cs="Calibri"/>
            <w:color w:val="0000FF"/>
          </w:rPr>
          <w:t>187</w:t>
        </w:r>
      </w:hyperlink>
      <w:r>
        <w:rPr>
          <w:rFonts w:ascii="Calibri" w:hAnsi="Calibri" w:cs="Calibri"/>
        </w:rPr>
        <w:t xml:space="preserve"> - </w:t>
      </w:r>
      <w:hyperlink w:anchor="Par2862" w:history="1">
        <w:r>
          <w:rPr>
            <w:rFonts w:ascii="Calibri" w:hAnsi="Calibri" w:cs="Calibri"/>
            <w:color w:val="0000FF"/>
          </w:rPr>
          <w:t>190</w:t>
        </w:r>
      </w:hyperlink>
      <w:r>
        <w:rPr>
          <w:rFonts w:ascii="Calibri" w:hAnsi="Calibri" w:cs="Calibri"/>
        </w:rPr>
        <w:t xml:space="preserve"> и </w:t>
      </w:r>
      <w:hyperlink w:anchor="Par4024" w:history="1">
        <w:r>
          <w:rPr>
            <w:rFonts w:ascii="Calibri" w:hAnsi="Calibri" w:cs="Calibri"/>
            <w:color w:val="0000FF"/>
          </w:rPr>
          <w:t>275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3" w:name="Par1333"/>
      <w:bookmarkEnd w:id="183"/>
      <w:r>
        <w:rPr>
          <w:rFonts w:ascii="Calibri" w:hAnsi="Calibri" w:cs="Calibri"/>
        </w:rPr>
        <w:t>Статья 78. Показания потерпевшего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Показания потерпевшего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ar2837" w:history="1">
        <w:r>
          <w:rPr>
            <w:rFonts w:ascii="Calibri" w:hAnsi="Calibri" w:cs="Calibri"/>
            <w:color w:val="0000FF"/>
          </w:rPr>
          <w:t>статей 187</w:t>
        </w:r>
      </w:hyperlink>
      <w:r>
        <w:rPr>
          <w:rFonts w:ascii="Calibri" w:hAnsi="Calibri" w:cs="Calibri"/>
        </w:rPr>
        <w:t xml:space="preserve"> - </w:t>
      </w:r>
      <w:hyperlink w:anchor="Par2878" w:history="1">
        <w:r>
          <w:rPr>
            <w:rFonts w:ascii="Calibri" w:hAnsi="Calibri" w:cs="Calibri"/>
            <w:color w:val="0000FF"/>
          </w:rPr>
          <w:t>191</w:t>
        </w:r>
      </w:hyperlink>
      <w:r>
        <w:rPr>
          <w:rFonts w:ascii="Calibri" w:hAnsi="Calibri" w:cs="Calibri"/>
        </w:rPr>
        <w:t xml:space="preserve"> и </w:t>
      </w:r>
      <w:hyperlink w:anchor="Par4043" w:history="1">
        <w:r>
          <w:rPr>
            <w:rFonts w:ascii="Calibri" w:hAnsi="Calibri" w:cs="Calibri"/>
            <w:color w:val="0000FF"/>
          </w:rPr>
          <w:t>277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может быть допрошен о любых обстоятельствах, подлежащих доказыванию при производстве по уголовному делу, в том числе о своих взаимоотношениях с подозреваемым, обвиняемым.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4" w:name="Par1338"/>
      <w:bookmarkEnd w:id="184"/>
      <w:r>
        <w:rPr>
          <w:rFonts w:ascii="Calibri" w:hAnsi="Calibri" w:cs="Calibri"/>
        </w:rPr>
        <w:t>Статья 79. Показания свидетеля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Показания свидетеля - сведения, сообщенные им на допросе, проведенном в ходе досудебного производства по уголовному делу или в суде в соответствии с требованиями </w:t>
      </w:r>
      <w:hyperlink w:anchor="Par2837" w:history="1">
        <w:r>
          <w:rPr>
            <w:rFonts w:ascii="Calibri" w:hAnsi="Calibri" w:cs="Calibri"/>
            <w:color w:val="0000FF"/>
          </w:rPr>
          <w:t>статей 187</w:t>
        </w:r>
      </w:hyperlink>
      <w:r>
        <w:rPr>
          <w:rFonts w:ascii="Calibri" w:hAnsi="Calibri" w:cs="Calibri"/>
        </w:rPr>
        <w:t xml:space="preserve"> - </w:t>
      </w:r>
      <w:hyperlink w:anchor="Par2878" w:history="1">
        <w:r>
          <w:rPr>
            <w:rFonts w:ascii="Calibri" w:hAnsi="Calibri" w:cs="Calibri"/>
            <w:color w:val="0000FF"/>
          </w:rPr>
          <w:t>191</w:t>
        </w:r>
      </w:hyperlink>
      <w:r>
        <w:rPr>
          <w:rFonts w:ascii="Calibri" w:hAnsi="Calibri" w:cs="Calibri"/>
        </w:rPr>
        <w:t xml:space="preserve"> и </w:t>
      </w:r>
      <w:hyperlink w:anchor="Par4049" w:history="1">
        <w:r>
          <w:rPr>
            <w:rFonts w:ascii="Calibri" w:hAnsi="Calibri" w:cs="Calibri"/>
            <w:color w:val="0000FF"/>
          </w:rPr>
          <w:t>278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5" w:name="Par1343"/>
      <w:bookmarkEnd w:id="185"/>
      <w:r>
        <w:rPr>
          <w:rFonts w:ascii="Calibri" w:hAnsi="Calibri" w:cs="Calibri"/>
        </w:rPr>
        <w:t>Статья 80. Заключение и показания эксперта и специалиста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w:t>
      </w:r>
      <w:hyperlink w:anchor="Par3027" w:history="1">
        <w:r>
          <w:rPr>
            <w:rFonts w:ascii="Calibri" w:hAnsi="Calibri" w:cs="Calibri"/>
            <w:color w:val="0000FF"/>
          </w:rPr>
          <w:t>статей 205</w:t>
        </w:r>
      </w:hyperlink>
      <w:r>
        <w:rPr>
          <w:rFonts w:ascii="Calibri" w:hAnsi="Calibri" w:cs="Calibri"/>
        </w:rPr>
        <w:t xml:space="preserve"> и </w:t>
      </w:r>
      <w:hyperlink w:anchor="Par4097" w:history="1">
        <w:r>
          <w:rPr>
            <w:rFonts w:ascii="Calibri" w:hAnsi="Calibri" w:cs="Calibri"/>
            <w:color w:val="0000FF"/>
          </w:rPr>
          <w:t>282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специалиста - представленное в письменном виде суждение по вопросам, поставленным перед специалистом сторонами.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71"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Показания специалиста - сведения, сообщенные им на допросе об обстоятельствах, требующих специальных познаний, а также разъяснения своего мнения в соответствии с требованиями </w:t>
      </w:r>
      <w:hyperlink w:anchor="Par1027" w:history="1">
        <w:r>
          <w:rPr>
            <w:rFonts w:ascii="Calibri" w:hAnsi="Calibri" w:cs="Calibri"/>
            <w:color w:val="0000FF"/>
          </w:rPr>
          <w:t>статей 53</w:t>
        </w:r>
      </w:hyperlink>
      <w:r>
        <w:rPr>
          <w:rFonts w:ascii="Calibri" w:hAnsi="Calibri" w:cs="Calibri"/>
        </w:rPr>
        <w:t xml:space="preserve">, </w:t>
      </w:r>
      <w:hyperlink w:anchor="Par2589" w:history="1">
        <w:r>
          <w:rPr>
            <w:rFonts w:ascii="Calibri" w:hAnsi="Calibri" w:cs="Calibri"/>
            <w:color w:val="0000FF"/>
          </w:rPr>
          <w:t>168</w:t>
        </w:r>
      </w:hyperlink>
      <w:r>
        <w:rPr>
          <w:rFonts w:ascii="Calibri" w:hAnsi="Calibri" w:cs="Calibri"/>
        </w:rPr>
        <w:t xml:space="preserve"> и </w:t>
      </w:r>
      <w:hyperlink w:anchor="Par3999" w:history="1">
        <w:r>
          <w:rPr>
            <w:rFonts w:ascii="Calibri" w:hAnsi="Calibri" w:cs="Calibri"/>
            <w:color w:val="0000FF"/>
          </w:rPr>
          <w:t>271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72"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об официальном разъяснении </w:t>
      </w:r>
      <w:hyperlink r:id="rId773" w:history="1">
        <w:r>
          <w:rPr>
            <w:rFonts w:ascii="Calibri" w:hAnsi="Calibri" w:cs="Calibri"/>
            <w:color w:val="0000FF"/>
          </w:rPr>
          <w:t>Определения</w:t>
        </w:r>
      </w:hyperlink>
      <w:r>
        <w:rPr>
          <w:rFonts w:ascii="Calibri" w:hAnsi="Calibri" w:cs="Calibri"/>
        </w:rPr>
        <w:t xml:space="preserve"> Конституционного Суда РФ от 08.07.2004 N 251-О, а также жалобы на нарушение конституционных прав статьей 81 см. </w:t>
      </w:r>
      <w:hyperlink r:id="rId774" w:history="1">
        <w:r>
          <w:rPr>
            <w:rFonts w:ascii="Calibri" w:hAnsi="Calibri" w:cs="Calibri"/>
            <w:color w:val="0000FF"/>
          </w:rPr>
          <w:t>Определение</w:t>
        </w:r>
      </w:hyperlink>
      <w:r>
        <w:rPr>
          <w:rFonts w:ascii="Calibri" w:hAnsi="Calibri" w:cs="Calibri"/>
        </w:rPr>
        <w:t xml:space="preserve"> Конституционного Суда РФ от 24.03.2005 N 146-О.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6" w:name="Par1357"/>
      <w:bookmarkEnd w:id="186"/>
      <w:r>
        <w:rPr>
          <w:rFonts w:ascii="Calibri" w:hAnsi="Calibri" w:cs="Calibri"/>
        </w:rPr>
        <w:t>Статья 81. Вещественные доказательства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87" w:name="Par1359"/>
      <w:bookmarkEnd w:id="187"/>
      <w:r>
        <w:rPr>
          <w:rFonts w:ascii="Calibri" w:hAnsi="Calibri" w:cs="Calibri"/>
        </w:rPr>
        <w:t>1. Вещественными доказательствами признаются любые предметы: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которые служили орудиями преступления или сохранили на себе следы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которые были направлены преступные 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деньги, ценности и иное имущество, полученные в результате совершения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775"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предметы и документы, которые могут служить средствами для обнаружения преступления и установления обстоятельств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Предметы, указанные в </w:t>
      </w:r>
      <w:hyperlink w:anchor="Par1359" w:history="1">
        <w:r>
          <w:rPr>
            <w:rFonts w:ascii="Calibri" w:hAnsi="Calibri" w:cs="Calibri"/>
            <w:color w:val="0000FF"/>
          </w:rPr>
          <w:t>части первой</w:t>
        </w:r>
      </w:hyperlink>
      <w:r>
        <w:rPr>
          <w:rFonts w:ascii="Calibri" w:hAnsi="Calibri" w:cs="Calibri"/>
        </w:rPr>
        <w:t xml:space="preserve"> настоящей статьи, осматриваются, признаются вещественными доказательствами и приобщаются к уголовному делу, о чем выносится соответствующее постановление. Порядок хранения вещественных доказательств устанавливается настоящей статьей и </w:t>
      </w:r>
      <w:hyperlink w:anchor="Par1383" w:history="1">
        <w:r>
          <w:rPr>
            <w:rFonts w:ascii="Calibri" w:hAnsi="Calibri" w:cs="Calibri"/>
            <w:color w:val="0000FF"/>
          </w:rPr>
          <w:t>статьей 82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части третьей статьи 81 см. Определения Конституционного Суда РФ от 08.07.2004 </w:t>
      </w:r>
      <w:hyperlink r:id="rId776" w:history="1">
        <w:r>
          <w:rPr>
            <w:rFonts w:ascii="Calibri" w:hAnsi="Calibri" w:cs="Calibri"/>
            <w:color w:val="0000FF"/>
          </w:rPr>
          <w:t>N 251-О</w:t>
        </w:r>
      </w:hyperlink>
      <w:r>
        <w:rPr>
          <w:rFonts w:ascii="Calibri" w:hAnsi="Calibri" w:cs="Calibri"/>
        </w:rPr>
        <w:t xml:space="preserve">, от 24.03.2005 </w:t>
      </w:r>
      <w:hyperlink r:id="rId777" w:history="1">
        <w:r>
          <w:rPr>
            <w:rFonts w:ascii="Calibri" w:hAnsi="Calibri" w:cs="Calibri"/>
            <w:color w:val="0000FF"/>
          </w:rPr>
          <w:t>N 146-О</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орудия преступления, принадлежащие обвиняемому, подлежат конфискации, или передаются в соответствующие учреждения, или уничтожаются;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предметы, запрещенные к обращению, подлежат передаче в соответствующие учреждения или уничтожаются;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88" w:name="Par1374"/>
      <w:bookmarkEnd w:id="188"/>
      <w:r>
        <w:rPr>
          <w:rFonts w:ascii="Calibri" w:hAnsi="Calibri" w:cs="Calibri"/>
        </w:rPr>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78"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деньги, ценности и иное имущество, указанные в </w:t>
      </w:r>
      <w:hyperlink r:id="rId779" w:history="1">
        <w:r>
          <w:rPr>
            <w:rFonts w:ascii="Calibri" w:hAnsi="Calibri" w:cs="Calibri"/>
            <w:color w:val="0000FF"/>
          </w:rPr>
          <w:t>пунктах "а"</w:t>
        </w:r>
      </w:hyperlink>
      <w:r>
        <w:rPr>
          <w:rFonts w:ascii="Calibri" w:hAnsi="Calibri" w:cs="Calibri"/>
        </w:rPr>
        <w:t xml:space="preserve"> - </w:t>
      </w:r>
      <w:hyperlink r:id="rId780" w:history="1">
        <w:r>
          <w:rPr>
            <w:rFonts w:ascii="Calibri" w:hAnsi="Calibri" w:cs="Calibri"/>
            <w:color w:val="0000FF"/>
          </w:rPr>
          <w:t xml:space="preserve">"в" части первой статьи </w:t>
        </w:r>
        <w:r>
          <w:rPr>
            <w:rFonts w:ascii="Calibri" w:hAnsi="Calibri" w:cs="Calibri"/>
            <w:color w:val="0000FF"/>
          </w:rPr>
          <w:lastRenderedPageBreak/>
          <w:t>104.1</w:t>
        </w:r>
      </w:hyperlink>
      <w:r>
        <w:rPr>
          <w:rFonts w:ascii="Calibri" w:hAnsi="Calibri" w:cs="Calibri"/>
        </w:rPr>
        <w:t xml:space="preserve">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anchor="Par1374" w:history="1">
        <w:r>
          <w:rPr>
            <w:rFonts w:ascii="Calibri" w:hAnsi="Calibri" w:cs="Calibri"/>
            <w:color w:val="0000FF"/>
          </w:rPr>
          <w:t>пунктом 4</w:t>
        </w:r>
      </w:hyperlink>
      <w:r>
        <w:rPr>
          <w:rFonts w:ascii="Calibri" w:hAnsi="Calibri" w:cs="Calibri"/>
        </w:rPr>
        <w:t xml:space="preserve"> настоящей части;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81"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остальные предметы передаются законным владельцам, а при неустановлении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подлежат возврату лицам, у которых они были изъяты, с учетом требований </w:t>
      </w:r>
      <w:hyperlink w:anchor="Par217" w:history="1">
        <w:r>
          <w:rPr>
            <w:rFonts w:ascii="Calibri" w:hAnsi="Calibri" w:cs="Calibri"/>
            <w:color w:val="0000FF"/>
          </w:rPr>
          <w:t>статьи 6.1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82" w:history="1">
        <w:r>
          <w:rPr>
            <w:rFonts w:ascii="Calibri" w:hAnsi="Calibri" w:cs="Calibri"/>
            <w:color w:val="0000FF"/>
          </w:rPr>
          <w:t>закона</w:t>
        </w:r>
      </w:hyperlink>
      <w:r>
        <w:rPr>
          <w:rFonts w:ascii="Calibri" w:hAnsi="Calibri" w:cs="Calibri"/>
        </w:rPr>
        <w:t xml:space="preserve"> от 28.07.2012 N 143-ФЗ)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89" w:name="Par1383"/>
      <w:bookmarkEnd w:id="189"/>
      <w:r>
        <w:rPr>
          <w:rFonts w:ascii="Calibri" w:hAnsi="Calibri" w:cs="Calibri"/>
        </w:rPr>
        <w:t>Статья 82. Хранение вещественных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0" w:name="Par1385"/>
      <w:bookmarkEnd w:id="190"/>
      <w:r>
        <w:rPr>
          <w:rFonts w:ascii="Calibri" w:hAnsi="Calibri" w:cs="Calibri"/>
        </w:rPr>
        <w:t>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в виде: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1" w:name="Par1388"/>
      <w:bookmarkEnd w:id="191"/>
      <w:r>
        <w:rPr>
          <w:rFonts w:ascii="Calibri" w:hAnsi="Calibri" w:cs="Calibri"/>
        </w:rPr>
        <w:t>а) фотографируются или снимаются на видео- или кинопленку, по возможности опечатываются и хранятся в месте, указанном дознавателем, следователем.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2" w:name="Par1389"/>
      <w:bookmarkEnd w:id="192"/>
      <w:r>
        <w:rPr>
          <w:rFonts w:ascii="Calibri" w:hAnsi="Calibri" w:cs="Calibri"/>
        </w:rPr>
        <w:t>б) возвращаются их законному владельцу, если это возможно без ущерба для доказывания;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3" w:name="Par1390"/>
      <w:bookmarkEnd w:id="193"/>
      <w:r>
        <w:rPr>
          <w:rFonts w:ascii="Calibri" w:hAnsi="Calibri" w:cs="Calibri"/>
        </w:rPr>
        <w:t xml:space="preserve">в) в случае невозможности обеспечения их хранения способами, предусмотренными </w:t>
      </w:r>
      <w:hyperlink w:anchor="Par1388" w:history="1">
        <w:r>
          <w:rPr>
            <w:rFonts w:ascii="Calibri" w:hAnsi="Calibri" w:cs="Calibri"/>
            <w:color w:val="0000FF"/>
          </w:rPr>
          <w:t>подпунктами "а"</w:t>
        </w:r>
      </w:hyperlink>
      <w:r>
        <w:rPr>
          <w:rFonts w:ascii="Calibri" w:hAnsi="Calibri" w:cs="Calibri"/>
        </w:rPr>
        <w:t xml:space="preserve"> и </w:t>
      </w:r>
      <w:hyperlink w:anchor="Par1389" w:history="1">
        <w:r>
          <w:rPr>
            <w:rFonts w:ascii="Calibri" w:hAnsi="Calibri" w:cs="Calibri"/>
            <w:color w:val="0000FF"/>
          </w:rPr>
          <w:t>"б"</w:t>
        </w:r>
      </w:hyperlink>
      <w:r>
        <w:rPr>
          <w:rFonts w:ascii="Calibri" w:hAnsi="Calibri" w:cs="Calibri"/>
        </w:rPr>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w:t>
      </w:r>
      <w:hyperlink r:id="rId78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ar1385" w:history="1">
        <w:r>
          <w:rPr>
            <w:rFonts w:ascii="Calibri" w:hAnsi="Calibri" w:cs="Calibri"/>
            <w:color w:val="0000FF"/>
          </w:rPr>
          <w:t>частью первой</w:t>
        </w:r>
      </w:hyperlink>
      <w:r>
        <w:rPr>
          <w:rFonts w:ascii="Calibri" w:hAnsi="Calibri" w:cs="Calibri"/>
        </w:rP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784" w:history="1">
        <w:r>
          <w:rPr>
            <w:rFonts w:ascii="Calibri" w:hAnsi="Calibri" w:cs="Calibri"/>
            <w:color w:val="0000FF"/>
          </w:rPr>
          <w:t>закона</w:t>
        </w:r>
      </w:hyperlink>
      <w:r>
        <w:rPr>
          <w:rFonts w:ascii="Calibri" w:hAnsi="Calibri" w:cs="Calibri"/>
        </w:rPr>
        <w:t xml:space="preserve"> от 22.04.2010 N 62-ФЗ)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4" w:name="Par1392"/>
      <w:bookmarkEnd w:id="194"/>
      <w:r>
        <w:rPr>
          <w:rFonts w:ascii="Calibri" w:hAnsi="Calibri" w:cs="Calibri"/>
        </w:rPr>
        <w:t>1.1) больших партий товаров, хранение которых затруднено или издержки по обеспечению специальных условий хранения которых соизмеримы с их стоимостью, могут быть переданы на ответственное хранение владельцу;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85" w:history="1">
        <w:r>
          <w:rPr>
            <w:rFonts w:ascii="Calibri" w:hAnsi="Calibri" w:cs="Calibri"/>
            <w:color w:val="0000FF"/>
          </w:rPr>
          <w:t>законом</w:t>
        </w:r>
      </w:hyperlink>
      <w:r>
        <w:rPr>
          <w:rFonts w:ascii="Calibri" w:hAnsi="Calibri" w:cs="Calibri"/>
        </w:rPr>
        <w:t xml:space="preserve"> от 22.04.2010 N 62-ФЗ)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условий хранения которых соизмеримы с их стоимостью: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5" w:name="Par1395"/>
      <w:bookmarkEnd w:id="195"/>
      <w:r>
        <w:rPr>
          <w:rFonts w:ascii="Calibri" w:hAnsi="Calibri" w:cs="Calibri"/>
        </w:rPr>
        <w:t>а) возвращаются их владельцам;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6" w:name="Par1396"/>
      <w:bookmarkEnd w:id="196"/>
      <w:r>
        <w:rPr>
          <w:rFonts w:ascii="Calibri" w:hAnsi="Calibri" w:cs="Calibri"/>
        </w:rPr>
        <w:t xml:space="preserve">б) в случае невозможности возврата оцениваются и с согласия владельца либо по решению </w:t>
      </w:r>
      <w:r>
        <w:rPr>
          <w:rFonts w:ascii="Calibri" w:hAnsi="Calibri" w:cs="Calibri"/>
        </w:rPr>
        <w:lastRenderedPageBreak/>
        <w:t xml:space="preserve">суда передаются для реализации в соответствии с законодательством Российской Федерации в </w:t>
      </w:r>
      <w:hyperlink r:id="rId78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ar1385" w:history="1">
        <w:r>
          <w:rPr>
            <w:rFonts w:ascii="Calibri" w:hAnsi="Calibri" w:cs="Calibri"/>
            <w:color w:val="0000FF"/>
          </w:rPr>
          <w:t>частью первой</w:t>
        </w:r>
      </w:hyperlink>
      <w:r>
        <w:rPr>
          <w:rFonts w:ascii="Calibri" w:hAnsi="Calibri" w:cs="Calibri"/>
        </w:rPr>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7" w:name="Par1397"/>
      <w:bookmarkEnd w:id="197"/>
      <w:r>
        <w:rPr>
          <w:rFonts w:ascii="Calibri" w:hAnsi="Calibri" w:cs="Calibri"/>
        </w:rPr>
        <w:t xml:space="preserve">в) с согласия владельца либо по решению суда уничтожаются в </w:t>
      </w:r>
      <w:hyperlink r:id="rId78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если такие скоропортящиеся товары и продукция пришли в негодность. В этом случае составляется протокол в соответствии с требованиями </w:t>
      </w:r>
      <w:hyperlink w:anchor="Par2565" w:history="1">
        <w:r>
          <w:rPr>
            <w:rFonts w:ascii="Calibri" w:hAnsi="Calibri" w:cs="Calibri"/>
            <w:color w:val="0000FF"/>
          </w:rPr>
          <w:t>статьи 166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88" w:history="1">
        <w:r>
          <w:rPr>
            <w:rFonts w:ascii="Calibri" w:hAnsi="Calibri" w:cs="Calibri"/>
            <w:color w:val="0000FF"/>
          </w:rPr>
          <w:t>закона</w:t>
        </w:r>
      </w:hyperlink>
      <w:r>
        <w:rPr>
          <w:rFonts w:ascii="Calibri" w:hAnsi="Calibri" w:cs="Calibri"/>
        </w:rPr>
        <w:t xml:space="preserve"> от 22.04.2010 N 62-ФЗ)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8" w:name="Par1399"/>
      <w:bookmarkEnd w:id="198"/>
      <w:r>
        <w:rPr>
          <w:rFonts w:ascii="Calibri" w:hAnsi="Calibri" w:cs="Calibri"/>
        </w:rPr>
        <w:t xml:space="preserve">3) изъятых из незаконного оборота этилового спирта, алкогольной и спиртосодержащей продукции, наркотических средств, психотропных веществ,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 технологической переработки или уничтожаются по решению суда в порядке, установленном Правительством Российской Федерации, о чем составляется протокол в соответствии с требованиями </w:t>
      </w:r>
      <w:hyperlink w:anchor="Par2565" w:history="1">
        <w:r>
          <w:rPr>
            <w:rFonts w:ascii="Calibri" w:hAnsi="Calibri" w:cs="Calibri"/>
            <w:color w:val="0000FF"/>
          </w:rPr>
          <w:t>статьи 166</w:t>
        </w:r>
      </w:hyperlink>
      <w:r>
        <w:rPr>
          <w:rFonts w:ascii="Calibri" w:hAnsi="Calibri" w:cs="Calibri"/>
        </w:rPr>
        <w:t xml:space="preserve"> настоящего Кодекса. 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прекурсоры, или его частей, содержащих наркотические средства или психотропные вещества либо их прекурсоры;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89" w:history="1">
        <w:r>
          <w:rPr>
            <w:rFonts w:ascii="Calibri" w:hAnsi="Calibri" w:cs="Calibri"/>
            <w:color w:val="0000FF"/>
          </w:rPr>
          <w:t>закона</w:t>
        </w:r>
      </w:hyperlink>
      <w:r>
        <w:rPr>
          <w:rFonts w:ascii="Calibri" w:hAnsi="Calibri" w:cs="Calibri"/>
        </w:rPr>
        <w:t xml:space="preserve"> от 11.07.2011 N 195-ФЗ)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99" w:name="Par1401"/>
      <w:bookmarkEnd w:id="199"/>
      <w:r>
        <w:rPr>
          <w:rFonts w:ascii="Calibri" w:hAnsi="Calibri" w:cs="Calibri"/>
        </w:rPr>
        <w:t xml:space="preserve">3.1)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w:t>
      </w:r>
      <w:hyperlink w:anchor="Par1838" w:history="1">
        <w:r>
          <w:rPr>
            <w:rFonts w:ascii="Calibri" w:hAnsi="Calibri" w:cs="Calibri"/>
            <w:color w:val="0000FF"/>
          </w:rPr>
          <w:t>статьей 115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790"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00" w:name="Par1403"/>
      <w:bookmarkEnd w:id="200"/>
      <w:r>
        <w:rPr>
          <w:rFonts w:ascii="Calibri" w:hAnsi="Calibri" w:cs="Calibri"/>
        </w:rPr>
        <w:t>4) денег и ценностей, изъятых при производстве следственных действий, после их осмотра и производства других необходимых следственных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сдаются на хранение в финансовое подразделение органа, принявшего решение об изъятии указанных вещественных доказательств, либо в банк или иную кредитную организацию на срок, предусмотренный </w:t>
      </w:r>
      <w:hyperlink w:anchor="Par1385" w:history="1">
        <w:r>
          <w:rPr>
            <w:rFonts w:ascii="Calibri" w:hAnsi="Calibri" w:cs="Calibri"/>
            <w:color w:val="0000FF"/>
          </w:rPr>
          <w:t>частью первой</w:t>
        </w:r>
      </w:hyperlink>
      <w:r>
        <w:rPr>
          <w:rFonts w:ascii="Calibri" w:hAnsi="Calibri" w:cs="Calibri"/>
        </w:rPr>
        <w:t xml:space="preserve"> настоящей статьи, за исключением случаев, предусмотренных </w:t>
      </w:r>
      <w:hyperlink w:anchor="Par1405" w:history="1">
        <w:r>
          <w:rPr>
            <w:rFonts w:ascii="Calibri" w:hAnsi="Calibri" w:cs="Calibri"/>
            <w:color w:val="0000FF"/>
          </w:rPr>
          <w:t>подпунктами "б"</w:t>
        </w:r>
      </w:hyperlink>
      <w:r>
        <w:rPr>
          <w:rFonts w:ascii="Calibri" w:hAnsi="Calibri" w:cs="Calibri"/>
        </w:rPr>
        <w:t xml:space="preserve"> и </w:t>
      </w:r>
      <w:hyperlink w:anchor="Par1406" w:history="1">
        <w:r>
          <w:rPr>
            <w:rFonts w:ascii="Calibri" w:hAnsi="Calibri" w:cs="Calibri"/>
            <w:color w:val="0000FF"/>
          </w:rPr>
          <w:t>"в"</w:t>
        </w:r>
      </w:hyperlink>
      <w:r>
        <w:rPr>
          <w:rFonts w:ascii="Calibri" w:hAnsi="Calibri" w:cs="Calibri"/>
        </w:rPr>
        <w:t xml:space="preserve"> настоящего пункта;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01" w:name="Par1405"/>
      <w:bookmarkEnd w:id="201"/>
      <w:r>
        <w:rPr>
          <w:rFonts w:ascii="Calibri" w:hAnsi="Calibri" w:cs="Calibri"/>
        </w:rPr>
        <w:t>б) могут храниться при уголовном деле, если индивидуальные признаки денежных купюр имеют значение для доказывания;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02" w:name="Par1406"/>
      <w:bookmarkEnd w:id="202"/>
      <w:r>
        <w:rPr>
          <w:rFonts w:ascii="Calibri" w:hAnsi="Calibri" w:cs="Calibri"/>
        </w:rPr>
        <w:t>в) возвращаются их законному владельцу, если это возможно без ущерба для доказывания;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91" w:history="1">
        <w:r>
          <w:rPr>
            <w:rFonts w:ascii="Calibri" w:hAnsi="Calibri" w:cs="Calibri"/>
            <w:color w:val="0000FF"/>
          </w:rPr>
          <w:t>закона</w:t>
        </w:r>
      </w:hyperlink>
      <w:r>
        <w:rPr>
          <w:rFonts w:ascii="Calibri" w:hAnsi="Calibri" w:cs="Calibri"/>
        </w:rPr>
        <w:t xml:space="preserve"> от 06.12.2011 N 408-ФЗ)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электронных носителей информации: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03" w:name="Par1410"/>
      <w:bookmarkEnd w:id="203"/>
      <w:r>
        <w:rPr>
          <w:rFonts w:ascii="Calibri" w:hAnsi="Calibri" w:cs="Calibri"/>
        </w:rPr>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92" w:history="1">
        <w:r>
          <w:rPr>
            <w:rFonts w:ascii="Calibri" w:hAnsi="Calibri" w:cs="Calibri"/>
            <w:color w:val="0000FF"/>
          </w:rPr>
          <w:t>законом</w:t>
        </w:r>
      </w:hyperlink>
      <w:r>
        <w:rPr>
          <w:rFonts w:ascii="Calibri" w:hAnsi="Calibri" w:cs="Calibri"/>
        </w:rPr>
        <w:t xml:space="preserve"> от 28.07.2012 N 143-ФЗ)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04" w:name="Par1412"/>
      <w:bookmarkEnd w:id="204"/>
      <w:r>
        <w:rPr>
          <w:rFonts w:ascii="Calibri" w:hAnsi="Calibri" w:cs="Calibri"/>
        </w:rPr>
        <w:t xml:space="preserve">2.1.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w:t>
      </w:r>
      <w:r>
        <w:rPr>
          <w:rFonts w:ascii="Calibri" w:hAnsi="Calibri" w:cs="Calibri"/>
        </w:rPr>
        <w:lastRenderedPageBreak/>
        <w:t xml:space="preserve">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специалиста в присутствии понятых в подразделении органа предварительного расследования или в суде.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w:t>
      </w:r>
      <w:hyperlink w:anchor="Par2565" w:history="1">
        <w:r>
          <w:rPr>
            <w:rFonts w:ascii="Calibri" w:hAnsi="Calibri" w:cs="Calibri"/>
            <w:color w:val="0000FF"/>
          </w:rPr>
          <w:t>статьи 166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793" w:history="1">
        <w:r>
          <w:rPr>
            <w:rFonts w:ascii="Calibri" w:hAnsi="Calibri" w:cs="Calibri"/>
            <w:color w:val="0000FF"/>
          </w:rPr>
          <w:t>закона</w:t>
        </w:r>
      </w:hyperlink>
      <w:r>
        <w:rPr>
          <w:rFonts w:ascii="Calibri" w:hAnsi="Calibri" w:cs="Calibri"/>
        </w:rPr>
        <w:t xml:space="preserve"> от 29.11.2012 N 207-ФЗ)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w:t>
      </w:r>
      <w:hyperlink r:id="rId794" w:history="1">
        <w:r>
          <w:rPr>
            <w:rFonts w:ascii="Calibri" w:hAnsi="Calibri" w:cs="Calibri"/>
            <w:color w:val="0000FF"/>
          </w:rPr>
          <w:t>условия</w:t>
        </w:r>
      </w:hyperlink>
      <w:r>
        <w:rPr>
          <w:rFonts w:ascii="Calibri" w:hAnsi="Calibri" w:cs="Calibri"/>
        </w:rPr>
        <w:t xml:space="preserve"> хранения, учета и передачи отдельных категорий вещественных доказательств устанавливаются Правительством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1389" w:history="1">
        <w:r>
          <w:rPr>
            <w:rFonts w:ascii="Calibri" w:hAnsi="Calibri" w:cs="Calibri"/>
            <w:color w:val="0000FF"/>
          </w:rPr>
          <w:t>подпунктом "б" пункта 1</w:t>
        </w:r>
      </w:hyperlink>
      <w:r>
        <w:rPr>
          <w:rFonts w:ascii="Calibri" w:hAnsi="Calibri" w:cs="Calibri"/>
        </w:rPr>
        <w:t xml:space="preserve">, </w:t>
      </w:r>
      <w:hyperlink w:anchor="Par1392" w:history="1">
        <w:r>
          <w:rPr>
            <w:rFonts w:ascii="Calibri" w:hAnsi="Calibri" w:cs="Calibri"/>
            <w:color w:val="0000FF"/>
          </w:rPr>
          <w:t>пунктом 1.1</w:t>
        </w:r>
      </w:hyperlink>
      <w:r>
        <w:rPr>
          <w:rFonts w:ascii="Calibri" w:hAnsi="Calibri" w:cs="Calibri"/>
        </w:rPr>
        <w:t xml:space="preserve">, </w:t>
      </w:r>
      <w:hyperlink w:anchor="Par1395" w:history="1">
        <w:r>
          <w:rPr>
            <w:rFonts w:ascii="Calibri" w:hAnsi="Calibri" w:cs="Calibri"/>
            <w:color w:val="0000FF"/>
          </w:rPr>
          <w:t>подпунктом "а" пункта 2</w:t>
        </w:r>
      </w:hyperlink>
      <w:r>
        <w:rPr>
          <w:rFonts w:ascii="Calibri" w:hAnsi="Calibri" w:cs="Calibri"/>
        </w:rPr>
        <w:t xml:space="preserve">, </w:t>
      </w:r>
      <w:hyperlink w:anchor="Par1401" w:history="1">
        <w:r>
          <w:rPr>
            <w:rFonts w:ascii="Calibri" w:hAnsi="Calibri" w:cs="Calibri"/>
            <w:color w:val="0000FF"/>
          </w:rPr>
          <w:t>пунктами 3.1</w:t>
        </w:r>
      </w:hyperlink>
      <w:r>
        <w:rPr>
          <w:rFonts w:ascii="Calibri" w:hAnsi="Calibri" w:cs="Calibri"/>
        </w:rPr>
        <w:t xml:space="preserve"> и </w:t>
      </w:r>
      <w:hyperlink w:anchor="Par1403" w:history="1">
        <w:r>
          <w:rPr>
            <w:rFonts w:ascii="Calibri" w:hAnsi="Calibri" w:cs="Calibri"/>
            <w:color w:val="0000FF"/>
          </w:rPr>
          <w:t>4</w:t>
        </w:r>
      </w:hyperlink>
      <w:r>
        <w:rPr>
          <w:rFonts w:ascii="Calibri" w:hAnsi="Calibri" w:cs="Calibri"/>
        </w:rPr>
        <w:t xml:space="preserve">, </w:t>
      </w:r>
      <w:hyperlink w:anchor="Par1410" w:history="1">
        <w:r>
          <w:rPr>
            <w:rFonts w:ascii="Calibri" w:hAnsi="Calibri" w:cs="Calibri"/>
            <w:color w:val="0000FF"/>
          </w:rPr>
          <w:t>подпунктом "б" пункта 5 части второй</w:t>
        </w:r>
      </w:hyperlink>
      <w:r>
        <w:rPr>
          <w:rFonts w:ascii="Calibri" w:hAnsi="Calibri" w:cs="Calibri"/>
        </w:rPr>
        <w:t xml:space="preserve"> и </w:t>
      </w:r>
      <w:hyperlink w:anchor="Par1412" w:history="1">
        <w:r>
          <w:rPr>
            <w:rFonts w:ascii="Calibri" w:hAnsi="Calibri" w:cs="Calibri"/>
            <w:color w:val="0000FF"/>
          </w:rPr>
          <w:t>частью второй.1</w:t>
        </w:r>
      </w:hyperlink>
      <w:r>
        <w:rPr>
          <w:rFonts w:ascii="Calibri" w:hAnsi="Calibri" w:cs="Calibri"/>
        </w:rPr>
        <w:t xml:space="preserve"> настоящей статьи, дознаватель, следователь или судья выносит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95" w:history="1">
        <w:r>
          <w:rPr>
            <w:rFonts w:ascii="Calibri" w:hAnsi="Calibri" w:cs="Calibri"/>
            <w:color w:val="0000FF"/>
          </w:rPr>
          <w:t>закона</w:t>
        </w:r>
      </w:hyperlink>
      <w:r>
        <w:rPr>
          <w:rFonts w:ascii="Calibri" w:hAnsi="Calibri" w:cs="Calibri"/>
        </w:rPr>
        <w:t xml:space="preserve"> от 28.07.2012 N 143-ФЗ)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случаях, предусмотренных </w:t>
      </w:r>
      <w:hyperlink w:anchor="Par1390" w:history="1">
        <w:r>
          <w:rPr>
            <w:rFonts w:ascii="Calibri" w:hAnsi="Calibri" w:cs="Calibri"/>
            <w:color w:val="0000FF"/>
          </w:rPr>
          <w:t>подпунктом "в" пункта 1</w:t>
        </w:r>
      </w:hyperlink>
      <w:r>
        <w:rPr>
          <w:rFonts w:ascii="Calibri" w:hAnsi="Calibri" w:cs="Calibri"/>
        </w:rPr>
        <w:t xml:space="preserve">, </w:t>
      </w:r>
      <w:hyperlink w:anchor="Par1396" w:history="1">
        <w:r>
          <w:rPr>
            <w:rFonts w:ascii="Calibri" w:hAnsi="Calibri" w:cs="Calibri"/>
            <w:color w:val="0000FF"/>
          </w:rPr>
          <w:t>подпунктами "б"</w:t>
        </w:r>
      </w:hyperlink>
      <w:r>
        <w:rPr>
          <w:rFonts w:ascii="Calibri" w:hAnsi="Calibri" w:cs="Calibri"/>
        </w:rPr>
        <w:t xml:space="preserve"> и </w:t>
      </w:r>
      <w:hyperlink w:anchor="Par1397" w:history="1">
        <w:r>
          <w:rPr>
            <w:rFonts w:ascii="Calibri" w:hAnsi="Calibri" w:cs="Calibri"/>
            <w:color w:val="0000FF"/>
          </w:rPr>
          <w:t>"в" пункта 2</w:t>
        </w:r>
      </w:hyperlink>
      <w:r>
        <w:rPr>
          <w:rFonts w:ascii="Calibri" w:hAnsi="Calibri" w:cs="Calibri"/>
        </w:rPr>
        <w:t xml:space="preserve"> и </w:t>
      </w:r>
      <w:hyperlink w:anchor="Par1399" w:history="1">
        <w:r>
          <w:rPr>
            <w:rFonts w:ascii="Calibri" w:hAnsi="Calibri" w:cs="Calibri"/>
            <w:color w:val="0000FF"/>
          </w:rPr>
          <w:t>пунктом 3 части второй</w:t>
        </w:r>
      </w:hyperlink>
      <w:r>
        <w:rPr>
          <w:rFonts w:ascii="Calibri" w:hAnsi="Calibri" w:cs="Calibri"/>
        </w:rPr>
        <w:t xml:space="preserve"> настоящей статьи, следователь с согласия руководителя следственного органа или дознаватель с согласия прокурора возбуждает перед судом по месту производства расследования соответствующее ходатайство, если владелец не дал согласие на реализацию или уничтожение имущества.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96" w:history="1">
        <w:r>
          <w:rPr>
            <w:rFonts w:ascii="Calibri" w:hAnsi="Calibri" w:cs="Calibri"/>
            <w:color w:val="0000FF"/>
          </w:rPr>
          <w:t>законом</w:t>
        </w:r>
      </w:hyperlink>
      <w:r>
        <w:rPr>
          <w:rFonts w:ascii="Calibri" w:hAnsi="Calibri" w:cs="Calibri"/>
        </w:rPr>
        <w:t xml:space="preserve"> от 22.04.2010 N 62-ФЗ)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05" w:name="Par1421"/>
      <w:bookmarkEnd w:id="205"/>
      <w:r>
        <w:rPr>
          <w:rFonts w:ascii="Calibri" w:hAnsi="Calibri" w:cs="Calibri"/>
        </w:rPr>
        <w:t>Статья 83. Протоколы следственных действий и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06" w:name="Par1425"/>
      <w:bookmarkEnd w:id="206"/>
      <w:r>
        <w:rPr>
          <w:rFonts w:ascii="Calibri" w:hAnsi="Calibri" w:cs="Calibri"/>
        </w:rPr>
        <w:t>Статья 84. Иные документы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w:t>
      </w:r>
      <w:hyperlink w:anchor="Par1289" w:history="1">
        <w:r>
          <w:rPr>
            <w:rFonts w:ascii="Calibri" w:hAnsi="Calibri" w:cs="Calibri"/>
            <w:color w:val="0000FF"/>
          </w:rPr>
          <w:t>статье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w:anchor="Par1442" w:history="1">
        <w:r>
          <w:rPr>
            <w:rFonts w:ascii="Calibri" w:hAnsi="Calibri" w:cs="Calibri"/>
            <w:color w:val="0000FF"/>
          </w:rPr>
          <w:t>статьей 86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обладающие признаками, указанными в части первой </w:t>
      </w:r>
      <w:hyperlink w:anchor="Par1359" w:history="1">
        <w:r>
          <w:rPr>
            <w:rFonts w:ascii="Calibri" w:hAnsi="Calibri" w:cs="Calibri"/>
            <w:color w:val="0000FF"/>
          </w:rPr>
          <w:t>статьи 81</w:t>
        </w:r>
      </w:hyperlink>
      <w:r>
        <w:rPr>
          <w:rFonts w:ascii="Calibri" w:hAnsi="Calibri" w:cs="Calibri"/>
        </w:rPr>
        <w:t xml:space="preserve"> настоящего Кодекса, признаются вещественными доказательствами.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07" w:name="Par1432"/>
      <w:bookmarkEnd w:id="207"/>
      <w:r>
        <w:rPr>
          <w:rFonts w:ascii="Calibri" w:hAnsi="Calibri" w:cs="Calibri"/>
          <w:b/>
          <w:bCs/>
        </w:rPr>
        <w:t>Глава 11. ДОКАЗЫВАНИЕ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08" w:name="Par1434"/>
      <w:bookmarkEnd w:id="208"/>
      <w:r>
        <w:rPr>
          <w:rFonts w:ascii="Calibri" w:hAnsi="Calibri" w:cs="Calibri"/>
        </w:rPr>
        <w:t>Статья 85. Доказывание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Доказывание состоит в собирании, проверке и оценке доказательств в целях установления обстоятельств, предусмотренных </w:t>
      </w:r>
      <w:hyperlink w:anchor="Par1289" w:history="1">
        <w:r>
          <w:rPr>
            <w:rFonts w:ascii="Calibri" w:hAnsi="Calibri" w:cs="Calibri"/>
            <w:color w:val="0000FF"/>
          </w:rPr>
          <w:t>статьей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86 см. </w:t>
      </w:r>
      <w:hyperlink r:id="rId797" w:history="1">
        <w:r>
          <w:rPr>
            <w:rFonts w:ascii="Calibri" w:hAnsi="Calibri" w:cs="Calibri"/>
            <w:color w:val="0000FF"/>
          </w:rPr>
          <w:t>Определение</w:t>
        </w:r>
      </w:hyperlink>
      <w:r>
        <w:rPr>
          <w:rFonts w:ascii="Calibri" w:hAnsi="Calibri" w:cs="Calibri"/>
        </w:rPr>
        <w:t xml:space="preserve"> Конституционного Суда РФ от 21.12.2004 N 467-О.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09" w:name="Par1442"/>
      <w:bookmarkEnd w:id="209"/>
      <w:r>
        <w:rPr>
          <w:rFonts w:ascii="Calibri" w:hAnsi="Calibri" w:cs="Calibri"/>
        </w:rPr>
        <w:t>Статья 86. Собирание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10" w:name="Par1446"/>
      <w:bookmarkEnd w:id="210"/>
      <w:r>
        <w:rPr>
          <w:rFonts w:ascii="Calibri" w:hAnsi="Calibri" w:cs="Calibri"/>
        </w:rPr>
        <w:t>3. Защитник вправе собирать доказательства путем: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получения предметов, документов и иных сведений;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опроса лиц с их согласия;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1" w:name="Par1451"/>
      <w:bookmarkEnd w:id="211"/>
      <w:r>
        <w:rPr>
          <w:rFonts w:ascii="Calibri" w:hAnsi="Calibri" w:cs="Calibri"/>
        </w:rPr>
        <w:t>Статья 87. Проверка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доказательств производится дознавателем, следователем, прокурором,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2" w:name="Par1455"/>
      <w:bookmarkEnd w:id="212"/>
      <w:r>
        <w:rPr>
          <w:rFonts w:ascii="Calibri" w:hAnsi="Calibri" w:cs="Calibri"/>
        </w:rPr>
        <w:t>Статья 88. Правила оценки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части второй </w:t>
      </w:r>
      <w:hyperlink w:anchor="Par1319" w:history="1">
        <w:r>
          <w:rPr>
            <w:rFonts w:ascii="Calibri" w:hAnsi="Calibri" w:cs="Calibri"/>
            <w:color w:val="0000FF"/>
          </w:rPr>
          <w:t>статьи 75</w:t>
        </w:r>
      </w:hyperlink>
      <w:r>
        <w:rPr>
          <w:rFonts w:ascii="Calibri" w:hAnsi="Calibri" w:cs="Calibri"/>
        </w:rPr>
        <w:t xml:space="preserve"> настоящего Кодекса, суд, прокурор, следователь, дознаватель признает доказательство недопустимым.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следователь, дознаватель вправе признать доказательство недопустимым по ходатайству подозреваемого, обвиняемого или по собственной инициативе. Доказательство, признанное недопустимым, не подлежит включению в обвинительное заключение, обвинительный акт или обвинительное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 вправе признать доказательство недопустимым по ходатайству сторон или по собственной инициативе в порядке, установленном </w:t>
      </w:r>
      <w:hyperlink w:anchor="Par3586" w:history="1">
        <w:r>
          <w:rPr>
            <w:rFonts w:ascii="Calibri" w:hAnsi="Calibri" w:cs="Calibri"/>
            <w:color w:val="0000FF"/>
          </w:rPr>
          <w:t>статьями 234</w:t>
        </w:r>
      </w:hyperlink>
      <w:r>
        <w:rPr>
          <w:rFonts w:ascii="Calibri" w:hAnsi="Calibri" w:cs="Calibri"/>
        </w:rPr>
        <w:t xml:space="preserve"> и </w:t>
      </w:r>
      <w:hyperlink w:anchor="Par3603" w:history="1">
        <w:r>
          <w:rPr>
            <w:rFonts w:ascii="Calibri" w:hAnsi="Calibri" w:cs="Calibri"/>
            <w:color w:val="0000FF"/>
          </w:rPr>
          <w:t>235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3" w:name="Par1463"/>
      <w:bookmarkEnd w:id="213"/>
      <w:r>
        <w:rPr>
          <w:rFonts w:ascii="Calibri" w:hAnsi="Calibri" w:cs="Calibri"/>
        </w:rPr>
        <w:t>Статья 89. Использование в доказывании результатов оперативно-розыскной деятельности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статьи 90 см. </w:t>
      </w:r>
      <w:hyperlink r:id="rId799" w:history="1">
        <w:r>
          <w:rPr>
            <w:rFonts w:ascii="Calibri" w:hAnsi="Calibri" w:cs="Calibri"/>
            <w:color w:val="0000FF"/>
          </w:rPr>
          <w:t>Постановление</w:t>
        </w:r>
      </w:hyperlink>
      <w:r>
        <w:rPr>
          <w:rFonts w:ascii="Calibri" w:hAnsi="Calibri" w:cs="Calibri"/>
        </w:rPr>
        <w:t xml:space="preserve"> Конституционного Суда РФ от 21.12.2011 N 30-П.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4" w:name="Par1471"/>
      <w:bookmarkEnd w:id="214"/>
      <w:r>
        <w:rPr>
          <w:rFonts w:ascii="Calibri" w:hAnsi="Calibri" w:cs="Calibri"/>
        </w:rPr>
        <w:t>Статья 90. Преюдиция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29.12.2009 N 383-ФЗ)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Обстоятельства, установленные вступившим в законную силу приговором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215" w:name="Par1477"/>
      <w:bookmarkEnd w:id="215"/>
      <w:r>
        <w:rPr>
          <w:rFonts w:ascii="Calibri" w:hAnsi="Calibri" w:cs="Calibri"/>
          <w:b/>
          <w:bCs/>
        </w:rPr>
        <w:t>Раздел IV. МЕРЫ ПРОЦЕССУАЛЬНОГО ПРИНУЖДЕНИЯ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16" w:name="Par1479"/>
      <w:bookmarkEnd w:id="216"/>
      <w:r>
        <w:rPr>
          <w:rFonts w:ascii="Calibri" w:hAnsi="Calibri" w:cs="Calibri"/>
          <w:b/>
          <w:bCs/>
        </w:rPr>
        <w:t>Глава 12. ЗАДЕРЖАНИЕ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7" w:name="Par1481"/>
      <w:bookmarkEnd w:id="217"/>
      <w:r>
        <w:rPr>
          <w:rFonts w:ascii="Calibri" w:hAnsi="Calibri" w:cs="Calibri"/>
        </w:rPr>
        <w:t>Статья 91. Основания задержания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801" w:history="1">
        <w:r>
          <w:rPr>
            <w:rFonts w:ascii="Calibri" w:hAnsi="Calibri" w:cs="Calibri"/>
            <w:color w:val="0000FF"/>
          </w:rPr>
          <w:t>N 92-ФЗ</w:t>
        </w:r>
      </w:hyperlink>
      <w:r>
        <w:rPr>
          <w:rFonts w:ascii="Calibri" w:hAnsi="Calibri" w:cs="Calibri"/>
        </w:rPr>
        <w:t xml:space="preserve">, от 05.06.2007 </w:t>
      </w:r>
      <w:hyperlink r:id="rId802"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это лицо застигнуто при совершении преступления или непосредственно после его совершения;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потерпевшие или очевидцы укажут на данное лицо как на совершившее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когда на этом лице или его одежде, при нем или в его жилище будут обнаружены явные следы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8" w:name="Par1491"/>
      <w:bookmarkEnd w:id="218"/>
      <w:r>
        <w:rPr>
          <w:rFonts w:ascii="Calibri" w:hAnsi="Calibri" w:cs="Calibri"/>
        </w:rPr>
        <w:t>Статья 92. Порядок задержания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доставления подозреваемого в орган дознания или к следователю в срок не более 3 часов должен быть составлен протокол задержания, в котором делается отметка о том, что подозреваемому разъяснены права, предусмотренные </w:t>
      </w:r>
      <w:hyperlink w:anchor="Par876" w:history="1">
        <w:r>
          <w:rPr>
            <w:rFonts w:ascii="Calibri" w:hAnsi="Calibri" w:cs="Calibri"/>
            <w:color w:val="0000FF"/>
          </w:rPr>
          <w:t>статьей 46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произведенном задержании орган дознания, дознаватель или следователь обязан сообщить прокурору в письменном виде в течение 12 часов с момента задержания подозреваемого.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Подозреваемый должен быть допрошен в соответствии с требованиями части второй </w:t>
      </w:r>
      <w:hyperlink w:anchor="Par885" w:history="1">
        <w:r>
          <w:rPr>
            <w:rFonts w:ascii="Calibri" w:hAnsi="Calibri" w:cs="Calibri"/>
            <w:color w:val="0000FF"/>
          </w:rPr>
          <w:t>статьи 46</w:t>
        </w:r>
      </w:hyperlink>
      <w:r>
        <w:rPr>
          <w:rFonts w:ascii="Calibri" w:hAnsi="Calibri" w:cs="Calibri"/>
        </w:rPr>
        <w:t xml:space="preserve">, </w:t>
      </w:r>
      <w:hyperlink w:anchor="Par2852" w:history="1">
        <w:r>
          <w:rPr>
            <w:rFonts w:ascii="Calibri" w:hAnsi="Calibri" w:cs="Calibri"/>
            <w:color w:val="0000FF"/>
          </w:rPr>
          <w:t>статей 189</w:t>
        </w:r>
      </w:hyperlink>
      <w:r>
        <w:rPr>
          <w:rFonts w:ascii="Calibri" w:hAnsi="Calibri" w:cs="Calibri"/>
        </w:rPr>
        <w:t xml:space="preserve"> и </w:t>
      </w:r>
      <w:hyperlink w:anchor="Par2862" w:history="1">
        <w:r>
          <w:rPr>
            <w:rFonts w:ascii="Calibri" w:hAnsi="Calibri" w:cs="Calibri"/>
            <w:color w:val="0000FF"/>
          </w:rPr>
          <w:t>190</w:t>
        </w:r>
      </w:hyperlink>
      <w:r>
        <w:rPr>
          <w:rFonts w:ascii="Calibri" w:hAnsi="Calibri" w:cs="Calibri"/>
        </w:rPr>
        <w:t xml:space="preserve"> настоящего Кодекса. До начала допроса подозреваемому по его просьбе обеспечивается свидание с защитником наедине и конфиденциально. В случае необходимости производства процессуальных действий с участием подозреваемого продолжительность свидания свыше 2 часов может быть ограничена дознавателем, следователем с обязательным предварительным уведомлением об этом подозреваемого и его защитника. В любом случае продолжительность свидания не может быть менее 2 часов.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805" w:history="1">
        <w:r>
          <w:rPr>
            <w:rFonts w:ascii="Calibri" w:hAnsi="Calibri" w:cs="Calibri"/>
            <w:color w:val="0000FF"/>
          </w:rPr>
          <w:t>N 98-ФЗ</w:t>
        </w:r>
      </w:hyperlink>
      <w:r>
        <w:rPr>
          <w:rFonts w:ascii="Calibri" w:hAnsi="Calibri" w:cs="Calibri"/>
        </w:rPr>
        <w:t xml:space="preserve">, от 04.07.2003 </w:t>
      </w:r>
      <w:hyperlink r:id="rId806" w:history="1">
        <w:r>
          <w:rPr>
            <w:rFonts w:ascii="Calibri" w:hAnsi="Calibri" w:cs="Calibri"/>
            <w:color w:val="0000FF"/>
          </w:rPr>
          <w:t>N 92-ФЗ</w:t>
        </w:r>
      </w:hyperlink>
      <w:r>
        <w:rPr>
          <w:rFonts w:ascii="Calibri" w:hAnsi="Calibri" w:cs="Calibri"/>
        </w:rPr>
        <w:t xml:space="preserve">, от 05.06.2007 </w:t>
      </w:r>
      <w:hyperlink r:id="rId807"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19" w:name="Par1500"/>
      <w:bookmarkEnd w:id="219"/>
      <w:r>
        <w:rPr>
          <w:rFonts w:ascii="Calibri" w:hAnsi="Calibri" w:cs="Calibri"/>
        </w:rPr>
        <w:t>Статья 93. Личный обыск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Подозреваемый может быть подвергнут личному обыску в порядке, установленном </w:t>
      </w:r>
      <w:hyperlink w:anchor="Par2778" w:history="1">
        <w:r>
          <w:rPr>
            <w:rFonts w:ascii="Calibri" w:hAnsi="Calibri" w:cs="Calibri"/>
            <w:color w:val="0000FF"/>
          </w:rPr>
          <w:t>статьей 184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0" w:name="Par1504"/>
      <w:bookmarkEnd w:id="220"/>
      <w:r>
        <w:rPr>
          <w:rFonts w:ascii="Calibri" w:hAnsi="Calibri" w:cs="Calibri"/>
        </w:rPr>
        <w:t>Статья 94. Основания освобождения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Подозреваемый подлежит освобождению по постановлению дознавателя или следователя, если: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подтвердилось подозрение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отсутствуют основания применения к нему меры пресечения в виде заключения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задержание было произведено с нарушением требований </w:t>
      </w:r>
      <w:hyperlink w:anchor="Par1481" w:history="1">
        <w:r>
          <w:rPr>
            <w:rFonts w:ascii="Calibri" w:hAnsi="Calibri" w:cs="Calibri"/>
            <w:color w:val="0000FF"/>
          </w:rPr>
          <w:t>статьи 91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48 часов с момента задержания подозреваемый подлежит освобождению, если в отношении его не была избрана мера пресечения в виде заключения под стражу либо суд не продлил срок задержания в порядке, установленном </w:t>
      </w:r>
      <w:hyperlink w:anchor="Par1698" w:history="1">
        <w:r>
          <w:rPr>
            <w:rFonts w:ascii="Calibri" w:hAnsi="Calibri" w:cs="Calibri"/>
            <w:color w:val="0000FF"/>
          </w:rPr>
          <w:t>пунктом 3 части седьмой статьи 108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809" w:history="1">
        <w:r>
          <w:rPr>
            <w:rFonts w:ascii="Calibri" w:hAnsi="Calibri" w:cs="Calibri"/>
            <w:color w:val="0000FF"/>
          </w:rPr>
          <w:t>N 58-ФЗ</w:t>
        </w:r>
      </w:hyperlink>
      <w:r>
        <w:rPr>
          <w:rFonts w:ascii="Calibri" w:hAnsi="Calibri" w:cs="Calibri"/>
        </w:rPr>
        <w:t xml:space="preserve">, от 04.07.2003 </w:t>
      </w:r>
      <w:hyperlink r:id="rId810" w:history="1">
        <w:r>
          <w:rPr>
            <w:rFonts w:ascii="Calibri" w:hAnsi="Calibri" w:cs="Calibri"/>
            <w:color w:val="0000FF"/>
          </w:rPr>
          <w:t>N 92-ФЗ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постановление судьи о применении к подозреваемому меры пресечения в виде заключения под стражу либо продлении срока задержания не поступит в течение 48 часов с момента задержания, то подозреваемый немедленно </w:t>
      </w:r>
      <w:hyperlink r:id="rId811" w:history="1">
        <w:r>
          <w:rPr>
            <w:rFonts w:ascii="Calibri" w:hAnsi="Calibri" w:cs="Calibri"/>
            <w:color w:val="0000FF"/>
          </w:rPr>
          <w:t>освобождается</w:t>
        </w:r>
      </w:hyperlink>
      <w:r>
        <w:rPr>
          <w:rFonts w:ascii="Calibri" w:hAnsi="Calibri" w:cs="Calibri"/>
        </w:rPr>
        <w:t>, о чем начальник места содержания подозреваемого уведомляет орган дознания или следователя, в производстве которого находится уголовное дело, и прокурора.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имеется определение или постановление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или постановления выдается подозреваемому при его освобождении.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освобождении подозреваемого из-под стражи ему выдается справка, в которой указываются, кем он был задержан, дата, время, место и основания задержания, дата, время и основания освобождения.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1" w:name="Par1519"/>
      <w:bookmarkEnd w:id="221"/>
      <w:r>
        <w:rPr>
          <w:rFonts w:ascii="Calibri" w:hAnsi="Calibri" w:cs="Calibri"/>
        </w:rPr>
        <w:t>Статья 95. Порядок содержания подозреваемых под стражей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и условия содержания подозреваемых под стражей определяются федеральным </w:t>
      </w:r>
      <w:hyperlink r:id="rId814"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815" w:history="1">
        <w:r>
          <w:rPr>
            <w:rFonts w:ascii="Calibri" w:hAnsi="Calibri" w:cs="Calibri"/>
            <w:color w:val="0000FF"/>
          </w:rPr>
          <w:t>N 58-ФЗ</w:t>
        </w:r>
      </w:hyperlink>
      <w:r>
        <w:rPr>
          <w:rFonts w:ascii="Calibri" w:hAnsi="Calibri" w:cs="Calibri"/>
        </w:rPr>
        <w:t xml:space="preserve">, от 05.06.2007 </w:t>
      </w:r>
      <w:hyperlink r:id="rId816"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2" w:name="Par1525"/>
      <w:bookmarkEnd w:id="222"/>
      <w:r>
        <w:rPr>
          <w:rFonts w:ascii="Calibri" w:hAnsi="Calibri" w:cs="Calibri"/>
        </w:rPr>
        <w:t>Статья 96. Уведомление о задержании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23" w:name="Par1527"/>
      <w:bookmarkEnd w:id="223"/>
      <w:r>
        <w:rPr>
          <w:rFonts w:ascii="Calibri" w:hAnsi="Calibri" w:cs="Calibri"/>
        </w:rPr>
        <w:t>1. Дознаватель, следователь не позднее 12 часов с момента задержания подозреваемого уведомляет кого-либо из близких родственников, а при их отсутствии - других родственников или предоставляет возможность такого уведомления самому подозреваемому.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задержании подозреваемого, являющегося военнослужащим, об этом уведомляется командование воинской части, а в случае задержания сотрудника органа внутренних дел - начальник органа, в котором проходит службу указанный сотрудник.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22.07.2010 N 155-ФЗ)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задержании подозреваемого, являющегося членом общественной наблюдательной комиссии, образованной в соответствии с </w:t>
      </w:r>
      <w:hyperlink r:id="rId819" w:history="1">
        <w:r>
          <w:rPr>
            <w:rFonts w:ascii="Calibri" w:hAnsi="Calibri" w:cs="Calibri"/>
            <w:color w:val="0000FF"/>
          </w:rPr>
          <w:t>законодательством</w:t>
        </w:r>
      </w:hyperlink>
      <w:r>
        <w:rPr>
          <w:rFonts w:ascii="Calibri" w:hAnsi="Calibri" w:cs="Calibri"/>
        </w:rPr>
        <w:t xml:space="preserve"> Российской Федерации, об этом уведомляются секретарь Общественной палаты Российской Федерации и соответствующая общественная наблюдательная комиссия в срок, указанный в </w:t>
      </w:r>
      <w:hyperlink w:anchor="Par1527" w:history="1">
        <w:r>
          <w:rPr>
            <w:rFonts w:ascii="Calibri" w:hAnsi="Calibri" w:cs="Calibri"/>
            <w:color w:val="0000FF"/>
          </w:rPr>
          <w:t>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20" w:history="1">
        <w:r>
          <w:rPr>
            <w:rFonts w:ascii="Calibri" w:hAnsi="Calibri" w:cs="Calibri"/>
            <w:color w:val="0000FF"/>
          </w:rPr>
          <w:t>законом</w:t>
        </w:r>
      </w:hyperlink>
      <w:r>
        <w:rPr>
          <w:rFonts w:ascii="Calibri" w:hAnsi="Calibri" w:cs="Calibri"/>
        </w:rPr>
        <w:t xml:space="preserve"> от 01.07.2010 N 132-ФЗ)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подозреваемый является гражданином или подданным другого государства, то в срок, указанный в </w:t>
      </w:r>
      <w:hyperlink w:anchor="Par1527" w:history="1">
        <w:r>
          <w:rPr>
            <w:rFonts w:ascii="Calibri" w:hAnsi="Calibri" w:cs="Calibri"/>
            <w:color w:val="0000FF"/>
          </w:rPr>
          <w:t>части первой</w:t>
        </w:r>
      </w:hyperlink>
      <w:r>
        <w:rPr>
          <w:rFonts w:ascii="Calibri" w:hAnsi="Calibri" w:cs="Calibri"/>
        </w:rPr>
        <w:t xml:space="preserve"> настоящей статьи, уведомляется посольство или консульство этого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необходимости сохранения в интересах предварительного расследования в тайне факта задержания уведомление с согласия прокурора может не производиться, за исключением случаев, когда подозреваемый является несовершеннолетним.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24" w:name="Par1537"/>
      <w:bookmarkEnd w:id="224"/>
      <w:r>
        <w:rPr>
          <w:rFonts w:ascii="Calibri" w:hAnsi="Calibri" w:cs="Calibri"/>
          <w:b/>
          <w:bCs/>
        </w:rPr>
        <w:t>Глава 13.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5" w:name="Par1539"/>
      <w:bookmarkEnd w:id="225"/>
      <w:r>
        <w:rPr>
          <w:rFonts w:ascii="Calibri" w:hAnsi="Calibri" w:cs="Calibri"/>
        </w:rPr>
        <w:t>Статья 97. Основания для избрания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первой статьи 97 см. </w:t>
      </w:r>
      <w:hyperlink r:id="rId822"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w:t>
      </w:r>
      <w:hyperlink w:anchor="Par1553" w:history="1">
        <w:r>
          <w:rPr>
            <w:rFonts w:ascii="Calibri" w:hAnsi="Calibri" w:cs="Calibri"/>
            <w:color w:val="0000FF"/>
          </w:rPr>
          <w:t>Кодексом</w:t>
        </w:r>
      </w:hyperlink>
      <w:r>
        <w:rPr>
          <w:rFonts w:ascii="Calibri" w:hAnsi="Calibri" w:cs="Calibri"/>
        </w:rPr>
        <w:t>, при наличии достаточных оснований полагать, что обвиняемый, подозреваемый: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22.04.2004 </w:t>
      </w:r>
      <w:hyperlink r:id="rId823" w:history="1">
        <w:r>
          <w:rPr>
            <w:rFonts w:ascii="Calibri" w:hAnsi="Calibri" w:cs="Calibri"/>
            <w:color w:val="0000FF"/>
          </w:rPr>
          <w:t>N 18-ФЗ</w:t>
        </w:r>
      </w:hyperlink>
      <w:r>
        <w:rPr>
          <w:rFonts w:ascii="Calibri" w:hAnsi="Calibri" w:cs="Calibri"/>
        </w:rPr>
        <w:t xml:space="preserve">, от 05.06.2007 </w:t>
      </w:r>
      <w:hyperlink r:id="rId824"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скроется от дознания, предварительного следствия или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продолжать заниматься преступной деятельностью;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Мера пресечения может избираться также для обеспечения исполнения приговора или возможной выдачи лица в порядке, предусмотренном </w:t>
      </w:r>
      <w:hyperlink w:anchor="Par6345" w:history="1">
        <w:r>
          <w:rPr>
            <w:rFonts w:ascii="Calibri" w:hAnsi="Calibri" w:cs="Calibri"/>
            <w:color w:val="0000FF"/>
          </w:rPr>
          <w:t>статьей 466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17.12.2009 N 324-ФЗ)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6" w:name="Par1553"/>
      <w:bookmarkEnd w:id="226"/>
      <w:r>
        <w:rPr>
          <w:rFonts w:ascii="Calibri" w:hAnsi="Calibri" w:cs="Calibri"/>
        </w:rPr>
        <w:t>Статья 98.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Мерами пресечения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подписка о невыезде;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поручительство;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наблюдение командования воинской части;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присмотр за несовершеннолетним обвиняемым;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залог;</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домашний арест;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под стражу.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7" w:name="Par1565"/>
      <w:bookmarkEnd w:id="227"/>
      <w:r>
        <w:rPr>
          <w:rFonts w:ascii="Calibri" w:hAnsi="Calibri" w:cs="Calibri"/>
        </w:rPr>
        <w:t>Статья 99. Обстоятельства, учитываемые при избрании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22.04.2004 N 18-ФЗ)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w:t>
      </w:r>
      <w:hyperlink w:anchor="Par1539" w:history="1">
        <w:r>
          <w:rPr>
            <w:rFonts w:ascii="Calibri" w:hAnsi="Calibri" w:cs="Calibri"/>
            <w:color w:val="0000FF"/>
          </w:rPr>
          <w:t>статьей 97</w:t>
        </w:r>
      </w:hyperlink>
      <w:r>
        <w:rPr>
          <w:rFonts w:ascii="Calibri" w:hAnsi="Calibri" w:cs="Calibri"/>
        </w:rPr>
        <w:t xml:space="preserve"> настоящего Кодекса, должны учитываться также </w:t>
      </w:r>
      <w:r>
        <w:rPr>
          <w:rFonts w:ascii="Calibri" w:hAnsi="Calibri" w:cs="Calibri"/>
        </w:rPr>
        <w:lastRenderedPageBreak/>
        <w:t>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28" w:name="Par1571"/>
      <w:bookmarkEnd w:id="228"/>
      <w:r>
        <w:rPr>
          <w:rFonts w:ascii="Calibri" w:hAnsi="Calibri" w:cs="Calibri"/>
        </w:rPr>
        <w:t>Статья 100. Избрание меры пресечения в отношении подозреваемого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исключительных случаях при наличии оснований, предусмотренных </w:t>
      </w:r>
      <w:hyperlink w:anchor="Par1539" w:history="1">
        <w:r>
          <w:rPr>
            <w:rFonts w:ascii="Calibri" w:hAnsi="Calibri" w:cs="Calibri"/>
            <w:color w:val="0000FF"/>
          </w:rPr>
          <w:t>статьей 97</w:t>
        </w:r>
      </w:hyperlink>
      <w:r>
        <w:rPr>
          <w:rFonts w:ascii="Calibri" w:hAnsi="Calibri" w:cs="Calibri"/>
        </w:rPr>
        <w:t xml:space="preserve"> настоящего Кодекса, и с учетом обстоятельств, указанных в </w:t>
      </w:r>
      <w:hyperlink w:anchor="Par1565" w:history="1">
        <w:r>
          <w:rPr>
            <w:rFonts w:ascii="Calibri" w:hAnsi="Calibri" w:cs="Calibri"/>
            <w:color w:val="0000FF"/>
          </w:rPr>
          <w:t>статье 99</w:t>
        </w:r>
      </w:hyperlink>
      <w:r>
        <w:rPr>
          <w:rFonts w:ascii="Calibri" w:hAnsi="Calibri" w:cs="Calibri"/>
        </w:rPr>
        <w:t xml:space="preserve"> настоящего Кодекса, мера пресечения может быть избрана в отношении подозреваемого. При этом обвинение должно быть предъявлено подозреваемому не позднее 10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 за исключением случаев, предусмотренных </w:t>
      </w:r>
      <w:hyperlink w:anchor="Par1575" w:history="1">
        <w:r>
          <w:rPr>
            <w:rFonts w:ascii="Calibri" w:hAnsi="Calibri" w:cs="Calibri"/>
            <w:color w:val="0000FF"/>
          </w:rPr>
          <w:t>частью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22.04.2004 N 18-ФЗ)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29" w:name="Par1575"/>
      <w:bookmarkEnd w:id="229"/>
      <w:r>
        <w:rPr>
          <w:rFonts w:ascii="Calibri" w:hAnsi="Calibri" w:cs="Calibri"/>
        </w:rPr>
        <w:t xml:space="preserve">2. Обвинение в совершении хотя бы одного из преступлений, предусмотренных </w:t>
      </w:r>
      <w:hyperlink r:id="rId829" w:history="1">
        <w:r>
          <w:rPr>
            <w:rFonts w:ascii="Calibri" w:hAnsi="Calibri" w:cs="Calibri"/>
            <w:color w:val="0000FF"/>
          </w:rPr>
          <w:t>статьями 205</w:t>
        </w:r>
      </w:hyperlink>
      <w:r>
        <w:rPr>
          <w:rFonts w:ascii="Calibri" w:hAnsi="Calibri" w:cs="Calibri"/>
        </w:rPr>
        <w:t xml:space="preserve">, </w:t>
      </w:r>
      <w:hyperlink r:id="rId830" w:history="1">
        <w:r>
          <w:rPr>
            <w:rFonts w:ascii="Calibri" w:hAnsi="Calibri" w:cs="Calibri"/>
            <w:color w:val="0000FF"/>
          </w:rPr>
          <w:t>205.1</w:t>
        </w:r>
      </w:hyperlink>
      <w:r>
        <w:rPr>
          <w:rFonts w:ascii="Calibri" w:hAnsi="Calibri" w:cs="Calibri"/>
        </w:rPr>
        <w:t xml:space="preserve">, </w:t>
      </w:r>
      <w:hyperlink r:id="rId831" w:history="1">
        <w:r>
          <w:rPr>
            <w:rFonts w:ascii="Calibri" w:hAnsi="Calibri" w:cs="Calibri"/>
            <w:color w:val="0000FF"/>
          </w:rPr>
          <w:t>205.3</w:t>
        </w:r>
      </w:hyperlink>
      <w:r>
        <w:rPr>
          <w:rFonts w:ascii="Calibri" w:hAnsi="Calibri" w:cs="Calibri"/>
        </w:rPr>
        <w:t xml:space="preserve">, </w:t>
      </w:r>
      <w:hyperlink r:id="rId832" w:history="1">
        <w:r>
          <w:rPr>
            <w:rFonts w:ascii="Calibri" w:hAnsi="Calibri" w:cs="Calibri"/>
            <w:color w:val="0000FF"/>
          </w:rPr>
          <w:t>205.4</w:t>
        </w:r>
      </w:hyperlink>
      <w:r>
        <w:rPr>
          <w:rFonts w:ascii="Calibri" w:hAnsi="Calibri" w:cs="Calibri"/>
        </w:rPr>
        <w:t xml:space="preserve">, </w:t>
      </w:r>
      <w:hyperlink r:id="rId833" w:history="1">
        <w:r>
          <w:rPr>
            <w:rFonts w:ascii="Calibri" w:hAnsi="Calibri" w:cs="Calibri"/>
            <w:color w:val="0000FF"/>
          </w:rPr>
          <w:t>205.5</w:t>
        </w:r>
      </w:hyperlink>
      <w:r>
        <w:rPr>
          <w:rFonts w:ascii="Calibri" w:hAnsi="Calibri" w:cs="Calibri"/>
        </w:rPr>
        <w:t xml:space="preserve">, </w:t>
      </w:r>
      <w:hyperlink r:id="rId834" w:history="1">
        <w:r>
          <w:rPr>
            <w:rFonts w:ascii="Calibri" w:hAnsi="Calibri" w:cs="Calibri"/>
            <w:color w:val="0000FF"/>
          </w:rPr>
          <w:t>206</w:t>
        </w:r>
      </w:hyperlink>
      <w:r>
        <w:rPr>
          <w:rFonts w:ascii="Calibri" w:hAnsi="Calibri" w:cs="Calibri"/>
        </w:rPr>
        <w:t xml:space="preserve">, </w:t>
      </w:r>
      <w:hyperlink r:id="rId835" w:history="1">
        <w:r>
          <w:rPr>
            <w:rFonts w:ascii="Calibri" w:hAnsi="Calibri" w:cs="Calibri"/>
            <w:color w:val="0000FF"/>
          </w:rPr>
          <w:t>208</w:t>
        </w:r>
      </w:hyperlink>
      <w:r>
        <w:rPr>
          <w:rFonts w:ascii="Calibri" w:hAnsi="Calibri" w:cs="Calibri"/>
        </w:rPr>
        <w:t xml:space="preserve">, </w:t>
      </w:r>
      <w:hyperlink r:id="rId836" w:history="1">
        <w:r>
          <w:rPr>
            <w:rFonts w:ascii="Calibri" w:hAnsi="Calibri" w:cs="Calibri"/>
            <w:color w:val="0000FF"/>
          </w:rPr>
          <w:t>209</w:t>
        </w:r>
      </w:hyperlink>
      <w:r>
        <w:rPr>
          <w:rFonts w:ascii="Calibri" w:hAnsi="Calibri" w:cs="Calibri"/>
        </w:rPr>
        <w:t xml:space="preserve">, </w:t>
      </w:r>
      <w:hyperlink r:id="rId837" w:history="1">
        <w:r>
          <w:rPr>
            <w:rFonts w:ascii="Calibri" w:hAnsi="Calibri" w:cs="Calibri"/>
            <w:color w:val="0000FF"/>
          </w:rPr>
          <w:t>210</w:t>
        </w:r>
      </w:hyperlink>
      <w:r>
        <w:rPr>
          <w:rFonts w:ascii="Calibri" w:hAnsi="Calibri" w:cs="Calibri"/>
        </w:rPr>
        <w:t xml:space="preserve">, </w:t>
      </w:r>
      <w:hyperlink r:id="rId838" w:history="1">
        <w:r>
          <w:rPr>
            <w:rFonts w:ascii="Calibri" w:hAnsi="Calibri" w:cs="Calibri"/>
            <w:color w:val="0000FF"/>
          </w:rPr>
          <w:t>277</w:t>
        </w:r>
      </w:hyperlink>
      <w:r>
        <w:rPr>
          <w:rFonts w:ascii="Calibri" w:hAnsi="Calibri" w:cs="Calibri"/>
        </w:rPr>
        <w:t xml:space="preserve">, </w:t>
      </w:r>
      <w:hyperlink r:id="rId839" w:history="1">
        <w:r>
          <w:rPr>
            <w:rFonts w:ascii="Calibri" w:hAnsi="Calibri" w:cs="Calibri"/>
            <w:color w:val="0000FF"/>
          </w:rPr>
          <w:t>278</w:t>
        </w:r>
      </w:hyperlink>
      <w:r>
        <w:rPr>
          <w:rFonts w:ascii="Calibri" w:hAnsi="Calibri" w:cs="Calibri"/>
        </w:rPr>
        <w:t xml:space="preserve">, </w:t>
      </w:r>
      <w:hyperlink r:id="rId840" w:history="1">
        <w:r>
          <w:rPr>
            <w:rFonts w:ascii="Calibri" w:hAnsi="Calibri" w:cs="Calibri"/>
            <w:color w:val="0000FF"/>
          </w:rPr>
          <w:t>279</w:t>
        </w:r>
      </w:hyperlink>
      <w:r>
        <w:rPr>
          <w:rFonts w:ascii="Calibri" w:hAnsi="Calibri" w:cs="Calibri"/>
        </w:rPr>
        <w:t xml:space="preserve">, </w:t>
      </w:r>
      <w:hyperlink r:id="rId841" w:history="1">
        <w:r>
          <w:rPr>
            <w:rFonts w:ascii="Calibri" w:hAnsi="Calibri" w:cs="Calibri"/>
            <w:color w:val="0000FF"/>
          </w:rPr>
          <w:t>281</w:t>
        </w:r>
      </w:hyperlink>
      <w:r>
        <w:rPr>
          <w:rFonts w:ascii="Calibri" w:hAnsi="Calibri" w:cs="Calibri"/>
        </w:rPr>
        <w:t xml:space="preserve"> и </w:t>
      </w:r>
      <w:hyperlink r:id="rId842" w:history="1">
        <w:r>
          <w:rPr>
            <w:rFonts w:ascii="Calibri" w:hAnsi="Calibri" w:cs="Calibri"/>
            <w:color w:val="0000FF"/>
          </w:rPr>
          <w:t>360</w:t>
        </w:r>
      </w:hyperlink>
      <w:r>
        <w:rPr>
          <w:rFonts w:ascii="Calibri" w:hAnsi="Calibri" w:cs="Calibri"/>
        </w:rPr>
        <w:t xml:space="preserve"> Уголовного кодекса Российской Федерации, должно быть предъявлено подозреваемому, в отношении которого избрана мера пресечения, не позднее 30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обвинение не будет предъявлено, то мера пресечения немедленно отменяется.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843" w:history="1">
        <w:r>
          <w:rPr>
            <w:rFonts w:ascii="Calibri" w:hAnsi="Calibri" w:cs="Calibri"/>
            <w:color w:val="0000FF"/>
          </w:rPr>
          <w:t>законом</w:t>
        </w:r>
      </w:hyperlink>
      <w:r>
        <w:rPr>
          <w:rFonts w:ascii="Calibri" w:hAnsi="Calibri" w:cs="Calibri"/>
        </w:rPr>
        <w:t xml:space="preserve"> от 22.04.2004 N 18-ФЗ, в ред. Федеральных законов от 03.11.2009 </w:t>
      </w:r>
      <w:hyperlink r:id="rId844" w:history="1">
        <w:r>
          <w:rPr>
            <w:rFonts w:ascii="Calibri" w:hAnsi="Calibri" w:cs="Calibri"/>
            <w:color w:val="0000FF"/>
          </w:rPr>
          <w:t>N 245-ФЗ</w:t>
        </w:r>
      </w:hyperlink>
      <w:r>
        <w:rPr>
          <w:rFonts w:ascii="Calibri" w:hAnsi="Calibri" w:cs="Calibri"/>
        </w:rPr>
        <w:t xml:space="preserve">, от 02.11.2013 </w:t>
      </w:r>
      <w:hyperlink r:id="rId845"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0" w:name="Par1578"/>
      <w:bookmarkEnd w:id="230"/>
      <w:r>
        <w:rPr>
          <w:rFonts w:ascii="Calibri" w:hAnsi="Calibri" w:cs="Calibri"/>
        </w:rPr>
        <w:t>Статья 101. Постановление и определение об избрании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избрании меры пресечения дознаватель, следователь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или определения вручается лицу, в отношении которого оно вынесено, а также его защитнику или законному представителю по их просьбе.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Одновременно лицу, в отношении которого избрана мера пресечения, разъясняется порядок обжалования решения об избрании меры пресечения, установленный </w:t>
      </w:r>
      <w:hyperlink w:anchor="Par1927" w:history="1">
        <w:r>
          <w:rPr>
            <w:rFonts w:ascii="Calibri" w:hAnsi="Calibri" w:cs="Calibri"/>
            <w:color w:val="0000FF"/>
          </w:rPr>
          <w:t>статьями 123</w:t>
        </w:r>
      </w:hyperlink>
      <w:r>
        <w:rPr>
          <w:rFonts w:ascii="Calibri" w:hAnsi="Calibri" w:cs="Calibri"/>
        </w:rPr>
        <w:t xml:space="preserve"> - </w:t>
      </w:r>
      <w:hyperlink w:anchor="Par1991" w:history="1">
        <w:r>
          <w:rPr>
            <w:rFonts w:ascii="Calibri" w:hAnsi="Calibri" w:cs="Calibri"/>
            <w:color w:val="0000FF"/>
          </w:rPr>
          <w:t>127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1" w:name="Par1585"/>
      <w:bookmarkEnd w:id="231"/>
      <w:r>
        <w:rPr>
          <w:rFonts w:ascii="Calibri" w:hAnsi="Calibri" w:cs="Calibri"/>
        </w:rPr>
        <w:t>Статья 102. Подписка о невыезде и надлежащем поведении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Подписка о невыезде и надлежащем поведении состоит в письменном обязательстве подозреваемого или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покидать постоянное или временное место жительства без разрешения дознавателя, следователя или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32" w:name="Par1590"/>
      <w:bookmarkEnd w:id="232"/>
      <w:r>
        <w:rPr>
          <w:rFonts w:ascii="Calibri" w:hAnsi="Calibri" w:cs="Calibri"/>
        </w:rPr>
        <w:t>2) в назначенный срок являться по вызовам дознавателя, следователя 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33" w:name="Par1592"/>
      <w:bookmarkEnd w:id="233"/>
      <w:r>
        <w:rPr>
          <w:rFonts w:ascii="Calibri" w:hAnsi="Calibri" w:cs="Calibri"/>
        </w:rPr>
        <w:t>3) иным путем не препятствовать производству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4" w:name="Par1594"/>
      <w:bookmarkEnd w:id="234"/>
      <w:r>
        <w:rPr>
          <w:rFonts w:ascii="Calibri" w:hAnsi="Calibri" w:cs="Calibri"/>
        </w:rPr>
        <w:t>Статья 103. Личное поручительство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Личное поручительство состоит в письменном обязательстве заслуживающего доверия лица о том, что оно ручается за выполнение подозреваемым или обвиняемым обязательств, предусмотренных </w:t>
      </w:r>
      <w:hyperlink w:anchor="Par1590" w:history="1">
        <w:r>
          <w:rPr>
            <w:rFonts w:ascii="Calibri" w:hAnsi="Calibri" w:cs="Calibri"/>
            <w:color w:val="0000FF"/>
          </w:rPr>
          <w:t>пунктами 2</w:t>
        </w:r>
      </w:hyperlink>
      <w:r>
        <w:rPr>
          <w:rFonts w:ascii="Calibri" w:hAnsi="Calibri" w:cs="Calibri"/>
        </w:rPr>
        <w:t xml:space="preserve"> и </w:t>
      </w:r>
      <w:hyperlink w:anchor="Par1592" w:history="1">
        <w:r>
          <w:rPr>
            <w:rFonts w:ascii="Calibri" w:hAnsi="Calibri" w:cs="Calibri"/>
            <w:color w:val="0000FF"/>
          </w:rPr>
          <w:t>3 статьи 102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личного поручительства в качестве меры пресечения допускается по письменному ходатайству одного или нескольких поручителей с согласия лица, в отношении которого дается поручительство.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Поручителю разъясняются существо подозрения или обвинения, а также обязанности и ответственность поручителя, связанные с выполнением личного поручительства.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35" w:name="Par1599"/>
      <w:bookmarkEnd w:id="235"/>
      <w:r>
        <w:rPr>
          <w:rFonts w:ascii="Calibri" w:hAnsi="Calibri" w:cs="Calibri"/>
        </w:rPr>
        <w:t xml:space="preserve">4. В случае невыполнения поручителем своих обязательств на него может быть наложено денежное взыскание в размере до десяти тысяч рублей в порядке, установленном </w:t>
      </w:r>
      <w:hyperlink w:anchor="Par1882" w:history="1">
        <w:r>
          <w:rPr>
            <w:rFonts w:ascii="Calibri" w:hAnsi="Calibri" w:cs="Calibri"/>
            <w:color w:val="0000FF"/>
          </w:rPr>
          <w:t>статьей 118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11.06.2008 N 85-ФЗ)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6" w:name="Par1602"/>
      <w:bookmarkEnd w:id="236"/>
      <w:r>
        <w:rPr>
          <w:rFonts w:ascii="Calibri" w:hAnsi="Calibri" w:cs="Calibri"/>
        </w:rPr>
        <w:t>Статья 104. Наблюдение командования воинской части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37" w:name="Par1604"/>
      <w:bookmarkEnd w:id="237"/>
      <w:r>
        <w:rPr>
          <w:rFonts w:ascii="Calibri" w:hAnsi="Calibri" w:cs="Calibri"/>
        </w:rPr>
        <w:t xml:space="preserve">1. Наблюдение командования воинской части за подозреваемым или обвиняемым, являющимся военнослужащим или гражданином, проходящим военные сборы, состоит в принятии мер, предусмотренных уставами Вооруженных Сил Российской Федерации, для того, чтобы обеспечить выполнение этим лицом обязательств, предусмотренных </w:t>
      </w:r>
      <w:hyperlink w:anchor="Par1590" w:history="1">
        <w:r>
          <w:rPr>
            <w:rFonts w:ascii="Calibri" w:hAnsi="Calibri" w:cs="Calibri"/>
            <w:color w:val="0000FF"/>
          </w:rPr>
          <w:t>пунктами 2</w:t>
        </w:r>
      </w:hyperlink>
      <w:r>
        <w:rPr>
          <w:rFonts w:ascii="Calibri" w:hAnsi="Calibri" w:cs="Calibri"/>
        </w:rPr>
        <w:t xml:space="preserve"> и </w:t>
      </w:r>
      <w:hyperlink w:anchor="Par1592" w:history="1">
        <w:r>
          <w:rPr>
            <w:rFonts w:ascii="Calibri" w:hAnsi="Calibri" w:cs="Calibri"/>
            <w:color w:val="0000FF"/>
          </w:rPr>
          <w:t>3 статьи 102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в качестве меры пресечения наблюдения командования воинской части допускается лишь с согласия подозреваемого,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об избрании меры пресечения, предусмотренной </w:t>
      </w:r>
      <w:hyperlink w:anchor="Par1604" w:history="1">
        <w:r>
          <w:rPr>
            <w:rFonts w:ascii="Calibri" w:hAnsi="Calibri" w:cs="Calibri"/>
            <w:color w:val="0000FF"/>
          </w:rPr>
          <w:t>частью первой</w:t>
        </w:r>
      </w:hyperlink>
      <w:r>
        <w:rPr>
          <w:rFonts w:ascii="Calibri" w:hAnsi="Calibri" w:cs="Calibri"/>
        </w:rPr>
        <w:t xml:space="preserve"> настоящей статьи, направляется командованию воинской части, которому разъясняются существо подозрения или обвинения и его обязанности по исполнению данной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совершения подозреваемым, обвиняемым действий, для предупреждения которых была избрана данная мера пресечения, командование воинской части немедленно сообщает об этом в орган, избравший данную меру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38" w:name="Par1609"/>
      <w:bookmarkEnd w:id="238"/>
      <w:r>
        <w:rPr>
          <w:rFonts w:ascii="Calibri" w:hAnsi="Calibri" w:cs="Calibri"/>
        </w:rPr>
        <w:t>Статья 105. Присмотр за несовершеннолетним подозреваемым или обвиняемым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39" w:name="Par1611"/>
      <w:bookmarkEnd w:id="239"/>
      <w:r>
        <w:rPr>
          <w:rFonts w:ascii="Calibri" w:hAnsi="Calibri" w:cs="Calibri"/>
        </w:rPr>
        <w:t xml:space="preserve">1. Присмотр за несовершеннолетним подозреваемым, обвиняемым состоит в обеспечении его надлежащего поведения, предусмотренного </w:t>
      </w:r>
      <w:hyperlink w:anchor="Par1585" w:history="1">
        <w:r>
          <w:rPr>
            <w:rFonts w:ascii="Calibri" w:hAnsi="Calibri" w:cs="Calibri"/>
            <w:color w:val="0000FF"/>
          </w:rPr>
          <w:t>статьей 102</w:t>
        </w:r>
      </w:hyperlink>
      <w:r>
        <w:rPr>
          <w:rFonts w:ascii="Calibri" w:hAnsi="Calibri" w:cs="Calibri"/>
        </w:rPr>
        <w:t xml:space="preserve"> настоящего Кодекса, родителями, опекунами, попечителями или другими заслуживающими доверия лицами, а также должностными лицами специализированного детского учреждения, в котором он находится, о чем эти лица дают письменное обязательство.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избрании данной меры пресечения дознаватель, следователь или суд разъясняет лицам, указанным в </w:t>
      </w:r>
      <w:hyperlink w:anchor="Par1611" w:history="1">
        <w:r>
          <w:rPr>
            <w:rFonts w:ascii="Calibri" w:hAnsi="Calibri" w:cs="Calibri"/>
            <w:color w:val="0000FF"/>
          </w:rPr>
          <w:t>части первой</w:t>
        </w:r>
      </w:hyperlink>
      <w:r>
        <w:rPr>
          <w:rFonts w:ascii="Calibri" w:hAnsi="Calibri" w:cs="Calibri"/>
        </w:rPr>
        <w:t xml:space="preserve"> настоящей статьи, существо подозрения или обвинения, а также их ответственность, связанную с обязанностями по присмотру.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лицам, которым несовершеннолетний подозреваемый, обвиняемый был отдан под присмотр, в случае невыполнения ими принятого обязательства могут быть применены меры взыскания, предусмотренные </w:t>
      </w:r>
      <w:hyperlink w:anchor="Par1599" w:history="1">
        <w:r>
          <w:rPr>
            <w:rFonts w:ascii="Calibri" w:hAnsi="Calibri" w:cs="Calibri"/>
            <w:color w:val="0000FF"/>
          </w:rPr>
          <w:t>частью четвертой статьи 103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применении меры пресечения в виде залога см. </w:t>
      </w:r>
      <w:hyperlink r:id="rId851" w:history="1">
        <w:r>
          <w:rPr>
            <w:rFonts w:ascii="Calibri" w:hAnsi="Calibri" w:cs="Calibri"/>
            <w:color w:val="0000FF"/>
          </w:rPr>
          <w:t>Постановление</w:t>
        </w:r>
      </w:hyperlink>
      <w:r>
        <w:rPr>
          <w:rFonts w:ascii="Calibri" w:hAnsi="Calibri" w:cs="Calibri"/>
        </w:rPr>
        <w:t xml:space="preserve"> Пленума Верховного Суда РФ от 29.10.2009 N 22.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40" w:name="Par1620"/>
      <w:bookmarkEnd w:id="240"/>
      <w:r>
        <w:rPr>
          <w:rFonts w:ascii="Calibri" w:hAnsi="Calibri" w:cs="Calibri"/>
        </w:rPr>
        <w:t>Статья 106. Залог</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07.04.2010 N 60-ФЗ)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1" w:name="Par1624"/>
      <w:bookmarkEnd w:id="241"/>
      <w:r>
        <w:rPr>
          <w:rFonts w:ascii="Calibri" w:hAnsi="Calibri" w:cs="Calibri"/>
        </w:rPr>
        <w:t>1. Залог состоит во внесении или в передаче подозреваемым, обвиняемым либо другим физическим или юридическим лицом на стадии предварительного расследования в орган, в производстве которого находится уголовное дело, а на стадии судебного производства - в суд недвижимого имущества и движимого имущества в виде денег, ценностей и допущенных к публичному обращению в Российской Федерации акций и облигаций в целях обеспечения явки подозреваемого либо обвиняемого к следователю, дознавателю или в суд, предупреждения совершения им новых преступлений. Залог может быть избран в любой момент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Залог в качестве меры пресечения применяется в отношении подозреваемого либо обвиняемого по решению суда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 с учетом особенностей, определенных настоящей статьей. Ходатайствовать о применении залога перед судом вправе подозреваемый, обвиняемый либо другое физическое или юридическое лицо. Ходатайство о применении залога подается в суд по месту производства предварительного расследования и обязательно для рассмотрения судом наряду с ходатайством следователя, дознавателя об избрании в отношении того же подозреваемого либо обвиняемого иной меры пресечения, если последнее поступит.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 и размер залога определяются судом с учетом характера совершенного преступления, данных о личности подозреваемого либо обвиняемого и имущественного положения залогодателя. При этом по уголовным делам о преступлениях </w:t>
      </w:r>
      <w:hyperlink r:id="rId853" w:history="1">
        <w:r>
          <w:rPr>
            <w:rFonts w:ascii="Calibri" w:hAnsi="Calibri" w:cs="Calibri"/>
            <w:color w:val="0000FF"/>
          </w:rPr>
          <w:t>небольшой</w:t>
        </w:r>
      </w:hyperlink>
      <w:r>
        <w:rPr>
          <w:rFonts w:ascii="Calibri" w:hAnsi="Calibri" w:cs="Calibri"/>
        </w:rPr>
        <w:t xml:space="preserve"> и </w:t>
      </w:r>
      <w:hyperlink r:id="rId854" w:history="1">
        <w:r>
          <w:rPr>
            <w:rFonts w:ascii="Calibri" w:hAnsi="Calibri" w:cs="Calibri"/>
            <w:color w:val="0000FF"/>
          </w:rPr>
          <w:t>средней</w:t>
        </w:r>
      </w:hyperlink>
      <w:r>
        <w:rPr>
          <w:rFonts w:ascii="Calibri" w:hAnsi="Calibri" w:cs="Calibri"/>
        </w:rPr>
        <w:t xml:space="preserve"> тяжести размер залога не может быть менее ста тысяч рублей, а по уголовным делам о </w:t>
      </w:r>
      <w:hyperlink r:id="rId855" w:history="1">
        <w:r>
          <w:rPr>
            <w:rFonts w:ascii="Calibri" w:hAnsi="Calibri" w:cs="Calibri"/>
            <w:color w:val="0000FF"/>
          </w:rPr>
          <w:t>тяжких</w:t>
        </w:r>
      </w:hyperlink>
      <w:r>
        <w:rPr>
          <w:rFonts w:ascii="Calibri" w:hAnsi="Calibri" w:cs="Calibri"/>
        </w:rPr>
        <w:t xml:space="preserve"> и </w:t>
      </w:r>
      <w:hyperlink r:id="rId856" w:history="1">
        <w:r>
          <w:rPr>
            <w:rFonts w:ascii="Calibri" w:hAnsi="Calibri" w:cs="Calibri"/>
            <w:color w:val="0000FF"/>
          </w:rPr>
          <w:t>особо тяжких</w:t>
        </w:r>
      </w:hyperlink>
      <w:r>
        <w:rPr>
          <w:rFonts w:ascii="Calibri" w:hAnsi="Calibri" w:cs="Calibri"/>
        </w:rPr>
        <w:t xml:space="preserve"> преступлениях - менее пятисот тысяч рублей. Не может приниматься в качестве залога имущество, на которое в соответствии с Гражданским процессуальным </w:t>
      </w:r>
      <w:hyperlink r:id="rId857" w:history="1">
        <w:r>
          <w:rPr>
            <w:rFonts w:ascii="Calibri" w:hAnsi="Calibri" w:cs="Calibri"/>
            <w:color w:val="0000FF"/>
          </w:rPr>
          <w:t>кодексом</w:t>
        </w:r>
      </w:hyperlink>
      <w:r>
        <w:rPr>
          <w:rFonts w:ascii="Calibri" w:hAnsi="Calibri" w:cs="Calibri"/>
        </w:rPr>
        <w:t xml:space="preserve"> Российской Федерации не может быть обращено взыскание. </w:t>
      </w:r>
      <w:hyperlink r:id="rId858" w:history="1">
        <w:r>
          <w:rPr>
            <w:rFonts w:ascii="Calibri" w:hAnsi="Calibri" w:cs="Calibri"/>
            <w:color w:val="0000FF"/>
          </w:rPr>
          <w:t>Порядок</w:t>
        </w:r>
      </w:hyperlink>
      <w:r>
        <w:rPr>
          <w:rFonts w:ascii="Calibri" w:hAnsi="Calibri" w:cs="Calibri"/>
        </w:rPr>
        <w:t xml:space="preserve"> оценки, содержания указанного в </w:t>
      </w:r>
      <w:hyperlink w:anchor="Par1624" w:history="1">
        <w:r>
          <w:rPr>
            <w:rFonts w:ascii="Calibri" w:hAnsi="Calibri" w:cs="Calibri"/>
            <w:color w:val="0000FF"/>
          </w:rPr>
          <w:t>части первой</w:t>
        </w:r>
      </w:hyperlink>
      <w:r>
        <w:rPr>
          <w:rFonts w:ascii="Calibri" w:hAnsi="Calibri" w:cs="Calibri"/>
        </w:rPr>
        <w:t xml:space="preserve"> настоящей статьи предмета залога, управления им и обеспечения его сохранности определяется Правительством Российской Федерации в соответствии с законодательством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Недвижимое имущество, допущенные к публичному обращению в Российской Федерации акции и облигации, ценности могут быть приняты в залог при условии предоставления подлинных экземпляров документов, подтверждающих право собственности залогодателя на передаваемое в залог имущество, и отсутствия ограничений (обременений) прав на такое имущество. В случае, если в соответствии с законодательством Российской Федерации ограничение (обременение) прав на имущество не подлежит государственной регистрации или учету, осуществляемому в том числе депозитарием или держателем реестра владельцев ценных бумаг (регистратором), залогодатель в письменной форме подтверждает достоверность информации об отсутствии ограничений (обременений) прав на такое имущество.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Деньги, являющиеся предметом залога, вносятся на депозитный счет соответствующего суда или органа, в производстве которого находится уголовное дело. О принятии залога судом или органом, в производстве которого находится уголовное дело, составляется протокол, копия которого вручается залогодателю.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залог вносится лицом, не являющимся подозреваемым либо обвиняемым, то ему разъясняются существо подозрения, обвинения, в связи с которым избирается данная мера пресечения, и связанные с ней обязательства и последствия их нарушения.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постановлении или определении суда о применении залога в качестве меры пресечения суд устанавливает срок внесения залога. Если подозреваемый либо обвиняемый задержан, то суд при условии признания задержания законным и обоснованным продлевает срок задержания до внесения залога, но не более чем на 72 часа с момента вынесения судебного решения. В случае, если в установленный срок залог не внесен, суд по ходатайству, возбужденному в соответствии со </w:t>
      </w:r>
      <w:hyperlink w:anchor="Par1673" w:history="1">
        <w:r>
          <w:rPr>
            <w:rFonts w:ascii="Calibri" w:hAnsi="Calibri" w:cs="Calibri"/>
            <w:color w:val="0000FF"/>
          </w:rPr>
          <w:t>статьей 108</w:t>
        </w:r>
      </w:hyperlink>
      <w:r>
        <w:rPr>
          <w:rFonts w:ascii="Calibri" w:hAnsi="Calibri" w:cs="Calibri"/>
        </w:rPr>
        <w:t xml:space="preserve"> настоящего Кодекса, рассматривает вопрос об избрании в отношении подозреваемого либо обвиняемого иной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внесение залога применяется вместо ранее избранной меры пресечения, то эта мера пресечения действует до внесения залога.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2" w:name="Par1632"/>
      <w:bookmarkEnd w:id="242"/>
      <w:r>
        <w:rPr>
          <w:rFonts w:ascii="Calibri" w:hAnsi="Calibri" w:cs="Calibri"/>
        </w:rPr>
        <w:t xml:space="preserve">9. В случае нарушения подозреваемым либо обвиняемым обязательств, связанных с внесенным залогом, залог обращается в доход государства по судебному решению, выносимому в соответствии со </w:t>
      </w:r>
      <w:hyperlink w:anchor="Par1882" w:history="1">
        <w:r>
          <w:rPr>
            <w:rFonts w:ascii="Calibri" w:hAnsi="Calibri" w:cs="Calibri"/>
            <w:color w:val="0000FF"/>
          </w:rPr>
          <w:t>статьей 118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остальных случаях суд при постановлении приговора или вынесении определения либо постановления о прекращении уголовного дела решает вопрос о возвращении залога залогодателю. При прекращении уголовного дела следователем, дознавателем залог возвращается залогодателю, о чем указывается в постановлении о прекращении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применении меры пресечения в виде домашнего ареста см. </w:t>
      </w:r>
      <w:hyperlink r:id="rId859" w:history="1">
        <w:r>
          <w:rPr>
            <w:rFonts w:ascii="Calibri" w:hAnsi="Calibri" w:cs="Calibri"/>
            <w:color w:val="0000FF"/>
          </w:rPr>
          <w:t>Постановление</w:t>
        </w:r>
      </w:hyperlink>
      <w:r>
        <w:rPr>
          <w:rFonts w:ascii="Calibri" w:hAnsi="Calibri" w:cs="Calibri"/>
        </w:rPr>
        <w:t xml:space="preserve"> Пленума Верховного Суда РФ от 29.10.2009 N 22.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43" w:name="Par1639"/>
      <w:bookmarkEnd w:id="243"/>
      <w:r>
        <w:rPr>
          <w:rFonts w:ascii="Calibri" w:hAnsi="Calibri" w:cs="Calibri"/>
        </w:rPr>
        <w:t>Статья 107. Домашний арест</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Домашний арест в качестве меры пресечения избирается по судебному решению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полной либо частичной изоляции от общества в жилом помещении, в котором он проживает в качестве собственника, нанимателя либо на иных законных основаниях, с возложением ограничений и (или) запретов и осуществлением за ним контроля. С учетом состояния здоровья подозреваемого или обвиняемого местом его содержания под домашним арестом может быть определено лечебное учреждение.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Домашний арест избирается на срок до двух месяцев. Срок домашнего ареста исчисляется с момента вынесения судом решения об избрании данной меры пресечения в отношении подозреваемого или обвиняемого. В случае невозможности закончить предварительное следствие в срок до двух месяцев и при отсутствии оснований для изменения или отмены меры пресечения этот срок может быть продлен по решению суда в порядке, установленном </w:t>
      </w:r>
      <w:hyperlink w:anchor="Par1723" w:history="1">
        <w:r>
          <w:rPr>
            <w:rFonts w:ascii="Calibri" w:hAnsi="Calibri" w:cs="Calibri"/>
            <w:color w:val="0000FF"/>
          </w:rPr>
          <w:t>статьей 109</w:t>
        </w:r>
      </w:hyperlink>
      <w:r>
        <w:rPr>
          <w:rFonts w:ascii="Calibri" w:hAnsi="Calibri" w:cs="Calibri"/>
        </w:rPr>
        <w:t xml:space="preserve"> настоящего Кодекса, с учетом особенностей, определенных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срок домашнего ареста засчитывается время содержания под стражей. Совокупный срок домашнего ареста и содержания под стражей независимо от того, в какой последовательности данные меры пресечения применялись, не должен превышать предельный срок содержания под стражей, установленный </w:t>
      </w:r>
      <w:hyperlink w:anchor="Par1723" w:history="1">
        <w:r>
          <w:rPr>
            <w:rFonts w:ascii="Calibri" w:hAnsi="Calibri" w:cs="Calibri"/>
            <w:color w:val="0000FF"/>
          </w:rPr>
          <w:t>статьей 109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61" w:history="1">
        <w:r>
          <w:rPr>
            <w:rFonts w:ascii="Calibri" w:hAnsi="Calibri" w:cs="Calibri"/>
            <w:color w:val="0000FF"/>
          </w:rPr>
          <w:t>законом</w:t>
        </w:r>
      </w:hyperlink>
      <w:r>
        <w:rPr>
          <w:rFonts w:ascii="Calibri" w:hAnsi="Calibri" w:cs="Calibri"/>
        </w:rPr>
        <w:t xml:space="preserve"> от 11.02.2013 N 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Домашний арест в качестве меры пресечения применяется в отношении подозреваемого или обвиняемого по решению суда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 с учетом особенностей, определенных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Рассмотрев ходатайство об избрании меры пресечения в виде домашнего ареста, судья выносит одно из следующих постановлений: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избрании в отношении подозреваемого или обвиняемого меры пресечения в виде домашнего ареста;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в удовлетворении ходатайства об избрании в отношении подозреваемого или обвиняемого меры пресечения в виде домашнего ареста судья по собственной инициативе при наличии оснований, предусмотренных </w:t>
      </w:r>
      <w:hyperlink w:anchor="Par1539" w:history="1">
        <w:r>
          <w:rPr>
            <w:rFonts w:ascii="Calibri" w:hAnsi="Calibri" w:cs="Calibri"/>
            <w:color w:val="0000FF"/>
          </w:rPr>
          <w:t>статьей 97</w:t>
        </w:r>
      </w:hyperlink>
      <w:r>
        <w:rPr>
          <w:rFonts w:ascii="Calibri" w:hAnsi="Calibri" w:cs="Calibri"/>
        </w:rPr>
        <w:t xml:space="preserve"> настоящего Кодекса, и с учетом обстоятельств, указанных в </w:t>
      </w:r>
      <w:hyperlink w:anchor="Par1565" w:history="1">
        <w:r>
          <w:rPr>
            <w:rFonts w:ascii="Calibri" w:hAnsi="Calibri" w:cs="Calibri"/>
            <w:color w:val="0000FF"/>
          </w:rPr>
          <w:t>статье 99</w:t>
        </w:r>
      </w:hyperlink>
      <w:r>
        <w:rPr>
          <w:rFonts w:ascii="Calibri" w:hAnsi="Calibri" w:cs="Calibri"/>
        </w:rPr>
        <w:t xml:space="preserve"> настоящего Кодекса, вправе избрать в отношении подозреваемого или обвиняемого меру пресечения в виде залога.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судьи направляется лицу, возбудившему ходатайство, прокурору, контролирующему органу по месту отбывания домашнего ареста, подозреваемому или обвиняемому и подлежит немедленному исполнению.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4" w:name="Par1653"/>
      <w:bookmarkEnd w:id="244"/>
      <w:r>
        <w:rPr>
          <w:rFonts w:ascii="Calibri" w:hAnsi="Calibri" w:cs="Calibri"/>
        </w:rPr>
        <w:t>7. Суд с учетом данных о личности подозреваемого или обвиняемого и фактических обстоятельств при избрании домашнего ареста в качестве меры пресечения может ему запретить и (или) ограничить: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 за пределы жилого помещения, в котором он проживает;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общение с определенными лицами;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отправку и получение почтово-телеграфных отправлений;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средств связи и информационно-телекоммуникационной сети "Интернет".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зависимости от тяжести предъявленного обвинения и фактических обстоятельств подозреваемый или обвиняемый может быть подвергнут судом всем запретам и (или) ограничениям, перечисленным в </w:t>
      </w:r>
      <w:hyperlink w:anchor="Par1653" w:history="1">
        <w:r>
          <w:rPr>
            <w:rFonts w:ascii="Calibri" w:hAnsi="Calibri" w:cs="Calibri"/>
            <w:color w:val="0000FF"/>
          </w:rPr>
          <w:t>части седьмой</w:t>
        </w:r>
      </w:hyperlink>
      <w:r>
        <w:rPr>
          <w:rFonts w:ascii="Calibri" w:hAnsi="Calibri" w:cs="Calibri"/>
        </w:rPr>
        <w:t xml:space="preserve"> настоящей статьи, либо некоторым из них. Ограничения могут быть изменены судом по ходатайству подозреваемого или обвиняемого, его защитника, законного представителя, а также следователя или дознавателя, в производстве которого находится уголовное дело. Подозреваемый или обвиняемый не может быть ограничен в </w:t>
      </w:r>
      <w:r>
        <w:rPr>
          <w:rFonts w:ascii="Calibri" w:hAnsi="Calibri" w:cs="Calibri"/>
        </w:rPr>
        <w:lastRenderedPageBreak/>
        <w:t>праве использования телефонной связи для вызова скорой медицинской помощи, сотрудников правоохранительных органов, аварийно-спасательных служб в случае возникновения чрезвычайной ситуации, а также для общения с контролирующим органом, дознавателем, со следователем. О каждом таком звонке подозреваемый или обвиняемый информирует контролирующий орган.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решении суда об избрании меры пресечения в виде домашнего ареста указываются условия исполнения этой меры пресечения (место, в котором будет находиться подозреваемый или обвиняемый, срок домашнего ареста, время, в течение которого подозреваемому или обвиняемому разрешено находиться вне места исполнения меры пресечения в виде домашнего ареста, запреты и (или) ограничения, установленные в отношении подозреваемого или обвиняемого, места, которые ему разрешено посещать).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Контроль за нахождением подозреваемого или обвиняемого в месте исполнения меры пресечения в виде домашнего ареста и за соблюдением им наложенных судом запретов и (или) ограничений осуществляется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В целях осуществления контроля могут использоваться аудиовизуальные, электронные и иные технические средства контроля, </w:t>
      </w:r>
      <w:hyperlink r:id="rId862" w:history="1">
        <w:r>
          <w:rPr>
            <w:rFonts w:ascii="Calibri" w:hAnsi="Calibri" w:cs="Calibri"/>
            <w:color w:val="0000FF"/>
          </w:rPr>
          <w:t>перечень</w:t>
        </w:r>
      </w:hyperlink>
      <w:r>
        <w:rPr>
          <w:rFonts w:ascii="Calibri" w:hAnsi="Calibri" w:cs="Calibri"/>
        </w:rPr>
        <w:t xml:space="preserve"> и </w:t>
      </w:r>
      <w:hyperlink r:id="rId863" w:history="1">
        <w:r>
          <w:rPr>
            <w:rFonts w:ascii="Calibri" w:hAnsi="Calibri" w:cs="Calibri"/>
            <w:color w:val="0000FF"/>
          </w:rPr>
          <w:t>порядок</w:t>
        </w:r>
      </w:hyperlink>
      <w:r>
        <w:rPr>
          <w:rFonts w:ascii="Calibri" w:hAnsi="Calibri" w:cs="Calibri"/>
        </w:rPr>
        <w:t xml:space="preserve"> применения которых определяются Правительством Российской Федерации. Порядок осуществления контроля определяется нормативными правовыми актами,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со Следственным комитетом Российской Федерации и федеральными органами исполнительной власти, в состав которых входят органы предварительного следствия, по согласованию с Генеральной прокуратурой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по медицинским показаниям подозреваемый или обвиняемый был доставлен в учреждение здравоохранения и госпитализирован, то до разрешения судом вопроса об изменении либо отмене меры пресечения в отношении подозреваемого или обвиняемого продолжают действовать установленные судом запреты и (или) ограничения. Местом исполнения меры пресечения в виде домашнего ареста считается территория соответствующего учреждения здравоохранения.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орган дознания или орган предварительного следствия, а также в суд подозреваемый или обвиняемый доставляется транспортным средством контролирующего органа.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Встречи подозреваемого или обвиняемого, находящихся под домашним арестом в условиях полной изоляции от общества, с защитником, законным представителем проходят в месте исполнения этой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нарушения подозреваемым или обвиняемым, в отношении которого в качестве меры пресечения избран домашний арест, условий исполнения этой меры пресечения следователь, дознаватель вправе подать ходатайство об изменении меры пресечения. Если нарушение условий исполнения меры пресечения в виде домашнего ареста было допущено после назначения судебного разбирательства, эта мера пресечения может быть изменена по представлению контролирующего органа.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применении меры пресечения в виде заключения под стражу см. </w:t>
      </w:r>
      <w:hyperlink r:id="rId864" w:history="1">
        <w:r>
          <w:rPr>
            <w:rFonts w:ascii="Calibri" w:hAnsi="Calibri" w:cs="Calibri"/>
            <w:color w:val="0000FF"/>
          </w:rPr>
          <w:t>Постановление</w:t>
        </w:r>
      </w:hyperlink>
      <w:r>
        <w:rPr>
          <w:rFonts w:ascii="Calibri" w:hAnsi="Calibri" w:cs="Calibri"/>
        </w:rPr>
        <w:t xml:space="preserve"> Пленума Верховного Суда РФ от 29.10.2009 N 22.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содержания под стражей подозреваемых и обвиняемых в совершении преступлений, см. Федеральный </w:t>
      </w:r>
      <w:hyperlink r:id="rId865" w:history="1">
        <w:r>
          <w:rPr>
            <w:rFonts w:ascii="Calibri" w:hAnsi="Calibri" w:cs="Calibri"/>
            <w:color w:val="0000FF"/>
          </w:rPr>
          <w:t>закон</w:t>
        </w:r>
      </w:hyperlink>
      <w:r>
        <w:rPr>
          <w:rFonts w:ascii="Calibri" w:hAnsi="Calibri" w:cs="Calibri"/>
        </w:rPr>
        <w:t xml:space="preserve"> от 15.07.1995 N 103-ФЗ.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45" w:name="Par1673"/>
      <w:bookmarkEnd w:id="245"/>
      <w:r>
        <w:rPr>
          <w:rFonts w:ascii="Calibri" w:hAnsi="Calibri" w:cs="Calibri"/>
        </w:rPr>
        <w:t>Статья 108. Заключение под стражу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первой статьи 108 см. </w:t>
      </w:r>
      <w:hyperlink r:id="rId866" w:history="1">
        <w:r>
          <w:rPr>
            <w:rFonts w:ascii="Calibri" w:hAnsi="Calibri" w:cs="Calibri"/>
            <w:color w:val="0000FF"/>
          </w:rPr>
          <w:t>Постановление</w:t>
        </w:r>
      </w:hyperlink>
      <w:r>
        <w:rPr>
          <w:rFonts w:ascii="Calibri" w:hAnsi="Calibri" w:cs="Calibri"/>
        </w:rPr>
        <w:t xml:space="preserve"> </w:t>
      </w:r>
      <w:r>
        <w:rPr>
          <w:rFonts w:ascii="Calibri" w:hAnsi="Calibri" w:cs="Calibri"/>
        </w:rPr>
        <w:lastRenderedPageBreak/>
        <w:t>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6" w:name="Par1679"/>
      <w:bookmarkEnd w:id="246"/>
      <w:r>
        <w:rPr>
          <w:rFonts w:ascii="Calibri" w:hAnsi="Calibri" w:cs="Calibri"/>
        </w:rPr>
        <w:t xml:space="preserve">1.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w:t>
      </w:r>
      <w:hyperlink r:id="rId867" w:history="1">
        <w:r>
          <w:rPr>
            <w:rFonts w:ascii="Calibri" w:hAnsi="Calibri" w:cs="Calibri"/>
            <w:color w:val="0000FF"/>
          </w:rPr>
          <w:t>законом</w:t>
        </w:r>
      </w:hyperlink>
      <w:r>
        <w:rPr>
          <w:rFonts w:ascii="Calibri" w:hAnsi="Calibri" w:cs="Calibri"/>
        </w:rPr>
        <w:t xml:space="preserve"> предусмотрено наказание в виде лишения свободы на срок свыше трех лет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w:t>
      </w:r>
      <w:hyperlink w:anchor="Par1463" w:history="1">
        <w:r>
          <w:rPr>
            <w:rFonts w:ascii="Calibri" w:hAnsi="Calibri" w:cs="Calibri"/>
            <w:color w:val="0000FF"/>
          </w:rPr>
          <w:t>статьи 89</w:t>
        </w:r>
      </w:hyperlink>
      <w:r>
        <w:rPr>
          <w:rFonts w:ascii="Calibri" w:hAnsi="Calibri" w:cs="Calibri"/>
        </w:rPr>
        <w:t xml:space="preserve">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трех лет, при наличии одного из следующих обстоятельств: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868" w:history="1">
        <w:r>
          <w:rPr>
            <w:rFonts w:ascii="Calibri" w:hAnsi="Calibri" w:cs="Calibri"/>
            <w:color w:val="0000FF"/>
          </w:rPr>
          <w:t>N 161-ФЗ</w:t>
        </w:r>
      </w:hyperlink>
      <w:r>
        <w:rPr>
          <w:rFonts w:ascii="Calibri" w:hAnsi="Calibri" w:cs="Calibri"/>
        </w:rPr>
        <w:t xml:space="preserve">, от 02.12.2008 </w:t>
      </w:r>
      <w:hyperlink r:id="rId869" w:history="1">
        <w:r>
          <w:rPr>
            <w:rFonts w:ascii="Calibri" w:hAnsi="Calibri" w:cs="Calibri"/>
            <w:color w:val="0000FF"/>
          </w:rPr>
          <w:t>N 226-ФЗ</w:t>
        </w:r>
      </w:hyperlink>
      <w:r>
        <w:rPr>
          <w:rFonts w:ascii="Calibri" w:hAnsi="Calibri" w:cs="Calibri"/>
        </w:rPr>
        <w:t xml:space="preserve">, от 30.12.2012 </w:t>
      </w:r>
      <w:hyperlink r:id="rId870" w:history="1">
        <w:r>
          <w:rPr>
            <w:rFonts w:ascii="Calibri" w:hAnsi="Calibri" w:cs="Calibri"/>
            <w:color w:val="0000FF"/>
          </w:rPr>
          <w:t>N 309-ФЗ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7" w:name="Par1681"/>
      <w:bookmarkEnd w:id="247"/>
      <w:r>
        <w:rPr>
          <w:rFonts w:ascii="Calibri" w:hAnsi="Calibri" w:cs="Calibri"/>
        </w:rPr>
        <w:t>1) подозреваемый или обвиняемый не имеет постоянного места жительства на территории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его личность не установлена;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 нарушена ранее избранная мера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8" w:name="Par1684"/>
      <w:bookmarkEnd w:id="248"/>
      <w:r>
        <w:rPr>
          <w:rFonts w:ascii="Calibri" w:hAnsi="Calibri" w:cs="Calibri"/>
        </w:rPr>
        <w:t>4) он скрылся от органов предварительного расследования или от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под стражу в качестве меры пресечения не может быть применено в отношении подозреваемого или обвиняемого в совершении преступлений, предусмотренных </w:t>
      </w:r>
      <w:hyperlink r:id="rId871" w:history="1">
        <w:r>
          <w:rPr>
            <w:rFonts w:ascii="Calibri" w:hAnsi="Calibri" w:cs="Calibri"/>
            <w:color w:val="0000FF"/>
          </w:rPr>
          <w:t>статьями 159</w:t>
        </w:r>
      </w:hyperlink>
      <w:r>
        <w:rPr>
          <w:rFonts w:ascii="Calibri" w:hAnsi="Calibri" w:cs="Calibri"/>
        </w:rPr>
        <w:t xml:space="preserve"> - </w:t>
      </w:r>
      <w:hyperlink r:id="rId872" w:history="1">
        <w:r>
          <w:rPr>
            <w:rFonts w:ascii="Calibri" w:hAnsi="Calibri" w:cs="Calibri"/>
            <w:color w:val="0000FF"/>
          </w:rPr>
          <w:t>159.6</w:t>
        </w:r>
      </w:hyperlink>
      <w:r>
        <w:rPr>
          <w:rFonts w:ascii="Calibri" w:hAnsi="Calibri" w:cs="Calibri"/>
        </w:rPr>
        <w:t xml:space="preserve">, </w:t>
      </w:r>
      <w:hyperlink r:id="rId873" w:history="1">
        <w:r>
          <w:rPr>
            <w:rFonts w:ascii="Calibri" w:hAnsi="Calibri" w:cs="Calibri"/>
            <w:color w:val="0000FF"/>
          </w:rPr>
          <w:t>160</w:t>
        </w:r>
      </w:hyperlink>
      <w:r>
        <w:rPr>
          <w:rFonts w:ascii="Calibri" w:hAnsi="Calibri" w:cs="Calibri"/>
        </w:rPr>
        <w:t xml:space="preserve">, </w:t>
      </w:r>
      <w:hyperlink r:id="rId874" w:history="1">
        <w:r>
          <w:rPr>
            <w:rFonts w:ascii="Calibri" w:hAnsi="Calibri" w:cs="Calibri"/>
            <w:color w:val="0000FF"/>
          </w:rPr>
          <w:t>165</w:t>
        </w:r>
      </w:hyperlink>
      <w:r>
        <w:rPr>
          <w:rFonts w:ascii="Calibri" w:hAnsi="Calibri" w:cs="Calibri"/>
        </w:rPr>
        <w:t xml:space="preserve">, если эти преступления совершены в сфере предпринимательской деятельности, а также </w:t>
      </w:r>
      <w:hyperlink r:id="rId875" w:history="1">
        <w:r>
          <w:rPr>
            <w:rFonts w:ascii="Calibri" w:hAnsi="Calibri" w:cs="Calibri"/>
            <w:color w:val="0000FF"/>
          </w:rPr>
          <w:t>статьями 171</w:t>
        </w:r>
      </w:hyperlink>
      <w:r>
        <w:rPr>
          <w:rFonts w:ascii="Calibri" w:hAnsi="Calibri" w:cs="Calibri"/>
        </w:rPr>
        <w:t xml:space="preserve"> - </w:t>
      </w:r>
      <w:hyperlink r:id="rId876" w:history="1">
        <w:r>
          <w:rPr>
            <w:rFonts w:ascii="Calibri" w:hAnsi="Calibri" w:cs="Calibri"/>
            <w:color w:val="0000FF"/>
          </w:rPr>
          <w:t>174</w:t>
        </w:r>
      </w:hyperlink>
      <w:r>
        <w:rPr>
          <w:rFonts w:ascii="Calibri" w:hAnsi="Calibri" w:cs="Calibri"/>
        </w:rPr>
        <w:t xml:space="preserve">, </w:t>
      </w:r>
      <w:hyperlink r:id="rId877" w:history="1">
        <w:r>
          <w:rPr>
            <w:rFonts w:ascii="Calibri" w:hAnsi="Calibri" w:cs="Calibri"/>
            <w:color w:val="0000FF"/>
          </w:rPr>
          <w:t>174.1</w:t>
        </w:r>
      </w:hyperlink>
      <w:r>
        <w:rPr>
          <w:rFonts w:ascii="Calibri" w:hAnsi="Calibri" w:cs="Calibri"/>
        </w:rPr>
        <w:t xml:space="preserve">, </w:t>
      </w:r>
      <w:hyperlink r:id="rId878" w:history="1">
        <w:r>
          <w:rPr>
            <w:rFonts w:ascii="Calibri" w:hAnsi="Calibri" w:cs="Calibri"/>
            <w:color w:val="0000FF"/>
          </w:rPr>
          <w:t>176</w:t>
        </w:r>
      </w:hyperlink>
      <w:r>
        <w:rPr>
          <w:rFonts w:ascii="Calibri" w:hAnsi="Calibri" w:cs="Calibri"/>
        </w:rPr>
        <w:t xml:space="preserve"> - </w:t>
      </w:r>
      <w:hyperlink r:id="rId879" w:history="1">
        <w:r>
          <w:rPr>
            <w:rFonts w:ascii="Calibri" w:hAnsi="Calibri" w:cs="Calibri"/>
            <w:color w:val="0000FF"/>
          </w:rPr>
          <w:t>178</w:t>
        </w:r>
      </w:hyperlink>
      <w:r>
        <w:rPr>
          <w:rFonts w:ascii="Calibri" w:hAnsi="Calibri" w:cs="Calibri"/>
        </w:rPr>
        <w:t xml:space="preserve">, </w:t>
      </w:r>
      <w:hyperlink r:id="rId880" w:history="1">
        <w:r>
          <w:rPr>
            <w:rFonts w:ascii="Calibri" w:hAnsi="Calibri" w:cs="Calibri"/>
            <w:color w:val="0000FF"/>
          </w:rPr>
          <w:t>180</w:t>
        </w:r>
      </w:hyperlink>
      <w:r>
        <w:rPr>
          <w:rFonts w:ascii="Calibri" w:hAnsi="Calibri" w:cs="Calibri"/>
        </w:rPr>
        <w:t xml:space="preserve"> - </w:t>
      </w:r>
      <w:hyperlink r:id="rId881" w:history="1">
        <w:r>
          <w:rPr>
            <w:rFonts w:ascii="Calibri" w:hAnsi="Calibri" w:cs="Calibri"/>
            <w:color w:val="0000FF"/>
          </w:rPr>
          <w:t>183</w:t>
        </w:r>
      </w:hyperlink>
      <w:r>
        <w:rPr>
          <w:rFonts w:ascii="Calibri" w:hAnsi="Calibri" w:cs="Calibri"/>
        </w:rPr>
        <w:t xml:space="preserve">, </w:t>
      </w:r>
      <w:hyperlink r:id="rId882" w:history="1">
        <w:r>
          <w:rPr>
            <w:rFonts w:ascii="Calibri" w:hAnsi="Calibri" w:cs="Calibri"/>
            <w:color w:val="0000FF"/>
          </w:rPr>
          <w:t>185</w:t>
        </w:r>
      </w:hyperlink>
      <w:r>
        <w:rPr>
          <w:rFonts w:ascii="Calibri" w:hAnsi="Calibri" w:cs="Calibri"/>
        </w:rPr>
        <w:t xml:space="preserve"> - </w:t>
      </w:r>
      <w:hyperlink r:id="rId883" w:history="1">
        <w:r>
          <w:rPr>
            <w:rFonts w:ascii="Calibri" w:hAnsi="Calibri" w:cs="Calibri"/>
            <w:color w:val="0000FF"/>
          </w:rPr>
          <w:t>185.4</w:t>
        </w:r>
      </w:hyperlink>
      <w:r>
        <w:rPr>
          <w:rFonts w:ascii="Calibri" w:hAnsi="Calibri" w:cs="Calibri"/>
        </w:rPr>
        <w:t xml:space="preserve">, </w:t>
      </w:r>
      <w:hyperlink r:id="rId884" w:history="1">
        <w:r>
          <w:rPr>
            <w:rFonts w:ascii="Calibri" w:hAnsi="Calibri" w:cs="Calibri"/>
            <w:color w:val="0000FF"/>
          </w:rPr>
          <w:t>190</w:t>
        </w:r>
      </w:hyperlink>
      <w:r>
        <w:rPr>
          <w:rFonts w:ascii="Calibri" w:hAnsi="Calibri" w:cs="Calibri"/>
        </w:rPr>
        <w:t xml:space="preserve"> - </w:t>
      </w:r>
      <w:hyperlink r:id="rId885" w:history="1">
        <w:r>
          <w:rPr>
            <w:rFonts w:ascii="Calibri" w:hAnsi="Calibri" w:cs="Calibri"/>
            <w:color w:val="0000FF"/>
          </w:rPr>
          <w:t>199.2</w:t>
        </w:r>
      </w:hyperlink>
      <w:r>
        <w:rPr>
          <w:rFonts w:ascii="Calibri" w:hAnsi="Calibri" w:cs="Calibri"/>
        </w:rPr>
        <w:t xml:space="preserve"> Уголовного кодекса Российской Федерации, при отсутствии обстоятельств, указанных в </w:t>
      </w:r>
      <w:hyperlink w:anchor="Par1681" w:history="1">
        <w:r>
          <w:rPr>
            <w:rFonts w:ascii="Calibri" w:hAnsi="Calibri" w:cs="Calibri"/>
            <w:color w:val="0000FF"/>
          </w:rPr>
          <w:t>пунктах 1</w:t>
        </w:r>
      </w:hyperlink>
      <w:r>
        <w:rPr>
          <w:rFonts w:ascii="Calibri" w:hAnsi="Calibri" w:cs="Calibri"/>
        </w:rPr>
        <w:t xml:space="preserve"> - </w:t>
      </w:r>
      <w:hyperlink w:anchor="Par1684" w:history="1">
        <w:r>
          <w:rPr>
            <w:rFonts w:ascii="Calibri" w:hAnsi="Calibri" w:cs="Calibri"/>
            <w:color w:val="0000FF"/>
          </w:rPr>
          <w:t>4 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86" w:history="1">
        <w:r>
          <w:rPr>
            <w:rFonts w:ascii="Calibri" w:hAnsi="Calibri" w:cs="Calibri"/>
            <w:color w:val="0000FF"/>
          </w:rPr>
          <w:t>законом</w:t>
        </w:r>
      </w:hyperlink>
      <w:r>
        <w:rPr>
          <w:rFonts w:ascii="Calibri" w:hAnsi="Calibri" w:cs="Calibri"/>
        </w:rPr>
        <w:t xml:space="preserve"> от 29.12.2009 N 383-ФЗ, в ред. Федеральных законов от 07.04.2010 </w:t>
      </w:r>
      <w:hyperlink r:id="rId887" w:history="1">
        <w:r>
          <w:rPr>
            <w:rFonts w:ascii="Calibri" w:hAnsi="Calibri" w:cs="Calibri"/>
            <w:color w:val="0000FF"/>
          </w:rPr>
          <w:t>N 60-ФЗ</w:t>
        </w:r>
      </w:hyperlink>
      <w:r>
        <w:rPr>
          <w:rFonts w:ascii="Calibri" w:hAnsi="Calibri" w:cs="Calibri"/>
        </w:rPr>
        <w:t xml:space="preserve">, от 29.11.2012 </w:t>
      </w:r>
      <w:hyperlink r:id="rId888" w:history="1">
        <w:r>
          <w:rPr>
            <w:rFonts w:ascii="Calibri" w:hAnsi="Calibri" w:cs="Calibri"/>
            <w:color w:val="0000FF"/>
          </w:rPr>
          <w:t>N 207-ФЗ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49" w:name="Par1688"/>
      <w:bookmarkEnd w:id="249"/>
      <w:r>
        <w:rPr>
          <w:rFonts w:ascii="Calibri" w:hAnsi="Calibri" w:cs="Calibri"/>
        </w:rPr>
        <w:t xml:space="preserve">3. При необходимости избрания в качестве меры пресечения заключения под стражу следователь с согласия руководителя следственного органа, а также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w:t>
      </w:r>
      <w:hyperlink w:anchor="Par1481" w:history="1">
        <w:r>
          <w:rPr>
            <w:rFonts w:ascii="Calibri" w:hAnsi="Calibri" w:cs="Calibri"/>
            <w:color w:val="0000FF"/>
          </w:rPr>
          <w:t>статьями 91</w:t>
        </w:r>
      </w:hyperlink>
      <w:r>
        <w:rPr>
          <w:rFonts w:ascii="Calibri" w:hAnsi="Calibri" w:cs="Calibri"/>
        </w:rPr>
        <w:t xml:space="preserve"> и </w:t>
      </w:r>
      <w:hyperlink w:anchor="Par1491" w:history="1">
        <w:r>
          <w:rPr>
            <w:rFonts w:ascii="Calibri" w:hAnsi="Calibri" w:cs="Calibri"/>
            <w:color w:val="0000FF"/>
          </w:rPr>
          <w:t>92</w:t>
        </w:r>
      </w:hyperlink>
      <w:r>
        <w:rPr>
          <w:rFonts w:ascii="Calibri" w:hAnsi="Calibri" w:cs="Calibri"/>
        </w:rPr>
        <w:t xml:space="preserve">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0" w:name="Par1690"/>
      <w:bookmarkEnd w:id="250"/>
      <w:r>
        <w:rPr>
          <w:rFonts w:ascii="Calibri" w:hAnsi="Calibri" w:cs="Calibri"/>
        </w:rPr>
        <w:t xml:space="preserve">4. 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суда или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часов с момента поступления материалов в суд. Подозреваемый, задержанный в порядке, установленном </w:t>
      </w:r>
      <w:hyperlink w:anchor="Par1481" w:history="1">
        <w:r>
          <w:rPr>
            <w:rFonts w:ascii="Calibri" w:hAnsi="Calibri" w:cs="Calibri"/>
            <w:color w:val="0000FF"/>
          </w:rPr>
          <w:t>статьями 91</w:t>
        </w:r>
      </w:hyperlink>
      <w:r>
        <w:rPr>
          <w:rFonts w:ascii="Calibri" w:hAnsi="Calibri" w:cs="Calibri"/>
        </w:rPr>
        <w:t xml:space="preserve"> и </w:t>
      </w:r>
      <w:hyperlink w:anchor="Par1491" w:history="1">
        <w:r>
          <w:rPr>
            <w:rFonts w:ascii="Calibri" w:hAnsi="Calibri" w:cs="Calibri"/>
            <w:color w:val="0000FF"/>
          </w:rPr>
          <w:t>92</w:t>
        </w:r>
      </w:hyperlink>
      <w:r>
        <w:rPr>
          <w:rFonts w:ascii="Calibri" w:hAnsi="Calibri" w:cs="Calibri"/>
        </w:rPr>
        <w:t xml:space="preserve"> настоящего Кодекса,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w:t>
      </w:r>
      <w:r>
        <w:rPr>
          <w:rFonts w:ascii="Calibri" w:hAnsi="Calibri" w:cs="Calibri"/>
        </w:rPr>
        <w:lastRenderedPageBreak/>
        <w:t>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розыск.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91" w:history="1">
        <w:r>
          <w:rPr>
            <w:rFonts w:ascii="Calibri" w:hAnsi="Calibri" w:cs="Calibri"/>
            <w:color w:val="0000FF"/>
          </w:rPr>
          <w:t>законом</w:t>
        </w:r>
      </w:hyperlink>
      <w:r>
        <w:rPr>
          <w:rFonts w:ascii="Calibri" w:hAnsi="Calibri" w:cs="Calibri"/>
        </w:rPr>
        <w:t xml:space="preserve"> от 29.05.2002 N 58-ФЗ)</w:t>
      </w:r>
    </w:p>
    <w:bookmarkStart w:id="251" w:name="Par1694"/>
    <w:bookmarkEnd w:id="251"/>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consultantplus://offline/ref=557BF20389655B042A9036D3582C6ED57F2DF47786014A15F7A632E26FFF8DAAA8546CF45BC357CBsBt9N </w:instrText>
      </w:r>
      <w:r>
        <w:rPr>
          <w:rFonts w:ascii="Calibri" w:hAnsi="Calibri" w:cs="Calibri"/>
        </w:rPr>
        <w:fldChar w:fldCharType="separate"/>
      </w:r>
      <w:r>
        <w:rPr>
          <w:rFonts w:ascii="Calibri" w:hAnsi="Calibri" w:cs="Calibri"/>
          <w:color w:val="0000FF"/>
        </w:rPr>
        <w:t>6</w:t>
      </w:r>
      <w:r>
        <w:rPr>
          <w:rFonts w:ascii="Calibri" w:hAnsi="Calibri" w:cs="Calibri"/>
        </w:rPr>
        <w:fldChar w:fldCharType="end"/>
      </w:r>
      <w:r>
        <w:rPr>
          <w:rFonts w:ascii="Calibri" w:hAnsi="Calibri" w:cs="Calibri"/>
        </w:rPr>
        <w:t>.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892" w:history="1">
        <w:r>
          <w:rPr>
            <w:rFonts w:ascii="Calibri" w:hAnsi="Calibri" w:cs="Calibri"/>
            <w:color w:val="0000FF"/>
          </w:rPr>
          <w:t>7</w:t>
        </w:r>
      </w:hyperlink>
      <w:r>
        <w:rPr>
          <w:rFonts w:ascii="Calibri" w:hAnsi="Calibri" w:cs="Calibri"/>
        </w:rPr>
        <w:t>. Рассмотрев ходатайство, судья выносит одно из следующих постановлений: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избрании в отношении подозреваемого или обвиняемого меры пресечения в виде заключения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2" w:name="Par1698"/>
      <w:bookmarkEnd w:id="252"/>
      <w:r>
        <w:rPr>
          <w:rFonts w:ascii="Calibri" w:hAnsi="Calibri" w:cs="Calibri"/>
        </w:rPr>
        <w:t>3)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постановлении о продлении срока задержания указываются дата и время, до которых продлевается срок задержания.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9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w:t>
      </w:r>
      <w:hyperlink w:anchor="Par1539" w:history="1">
        <w:r>
          <w:rPr>
            <w:rFonts w:ascii="Calibri" w:hAnsi="Calibri" w:cs="Calibri"/>
            <w:color w:val="0000FF"/>
          </w:rPr>
          <w:t>статьей 97</w:t>
        </w:r>
      </w:hyperlink>
      <w:r>
        <w:rPr>
          <w:rFonts w:ascii="Calibri" w:hAnsi="Calibri" w:cs="Calibri"/>
        </w:rPr>
        <w:t xml:space="preserve"> настоящего Кодекса, и с учетом обстоятельств, указанных в </w:t>
      </w:r>
      <w:hyperlink w:anchor="Par1565" w:history="1">
        <w:r>
          <w:rPr>
            <w:rFonts w:ascii="Calibri" w:hAnsi="Calibri" w:cs="Calibri"/>
            <w:color w:val="0000FF"/>
          </w:rPr>
          <w:t>статье 99</w:t>
        </w:r>
      </w:hyperlink>
      <w:r>
        <w:rPr>
          <w:rFonts w:ascii="Calibri" w:hAnsi="Calibri" w:cs="Calibri"/>
        </w:rPr>
        <w:t xml:space="preserve"> настоящего Кодекса, избрать в отношении подозреваемого или обвиняемого меру пресечения в виде залога или домашнего ареста.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894" w:history="1">
        <w:r>
          <w:rPr>
            <w:rFonts w:ascii="Calibri" w:hAnsi="Calibri" w:cs="Calibri"/>
            <w:color w:val="0000FF"/>
          </w:rPr>
          <w:t>законом</w:t>
        </w:r>
      </w:hyperlink>
      <w:r>
        <w:rPr>
          <w:rFonts w:ascii="Calibri" w:hAnsi="Calibri" w:cs="Calibri"/>
        </w:rPr>
        <w:t xml:space="preserve"> от 08.12.2003 N 161-ФЗ)</w:t>
      </w:r>
    </w:p>
    <w:bookmarkStart w:id="253" w:name="Par1702"/>
    <w:bookmarkEnd w:id="253"/>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consultantplus://offline/ref=557BF20389655B042A9036D3582C6ED57F2DF47786014A15F7A632E26FFF8DAAA8546CF45BC357CBsBt9N </w:instrText>
      </w:r>
      <w:r>
        <w:rPr>
          <w:rFonts w:ascii="Calibri" w:hAnsi="Calibri" w:cs="Calibri"/>
        </w:rPr>
        <w:fldChar w:fldCharType="separate"/>
      </w:r>
      <w:r>
        <w:rPr>
          <w:rFonts w:ascii="Calibri" w:hAnsi="Calibri" w:cs="Calibri"/>
          <w:color w:val="0000FF"/>
        </w:rPr>
        <w:t>8</w:t>
      </w:r>
      <w:r>
        <w:rPr>
          <w:rFonts w:ascii="Calibri" w:hAnsi="Calibri" w:cs="Calibri"/>
        </w:rPr>
        <w:fldChar w:fldCharType="end"/>
      </w:r>
      <w:r>
        <w:rPr>
          <w:rFonts w:ascii="Calibri" w:hAnsi="Calibri" w:cs="Calibri"/>
        </w:rPr>
        <w:t>. Постановление судьи направляется лицу, возбудившему ходатайство, прокурору, подозреваемому или обвиняемому и подлежит немедленному исполнению.</w:t>
      </w:r>
    </w:p>
    <w:bookmarkStart w:id="254" w:name="Par1703"/>
    <w:bookmarkEnd w:id="254"/>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consultantplus://offline/ref=557BF20389655B042A9036D3582C6ED57F2DF47786014A15F7A632E26FFF8DAAA8546CF45BC357CBsBt9N </w:instrText>
      </w:r>
      <w:r>
        <w:rPr>
          <w:rFonts w:ascii="Calibri" w:hAnsi="Calibri" w:cs="Calibri"/>
        </w:rPr>
        <w:fldChar w:fldCharType="separate"/>
      </w:r>
      <w:r>
        <w:rPr>
          <w:rFonts w:ascii="Calibri" w:hAnsi="Calibri" w:cs="Calibri"/>
          <w:color w:val="0000FF"/>
        </w:rPr>
        <w:t>9</w:t>
      </w:r>
      <w:r>
        <w:rPr>
          <w:rFonts w:ascii="Calibri" w:hAnsi="Calibri" w:cs="Calibri"/>
        </w:rPr>
        <w:fldChar w:fldCharType="end"/>
      </w:r>
      <w:r>
        <w:rPr>
          <w:rFonts w:ascii="Calibri" w:hAnsi="Calibri" w:cs="Calibri"/>
        </w:rPr>
        <w:t>. Повторное обращение в суд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десятая статьи 108, допускающая рассмотрение судом по собственной инициативе вопроса о применении к подсудимому в качестве меры пресечения заключения под стражу признана не противоречащей Конституции РФ, поскольку содержащееся в ней положение по своему конституционно-правовому смыслу не предполагает возможность принятия судом решения по указанному вопросу без исследования представленных сторонами обвинения и защиты доказательств, подтверждающих наличие или отсутствие оснований для применения данной меры пресечения, </w:t>
      </w:r>
      <w:hyperlink r:id="rId895"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десятой статьи 108 см. </w:t>
      </w:r>
      <w:hyperlink r:id="rId896"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897" w:history="1">
        <w:r>
          <w:rPr>
            <w:rFonts w:ascii="Calibri" w:hAnsi="Calibri" w:cs="Calibri"/>
            <w:color w:val="0000FF"/>
          </w:rPr>
          <w:t>10</w:t>
        </w:r>
      </w:hyperlink>
      <w:r>
        <w:rPr>
          <w:rFonts w:ascii="Calibri" w:hAnsi="Calibri" w:cs="Calibri"/>
        </w:rPr>
        <w:t>. 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 или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5" w:name="Par1710"/>
      <w:bookmarkEnd w:id="255"/>
      <w:r>
        <w:rPr>
          <w:rFonts w:ascii="Calibri" w:hAnsi="Calibri" w:cs="Calibri"/>
        </w:rPr>
        <w:t xml:space="preserve">11. Постановление судьи об избрании в качестве меры пресечения заключения под стражу или об отказе в этом может быть обжаловано в апелляционном порядке с учетом особенностей, предусмотренных </w:t>
      </w:r>
      <w:hyperlink w:anchor="Par4942" w:history="1">
        <w:r>
          <w:rPr>
            <w:rFonts w:ascii="Calibri" w:hAnsi="Calibri" w:cs="Calibri"/>
            <w:color w:val="0000FF"/>
          </w:rPr>
          <w:t>статьей 389.3</w:t>
        </w:r>
      </w:hyperlink>
      <w:r>
        <w:rPr>
          <w:rFonts w:ascii="Calibri" w:hAnsi="Calibri" w:cs="Calibri"/>
        </w:rPr>
        <w:t xml:space="preserve"> настоящего Кодекса, в течение 3 суток со дня его вынесения. Суд апелляционной инстанции принимает решение по жалобе или представлению не позднее чем через 3 суток со дня их поступления. Решение суда апелляционной инстанции об отмене </w:t>
      </w:r>
      <w:r>
        <w:rPr>
          <w:rFonts w:ascii="Calibri" w:hAnsi="Calibri" w:cs="Calibri"/>
        </w:rPr>
        <w:lastRenderedPageBreak/>
        <w:t xml:space="preserve">постановления судьи об избрании в качестве меры пресечения заключения под стражу подлежит немедленному исполнению. Решение суда апелляционной инстанции может быть обжаловано в кассационном порядке по правилам, установленным </w:t>
      </w:r>
      <w:hyperlink w:anchor="Par5425" w:history="1">
        <w:r>
          <w:rPr>
            <w:rFonts w:ascii="Calibri" w:hAnsi="Calibri" w:cs="Calibri"/>
            <w:color w:val="0000FF"/>
          </w:rPr>
          <w:t>главой 47.1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898"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командование воинской части, при заключении под стражу лица, являющегося членом общественной наблюдательной комиссии, образованной в соответствии с </w:t>
      </w:r>
      <w:hyperlink r:id="rId899" w:history="1">
        <w:r>
          <w:rPr>
            <w:rFonts w:ascii="Calibri" w:hAnsi="Calibri" w:cs="Calibri"/>
            <w:color w:val="0000FF"/>
          </w:rPr>
          <w:t>законодательством</w:t>
        </w:r>
      </w:hyperlink>
      <w:r>
        <w:rPr>
          <w:rFonts w:ascii="Calibri" w:hAnsi="Calibri" w:cs="Calibri"/>
        </w:rPr>
        <w:t xml:space="preserve"> Российской Федерации, - также секретаря Общественной палаты Российской Федерации и соответствующую общественную наблюдательную комиссию, а при заключении под стражу сотрудника органа внутренних дел - также начальника органа, в котором проходит службу указанный сотрудник.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900" w:history="1">
        <w:r>
          <w:rPr>
            <w:rFonts w:ascii="Calibri" w:hAnsi="Calibri" w:cs="Calibri"/>
            <w:color w:val="0000FF"/>
          </w:rPr>
          <w:t>N 132-ФЗ</w:t>
        </w:r>
      </w:hyperlink>
      <w:r>
        <w:rPr>
          <w:rFonts w:ascii="Calibri" w:hAnsi="Calibri" w:cs="Calibri"/>
        </w:rPr>
        <w:t xml:space="preserve">, от 22.07.2010 </w:t>
      </w:r>
      <w:hyperlink r:id="rId901" w:history="1">
        <w:r>
          <w:rPr>
            <w:rFonts w:ascii="Calibri" w:hAnsi="Calibri" w:cs="Calibri"/>
            <w:color w:val="0000FF"/>
          </w:rPr>
          <w:t>N 155-ФЗ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902" w:history="1">
        <w:r>
          <w:rPr>
            <w:rFonts w:ascii="Calibri" w:hAnsi="Calibri" w:cs="Calibri"/>
            <w:color w:val="0000FF"/>
          </w:rPr>
          <w:t>законом</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 обвиняемого, содержащегося под стражей, распространяются требования </w:t>
      </w:r>
      <w:hyperlink w:anchor="Par1519" w:history="1">
        <w:r>
          <w:rPr>
            <w:rFonts w:ascii="Calibri" w:hAnsi="Calibri" w:cs="Calibri"/>
            <w:color w:val="0000FF"/>
          </w:rPr>
          <w:t>статьи 95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903"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норм уголовно-процессуального закона, регламентирующих сроки содержания под стражей, см. сохраняющие свою силу Постановления Конституционного Суда РФ от 13.06.1996 </w:t>
      </w:r>
      <w:hyperlink r:id="rId904" w:history="1">
        <w:r>
          <w:rPr>
            <w:rFonts w:ascii="Calibri" w:hAnsi="Calibri" w:cs="Calibri"/>
            <w:color w:val="0000FF"/>
          </w:rPr>
          <w:t>N 14-П</w:t>
        </w:r>
      </w:hyperlink>
      <w:r>
        <w:rPr>
          <w:rFonts w:ascii="Calibri" w:hAnsi="Calibri" w:cs="Calibri"/>
        </w:rPr>
        <w:t xml:space="preserve">, от 23.03.1999 </w:t>
      </w:r>
      <w:hyperlink r:id="rId905" w:history="1">
        <w:r>
          <w:rPr>
            <w:rFonts w:ascii="Calibri" w:hAnsi="Calibri" w:cs="Calibri"/>
            <w:color w:val="0000FF"/>
          </w:rPr>
          <w:t>N 5-П</w:t>
        </w:r>
      </w:hyperlink>
      <w:r>
        <w:rPr>
          <w:rFonts w:ascii="Calibri" w:hAnsi="Calibri" w:cs="Calibri"/>
        </w:rPr>
        <w:t xml:space="preserve">, от 22.03.2005 </w:t>
      </w:r>
      <w:hyperlink r:id="rId906" w:history="1">
        <w:r>
          <w:rPr>
            <w:rFonts w:ascii="Calibri" w:hAnsi="Calibri" w:cs="Calibri"/>
            <w:color w:val="0000FF"/>
          </w:rPr>
          <w:t>N 4-П</w:t>
        </w:r>
      </w:hyperlink>
      <w:r>
        <w:rPr>
          <w:rFonts w:ascii="Calibri" w:hAnsi="Calibri" w:cs="Calibri"/>
        </w:rPr>
        <w:t xml:space="preserve">, а также </w:t>
      </w:r>
      <w:hyperlink r:id="rId907" w:history="1">
        <w:r>
          <w:rPr>
            <w:rFonts w:ascii="Calibri" w:hAnsi="Calibri" w:cs="Calibri"/>
            <w:color w:val="0000FF"/>
          </w:rPr>
          <w:t>Определение</w:t>
        </w:r>
      </w:hyperlink>
      <w:r>
        <w:rPr>
          <w:rFonts w:ascii="Calibri" w:hAnsi="Calibri" w:cs="Calibri"/>
        </w:rPr>
        <w:t xml:space="preserve"> Конституционного Суда РФ от 25.12.1998 N 167-О (</w:t>
      </w:r>
      <w:hyperlink r:id="rId908" w:history="1">
        <w:r>
          <w:rPr>
            <w:rFonts w:ascii="Calibri" w:hAnsi="Calibri" w:cs="Calibri"/>
            <w:color w:val="0000FF"/>
          </w:rPr>
          <w:t>Определение</w:t>
        </w:r>
      </w:hyperlink>
      <w:r>
        <w:rPr>
          <w:rFonts w:ascii="Calibri" w:hAnsi="Calibri" w:cs="Calibri"/>
        </w:rPr>
        <w:t xml:space="preserve"> Конституционного Суда РФ от 16.11.2006 N 547-О).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56" w:name="Par1723"/>
      <w:bookmarkEnd w:id="256"/>
      <w:r>
        <w:rPr>
          <w:rFonts w:ascii="Calibri" w:hAnsi="Calibri" w:cs="Calibri"/>
        </w:rPr>
        <w:t>Статья 109. Сроки содержания под стражей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под стражей при расследовании преступлений не может превышать 2 месяца.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7" w:name="Par1726"/>
      <w:bookmarkEnd w:id="257"/>
      <w:r>
        <w:rPr>
          <w:rFonts w:ascii="Calibri" w:hAnsi="Calibri" w:cs="Calibri"/>
        </w:rPr>
        <w:t xml:space="preserve">2.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в порядке, установленном частью третьей </w:t>
      </w:r>
      <w:hyperlink w:anchor="Par1688" w:history="1">
        <w:r>
          <w:rPr>
            <w:rFonts w:ascii="Calibri" w:hAnsi="Calibri" w:cs="Calibri"/>
            <w:color w:val="0000FF"/>
          </w:rPr>
          <w:t>статьи 108</w:t>
        </w:r>
      </w:hyperlink>
      <w:r>
        <w:rPr>
          <w:rFonts w:ascii="Calibri" w:hAnsi="Calibri" w:cs="Calibri"/>
        </w:rPr>
        <w:t xml:space="preserve"> настоящего Кодекса,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 к нему руководителя следственного органа либо по ходатайству дознавателя в случаях, предусмотренных </w:t>
      </w:r>
      <w:hyperlink w:anchor="Par3276" w:history="1">
        <w:r>
          <w:rPr>
            <w:rFonts w:ascii="Calibri" w:hAnsi="Calibri" w:cs="Calibri"/>
            <w:color w:val="0000FF"/>
          </w:rPr>
          <w:t>частью пятой статьи 223</w:t>
        </w:r>
      </w:hyperlink>
      <w:r>
        <w:rPr>
          <w:rFonts w:ascii="Calibri" w:hAnsi="Calibri" w:cs="Calibri"/>
        </w:rPr>
        <w:t xml:space="preserve"> настоящего Кодекса, с согласия прокурора субъекта Российской Федерации или приравненного к нему военного прокурора, до 12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909" w:history="1">
        <w:r>
          <w:rPr>
            <w:rFonts w:ascii="Calibri" w:hAnsi="Calibri" w:cs="Calibri"/>
            <w:color w:val="0000FF"/>
          </w:rPr>
          <w:t>N 87-ФЗ</w:t>
        </w:r>
      </w:hyperlink>
      <w:r>
        <w:rPr>
          <w:rFonts w:ascii="Calibri" w:hAnsi="Calibri" w:cs="Calibri"/>
        </w:rPr>
        <w:t xml:space="preserve">, от 03.12.2007 </w:t>
      </w:r>
      <w:hyperlink r:id="rId910" w:history="1">
        <w:r>
          <w:rPr>
            <w:rFonts w:ascii="Calibri" w:hAnsi="Calibri" w:cs="Calibri"/>
            <w:color w:val="0000FF"/>
          </w:rPr>
          <w:t>N 323-ФЗ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8" w:name="Par1728"/>
      <w:bookmarkEnd w:id="258"/>
      <w:r>
        <w:rPr>
          <w:rFonts w:ascii="Calibri" w:hAnsi="Calibri" w:cs="Calibri"/>
        </w:rPr>
        <w:t xml:space="preserve">3.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суда, указанного в части третьей </w:t>
      </w:r>
      <w:hyperlink w:anchor="Par538" w:history="1">
        <w:r>
          <w:rPr>
            <w:rFonts w:ascii="Calibri" w:hAnsi="Calibri" w:cs="Calibri"/>
            <w:color w:val="0000FF"/>
          </w:rPr>
          <w:t>статьи 31</w:t>
        </w:r>
      </w:hyperlink>
      <w:r>
        <w:rPr>
          <w:rFonts w:ascii="Calibri" w:hAnsi="Calibri" w:cs="Calibri"/>
        </w:rPr>
        <w:t xml:space="preserve"> настоящего Кодекса, или военного суда соответствующего уровня по ходатайству следователя, внесенному с согласия в соответствии с подследственностью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соответствующем федеральном органе исполнительной власти), до 18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29.05.2002 </w:t>
      </w:r>
      <w:hyperlink r:id="rId911" w:history="1">
        <w:r>
          <w:rPr>
            <w:rFonts w:ascii="Calibri" w:hAnsi="Calibri" w:cs="Calibri"/>
            <w:color w:val="0000FF"/>
          </w:rPr>
          <w:t>N 58-ФЗ</w:t>
        </w:r>
      </w:hyperlink>
      <w:r>
        <w:rPr>
          <w:rFonts w:ascii="Calibri" w:hAnsi="Calibri" w:cs="Calibri"/>
        </w:rPr>
        <w:t xml:space="preserve">, от 05.06.2007 </w:t>
      </w:r>
      <w:hyperlink r:id="rId912" w:history="1">
        <w:r>
          <w:rPr>
            <w:rFonts w:ascii="Calibri" w:hAnsi="Calibri" w:cs="Calibri"/>
            <w:color w:val="0000FF"/>
          </w:rPr>
          <w:t>N 87-ФЗ</w:t>
        </w:r>
      </w:hyperlink>
      <w:r>
        <w:rPr>
          <w:rFonts w:ascii="Calibri" w:hAnsi="Calibri" w:cs="Calibri"/>
        </w:rPr>
        <w:t xml:space="preserve">, от 28.12.2010 </w:t>
      </w:r>
      <w:hyperlink r:id="rId913"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w:t>
      </w:r>
      <w:hyperlink w:anchor="Par1738" w:history="1">
        <w:r>
          <w:rPr>
            <w:rFonts w:ascii="Calibri" w:hAnsi="Calibri" w:cs="Calibri"/>
            <w:color w:val="0000FF"/>
          </w:rPr>
          <w:t>пунктом 1 части восьмой</w:t>
        </w:r>
      </w:hyperlink>
      <w:r>
        <w:rPr>
          <w:rFonts w:ascii="Calibri" w:hAnsi="Calibri" w:cs="Calibri"/>
        </w:rPr>
        <w:t xml:space="preserve"> и </w:t>
      </w:r>
      <w:hyperlink w:anchor="Par1740" w:history="1">
        <w:r>
          <w:rPr>
            <w:rFonts w:ascii="Calibri" w:hAnsi="Calibri" w:cs="Calibri"/>
            <w:color w:val="0000FF"/>
          </w:rPr>
          <w:t>частью восьмой.1</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59" w:name="Par1732"/>
      <w:bookmarkEnd w:id="259"/>
      <w:r>
        <w:rPr>
          <w:rFonts w:ascii="Calibri" w:hAnsi="Calibri" w:cs="Calibri"/>
        </w:rPr>
        <w:t xml:space="preserve">5.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w:t>
      </w:r>
      <w:hyperlink w:anchor="Par1726" w:history="1">
        <w:r>
          <w:rPr>
            <w:rFonts w:ascii="Calibri" w:hAnsi="Calibri" w:cs="Calibri"/>
            <w:color w:val="0000FF"/>
          </w:rPr>
          <w:t>частями второй</w:t>
        </w:r>
      </w:hyperlink>
      <w:r>
        <w:rPr>
          <w:rFonts w:ascii="Calibri" w:hAnsi="Calibri" w:cs="Calibri"/>
        </w:rPr>
        <w:t xml:space="preserve"> и </w:t>
      </w:r>
      <w:hyperlink w:anchor="Par1728" w:history="1">
        <w:r>
          <w:rPr>
            <w:rFonts w:ascii="Calibri" w:hAnsi="Calibri" w:cs="Calibri"/>
            <w:color w:val="0000FF"/>
          </w:rPr>
          <w:t>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0" w:name="Par1733"/>
      <w:bookmarkEnd w:id="260"/>
      <w:r>
        <w:rPr>
          <w:rFonts w:ascii="Calibri" w:hAnsi="Calibri" w:cs="Calibri"/>
        </w:rPr>
        <w:t xml:space="preserve">6.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w:t>
      </w:r>
      <w:hyperlink w:anchor="Par3172" w:history="1">
        <w:r>
          <w:rPr>
            <w:rFonts w:ascii="Calibri" w:hAnsi="Calibri" w:cs="Calibri"/>
            <w:color w:val="0000FF"/>
          </w:rPr>
          <w:t>ознакомление</w:t>
        </w:r>
      </w:hyperlink>
      <w:r>
        <w:rPr>
          <w:rFonts w:ascii="Calibri" w:hAnsi="Calibri" w:cs="Calibri"/>
        </w:rPr>
        <w:t xml:space="preserve"> с материалами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w:t>
      </w:r>
      <w:hyperlink w:anchor="Par1732" w:history="1">
        <w:r>
          <w:rPr>
            <w:rFonts w:ascii="Calibri" w:hAnsi="Calibri" w:cs="Calibri"/>
            <w:color w:val="0000FF"/>
          </w:rPr>
          <w:t>частью пятой</w:t>
        </w:r>
      </w:hyperlink>
      <w:r>
        <w:rPr>
          <w:rFonts w:ascii="Calibri" w:hAnsi="Calibri" w:cs="Calibri"/>
        </w:rPr>
        <w:t xml:space="preserve"> настоящей статьи, были соблюдены, однако 30 суток для ознакомления с материалами уголовного дела им оказалось недостаточно,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 указанным в части третьей </w:t>
      </w:r>
      <w:hyperlink w:anchor="Par538" w:history="1">
        <w:r>
          <w:rPr>
            <w:rFonts w:ascii="Calibri" w:hAnsi="Calibri" w:cs="Calibri"/>
            <w:color w:val="0000FF"/>
          </w:rPr>
          <w:t>статьи 31</w:t>
        </w:r>
      </w:hyperlink>
      <w:r>
        <w:rPr>
          <w:rFonts w:ascii="Calibri" w:hAnsi="Calibri" w:cs="Calibri"/>
        </w:rPr>
        <w:t xml:space="preserve"> настоящего Кодекса, или военным судом соответствующего уровня. Если в производстве по уголовному делу участвует несколько обвиняемых, содержащихся под стражей, и хотя бы одному из них 30 суток оказалось недостаточно для ознакомления с материалами уголовного дела, то следователь вправе возбудить указанное ходатайство в отношении того обвиняемого или тех обвиняемых, которые ознакомились с материалами уголовного дела, если не отпала необходимость в применении к нему или к ним заключения под стражу и отсутствуют основания для избрания иной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915" w:history="1">
        <w:r>
          <w:rPr>
            <w:rFonts w:ascii="Calibri" w:hAnsi="Calibri" w:cs="Calibri"/>
            <w:color w:val="0000FF"/>
          </w:rPr>
          <w:t>N 98-ФЗ</w:t>
        </w:r>
      </w:hyperlink>
      <w:r>
        <w:rPr>
          <w:rFonts w:ascii="Calibri" w:hAnsi="Calibri" w:cs="Calibri"/>
        </w:rPr>
        <w:t xml:space="preserve">, от 04.07.2003 </w:t>
      </w:r>
      <w:hyperlink r:id="rId916" w:history="1">
        <w:r>
          <w:rPr>
            <w:rFonts w:ascii="Calibri" w:hAnsi="Calibri" w:cs="Calibri"/>
            <w:color w:val="0000FF"/>
          </w:rPr>
          <w:t>N 92-ФЗ</w:t>
        </w:r>
      </w:hyperlink>
      <w:r>
        <w:rPr>
          <w:rFonts w:ascii="Calibri" w:hAnsi="Calibri" w:cs="Calibri"/>
        </w:rPr>
        <w:t xml:space="preserve">, от 05.06.2007 </w:t>
      </w:r>
      <w:hyperlink r:id="rId917"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Ходатайство о продлении срока содержания под стражей должно быть представлено в суд по месту производства предварительного расследования либо месту содержания обвиняемого под стражей не позднее чем за 7 суток до его истечения. Судья не позднее чем через 5 суток со дня получения ходатайства принимает в порядке, предусмотренном частями </w:t>
      </w:r>
      <w:hyperlink w:anchor="Par1690" w:history="1">
        <w:r>
          <w:rPr>
            <w:rFonts w:ascii="Calibri" w:hAnsi="Calibri" w:cs="Calibri"/>
            <w:color w:val="0000FF"/>
          </w:rPr>
          <w:t>четвертой</w:t>
        </w:r>
      </w:hyperlink>
      <w:r>
        <w:rPr>
          <w:rFonts w:ascii="Calibri" w:hAnsi="Calibri" w:cs="Calibri"/>
        </w:rPr>
        <w:t xml:space="preserve">, </w:t>
      </w:r>
      <w:hyperlink w:anchor="Par1702" w:history="1">
        <w:r>
          <w:rPr>
            <w:rFonts w:ascii="Calibri" w:hAnsi="Calibri" w:cs="Calibri"/>
            <w:color w:val="0000FF"/>
          </w:rPr>
          <w:t>восьмой</w:t>
        </w:r>
      </w:hyperlink>
      <w:r>
        <w:rPr>
          <w:rFonts w:ascii="Calibri" w:hAnsi="Calibri" w:cs="Calibri"/>
        </w:rPr>
        <w:t xml:space="preserve"> и </w:t>
      </w:r>
      <w:hyperlink w:anchor="Par1710" w:history="1">
        <w:r>
          <w:rPr>
            <w:rFonts w:ascii="Calibri" w:hAnsi="Calibri" w:cs="Calibri"/>
            <w:color w:val="0000FF"/>
          </w:rPr>
          <w:t>одиннадцатой статьи 108</w:t>
        </w:r>
      </w:hyperlink>
      <w:r>
        <w:rPr>
          <w:rFonts w:ascii="Calibri" w:hAnsi="Calibri" w:cs="Calibri"/>
        </w:rPr>
        <w:t xml:space="preserve"> настоящего Кодекса, одно из следующих решений: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918" w:history="1">
        <w:r>
          <w:rPr>
            <w:rFonts w:ascii="Calibri" w:hAnsi="Calibri" w:cs="Calibri"/>
            <w:color w:val="0000FF"/>
          </w:rPr>
          <w:t>N 58-ФЗ</w:t>
        </w:r>
      </w:hyperlink>
      <w:r>
        <w:rPr>
          <w:rFonts w:ascii="Calibri" w:hAnsi="Calibri" w:cs="Calibri"/>
        </w:rPr>
        <w:t xml:space="preserve">, от 04.07.2003 </w:t>
      </w:r>
      <w:hyperlink r:id="rId919" w:history="1">
        <w:r>
          <w:rPr>
            <w:rFonts w:ascii="Calibri" w:hAnsi="Calibri" w:cs="Calibri"/>
            <w:color w:val="0000FF"/>
          </w:rPr>
          <w:t>N 92-ФЗ</w:t>
        </w:r>
      </w:hyperlink>
      <w:r>
        <w:rPr>
          <w:rFonts w:ascii="Calibri" w:hAnsi="Calibri" w:cs="Calibri"/>
        </w:rPr>
        <w:t xml:space="preserve">, от 02.12.2008 </w:t>
      </w:r>
      <w:hyperlink r:id="rId920"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1" w:name="Par1738"/>
      <w:bookmarkEnd w:id="261"/>
      <w:r>
        <w:rPr>
          <w:rFonts w:ascii="Calibri" w:hAnsi="Calibri" w:cs="Calibri"/>
        </w:rPr>
        <w:t xml:space="preserve">1) о продлении срока содержания под стражей до момента окончания ознакомления обвиняемого и его защитника с материалами уголовного дела и направления прокурором уголовного дела в суд, за исключением случая, предусмотренного </w:t>
      </w:r>
      <w:hyperlink w:anchor="Par1733" w:history="1">
        <w:r>
          <w:rPr>
            <w:rFonts w:ascii="Calibri" w:hAnsi="Calibri" w:cs="Calibri"/>
            <w:color w:val="0000FF"/>
          </w:rPr>
          <w:t>частью шестой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следователя и освобождении обвиняемого из-под стражи.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2" w:name="Par1740"/>
      <w:bookmarkEnd w:id="262"/>
      <w:r>
        <w:rPr>
          <w:rFonts w:ascii="Calibri" w:hAnsi="Calibri" w:cs="Calibri"/>
        </w:rPr>
        <w:t xml:space="preserve">8.1. В случаях, предусмотренных частью </w:t>
      </w:r>
      <w:hyperlink w:anchor="Par3243" w:history="1">
        <w:r>
          <w:rPr>
            <w:rFonts w:ascii="Calibri" w:hAnsi="Calibri" w:cs="Calibri"/>
            <w:color w:val="0000FF"/>
          </w:rPr>
          <w:t>второй.1 статьи 221</w:t>
        </w:r>
      </w:hyperlink>
      <w:r>
        <w:rPr>
          <w:rFonts w:ascii="Calibri" w:hAnsi="Calibri" w:cs="Calibri"/>
        </w:rPr>
        <w:t xml:space="preserve"> и </w:t>
      </w:r>
      <w:hyperlink w:anchor="Par3355" w:history="1">
        <w:r>
          <w:rPr>
            <w:rFonts w:ascii="Calibri" w:hAnsi="Calibri" w:cs="Calibri"/>
            <w:color w:val="0000FF"/>
          </w:rPr>
          <w:t>частью второй.1 статьи 226</w:t>
        </w:r>
      </w:hyperlink>
      <w:r>
        <w:rPr>
          <w:rFonts w:ascii="Calibri" w:hAnsi="Calibri" w:cs="Calibri"/>
        </w:rPr>
        <w:t xml:space="preserve"> настоящего Кодекса, по ходатайству прокурора, возбужденному перед судом в период предварительного расследования не позднее чем за 7 суток до истечения срока домашнего ареста или срока содержания под стражей, срок домашнего ареста или срок содержания под стражей может быть продлен до 30 суток.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921" w:history="1">
        <w:r>
          <w:rPr>
            <w:rFonts w:ascii="Calibri" w:hAnsi="Calibri" w:cs="Calibri"/>
            <w:color w:val="0000FF"/>
          </w:rPr>
          <w:t>законом</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десятая статьи 109, допускающая рассмотрение судом по собственной инициативе вопроса о применении к подсудимому в качестве меры пресечения заключения под стражу </w:t>
      </w:r>
      <w:r>
        <w:rPr>
          <w:rFonts w:ascii="Calibri" w:hAnsi="Calibri" w:cs="Calibri"/>
        </w:rPr>
        <w:lastRenderedPageBreak/>
        <w:t xml:space="preserve">признана не противоречащей Конституции РФ, поскольку содержащиеся в ней положения по своему конституционно-правовому смыслу не предполагают возможность принятия судом решения по указанному вопросу без исследования представленных сторонами обвинения и защиты доказательств, подтверждающих наличие или отсутствие оснований для применения данной меры пресечения, </w:t>
      </w:r>
      <w:hyperlink r:id="rId922"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десятой статьи 109 см. </w:t>
      </w:r>
      <w:hyperlink r:id="rId923"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срок содержания под стражей также засчитывается время: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которое лицо было задержано в качестве подозреваемого;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домашнего ареста;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принудительного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по решению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3" w:name="Par1753"/>
      <w:bookmarkEnd w:id="263"/>
      <w:r>
        <w:rPr>
          <w:rFonts w:ascii="Calibri" w:hAnsi="Calibri" w:cs="Calibri"/>
        </w:rPr>
        <w:t xml:space="preserve">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w:anchor="Par6256" w:history="1">
        <w:r>
          <w:rPr>
            <w:rFonts w:ascii="Calibri" w:hAnsi="Calibri" w:cs="Calibri"/>
            <w:color w:val="0000FF"/>
          </w:rPr>
          <w:t>статьей 460</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одиннадцатая статьи 109, допускающая рассмотрение судом по собственной инициативе вопроса о применении к подсудимому в качестве меры пресечения заключения под стражу признана не противоречащей Конституции РФ, поскольку содержащееся в ней положение по своему конституционно-правовому смыслу не предполагает возможность принятия судом решения по указанному вопросу без исследования представленных сторонами обвинения и защиты доказательств, подтверждающих наличие или отсутствие оснований для применения данной меры пресечения, </w:t>
      </w:r>
      <w:hyperlink r:id="rId925"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одиннадцатой статьи 109 см. </w:t>
      </w:r>
      <w:hyperlink r:id="rId926"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 истечении предельного срока содержания под стражей в случаях, предусмотренных </w:t>
      </w:r>
      <w:hyperlink w:anchor="Par1753" w:history="1">
        <w:r>
          <w:rPr>
            <w:rFonts w:ascii="Calibri" w:hAnsi="Calibri" w:cs="Calibri"/>
            <w:color w:val="0000FF"/>
          </w:rPr>
          <w:t>пунктом 4</w:t>
        </w:r>
      </w:hyperlink>
      <w:r>
        <w:rPr>
          <w:rFonts w:ascii="Calibri" w:hAnsi="Calibri" w:cs="Calibri"/>
        </w:rPr>
        <w:t xml:space="preserve"> части десятой настоящей статьи, и при необходимости производства предварительного расследования суд вправе продлить срок содержания лица под стражей в порядке, установленном настоящей статьей, но не более чем на 6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927"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928" w:history="1">
        <w:r>
          <w:rPr>
            <w:rFonts w:ascii="Calibri" w:hAnsi="Calibri" w:cs="Calibri"/>
            <w:color w:val="0000FF"/>
          </w:rPr>
          <w:t>12</w:t>
        </w:r>
      </w:hyperlink>
      <w:r>
        <w:rPr>
          <w:rFonts w:ascii="Calibri" w:hAnsi="Calibri" w:cs="Calibri"/>
        </w:rPr>
        <w:t>. 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4" w:name="Par1762"/>
      <w:bookmarkEnd w:id="264"/>
      <w:r>
        <w:rPr>
          <w:rFonts w:ascii="Calibri" w:hAnsi="Calibri" w:cs="Calibri"/>
        </w:rPr>
        <w:t>13. Рассмотрение судом ходатайства о продлении срока содержания обвиняемого под стражей в его отсутствие не допускается, за исключением случаев нахождения обвиняемого на стационарной судебно-психиатрической экспертизе и иных обстоятельств, исключающих возможность его доставления в суд, что должно быть подтверждено соответствующими документами. При этом участие защитника обвиняемого в судебном заседании является обязательным.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929"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предусмотренном </w:t>
      </w:r>
      <w:hyperlink w:anchor="Par1762" w:history="1">
        <w:r>
          <w:rPr>
            <w:rFonts w:ascii="Calibri" w:hAnsi="Calibri" w:cs="Calibri"/>
            <w:color w:val="0000FF"/>
          </w:rPr>
          <w:t>частью тринадцатой</w:t>
        </w:r>
      </w:hyperlink>
      <w:r>
        <w:rPr>
          <w:rFonts w:ascii="Calibri" w:hAnsi="Calibri" w:cs="Calibri"/>
        </w:rPr>
        <w:t xml:space="preserve"> настоящей статьи, судья выносит постановление о рассмотрении вопроса о продлении срока содержания под стражей в отсутствие обвиняемого с указанием причин, по которым присутствие обвиняемого невозможно.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930"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65" w:name="Par1767"/>
      <w:bookmarkEnd w:id="265"/>
      <w:r>
        <w:rPr>
          <w:rFonts w:ascii="Calibri" w:hAnsi="Calibri" w:cs="Calibri"/>
        </w:rPr>
        <w:t>Статья 110. Отмена или изменение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931"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часть первая статьи 110 признана не противоречащей Конституции РФ, поскольку содержащееся в ней положение по </w:t>
      </w:r>
      <w:r>
        <w:rPr>
          <w:rFonts w:ascii="Calibri" w:hAnsi="Calibri" w:cs="Calibri"/>
        </w:rPr>
        <w:lastRenderedPageBreak/>
        <w:t>своему конституционно-правовому смыслу не предполагает произвольное и не контролируемое судом продление сроков содержания подсудимого под стражей и не освобождают суд от обязанности рассмотрения уголовного дела в разумные сроки.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первой статьи 110 см. </w:t>
      </w:r>
      <w:hyperlink r:id="rId932"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Мера пресечения отменяется, когда в ней отпадает необходимость, или изменяется на более строгую или более мягкую, когда изменяются основания для избрания меры пресечения, предусмотренные </w:t>
      </w:r>
      <w:hyperlink w:anchor="Par1539" w:history="1">
        <w:r>
          <w:rPr>
            <w:rFonts w:ascii="Calibri" w:hAnsi="Calibri" w:cs="Calibri"/>
            <w:color w:val="0000FF"/>
          </w:rPr>
          <w:t>статьями 97</w:t>
        </w:r>
      </w:hyperlink>
      <w:r>
        <w:rPr>
          <w:rFonts w:ascii="Calibri" w:hAnsi="Calibri" w:cs="Calibri"/>
        </w:rPr>
        <w:t xml:space="preserve"> и </w:t>
      </w:r>
      <w:hyperlink w:anchor="Par1565" w:history="1">
        <w:r>
          <w:rPr>
            <w:rFonts w:ascii="Calibri" w:hAnsi="Calibri" w:cs="Calibri"/>
            <w:color w:val="0000FF"/>
          </w:rPr>
          <w:t>99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Мера пресечения в виде заключения под стражу также изменяется на более мягкую при выявлении у подозреваемого или обвиняемого в совершении преступления тяжелого заболевания, препятствующего его содержанию под стражей и удостоверенного медицинским заключением, вынесенным по результатам медицинского освидетельствования. </w:t>
      </w:r>
      <w:hyperlink r:id="rId933" w:history="1">
        <w:r>
          <w:rPr>
            <w:rFonts w:ascii="Calibri" w:hAnsi="Calibri" w:cs="Calibri"/>
            <w:color w:val="0000FF"/>
          </w:rPr>
          <w:t>Перечень</w:t>
        </w:r>
      </w:hyperlink>
      <w:r>
        <w:rPr>
          <w:rFonts w:ascii="Calibri" w:hAnsi="Calibri" w:cs="Calibri"/>
        </w:rPr>
        <w:t xml:space="preserve"> тяжелых заболеваний, препятствующих содержанию под стражей подозреваемых и обвиняемых в совершении преступлений, </w:t>
      </w:r>
      <w:hyperlink r:id="rId934" w:history="1">
        <w:r>
          <w:rPr>
            <w:rFonts w:ascii="Calibri" w:hAnsi="Calibri" w:cs="Calibri"/>
            <w:color w:val="0000FF"/>
          </w:rPr>
          <w:t>порядок</w:t>
        </w:r>
      </w:hyperlink>
      <w:r>
        <w:rPr>
          <w:rFonts w:ascii="Calibri" w:hAnsi="Calibri" w:cs="Calibri"/>
        </w:rPr>
        <w:t xml:space="preserve"> их медицинского освидетельствования и </w:t>
      </w:r>
      <w:hyperlink r:id="rId935" w:history="1">
        <w:r>
          <w:rPr>
            <w:rFonts w:ascii="Calibri" w:hAnsi="Calibri" w:cs="Calibri"/>
            <w:color w:val="0000FF"/>
          </w:rPr>
          <w:t>форма</w:t>
        </w:r>
      </w:hyperlink>
      <w:r>
        <w:rPr>
          <w:rFonts w:ascii="Calibri" w:hAnsi="Calibri" w:cs="Calibri"/>
        </w:rPr>
        <w:t xml:space="preserve"> медицинского заключения утверждаются Правительством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36" w:history="1">
        <w:r>
          <w:rPr>
            <w:rFonts w:ascii="Calibri" w:hAnsi="Calibri" w:cs="Calibri"/>
            <w:color w:val="0000FF"/>
          </w:rPr>
          <w:t>законом</w:t>
        </w:r>
      </w:hyperlink>
      <w:r>
        <w:rPr>
          <w:rFonts w:ascii="Calibri" w:hAnsi="Calibri" w:cs="Calibri"/>
        </w:rPr>
        <w:t xml:space="preserve"> от 29.12.2010 N 434-ФЗ)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937"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часть вторая статьи 110 признана не противоречащей Конституции РФ, поскольку содержащееся в ней положение по своему конституционно-правовому смыслу не предполагает произвольное и не контролируемое судом продление сроков содержания подсудимого под стражей и не освобождают суд от обязанности рассмотрения уголовного дела в разумные сроки.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второй статьи 110 см. </w:t>
      </w:r>
      <w:hyperlink r:id="rId938"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или изменение меры пресечения производится по постановлению дознавателя, следователя или судьи либо по определению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Мера пресечения, избранная в ходе досудебного производства следователем с согласия руководителя следственного органа либо дознавателем с согласия прокурора, может быть отменена или изменена только с согласия этих лиц.</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94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941" w:history="1">
        <w:r>
          <w:rPr>
            <w:rFonts w:ascii="Calibri" w:hAnsi="Calibri" w:cs="Calibri"/>
            <w:color w:val="0000FF"/>
          </w:rPr>
          <w:t>закон</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66" w:name="Par1788"/>
      <w:bookmarkEnd w:id="266"/>
      <w:r>
        <w:rPr>
          <w:rFonts w:ascii="Calibri" w:hAnsi="Calibri" w:cs="Calibri"/>
          <w:b/>
          <w:bCs/>
        </w:rPr>
        <w:t>Глава 14. ИНЫЕ МЕРЫ ПРОЦЕССУАЛЬНОГО ПРИНУЖДЕНИЯ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67" w:name="Par1790"/>
      <w:bookmarkEnd w:id="267"/>
      <w:r>
        <w:rPr>
          <w:rFonts w:ascii="Calibri" w:hAnsi="Calibri" w:cs="Calibri"/>
        </w:rPr>
        <w:t>Статья 111. Основания применения иных мер процессуального принуждения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установленного настоящим Кодексом порядка уголовного судопроизводства, надлежащего исполнения приговора дознаватель, следователь или суд вправе применить к подозреваемому или обвиняемому следующие меры процессуального принуждения: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о явке;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временное отстранение от должности;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наложение ареста на имущество.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настоящим Кодексом, дознаватель, следователь или суд вправе применить к потерпевшему, свидетелю, гражданскому истцу, гражданскому ответчику, эксперту, специалисту, переводчику и (или) понятому следующие меры процессуального принуждения: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943" w:history="1">
        <w:r>
          <w:rPr>
            <w:rFonts w:ascii="Calibri" w:hAnsi="Calibri" w:cs="Calibri"/>
            <w:color w:val="0000FF"/>
          </w:rPr>
          <w:t>N 92-ФЗ</w:t>
        </w:r>
      </w:hyperlink>
      <w:r>
        <w:rPr>
          <w:rFonts w:ascii="Calibri" w:hAnsi="Calibri" w:cs="Calibri"/>
        </w:rPr>
        <w:t xml:space="preserve">, от 05.06.2007 </w:t>
      </w:r>
      <w:hyperlink r:id="rId944"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о явке;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денежное взыскание.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68" w:name="Par1804"/>
      <w:bookmarkEnd w:id="268"/>
      <w:r>
        <w:rPr>
          <w:rFonts w:ascii="Calibri" w:hAnsi="Calibri" w:cs="Calibri"/>
        </w:rPr>
        <w:t>Статья 112. Обязательство о явке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69" w:name="Par1806"/>
      <w:bookmarkEnd w:id="269"/>
      <w:r>
        <w:rPr>
          <w:rFonts w:ascii="Calibri" w:hAnsi="Calibri" w:cs="Calibri"/>
        </w:rPr>
        <w:t>1. При необходимости у подозреваемого, обвиняемого, а также потерпевшего или свидетеля может быть взято обязательство о явке.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Обязательство о явке состоит в письменном обязательстве лица, указанного в </w:t>
      </w:r>
      <w:hyperlink w:anchor="Par1806" w:history="1">
        <w:r>
          <w:rPr>
            <w:rFonts w:ascii="Calibri" w:hAnsi="Calibri" w:cs="Calibri"/>
            <w:color w:val="0000FF"/>
          </w:rPr>
          <w:t>части первой</w:t>
        </w:r>
      </w:hyperlink>
      <w:r>
        <w:rPr>
          <w:rFonts w:ascii="Calibri" w:hAnsi="Calibri" w:cs="Calibri"/>
        </w:rPr>
        <w:t xml:space="preserve"> настоящей статьи, своевременно являться по вызовам дознавателя, следователя или в суд, а в случае перемены места жительства незамедлительно сообщать об этом. Лицу разъясняются последствия нарушения обязательства, о чем делается соответствующая отметка в обязательстве.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0" w:name="Par1810"/>
      <w:bookmarkEnd w:id="270"/>
      <w:r>
        <w:rPr>
          <w:rFonts w:ascii="Calibri" w:hAnsi="Calibri" w:cs="Calibri"/>
        </w:rPr>
        <w:t>Статья 113. Привод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71" w:name="Par1812"/>
      <w:bookmarkEnd w:id="271"/>
      <w:r>
        <w:rPr>
          <w:rFonts w:ascii="Calibri" w:hAnsi="Calibri" w:cs="Calibri"/>
        </w:rPr>
        <w:t>1. В случае неявки по вызову без уважительных причин подозреваемый, обвиняемый, а также потерпевший и свидетель могут быть подвергнуты приводу.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Привод состоит в принудительном доставлении лица к дознавателю, следователю или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причин, препятствующих явке по вызову в назначенный срок, лица, указанные в </w:t>
      </w:r>
      <w:hyperlink w:anchor="Par1812" w:history="1">
        <w:r>
          <w:rPr>
            <w:rFonts w:ascii="Calibri" w:hAnsi="Calibri" w:cs="Calibri"/>
            <w:color w:val="0000FF"/>
          </w:rPr>
          <w:t>части первой</w:t>
        </w:r>
      </w:hyperlink>
      <w:r>
        <w:rPr>
          <w:rFonts w:ascii="Calibri" w:hAnsi="Calibri" w:cs="Calibri"/>
        </w:rPr>
        <w:t xml:space="preserve"> настоящей статьи, незамедлительно уведомляют орган, которым они вызывались.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дознавателя, следователя, судьи или определение суда о приводе перед его исполнением объявляется лицу, которое подвергается приводу, что удостоверяется его подписью на постановлении или определении.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Привод не может производиться в ночное время, за исключением случаев, не терпящих отлагательства.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подлежат приводу несовершеннолетние в возрасте до четырнадцати лет, беременные женщины, а также больные, которые по состоянию здоровья не могут оставлять место своего пребывания, что подлежит удостоверению врачом.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49" w:history="1">
        <w:r>
          <w:rPr>
            <w:rFonts w:ascii="Calibri" w:hAnsi="Calibri" w:cs="Calibri"/>
            <w:color w:val="0000FF"/>
          </w:rPr>
          <w:t>Привод</w:t>
        </w:r>
      </w:hyperlink>
      <w:r>
        <w:rPr>
          <w:rFonts w:ascii="Calibri" w:hAnsi="Calibri" w:cs="Calibri"/>
        </w:rPr>
        <w:t xml:space="preserve"> производится органами дознания на основании постановления дознавателя, следователя, а также судебными приставами по обеспечению установленного порядка деятельности судов - на основании постановления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950" w:history="1">
        <w:r>
          <w:rPr>
            <w:rFonts w:ascii="Calibri" w:hAnsi="Calibri" w:cs="Calibri"/>
            <w:color w:val="0000FF"/>
          </w:rPr>
          <w:t>N 58-ФЗ</w:t>
        </w:r>
      </w:hyperlink>
      <w:r>
        <w:rPr>
          <w:rFonts w:ascii="Calibri" w:hAnsi="Calibri" w:cs="Calibri"/>
        </w:rPr>
        <w:t xml:space="preserve">, от 05.06.2007 </w:t>
      </w:r>
      <w:hyperlink r:id="rId951"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2" w:name="Par1824"/>
      <w:bookmarkEnd w:id="272"/>
      <w:r>
        <w:rPr>
          <w:rFonts w:ascii="Calibri" w:hAnsi="Calibri" w:cs="Calibri"/>
        </w:rPr>
        <w:t>Статья 114. Временное отстранение от должности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73" w:name="Par1826"/>
      <w:bookmarkEnd w:id="273"/>
      <w:r>
        <w:rPr>
          <w:rFonts w:ascii="Calibri" w:hAnsi="Calibri" w:cs="Calibri"/>
        </w:rPr>
        <w:t xml:space="preserve">1. При необходимости временного отстранения от должности подозреваемого или обвиняемого следователь с согласия руководителя следственного органа, а также дознаватель с согласия прокурора возбуждает перед судом по месту производства предварительного расследования соответствующее ходатайство, за исключением случая, предусмотренного </w:t>
      </w:r>
      <w:hyperlink w:anchor="Par1834" w:history="1">
        <w:r>
          <w:rPr>
            <w:rFonts w:ascii="Calibri" w:hAnsi="Calibri" w:cs="Calibri"/>
            <w:color w:val="0000FF"/>
          </w:rPr>
          <w:t>частью 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952" w:history="1">
        <w:r>
          <w:rPr>
            <w:rFonts w:ascii="Calibri" w:hAnsi="Calibri" w:cs="Calibri"/>
            <w:color w:val="0000FF"/>
          </w:rPr>
          <w:t>N 92-ФЗ</w:t>
        </w:r>
      </w:hyperlink>
      <w:r>
        <w:rPr>
          <w:rFonts w:ascii="Calibri" w:hAnsi="Calibri" w:cs="Calibri"/>
        </w:rPr>
        <w:t xml:space="preserve">, от 05.06.2007 </w:t>
      </w:r>
      <w:hyperlink r:id="rId953"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о временном отстранении подозреваемого или обвиняемого от должности направляется по месту его работы.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Временное отстранение подозреваемого или обвиняемого от должности отменяется на основании постановления дознавателя, следователя, когда в применении этой меры отпадает необходимость.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29.05.2002 </w:t>
      </w:r>
      <w:hyperlink r:id="rId956" w:history="1">
        <w:r>
          <w:rPr>
            <w:rFonts w:ascii="Calibri" w:hAnsi="Calibri" w:cs="Calibri"/>
            <w:color w:val="0000FF"/>
          </w:rPr>
          <w:t>N 58-ФЗ</w:t>
        </w:r>
      </w:hyperlink>
      <w:r>
        <w:rPr>
          <w:rFonts w:ascii="Calibri" w:hAnsi="Calibri" w:cs="Calibri"/>
        </w:rPr>
        <w:t xml:space="preserve">, от 04.07.2003 </w:t>
      </w:r>
      <w:hyperlink r:id="rId957" w:history="1">
        <w:r>
          <w:rPr>
            <w:rFonts w:ascii="Calibri" w:hAnsi="Calibri" w:cs="Calibri"/>
            <w:color w:val="0000FF"/>
          </w:rPr>
          <w:t>N 92-ФЗ</w:t>
        </w:r>
      </w:hyperlink>
      <w:r>
        <w:rPr>
          <w:rFonts w:ascii="Calibri" w:hAnsi="Calibri" w:cs="Calibri"/>
        </w:rPr>
        <w:t xml:space="preserve">, от 05.06.2007 </w:t>
      </w:r>
      <w:hyperlink r:id="rId958"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74" w:name="Par1834"/>
      <w:bookmarkEnd w:id="274"/>
      <w:r>
        <w:rPr>
          <w:rFonts w:ascii="Calibri" w:hAnsi="Calibri" w:cs="Calibri"/>
        </w:rPr>
        <w:t xml:space="preserve">5.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предъявления ему обвинения в совершении </w:t>
      </w:r>
      <w:hyperlink r:id="rId959" w:history="1">
        <w:r>
          <w:rPr>
            <w:rFonts w:ascii="Calibri" w:hAnsi="Calibri" w:cs="Calibri"/>
            <w:color w:val="0000FF"/>
          </w:rPr>
          <w:t>тяжкого</w:t>
        </w:r>
      </w:hyperlink>
      <w:r>
        <w:rPr>
          <w:rFonts w:ascii="Calibri" w:hAnsi="Calibri" w:cs="Calibri"/>
        </w:rPr>
        <w:t xml:space="preserve"> или </w:t>
      </w:r>
      <w:hyperlink r:id="rId960" w:history="1">
        <w:r>
          <w:rPr>
            <w:rFonts w:ascii="Calibri" w:hAnsi="Calibri" w:cs="Calibri"/>
            <w:color w:val="0000FF"/>
          </w:rPr>
          <w:t>особо тяжкого</w:t>
        </w:r>
      </w:hyperlink>
      <w:r>
        <w:rPr>
          <w:rFonts w:ascii="Calibri" w:hAnsi="Calibri" w:cs="Calibri"/>
        </w:rPr>
        <w:t xml:space="preserve"> преступления Генеральный прокурор Российской Федерации направляет Президенту Российской Федерации представление о временном отстранении от должности указанного лица. Президент Российской Федерации в течение 48 часов с момента поступления представления принимает решение о временном отстранении указанного лица от должности либо об отказе в этом.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Временно отстраненный от должности подозреваемый или обвиняемый имеет право на ежемесячное пособие, которое выплачивается ему в соответствии с </w:t>
      </w:r>
      <w:hyperlink w:anchor="Par2050" w:history="1">
        <w:r>
          <w:rPr>
            <w:rFonts w:ascii="Calibri" w:hAnsi="Calibri" w:cs="Calibri"/>
            <w:color w:val="0000FF"/>
          </w:rPr>
          <w:t>пунктом 8 части второй статьи 131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5" w:name="Par1838"/>
      <w:bookmarkEnd w:id="275"/>
      <w:r>
        <w:rPr>
          <w:rFonts w:ascii="Calibri" w:hAnsi="Calibri" w:cs="Calibri"/>
        </w:rPr>
        <w:t>Статья 115. Наложение ареста на имущество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первой статьи 115, предусматривающее в целях обеспечения исполнения приговора в части гражданского иска наложение ареста на имущество лиц, несущих по закону материальную ответственность за действия подозреваемого или обвиняемого, признано не противоречащим Конституции РФ </w:t>
      </w:r>
      <w:hyperlink r:id="rId962" w:history="1">
        <w:r>
          <w:rPr>
            <w:rFonts w:ascii="Calibri" w:hAnsi="Calibri" w:cs="Calibri"/>
            <w:color w:val="0000FF"/>
          </w:rPr>
          <w:t>Постановлением</w:t>
        </w:r>
      </w:hyperlink>
      <w:r>
        <w:rPr>
          <w:rFonts w:ascii="Calibri" w:hAnsi="Calibri" w:cs="Calibri"/>
        </w:rPr>
        <w:t xml:space="preserve"> Конституционного Суда РФ от 31.01.2011 N 1-П.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обеспечения исполнения приговора в части гражданского иска, других имущественных взысканий или возможной конфискации имущества, указанного в части первой </w:t>
      </w:r>
      <w:hyperlink r:id="rId963" w:history="1">
        <w:r>
          <w:rPr>
            <w:rFonts w:ascii="Calibri" w:hAnsi="Calibri" w:cs="Calibri"/>
            <w:color w:val="0000FF"/>
          </w:rPr>
          <w:t>статьи 104.1</w:t>
        </w:r>
      </w:hyperlink>
      <w:r>
        <w:rPr>
          <w:rFonts w:ascii="Calibri" w:hAnsi="Calibri" w:cs="Calibri"/>
        </w:rPr>
        <w:t xml:space="preserve"> Уголовного кодекса Российской Федерации, следователь с согласия руководителя следственного органа, а также дознаватель с согласия прокурора возбуждают перед судом ходатайство о наложении ареста на имущество подозреваемого, обвиняемого или лиц, несущих по </w:t>
      </w:r>
      <w:hyperlink w:anchor="Par1050" w:history="1">
        <w:r>
          <w:rPr>
            <w:rFonts w:ascii="Calibri" w:hAnsi="Calibri" w:cs="Calibri"/>
            <w:color w:val="0000FF"/>
          </w:rPr>
          <w:t>закону</w:t>
        </w:r>
      </w:hyperlink>
      <w:r>
        <w:rPr>
          <w:rFonts w:ascii="Calibri" w:hAnsi="Calibri" w:cs="Calibri"/>
        </w:rPr>
        <w:t xml:space="preserve"> материальную ответственность за их действия. Суд рассматривает ходатайство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 При решении вопроса о наложении ареста на имущество для обеспечения возможной конфискации суд должен указать на конкретные, фактические обстоятельства, на основании которых он принял такое решение.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64" w:history="1">
        <w:r>
          <w:rPr>
            <w:rFonts w:ascii="Calibri" w:hAnsi="Calibri" w:cs="Calibri"/>
            <w:color w:val="0000FF"/>
          </w:rPr>
          <w:t>N 161-ФЗ</w:t>
        </w:r>
      </w:hyperlink>
      <w:r>
        <w:rPr>
          <w:rFonts w:ascii="Calibri" w:hAnsi="Calibri" w:cs="Calibri"/>
        </w:rPr>
        <w:t xml:space="preserve">, от 27.07.2006 </w:t>
      </w:r>
      <w:hyperlink r:id="rId965" w:history="1">
        <w:r>
          <w:rPr>
            <w:rFonts w:ascii="Calibri" w:hAnsi="Calibri" w:cs="Calibri"/>
            <w:color w:val="0000FF"/>
          </w:rPr>
          <w:t>N 153-ФЗ</w:t>
        </w:r>
      </w:hyperlink>
      <w:r>
        <w:rPr>
          <w:rFonts w:ascii="Calibri" w:hAnsi="Calibri" w:cs="Calibri"/>
        </w:rPr>
        <w:t xml:space="preserve">, от 05.06.2007 </w:t>
      </w:r>
      <w:hyperlink r:id="rId966"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статьи 115 во взаимосвязи с </w:t>
      </w:r>
      <w:hyperlink r:id="rId967" w:history="1">
        <w:r>
          <w:rPr>
            <w:rFonts w:ascii="Calibri" w:hAnsi="Calibri" w:cs="Calibri"/>
            <w:color w:val="0000FF"/>
          </w:rPr>
          <w:t>абзацем девятым пункта 1 статьи 126</w:t>
        </w:r>
      </w:hyperlink>
      <w:r>
        <w:rPr>
          <w:rFonts w:ascii="Calibri" w:hAnsi="Calibri" w:cs="Calibri"/>
        </w:rPr>
        <w:t xml:space="preserve"> Федерального закона "О несостоятельности (банкротстве)" признаны не противоречащими Конституции РФ </w:t>
      </w:r>
      <w:hyperlink r:id="rId968" w:history="1">
        <w:r>
          <w:rPr>
            <w:rFonts w:ascii="Calibri" w:hAnsi="Calibri" w:cs="Calibri"/>
            <w:color w:val="0000FF"/>
          </w:rPr>
          <w:t>Постановлением</w:t>
        </w:r>
      </w:hyperlink>
      <w:r>
        <w:rPr>
          <w:rFonts w:ascii="Calibri" w:hAnsi="Calibri" w:cs="Calibri"/>
        </w:rPr>
        <w:t xml:space="preserve"> Конституционного Суда РФ от 31.01.2011 N 1-П.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76" w:name="Par1851"/>
      <w:bookmarkEnd w:id="276"/>
      <w:r>
        <w:rPr>
          <w:rFonts w:ascii="Calibri" w:hAnsi="Calibri" w:cs="Calibri"/>
        </w:rPr>
        <w:t>3. Арест может быть наложен на имущество, находящееся у других лиц,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Арест не может быть наложен на имущество, на которое в соответствии с Гражданским процессуальным </w:t>
      </w:r>
      <w:hyperlink r:id="rId970" w:history="1">
        <w:r>
          <w:rPr>
            <w:rFonts w:ascii="Calibri" w:hAnsi="Calibri" w:cs="Calibri"/>
            <w:color w:val="0000FF"/>
          </w:rPr>
          <w:t>кодексом</w:t>
        </w:r>
      </w:hyperlink>
      <w:r>
        <w:rPr>
          <w:rFonts w:ascii="Calibri" w:hAnsi="Calibri" w:cs="Calibri"/>
        </w:rPr>
        <w:t xml:space="preserve"> Российской Федерации не может быть обращено взыскание.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7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наложении ареста на имущество может участвовать специалист.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972" w:history="1">
        <w:r>
          <w:rPr>
            <w:rFonts w:ascii="Calibri" w:hAnsi="Calibri" w:cs="Calibri"/>
            <w:color w:val="0000FF"/>
          </w:rPr>
          <w:t>N 92-ФЗ</w:t>
        </w:r>
      </w:hyperlink>
      <w:r>
        <w:rPr>
          <w:rFonts w:ascii="Calibri" w:hAnsi="Calibri" w:cs="Calibri"/>
        </w:rPr>
        <w:t xml:space="preserve">, от 04.03.2013 </w:t>
      </w:r>
      <w:hyperlink r:id="rId973"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Имущество, на которое наложен арест,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ответственности за сохранность </w:t>
      </w:r>
      <w:r>
        <w:rPr>
          <w:rFonts w:ascii="Calibri" w:hAnsi="Calibri" w:cs="Calibri"/>
        </w:rPr>
        <w:lastRenderedPageBreak/>
        <w:t>имущества, о чем делается соответствующая запись в протоколе.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наложении ареста на принадлежащие подозреваемому, обвиняемому денежные средства и иные ценности, находящиеся на счете, во вкладе или на хранении в банках и иных кредитных организациях, операции по данному счету прекращаются полностью или частично в пределах денежных средств и иных ценностей, на которые наложен арест. Руководители банков и иных кредитных организаций обязаны предоставить информацию об этих денежных средствах и иных ценностях по запросу суда, а также следователя или дознавателя на основании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наложении ареста на имущество составляется протокол в соответствии с требованиями </w:t>
      </w:r>
      <w:hyperlink w:anchor="Par2565" w:history="1">
        <w:r>
          <w:rPr>
            <w:rFonts w:ascii="Calibri" w:hAnsi="Calibri" w:cs="Calibri"/>
            <w:color w:val="0000FF"/>
          </w:rPr>
          <w:t>статей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 При отсутствии имущества, подлежащего аресту, об этом указывается в протоколе. Копия протокола вручается лицу, на имущество которого наложен арест.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77" w:name="Par1862"/>
      <w:bookmarkEnd w:id="277"/>
      <w:r>
        <w:rPr>
          <w:rFonts w:ascii="Calibri" w:hAnsi="Calibri" w:cs="Calibri"/>
        </w:rPr>
        <w:t>9. Наложение ареста на имущество отменяется на основании постановления, определения лица или органа, в производстве которого находится уголовное дело, когда в применении этой меры отпадает необходимость.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8" w:name="Par1864"/>
      <w:bookmarkEnd w:id="278"/>
      <w:r>
        <w:rPr>
          <w:rFonts w:ascii="Calibri" w:hAnsi="Calibri" w:cs="Calibri"/>
        </w:rPr>
        <w:t>Статья 116. Особенности порядка наложения ареста на ценные бумаги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возможной конфискации имущества, указанного в части первой </w:t>
      </w:r>
      <w:hyperlink r:id="rId976" w:history="1">
        <w:r>
          <w:rPr>
            <w:rFonts w:ascii="Calibri" w:hAnsi="Calibri" w:cs="Calibri"/>
            <w:color w:val="0000FF"/>
          </w:rPr>
          <w:t>статьи 104.1</w:t>
        </w:r>
      </w:hyperlink>
      <w:r>
        <w:rPr>
          <w:rFonts w:ascii="Calibri" w:hAnsi="Calibri" w:cs="Calibri"/>
        </w:rPr>
        <w:t xml:space="preserve"> Уголовного кодекса Российской Федерации, либо в целях обеспечения возмещения вреда, причиненного преступлением, арест на ценные бумаги либо их сертификаты налагается по месту нахождения имущества либо по месту учета прав владельца ценных бумаг с соблюдением требований </w:t>
      </w:r>
      <w:hyperlink w:anchor="Par1838" w:history="1">
        <w:r>
          <w:rPr>
            <w:rFonts w:ascii="Calibri" w:hAnsi="Calibri" w:cs="Calibri"/>
            <w:color w:val="0000FF"/>
          </w:rPr>
          <w:t>статьи 115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977" w:history="1">
        <w:r>
          <w:rPr>
            <w:rFonts w:ascii="Calibri" w:hAnsi="Calibri" w:cs="Calibri"/>
            <w:color w:val="0000FF"/>
          </w:rPr>
          <w:t>N 92-ФЗ</w:t>
        </w:r>
      </w:hyperlink>
      <w:r>
        <w:rPr>
          <w:rFonts w:ascii="Calibri" w:hAnsi="Calibri" w:cs="Calibri"/>
        </w:rPr>
        <w:t xml:space="preserve">, от 27.07.2006 </w:t>
      </w:r>
      <w:hyperlink r:id="rId978" w:history="1">
        <w:r>
          <w:rPr>
            <w:rFonts w:ascii="Calibri" w:hAnsi="Calibri" w:cs="Calibri"/>
            <w:color w:val="0000FF"/>
          </w:rPr>
          <w:t>N 153-ФЗ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подлежат аресту ценные бумаги на предъявителя, находящиеся у добросовестного приобретателя.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протоколе о наложении ареста на ценные бумаги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количество ценных бумаг, на которые наложен арест, их вид, категория (тип) или серия;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номинальная стоимость;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регистрационный номер;</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эмитенте или о лицах, выдавших ценные бумаги либо осуществивших учет прав владельца ценных бумаг, а также о месте производства учета;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документе, удостоверяющем право собственности на ценные бумаги, на которые наложен арест.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совершения действий по погашению ценных бумаг, на которые наложен арест, выплате по ним доходов, их конвертации, обмену или иных действий с ними устанавливается федеральным </w:t>
      </w:r>
      <w:hyperlink r:id="rId979"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79" w:name="Par1877"/>
      <w:bookmarkEnd w:id="279"/>
      <w:r>
        <w:rPr>
          <w:rFonts w:ascii="Calibri" w:hAnsi="Calibri" w:cs="Calibri"/>
        </w:rPr>
        <w:t>Статья 117. Денежное взыскание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неисполнения участниками уголовного судопроизводства процессуальных обязанностей, предусмотренных настоящим Кодексом, а также нарушения ими порядка в судебном заседании на них может быть наложено денежное взыскание в размере до двух тысяч пятисот рублей в порядке, установленном </w:t>
      </w:r>
      <w:hyperlink w:anchor="Par1882" w:history="1">
        <w:r>
          <w:rPr>
            <w:rFonts w:ascii="Calibri" w:hAnsi="Calibri" w:cs="Calibri"/>
            <w:color w:val="0000FF"/>
          </w:rPr>
          <w:t>статьей 118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11.06.2008 N 85-ФЗ)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0" w:name="Par1882"/>
      <w:bookmarkEnd w:id="280"/>
      <w:r>
        <w:rPr>
          <w:rFonts w:ascii="Calibri" w:hAnsi="Calibri" w:cs="Calibri"/>
        </w:rPr>
        <w:t>Статья 118. Порядок наложения денежного взыскания и обращения залога в доход государства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Денежное взыскание налагается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соответствующее нарушение допущено в ходе судебного заседания, то взыскание </w:t>
      </w:r>
      <w:r>
        <w:rPr>
          <w:rFonts w:ascii="Calibri" w:hAnsi="Calibri" w:cs="Calibri"/>
        </w:rPr>
        <w:lastRenderedPageBreak/>
        <w:t>налагается судом в том судебном заседании, где это нарушение было установлено, о чем выносится определение или постановление суда.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81" w:name="Par1886"/>
      <w:bookmarkEnd w:id="281"/>
      <w:r>
        <w:rPr>
          <w:rFonts w:ascii="Calibri" w:hAnsi="Calibri" w:cs="Calibri"/>
        </w:rPr>
        <w:t>3. Если соответствующее нарушение допущено в ходе досудебного производства, то дознаватель, следователь составляет протокол о нарушении, который направляется в районный суд и подлежит рассмотрению судьей в течение 5 суток с момента его поступления в суд. В судебное заседание вызываются лицо, на которое может быть наложено денежное взыскание, и лицо, составившее протокол. Неявка нарушителя без уважительных причин не препятствует рассмотрению протокола.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82" w:name="Par1888"/>
      <w:bookmarkEnd w:id="282"/>
      <w:r>
        <w:rPr>
          <w:rFonts w:ascii="Calibri" w:hAnsi="Calibri" w:cs="Calibri"/>
        </w:rPr>
        <w:t>4. По результатам рассмотрения протокола судья выносит постановление о наложении денежного взыскания или об отказе в его наложении. Копия постановления направляется лицу, составившему протокол, и лицу, на которое наложено денежное взыскание.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наложении денежного взыскания суд вправе отсрочить или рассрочить исполнение постановления на срок до 3 месяцев.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порядке, установленном </w:t>
      </w:r>
      <w:hyperlink w:anchor="Par1886" w:history="1">
        <w:r>
          <w:rPr>
            <w:rFonts w:ascii="Calibri" w:hAnsi="Calibri" w:cs="Calibri"/>
            <w:color w:val="0000FF"/>
          </w:rPr>
          <w:t>частями третьей</w:t>
        </w:r>
      </w:hyperlink>
      <w:r>
        <w:rPr>
          <w:rFonts w:ascii="Calibri" w:hAnsi="Calibri" w:cs="Calibri"/>
        </w:rPr>
        <w:t xml:space="preserve"> и </w:t>
      </w:r>
      <w:hyperlink w:anchor="Par1888" w:history="1">
        <w:r>
          <w:rPr>
            <w:rFonts w:ascii="Calibri" w:hAnsi="Calibri" w:cs="Calibri"/>
            <w:color w:val="0000FF"/>
          </w:rPr>
          <w:t>четвертой</w:t>
        </w:r>
      </w:hyperlink>
      <w:r>
        <w:rPr>
          <w:rFonts w:ascii="Calibri" w:hAnsi="Calibri" w:cs="Calibri"/>
        </w:rPr>
        <w:t xml:space="preserve"> настоящей статьи, решается вопрос об обращении в доход государства залога в случаях, предусмотренных </w:t>
      </w:r>
      <w:hyperlink w:anchor="Par1632" w:history="1">
        <w:r>
          <w:rPr>
            <w:rFonts w:ascii="Calibri" w:hAnsi="Calibri" w:cs="Calibri"/>
            <w:color w:val="0000FF"/>
          </w:rPr>
          <w:t>частью девятой статьи 106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2" w:history="1">
        <w:r>
          <w:rPr>
            <w:rFonts w:ascii="Calibri" w:hAnsi="Calibri" w:cs="Calibri"/>
            <w:color w:val="0000FF"/>
          </w:rPr>
          <w:t>закона</w:t>
        </w:r>
      </w:hyperlink>
      <w:r>
        <w:rPr>
          <w:rFonts w:ascii="Calibri" w:hAnsi="Calibri" w:cs="Calibri"/>
        </w:rPr>
        <w:t xml:space="preserve"> от 07.04.2010 N 60-ФЗ)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283" w:name="Par1893"/>
      <w:bookmarkEnd w:id="283"/>
      <w:r>
        <w:rPr>
          <w:rFonts w:ascii="Calibri" w:hAnsi="Calibri" w:cs="Calibri"/>
          <w:b/>
          <w:bCs/>
        </w:rPr>
        <w:t>Раздел V. ХОДАТАЙСТВА И ЖАЛОБЫ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84" w:name="Par1895"/>
      <w:bookmarkEnd w:id="284"/>
      <w:r>
        <w:rPr>
          <w:rFonts w:ascii="Calibri" w:hAnsi="Calibri" w:cs="Calibri"/>
          <w:b/>
          <w:bCs/>
        </w:rPr>
        <w:t>Глава 15.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119 и пункт 5 части четвертой статьи 56 с учетом их нормативной взаимосвязи предполагают наличие у свидетеля, равно как и у всех лиц, законные интересы которых затрагиваются в ходе уголовного судопроизводства, права заявлять ходатайства о производстве процессуальных действий или принятии процессуальных решений, в том числе о возврате до вступления в законную силу приговора суда признанного вещественным доказательством по уголовному делу имущества, подверженного быстрому моральному старению (</w:t>
      </w:r>
      <w:hyperlink r:id="rId983" w:history="1">
        <w:r>
          <w:rPr>
            <w:rFonts w:ascii="Calibri" w:hAnsi="Calibri" w:cs="Calibri"/>
            <w:color w:val="0000FF"/>
          </w:rPr>
          <w:t>Определение</w:t>
        </w:r>
      </w:hyperlink>
      <w:r>
        <w:rPr>
          <w:rFonts w:ascii="Calibri" w:hAnsi="Calibri" w:cs="Calibri"/>
        </w:rPr>
        <w:t xml:space="preserve"> Конституционного Суда РФ от 16.12.2008 N 1036-О-П).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5" w:name="Par1901"/>
      <w:bookmarkEnd w:id="285"/>
      <w:r>
        <w:rPr>
          <w:rFonts w:ascii="Calibri" w:hAnsi="Calibri" w:cs="Calibri"/>
        </w:rPr>
        <w:t>Статья 119. Лица, имеющие право заявить ходатайство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и иное лицо, права и законные интересы которых затронуты в ходе досудебного или судебного производства, вправе заявить ходатайство о производстве процессуальных действий или принятии процессуальных решений для установления обстоятельств, имеющих значение для уголовного дела, обеспечения прав и законных интересов лица, заявившего ходатайство, либо представляемых им лица или организации.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84" w:history="1">
        <w:r>
          <w:rPr>
            <w:rFonts w:ascii="Calibri" w:hAnsi="Calibri" w:cs="Calibri"/>
            <w:color w:val="0000FF"/>
          </w:rPr>
          <w:t>закона</w:t>
        </w:r>
      </w:hyperlink>
      <w:r>
        <w:rPr>
          <w:rFonts w:ascii="Calibri" w:hAnsi="Calibri" w:cs="Calibri"/>
        </w:rPr>
        <w:t xml:space="preserve"> от 28.07.2012 N 143-ФЗ)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заявляется дознавателю, следователю либо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Правом заявлять ходатайство в ходе судебного разбирательства обладает также государственный обвинитель.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6" w:name="Par1909"/>
      <w:bookmarkEnd w:id="286"/>
      <w:r>
        <w:rPr>
          <w:rFonts w:ascii="Calibri" w:hAnsi="Calibri" w:cs="Calibri"/>
        </w:rPr>
        <w:t>Статья 120. Заявление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Ходатайство может быть заявлено в любой момент производства по уголовному делу. Письменное ходатайство приобщается к уголовному делу, устное - заносится в протокол следственного действия или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ходатайства не лишает заявителя права вновь заявить ходатайство.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7" w:name="Par1914"/>
      <w:bookmarkEnd w:id="287"/>
      <w:r>
        <w:rPr>
          <w:rFonts w:ascii="Calibri" w:hAnsi="Calibri" w:cs="Calibri"/>
        </w:rPr>
        <w:t>Статья 121. Сроки рассмотрения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подлежит рассмотрению и разрешению непосредственно после его заявления. В случаях, когда немедленное принятие решения по ходатайству, заявленному в ходе предварительного расследования, невозможно, оно должно быть разрешено не позднее 3 суток со дня его заявления.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88" w:name="Par1918"/>
      <w:bookmarkEnd w:id="288"/>
      <w:r>
        <w:rPr>
          <w:rFonts w:ascii="Calibri" w:hAnsi="Calibri" w:cs="Calibri"/>
        </w:rPr>
        <w:t>Статья 122. Разрешение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удовлетворении ходатайства либо о полном или частичном отказе в его удовлетворении дознаватель, следователь, судья выносят постановление, а суд - определение, которое доводится до сведения лица, заявившего ходатайство. Решение по ходатайству может быть обжаловано в порядке, установленном </w:t>
      </w:r>
      <w:hyperlink w:anchor="Par1923" w:history="1">
        <w:r>
          <w:rPr>
            <w:rFonts w:ascii="Calibri" w:hAnsi="Calibri" w:cs="Calibri"/>
            <w:color w:val="0000FF"/>
          </w:rPr>
          <w:t>главой 16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289" w:name="Par1923"/>
      <w:bookmarkEnd w:id="289"/>
      <w:r>
        <w:rPr>
          <w:rFonts w:ascii="Calibri" w:hAnsi="Calibri" w:cs="Calibri"/>
          <w:b/>
          <w:bCs/>
        </w:rPr>
        <w:t>Глава 16. ОБЖАЛОВАНИЕ ДЕЙСТВИЙ И РЕШЕНИЙ</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СУДА И ДОЛЖНОСТНЫХ ЛИЦ, ОСУЩЕСТВЛЯЮЩИХ</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УГОЛОВНОЕ СУДОПРОИЗВОДСТВО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90" w:name="Par1927"/>
      <w:bookmarkEnd w:id="290"/>
      <w:r>
        <w:rPr>
          <w:rFonts w:ascii="Calibri" w:hAnsi="Calibri" w:cs="Calibri"/>
        </w:rPr>
        <w:t>Статья 123. Право обжалования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30.04.2010 N 69-ФЗ)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и суда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91" w:name="Par1932"/>
      <w:bookmarkEnd w:id="291"/>
      <w:r>
        <w:rPr>
          <w:rFonts w:ascii="Calibri" w:hAnsi="Calibri" w:cs="Calibri"/>
        </w:rPr>
        <w:t xml:space="preserve">2. При нарушении разумных сроков уголовного судопроизводства в ходе досудебного производства по уголовному делу участники уголовного судопроизводства, а также иные лица, интересы которых затрагиваются, могут обратиться к прокурору или руководителю следственного органа с жалобой, которая должна быть рассмотрена в порядке и в сроки, установленные </w:t>
      </w:r>
      <w:hyperlink w:anchor="Par1934" w:history="1">
        <w:r>
          <w:rPr>
            <w:rFonts w:ascii="Calibri" w:hAnsi="Calibri" w:cs="Calibri"/>
            <w:color w:val="0000FF"/>
          </w:rPr>
          <w:t>статьей 124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92" w:name="Par1934"/>
      <w:bookmarkEnd w:id="292"/>
      <w:r>
        <w:rPr>
          <w:rFonts w:ascii="Calibri" w:hAnsi="Calibri" w:cs="Calibri"/>
        </w:rPr>
        <w:t>Статья 124. Порядок рассмотрения жалобы прокурором, руководителем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руководитель следственного органа рассматривает жалобу в течение 3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извещается заявитель.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жалобы прокурор, руководитель следственного органа выносит постановление о полном или частичном удовлетворении жалобы либо об отказе в ее удовлетворении.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удовлетворения жалобы, поданной в соответствии с </w:t>
      </w:r>
      <w:hyperlink w:anchor="Par1932" w:history="1">
        <w:r>
          <w:rPr>
            <w:rFonts w:ascii="Calibri" w:hAnsi="Calibri" w:cs="Calibri"/>
            <w:color w:val="0000FF"/>
          </w:rPr>
          <w:t>частью второй статьи 123</w:t>
        </w:r>
      </w:hyperlink>
      <w:r>
        <w:rPr>
          <w:rFonts w:ascii="Calibri" w:hAnsi="Calibri" w:cs="Calibri"/>
        </w:rPr>
        <w:t xml:space="preserve"> настоящего Кодекса, в постановлении должны быть указаны процессуальные действия, осуществляемые для ускорения рассмотрения дела, и сроки их осуществления.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91" w:history="1">
        <w:r>
          <w:rPr>
            <w:rFonts w:ascii="Calibri" w:hAnsi="Calibri" w:cs="Calibri"/>
            <w:color w:val="0000FF"/>
          </w:rPr>
          <w:t>законом</w:t>
        </w:r>
      </w:hyperlink>
      <w:r>
        <w:rPr>
          <w:rFonts w:ascii="Calibri" w:hAnsi="Calibri" w:cs="Calibri"/>
        </w:rPr>
        <w:t xml:space="preserve"> от 30.04.2010 N 69-ФЗ)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Положение части третьей статьи 124 в ее конституционно-правовом истолковании не допускает отказ дознавателя, следователя, прокурора, а также суда при рассмотрении заявления, ходатайства или жалобы участника уголовного судопроизводства от исследования и оценки всех приводимых в них доводов, а также мотивировки своих решений путем указания на конкретные, достаточные с точки зрения принципа разумности, основания, по которым эти доводы отвергаются рассматривающим соответствующее обращение органом или должностным лицом </w:t>
      </w:r>
      <w:hyperlink r:id="rId992" w:history="1">
        <w:r>
          <w:rPr>
            <w:rFonts w:ascii="Calibri" w:hAnsi="Calibri" w:cs="Calibri"/>
            <w:color w:val="0000FF"/>
          </w:rPr>
          <w:t>(Определение</w:t>
        </w:r>
      </w:hyperlink>
      <w:r>
        <w:rPr>
          <w:rFonts w:ascii="Calibri" w:hAnsi="Calibri" w:cs="Calibri"/>
        </w:rPr>
        <w:t xml:space="preserve"> Конституционного Суда РФ от 25.01.2005 N 42-О).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Заявитель должен быть незамедлительно уведомлен о решении, принятом по жалобе, и дальнейшем порядке его обжалования.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настоящим Кодексом, дознаватель, следователь вправе обжаловать действия (бездействие) и решения прокурора или руководителя следственного органа соответственно вышестоящему прокурору или руководителю вышестоящего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9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125 по их конституционно-правовому смыслу в системе действующего правового регулирования - предусматривают обязанность суда, рассматривающего вопрос о личном участии осужденного к лишению свободы в судебном заседании, проводимом по его жалобе или по его гражданскому делу, учитывать все обстоятельства дела, в том числе характер затрагиваемых конституционных прав, необходимость дачи осужденным показаний в судебном заседании, и принять обоснованное и мотивированное решение о форме участия осужденного в судебном разбирательстве (</w:t>
      </w:r>
      <w:hyperlink r:id="rId994" w:history="1">
        <w:r>
          <w:rPr>
            <w:rFonts w:ascii="Calibri" w:hAnsi="Calibri" w:cs="Calibri"/>
            <w:color w:val="0000FF"/>
          </w:rPr>
          <w:t>Определение</w:t>
        </w:r>
      </w:hyperlink>
      <w:r>
        <w:rPr>
          <w:rFonts w:ascii="Calibri" w:hAnsi="Calibri" w:cs="Calibri"/>
        </w:rPr>
        <w:t xml:space="preserve"> Конституционного Суда РФ от 19.05.2009 N 576-О-П).</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Положения статьи 125 - по их конституционно-правовому смыслу - обязывают суд обеспечить содержащемуся под стражей заявителю жалобы возможность путем непосредственного участия в заседании суда или путем использования систем видеоконференцсвязи ознакомиться со всеми материалами рассматриваемого судом дела и довести до сведения суда свою позицию, если принимаемое судом решение связано с применением к заявителю мер, сопряженных с его уголовным преследованием, ограничением его свободы и личной неприкосновенности; в иных случаях лицу, отбывающему наказание в виде лишения свободы, обеспечивается возможность довести до суда свою позицию путем допуска к участию в деле его адвокатов и других представителей, а также иными предусмотренными законом способами (</w:t>
      </w:r>
      <w:hyperlink r:id="rId995" w:history="1">
        <w:r>
          <w:rPr>
            <w:rFonts w:ascii="Calibri" w:hAnsi="Calibri" w:cs="Calibri"/>
            <w:color w:val="0000FF"/>
          </w:rPr>
          <w:t>Определение</w:t>
        </w:r>
      </w:hyperlink>
      <w:r>
        <w:rPr>
          <w:rFonts w:ascii="Calibri" w:hAnsi="Calibri" w:cs="Calibri"/>
        </w:rPr>
        <w:t xml:space="preserve"> Конституционного Суда РФ от 19.05.2009 N 576-О-П).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практики рассмотрения судами жалоб в порядке статьи 125 УПК РФ, см. </w:t>
      </w:r>
      <w:hyperlink r:id="rId996" w:history="1">
        <w:r>
          <w:rPr>
            <w:rFonts w:ascii="Calibri" w:hAnsi="Calibri" w:cs="Calibri"/>
            <w:color w:val="0000FF"/>
          </w:rPr>
          <w:t>Постановление</w:t>
        </w:r>
      </w:hyperlink>
      <w:r>
        <w:rPr>
          <w:rFonts w:ascii="Calibri" w:hAnsi="Calibri" w:cs="Calibri"/>
        </w:rPr>
        <w:t xml:space="preserve"> Пленума Верховного Суда РФ от 10.02.2009 N 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статьи 125 в ее конституционно-правовом истолковании не допускают отказ дознавателя, следователя, прокурора, а также суда при рассмотрении заявления, ходатайства или жалобы участника уголовного судопроизводства от исследования и оценки всех приводимых в них доводов, а также мотивировки своих решений путем указания на конкретные, достаточные с точки зрения принципа разумности, основания, по которым эти доводы отвергаются рассматривающим соответствующее обращение органом или должностным лицом (</w:t>
      </w:r>
      <w:hyperlink r:id="rId997" w:history="1">
        <w:r>
          <w:rPr>
            <w:rFonts w:ascii="Calibri" w:hAnsi="Calibri" w:cs="Calibri"/>
            <w:color w:val="0000FF"/>
          </w:rPr>
          <w:t>Определение</w:t>
        </w:r>
      </w:hyperlink>
      <w:r>
        <w:rPr>
          <w:rFonts w:ascii="Calibri" w:hAnsi="Calibri" w:cs="Calibri"/>
        </w:rPr>
        <w:t xml:space="preserve"> Конституционного Суда РФ от 25.01.2005 N 42-О).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125 см. </w:t>
      </w:r>
      <w:hyperlink r:id="rId998"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999"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000"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93" w:name="Par1966"/>
      <w:bookmarkEnd w:id="293"/>
      <w:r>
        <w:rPr>
          <w:rFonts w:ascii="Calibri" w:hAnsi="Calibri" w:cs="Calibri"/>
        </w:rPr>
        <w:t>Статья 125. Судебный порядок рассмотрения жалоб</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w:anchor="Par2361" w:history="1">
        <w:r>
          <w:rPr>
            <w:rFonts w:ascii="Calibri" w:hAnsi="Calibri" w:cs="Calibri"/>
            <w:color w:val="0000FF"/>
          </w:rPr>
          <w:t>частями второй</w:t>
        </w:r>
      </w:hyperlink>
      <w:r>
        <w:rPr>
          <w:rFonts w:ascii="Calibri" w:hAnsi="Calibri" w:cs="Calibri"/>
        </w:rPr>
        <w:t xml:space="preserve"> - </w:t>
      </w:r>
      <w:hyperlink w:anchor="Par2369" w:history="1">
        <w:r>
          <w:rPr>
            <w:rFonts w:ascii="Calibri" w:hAnsi="Calibri" w:cs="Calibri"/>
            <w:color w:val="0000FF"/>
          </w:rPr>
          <w:t>шестой статьи 152</w:t>
        </w:r>
      </w:hyperlink>
      <w:r>
        <w:rPr>
          <w:rFonts w:ascii="Calibri" w:hAnsi="Calibri" w:cs="Calibri"/>
        </w:rPr>
        <w:t xml:space="preserve"> настоящего Кодекса, жалобы на решения и действия (бездействие) указанных лиц рассматриваются районным судом по месту нахождения органа, в производстве которого находится уголовное дело.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01" w:history="1">
        <w:r>
          <w:rPr>
            <w:rFonts w:ascii="Calibri" w:hAnsi="Calibri" w:cs="Calibri"/>
            <w:color w:val="0000FF"/>
          </w:rPr>
          <w:t>закона</w:t>
        </w:r>
      </w:hyperlink>
      <w:r>
        <w:rPr>
          <w:rFonts w:ascii="Calibri" w:hAnsi="Calibri" w:cs="Calibri"/>
        </w:rPr>
        <w:t xml:space="preserve"> от 23.07.2013 N 220-ФЗ)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может быть подана в суд заявителем, его защитником, законным представителем или представителем непосредственно либо через дознавателя, следователя, руководителя следственного органа или прокурора.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третьей статьи 125 в его конституционно-правовом истолковании не препятствует допуску представителя к участию в рассмотрении жалобы потерпевшего на действия (бездействие) и решения дознавателя, следователя и прокурора независимо от того, принимал ранее представитель участие в деле или нет </w:t>
      </w:r>
      <w:hyperlink r:id="rId1003" w:history="1">
        <w:r>
          <w:rPr>
            <w:rFonts w:ascii="Calibri" w:hAnsi="Calibri" w:cs="Calibri"/>
            <w:color w:val="0000FF"/>
          </w:rPr>
          <w:t>(Определение</w:t>
        </w:r>
      </w:hyperlink>
      <w:r>
        <w:rPr>
          <w:rFonts w:ascii="Calibri" w:hAnsi="Calibri" w:cs="Calibri"/>
        </w:rPr>
        <w:t xml:space="preserve"> Конституционного Суда РФ от 24.11.2005 N 431-О).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94" w:name="Par1976"/>
      <w:bookmarkEnd w:id="294"/>
      <w:r>
        <w:rPr>
          <w:rFonts w:ascii="Calibri" w:hAnsi="Calibri" w:cs="Calibri"/>
        </w:rPr>
        <w:t xml:space="preserve">3. Судья проверяет законность и обоснованность действий (бездействия) и решений дознавателя, следователя, руководителя следственного органа, прокурора не позднее чем через 5 суток со дня поступления жалобы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следователя, руководителя следственного органа.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частью второй </w:t>
      </w:r>
      <w:hyperlink w:anchor="Par3725" w:history="1">
        <w:r>
          <w:rPr>
            <w:rFonts w:ascii="Calibri" w:hAnsi="Calibri" w:cs="Calibri"/>
            <w:color w:val="0000FF"/>
          </w:rPr>
          <w:t>статьи 241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004" w:history="1">
        <w:r>
          <w:rPr>
            <w:rFonts w:ascii="Calibri" w:hAnsi="Calibri" w:cs="Calibri"/>
            <w:color w:val="0000FF"/>
          </w:rPr>
          <w:t>N 161-ФЗ</w:t>
        </w:r>
      </w:hyperlink>
      <w:r>
        <w:rPr>
          <w:rFonts w:ascii="Calibri" w:hAnsi="Calibri" w:cs="Calibri"/>
        </w:rPr>
        <w:t xml:space="preserve">, от 24.07.2007 </w:t>
      </w:r>
      <w:hyperlink r:id="rId1005" w:history="1">
        <w:r>
          <w:rPr>
            <w:rFonts w:ascii="Calibri" w:hAnsi="Calibri" w:cs="Calibri"/>
            <w:color w:val="0000FF"/>
          </w:rPr>
          <w:t>N 214-ФЗ</w:t>
        </w:r>
      </w:hyperlink>
      <w:r>
        <w:rPr>
          <w:rFonts w:ascii="Calibri" w:hAnsi="Calibri" w:cs="Calibri"/>
        </w:rPr>
        <w:t xml:space="preserve">, от 02.12.2008 </w:t>
      </w:r>
      <w:hyperlink r:id="rId1006"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95" w:name="Par1978"/>
      <w:bookmarkEnd w:id="295"/>
      <w:r>
        <w:rPr>
          <w:rFonts w:ascii="Calibri" w:hAnsi="Calibri" w:cs="Calibri"/>
        </w:rPr>
        <w:t>4.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рассмотрения жалобы судья выносит одно из следующих постановлений: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оставлении жалобы без удовлетворения.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296" w:name="Par1982"/>
      <w:bookmarkEnd w:id="296"/>
      <w:r>
        <w:rPr>
          <w:rFonts w:ascii="Calibri" w:hAnsi="Calibri" w:cs="Calibri"/>
        </w:rPr>
        <w:t>6. Копии постановления судьи направляются заявителю, прокурору и руководителю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Принесение жалобы не приостанавливает производство обжалуемого действия и исполнение обжалуемого решения, если это не найдет нужным сделать орган дознания, дознаватель, следователь, руководитель следственного органа, прокурор или судья.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97" w:name="Par1987"/>
      <w:bookmarkEnd w:id="297"/>
      <w:r>
        <w:rPr>
          <w:rFonts w:ascii="Calibri" w:hAnsi="Calibri" w:cs="Calibri"/>
        </w:rPr>
        <w:t>Статья 126. Порядок направления жалобы подозреваемого, обвиняемого, содержащегося под стражей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Администрация места содержания под стражей немедленно направляет прокурору или в суд адресованные им жалобы подозреваемого, обвиняемого, содержащегося под стражей.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298" w:name="Par1991"/>
      <w:bookmarkEnd w:id="298"/>
      <w:r>
        <w:rPr>
          <w:rFonts w:ascii="Calibri" w:hAnsi="Calibri" w:cs="Calibri"/>
        </w:rPr>
        <w:t>Статья 127. Жалоба и представление на приговор, определение, постановление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Жалобы и представления на приговоры, определения, постановления судов первой и апелляционной инстанций, а также жалобы и представления на судебные решения, принимаемые в ходе досудебного производства по уголовному делу, приносятся в порядке, установленном </w:t>
      </w:r>
      <w:hyperlink w:anchor="Par4925" w:history="1">
        <w:r>
          <w:rPr>
            <w:rFonts w:ascii="Calibri" w:hAnsi="Calibri" w:cs="Calibri"/>
            <w:color w:val="0000FF"/>
          </w:rPr>
          <w:t>главами 45.1</w:t>
        </w:r>
      </w:hyperlink>
      <w:r>
        <w:rPr>
          <w:rFonts w:ascii="Calibri" w:hAnsi="Calibri" w:cs="Calibri"/>
        </w:rPr>
        <w:t xml:space="preserve"> и </w:t>
      </w:r>
      <w:hyperlink w:anchor="Par5425" w:history="1">
        <w:r>
          <w:rPr>
            <w:rFonts w:ascii="Calibri" w:hAnsi="Calibri" w:cs="Calibri"/>
            <w:color w:val="0000FF"/>
          </w:rPr>
          <w:t>47.1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009" w:history="1">
        <w:r>
          <w:rPr>
            <w:rFonts w:ascii="Calibri" w:hAnsi="Calibri" w:cs="Calibri"/>
            <w:color w:val="0000FF"/>
          </w:rPr>
          <w:t>N 58-ФЗ</w:t>
        </w:r>
      </w:hyperlink>
      <w:r>
        <w:rPr>
          <w:rFonts w:ascii="Calibri" w:hAnsi="Calibri" w:cs="Calibri"/>
        </w:rPr>
        <w:t xml:space="preserve">, от 29.12.2010 </w:t>
      </w:r>
      <w:hyperlink r:id="rId1010"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Жалобы и представления на судебные решения, вступившие в законную силу, приносятся в порядке, установленном </w:t>
      </w:r>
      <w:hyperlink w:anchor="Par5589" w:history="1">
        <w:r>
          <w:rPr>
            <w:rFonts w:ascii="Calibri" w:hAnsi="Calibri" w:cs="Calibri"/>
            <w:color w:val="0000FF"/>
          </w:rPr>
          <w:t>главами 48.1</w:t>
        </w:r>
      </w:hyperlink>
      <w:r>
        <w:rPr>
          <w:rFonts w:ascii="Calibri" w:hAnsi="Calibri" w:cs="Calibri"/>
        </w:rPr>
        <w:t xml:space="preserve"> и </w:t>
      </w:r>
      <w:hyperlink w:anchor="Par5708" w:history="1">
        <w:r>
          <w:rPr>
            <w:rFonts w:ascii="Calibri" w:hAnsi="Calibri" w:cs="Calibri"/>
            <w:color w:val="0000FF"/>
          </w:rPr>
          <w:t>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299" w:name="Par1998"/>
      <w:bookmarkEnd w:id="299"/>
      <w:r>
        <w:rPr>
          <w:rFonts w:ascii="Calibri" w:hAnsi="Calibri" w:cs="Calibri"/>
          <w:b/>
          <w:bCs/>
        </w:rPr>
        <w:t>Раздел VI. ИНЫЕ ПОЛОЖЕНИЯ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00" w:name="Par2000"/>
      <w:bookmarkEnd w:id="300"/>
      <w:r>
        <w:rPr>
          <w:rFonts w:ascii="Calibri" w:hAnsi="Calibri" w:cs="Calibri"/>
          <w:b/>
          <w:bCs/>
        </w:rPr>
        <w:t>Глава 17. ПРОЦЕССУАЛЬНЫЕ СРОКИ. ПРОЦЕССУАЛЬНЫЕ ИЗДЕРЖКИ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128 см. </w:t>
      </w:r>
      <w:hyperlink r:id="rId1012"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1" w:name="Par2006"/>
      <w:bookmarkEnd w:id="301"/>
      <w:r>
        <w:rPr>
          <w:rFonts w:ascii="Calibri" w:hAnsi="Calibri" w:cs="Calibri"/>
        </w:rPr>
        <w:t>Статья 128. Исчисление срока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предусмотренные настоящим Кодексом, исчисляются часами, сутками, месяцами. При исчислении сроков месяцами не принимаются во внимание тот час и те сутки, которыми начинается течение срока, за исключением случаев, предусмотренных настоящим Кодексом. При исчислении сроков заключения под стражу, домашнего ареста и нахождения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 в них включается и нерабочее время.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3"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то срок оканчивается в последние сутки этого месяца. Если окончание срока приходится на нерабочий день, то последним днем срока считается первый следующий за ним рабочий день, за исключением случаев исчисления сроков при задержании, содержании под стражей, домашнем аресте и нахождении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задержании срок исчисляется с момента фактического задержания.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2" w:name="Par2014"/>
      <w:bookmarkEnd w:id="302"/>
      <w:r>
        <w:rPr>
          <w:rFonts w:ascii="Calibri" w:hAnsi="Calibri" w:cs="Calibri"/>
        </w:rPr>
        <w:t>Статья 129. Соблюдение и продление срока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не считается пропущенным, если жалоба, ходатайство или иной документ до истечения срока сданы на почту, переданы лицу, уполномоченному их принять, а для лиц, содержащихся под стражей или находящихся в медицинской организации, оказывающей медицинскую помощь в стационарных условиях, либо в медицинской организации, оказывающей психиатрическую помощь в стационарных условиях, если жалоба или иной документ до истечения срока сданы администрации места предварительного заключения либо медицинской организации, оказывающей медицинскую помощь в стационарных условиях, или медицинской организации, оказывающей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015" w:history="1">
        <w:r>
          <w:rPr>
            <w:rFonts w:ascii="Calibri" w:hAnsi="Calibri" w:cs="Calibri"/>
            <w:color w:val="0000FF"/>
          </w:rPr>
          <w:t>N 92-ФЗ</w:t>
        </w:r>
      </w:hyperlink>
      <w:r>
        <w:rPr>
          <w:rFonts w:ascii="Calibri" w:hAnsi="Calibri" w:cs="Calibri"/>
        </w:rPr>
        <w:t xml:space="preserve">, от 25.11.2013 </w:t>
      </w:r>
      <w:hyperlink r:id="rId1016"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Срок может быть продлен лишь в случаях и порядке, которые установлены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3" w:name="Par2020"/>
      <w:bookmarkEnd w:id="303"/>
      <w:r>
        <w:rPr>
          <w:rFonts w:ascii="Calibri" w:hAnsi="Calibri" w:cs="Calibri"/>
        </w:rPr>
        <w:t>Статья 130. Восстановление пропущенного срока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Пропущенный по уважительной причине срок должен быть восстановлен на основании постановления дознавателя, следователя или судьи, в производстве которого находится уголовное дело. Отказ в восстановлении срока может быть обжалован в порядке,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131 - по ее конституционно-правовому смыслу во взаимосвязи с положениями </w:t>
      </w:r>
      <w:hyperlink w:anchor="Par313" w:history="1">
        <w:r>
          <w:rPr>
            <w:rFonts w:ascii="Calibri" w:hAnsi="Calibri" w:cs="Calibri"/>
            <w:color w:val="0000FF"/>
          </w:rPr>
          <w:t>части третьей</w:t>
        </w:r>
      </w:hyperlink>
      <w:r>
        <w:rPr>
          <w:rFonts w:ascii="Calibri" w:hAnsi="Calibri" w:cs="Calibri"/>
        </w:rPr>
        <w:t xml:space="preserve"> и </w:t>
      </w:r>
      <w:hyperlink w:anchor="Par314" w:history="1">
        <w:r>
          <w:rPr>
            <w:rFonts w:ascii="Calibri" w:hAnsi="Calibri" w:cs="Calibri"/>
            <w:color w:val="0000FF"/>
          </w:rPr>
          <w:t>четвертой статьи 16</w:t>
        </w:r>
      </w:hyperlink>
      <w:r>
        <w:rPr>
          <w:rFonts w:ascii="Calibri" w:hAnsi="Calibri" w:cs="Calibri"/>
        </w:rPr>
        <w:t xml:space="preserve">, </w:t>
      </w:r>
      <w:hyperlink w:anchor="Par987" w:history="1">
        <w:r>
          <w:rPr>
            <w:rFonts w:ascii="Calibri" w:hAnsi="Calibri" w:cs="Calibri"/>
            <w:color w:val="0000FF"/>
          </w:rPr>
          <w:t>части второй статьи 50</w:t>
        </w:r>
      </w:hyperlink>
      <w:r>
        <w:rPr>
          <w:rFonts w:ascii="Calibri" w:hAnsi="Calibri" w:cs="Calibri"/>
        </w:rPr>
        <w:t xml:space="preserve"> и </w:t>
      </w:r>
      <w:hyperlink w:anchor="Par1012" w:history="1">
        <w:r>
          <w:rPr>
            <w:rFonts w:ascii="Calibri" w:hAnsi="Calibri" w:cs="Calibri"/>
            <w:color w:val="0000FF"/>
          </w:rPr>
          <w:t>части третьей статьи 51</w:t>
        </w:r>
      </w:hyperlink>
      <w:r>
        <w:rPr>
          <w:rFonts w:ascii="Calibri" w:hAnsi="Calibri" w:cs="Calibri"/>
        </w:rPr>
        <w:t xml:space="preserve"> УПК Российской Федерации - предполагает включение в состав процессуальных издержек расходов адвоката-защитника, участвующего в уголовном деле по назначению дознавателя, следователя или суда, связанных с его явкой к месту производства процессуальных действий (</w:t>
      </w:r>
      <w:hyperlink r:id="rId1018" w:history="1">
        <w:r>
          <w:rPr>
            <w:rFonts w:ascii="Calibri" w:hAnsi="Calibri" w:cs="Calibri"/>
            <w:color w:val="0000FF"/>
          </w:rPr>
          <w:t>Определение</w:t>
        </w:r>
      </w:hyperlink>
      <w:r>
        <w:rPr>
          <w:rFonts w:ascii="Calibri" w:hAnsi="Calibri" w:cs="Calibri"/>
        </w:rPr>
        <w:t xml:space="preserve"> Конституционного Суда РФ от 05.02.2009 N 289-О-П).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131 не может служить основанием для отказа в судебной защите гражданам и юридическим лицам права на возмещение расходов, понесенных в связи с хранением вещественных доказательств по уголовному делу </w:t>
      </w:r>
      <w:hyperlink r:id="rId1019" w:history="1">
        <w:r>
          <w:rPr>
            <w:rFonts w:ascii="Calibri" w:hAnsi="Calibri" w:cs="Calibri"/>
            <w:color w:val="0000FF"/>
          </w:rPr>
          <w:t>(Определение</w:t>
        </w:r>
      </w:hyperlink>
      <w:r>
        <w:rPr>
          <w:rFonts w:ascii="Calibri" w:hAnsi="Calibri" w:cs="Calibri"/>
        </w:rPr>
        <w:t xml:space="preserve"> Конституционного Суда РФ от 08.11.2005 N 367-О).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4" w:name="Par2033"/>
      <w:bookmarkEnd w:id="304"/>
      <w:r>
        <w:rPr>
          <w:rFonts w:ascii="Calibri" w:hAnsi="Calibri" w:cs="Calibri"/>
        </w:rPr>
        <w:t>Статья 131. Процессуальные издержки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Процессуальными издержками являются связанные с производством по уголовному делу расходы, которые возмещаются за счет средств федерального бюджета либо средств участников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05" w:name="Par2036"/>
      <w:bookmarkEnd w:id="305"/>
      <w:r>
        <w:rPr>
          <w:rFonts w:ascii="Calibri" w:hAnsi="Calibri" w:cs="Calibri"/>
        </w:rPr>
        <w:t>2. К процессуальным издержкам относятся: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суммы, выплачиваемые потерпевшему, свидетелю, их законным представителям, эксперту, специалисту, переводчику, понятым, а также адвокату, участвующему в уголовном деле по назначению дознавателя, следователя или суда,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20" w:history="1">
        <w:r>
          <w:rPr>
            <w:rFonts w:ascii="Calibri" w:hAnsi="Calibri" w:cs="Calibri"/>
            <w:color w:val="0000FF"/>
          </w:rPr>
          <w:t>закона</w:t>
        </w:r>
      </w:hyperlink>
      <w:r>
        <w:rPr>
          <w:rFonts w:ascii="Calibri" w:hAnsi="Calibri" w:cs="Calibri"/>
        </w:rPr>
        <w:t xml:space="preserve"> от 09.03.2010 N 20-ФЗ)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06" w:name="Par2039"/>
      <w:bookmarkEnd w:id="306"/>
      <w:r>
        <w:rPr>
          <w:rFonts w:ascii="Calibri" w:hAnsi="Calibri" w:cs="Calibri"/>
        </w:rPr>
        <w:t>2) суммы, выплачиваемые работающим и имеющим постоянную заработную плату потерпевшему, свидетелю, их законным представителям, понятым в возмещение недополученной ими заработной платы за время, затраченное ими в связи с вызовом в орган дознания, к следователю, прокурору или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суммы, выплачиваемые не имеющим постоянной заработной платы потерпевшему, свидетелю, их законным представителям, понятым за отвлечение их от обычных занятий;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вознаграждение, выплачиваемое эксперту, переводчику, специалисту за исполнение ими своих обязанностей в ходе уголовного судопроизводства, за исключением случаев, когда эти обязанности исполнялись ими в порядке служебного задания;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суммы, выплачиваемые адвокату за оказание им юридической помощи в случае участия адвоката в уголовном судопроизводстве по назначению;</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расходных обязательств, связанных с исполнением пункта 6 части второй статьи 131 (в редакции Федерального закона от 07.06.2013 N 122-ФЗ), осуществляется за </w:t>
      </w:r>
      <w:r>
        <w:rPr>
          <w:rFonts w:ascii="Calibri" w:hAnsi="Calibri" w:cs="Calibri"/>
        </w:rPr>
        <w:lastRenderedPageBreak/>
        <w:t xml:space="preserve">счет бюджетных ассигнований, предусмотренных федеральным бюджетом на соответствующий год, в пределах средств, выделяемых государственным органам, наделенным полномочиями по производству дознания и предварительного следствия, а также средств на содержание судов общей юрисдикции (Федеральный </w:t>
      </w:r>
      <w:hyperlink r:id="rId1021" w:history="1">
        <w:r>
          <w:rPr>
            <w:rFonts w:ascii="Calibri" w:hAnsi="Calibri" w:cs="Calibri"/>
            <w:color w:val="0000FF"/>
          </w:rPr>
          <w:t>закон</w:t>
        </w:r>
      </w:hyperlink>
      <w:r>
        <w:rPr>
          <w:rFonts w:ascii="Calibri" w:hAnsi="Calibri" w:cs="Calibri"/>
        </w:rPr>
        <w:t xml:space="preserve"> от 07.06.2013 N 122-ФЗ).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суммы, израсходованные на хранение, пересылку и перевозку (транспортировку) вещественных доказательств, а также на перевозку (транспортировку) трупов и их частей;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22" w:history="1">
        <w:r>
          <w:rPr>
            <w:rFonts w:ascii="Calibri" w:hAnsi="Calibri" w:cs="Calibri"/>
            <w:color w:val="0000FF"/>
          </w:rPr>
          <w:t>закона</w:t>
        </w:r>
      </w:hyperlink>
      <w:r>
        <w:rPr>
          <w:rFonts w:ascii="Calibri" w:hAnsi="Calibri" w:cs="Calibri"/>
        </w:rPr>
        <w:t xml:space="preserve"> от 07.06.2013 N 122-ФЗ)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суммы, израсходованные на производство судебной экспертизы в экспертных учреждениях;</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07" w:name="Par2050"/>
      <w:bookmarkEnd w:id="307"/>
      <w:r>
        <w:rPr>
          <w:rFonts w:ascii="Calibri" w:hAnsi="Calibri" w:cs="Calibri"/>
        </w:rPr>
        <w:t xml:space="preserve">8) ежемесячное государственное пособие в размере прожиточного минимума трудоспособного населения в целом по Российской Федерации, выплачиваемое обвиняемому, временно отстраненному от должности в порядке, установленном частью первой </w:t>
      </w:r>
      <w:hyperlink w:anchor="Par1826" w:history="1">
        <w:r>
          <w:rPr>
            <w:rFonts w:ascii="Calibri" w:hAnsi="Calibri" w:cs="Calibri"/>
            <w:color w:val="0000FF"/>
          </w:rPr>
          <w:t>статьи 114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07.06.2013 N 122-ФЗ)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расходы, понесенные в ходе производства по уголовному делу и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указанные в </w:t>
      </w:r>
      <w:hyperlink w:anchor="Par2036" w:history="1">
        <w:r>
          <w:rPr>
            <w:rFonts w:ascii="Calibri" w:hAnsi="Calibri" w:cs="Calibri"/>
            <w:color w:val="0000FF"/>
          </w:rPr>
          <w:t>части второй</w:t>
        </w:r>
      </w:hyperlink>
      <w:r>
        <w:rPr>
          <w:rFonts w:ascii="Calibri" w:hAnsi="Calibri" w:cs="Calibri"/>
        </w:rPr>
        <w:t xml:space="preserve"> настоящей статьи, выплачиваются по постановлению дознавателя, следователя, прокурора или судьи либо по определению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24" w:history="1">
        <w:r>
          <w:rPr>
            <w:rFonts w:ascii="Calibri" w:hAnsi="Calibri" w:cs="Calibri"/>
            <w:color w:val="0000FF"/>
          </w:rPr>
          <w:t>Порядок</w:t>
        </w:r>
      </w:hyperlink>
      <w:r>
        <w:rPr>
          <w:rFonts w:ascii="Calibri" w:hAnsi="Calibri" w:cs="Calibri"/>
        </w:rPr>
        <w:t xml:space="preserve"> и размеры возмещения процессуальных издержек, за исключением размеров процессуальных издержек, предусмотренных </w:t>
      </w:r>
      <w:hyperlink w:anchor="Par2039" w:history="1">
        <w:r>
          <w:rPr>
            <w:rFonts w:ascii="Calibri" w:hAnsi="Calibri" w:cs="Calibri"/>
            <w:color w:val="0000FF"/>
          </w:rPr>
          <w:t>пунктами 2</w:t>
        </w:r>
      </w:hyperlink>
      <w:r>
        <w:rPr>
          <w:rFonts w:ascii="Calibri" w:hAnsi="Calibri" w:cs="Calibri"/>
        </w:rPr>
        <w:t xml:space="preserve"> и </w:t>
      </w:r>
      <w:hyperlink w:anchor="Par2050" w:history="1">
        <w:r>
          <w:rPr>
            <w:rFonts w:ascii="Calibri" w:hAnsi="Calibri" w:cs="Calibri"/>
            <w:color w:val="0000FF"/>
          </w:rPr>
          <w:t>8</w:t>
        </w:r>
      </w:hyperlink>
      <w:r>
        <w:rPr>
          <w:rFonts w:ascii="Calibri" w:hAnsi="Calibri" w:cs="Calibri"/>
        </w:rPr>
        <w:t xml:space="preserve"> части второй настоящей статьи, устанавливаются Правительством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025" w:history="1">
        <w:r>
          <w:rPr>
            <w:rFonts w:ascii="Calibri" w:hAnsi="Calibri" w:cs="Calibri"/>
            <w:color w:val="0000FF"/>
          </w:rPr>
          <w:t>законом</w:t>
        </w:r>
      </w:hyperlink>
      <w:r>
        <w:rPr>
          <w:rFonts w:ascii="Calibri" w:hAnsi="Calibri" w:cs="Calibri"/>
        </w:rPr>
        <w:t xml:space="preserve"> от 03.03.2006 N 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применению законодательства о взыскании процессуальных издержек по уголовным делам см. </w:t>
      </w:r>
      <w:hyperlink r:id="rId1026" w:history="1">
        <w:r>
          <w:rPr>
            <w:rFonts w:ascii="Calibri" w:hAnsi="Calibri" w:cs="Calibri"/>
            <w:color w:val="0000FF"/>
          </w:rPr>
          <w:t>Постановление</w:t>
        </w:r>
      </w:hyperlink>
      <w:r>
        <w:rPr>
          <w:rFonts w:ascii="Calibri" w:hAnsi="Calibri" w:cs="Calibri"/>
        </w:rPr>
        <w:t xml:space="preserve"> Пленума Верховного Суда РФ от 26.09.1973 N 8.</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132 не может служить основанием для отказа в судебной защите гражданам и юридическим лицам права на возмещение расходов, понесенных в связи с хранением вещественных доказательств по уголовному делу </w:t>
      </w:r>
      <w:hyperlink r:id="rId1027" w:history="1">
        <w:r>
          <w:rPr>
            <w:rFonts w:ascii="Calibri" w:hAnsi="Calibri" w:cs="Calibri"/>
            <w:color w:val="0000FF"/>
          </w:rPr>
          <w:t>(Определение</w:t>
        </w:r>
      </w:hyperlink>
      <w:r>
        <w:rPr>
          <w:rFonts w:ascii="Calibri" w:hAnsi="Calibri" w:cs="Calibri"/>
        </w:rPr>
        <w:t xml:space="preserve"> Конституционного Суда РФ от 08.11.2005 N 367-О).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08" w:name="Par2064"/>
      <w:bookmarkEnd w:id="308"/>
      <w:r>
        <w:rPr>
          <w:rFonts w:ascii="Calibri" w:hAnsi="Calibri" w:cs="Calibri"/>
        </w:rPr>
        <w:t>Статья 132. Взыскание процессуальных издержек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Процессуальные издержки взыскиваются с осужденных или возмещаются за счет средств федерального бюджета.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вправе взыскать с осужденного процессуальные издержки, за исключением сумм, выплаченных переводчику и защитнику в случаях, предусмотренных </w:t>
      </w:r>
      <w:hyperlink w:anchor="Par2069" w:history="1">
        <w:r>
          <w:rPr>
            <w:rFonts w:ascii="Calibri" w:hAnsi="Calibri" w:cs="Calibri"/>
            <w:color w:val="0000FF"/>
          </w:rPr>
          <w:t>частями четвертой</w:t>
        </w:r>
      </w:hyperlink>
      <w:r>
        <w:rPr>
          <w:rFonts w:ascii="Calibri" w:hAnsi="Calibri" w:cs="Calibri"/>
        </w:rPr>
        <w:t xml:space="preserve"> и </w:t>
      </w:r>
      <w:hyperlink w:anchor="Par2070" w:history="1">
        <w:r>
          <w:rPr>
            <w:rFonts w:ascii="Calibri" w:hAnsi="Calibri" w:cs="Calibri"/>
            <w:color w:val="0000FF"/>
          </w:rPr>
          <w:t>пятой</w:t>
        </w:r>
      </w:hyperlink>
      <w:r>
        <w:rPr>
          <w:rFonts w:ascii="Calibri" w:hAnsi="Calibri" w:cs="Calibri"/>
        </w:rPr>
        <w:t xml:space="preserve"> настоящей статьи. Процессуальные издержки могут быть взысканы и с осужденного, освобожденного от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Процессуальные издержки, связанные с участием в уголовном деле переводчика, возмещаются за счет средств федерального бюджета. Если переводчик исполнял свои обязанности в порядке служебного задания, то оплата его труда возмещается государством организации, в которой работает переводчик.</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09" w:name="Par2069"/>
      <w:bookmarkEnd w:id="309"/>
      <w:r>
        <w:rPr>
          <w:rFonts w:ascii="Calibri" w:hAnsi="Calibri" w:cs="Calibri"/>
        </w:rPr>
        <w:t>4. Если подозреваемый или обвиняемый заявил об отказе от защитника, но отказ не был удовлетворен и защитник участвовал в уголовном деле по назначению, то расходы на оплату труда адвоката возмещаются за счет средств федерального бюджета.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0" w:name="Par2070"/>
      <w:bookmarkEnd w:id="310"/>
      <w:r>
        <w:rPr>
          <w:rFonts w:ascii="Calibri" w:hAnsi="Calibri" w:cs="Calibri"/>
        </w:rPr>
        <w:t>5. В случае реабилитации лица процессуальные издержки возмещаются за счет средств федерального бюджета.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Признавая виновными по уголовному делу нескольких подсудимых, суд определяет, в каком размере процессуальные издержки должны быть взысканы с каждого из них. Суд учитывает при этом характер вины, степень ответственности за преступление и имущественное положение осужденного.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уголовным делам о преступлениях, совершенных несовершеннолетними, суд может возложить обязанность возместить процессуальные издержки на законных представителей несовершеннолетних.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применения судами норм главы 18 см. </w:t>
      </w:r>
      <w:hyperlink r:id="rId1028" w:history="1">
        <w:r>
          <w:rPr>
            <w:rFonts w:ascii="Calibri" w:hAnsi="Calibri" w:cs="Calibri"/>
            <w:color w:val="0000FF"/>
          </w:rPr>
          <w:t>Постановление</w:t>
        </w:r>
      </w:hyperlink>
      <w:r>
        <w:rPr>
          <w:rFonts w:ascii="Calibri" w:hAnsi="Calibri" w:cs="Calibri"/>
        </w:rPr>
        <w:t xml:space="preserve"> Пленума Верховного Суда РФ от 29.11.2011 N 17.</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11" w:name="Par2080"/>
      <w:bookmarkEnd w:id="311"/>
      <w:r>
        <w:rPr>
          <w:rFonts w:ascii="Calibri" w:hAnsi="Calibri" w:cs="Calibri"/>
          <w:b/>
          <w:bCs/>
        </w:rPr>
        <w:t>Глава 18. РЕАБИЛИТАЦИЯ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12" w:name="Par2082"/>
      <w:bookmarkEnd w:id="312"/>
      <w:r>
        <w:rPr>
          <w:rFonts w:ascii="Calibri" w:hAnsi="Calibri" w:cs="Calibri"/>
        </w:rPr>
        <w:t>Статья 133. Основания возникновения права на реабилитацию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реабилитацию включает в себя право на возмещение имущественного вреда, устранение последствий морального вреда и восстановление в трудовых, пенсионных, жилищных и иных правах. Вред, причиненный гражданину в результате уголовного преследования, возмещается государством в полном объеме независимо от вины органа дознания, дознавателя, следователя, прокурора 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реабилитацию, в том числе право на возмещение вреда, связанного с уголовным преследованием, имеют:</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3" w:name="Par2086"/>
      <w:bookmarkEnd w:id="313"/>
      <w:r>
        <w:rPr>
          <w:rFonts w:ascii="Calibri" w:hAnsi="Calibri" w:cs="Calibri"/>
        </w:rPr>
        <w:t>1) подсудимый, в отношении которого вынесен оправдательный приговор;</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подсудимый, уголовное преследование в отношении которого прекращено в связи с отказом государственного обвинителя от обвинения;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подозреваемый или обвиняемый, уголовное преследование в отношении которого прекращено по основаниям, предусмотренным </w:t>
      </w:r>
      <w:hyperlink w:anchor="Par376" w:history="1">
        <w:r>
          <w:rPr>
            <w:rFonts w:ascii="Calibri" w:hAnsi="Calibri" w:cs="Calibri"/>
            <w:color w:val="0000FF"/>
          </w:rPr>
          <w:t>пунктами 1</w:t>
        </w:r>
      </w:hyperlink>
      <w:r>
        <w:rPr>
          <w:rFonts w:ascii="Calibri" w:hAnsi="Calibri" w:cs="Calibri"/>
        </w:rPr>
        <w:t xml:space="preserve">, </w:t>
      </w:r>
      <w:hyperlink w:anchor="Par377" w:history="1">
        <w:r>
          <w:rPr>
            <w:rFonts w:ascii="Calibri" w:hAnsi="Calibri" w:cs="Calibri"/>
            <w:color w:val="0000FF"/>
          </w:rPr>
          <w:t>2</w:t>
        </w:r>
      </w:hyperlink>
      <w:r>
        <w:rPr>
          <w:rFonts w:ascii="Calibri" w:hAnsi="Calibri" w:cs="Calibri"/>
        </w:rPr>
        <w:t xml:space="preserve">, </w:t>
      </w:r>
      <w:hyperlink w:anchor="Par385" w:history="1">
        <w:r>
          <w:rPr>
            <w:rFonts w:ascii="Calibri" w:hAnsi="Calibri" w:cs="Calibri"/>
            <w:color w:val="0000FF"/>
          </w:rPr>
          <w:t>5</w:t>
        </w:r>
      </w:hyperlink>
      <w:r>
        <w:rPr>
          <w:rFonts w:ascii="Calibri" w:hAnsi="Calibri" w:cs="Calibri"/>
        </w:rPr>
        <w:t xml:space="preserve"> и </w:t>
      </w:r>
      <w:hyperlink w:anchor="Par386" w:history="1">
        <w:r>
          <w:rPr>
            <w:rFonts w:ascii="Calibri" w:hAnsi="Calibri" w:cs="Calibri"/>
            <w:color w:val="0000FF"/>
          </w:rPr>
          <w:t>6 части первой статьи 24</w:t>
        </w:r>
      </w:hyperlink>
      <w:r>
        <w:rPr>
          <w:rFonts w:ascii="Calibri" w:hAnsi="Calibri" w:cs="Calibri"/>
        </w:rPr>
        <w:t xml:space="preserve"> и </w:t>
      </w:r>
      <w:hyperlink w:anchor="Par412" w:history="1">
        <w:r>
          <w:rPr>
            <w:rFonts w:ascii="Calibri" w:hAnsi="Calibri" w:cs="Calibri"/>
            <w:color w:val="0000FF"/>
          </w:rPr>
          <w:t>пунктами 1</w:t>
        </w:r>
      </w:hyperlink>
      <w:r>
        <w:rPr>
          <w:rFonts w:ascii="Calibri" w:hAnsi="Calibri" w:cs="Calibri"/>
        </w:rPr>
        <w:t xml:space="preserve"> и </w:t>
      </w:r>
      <w:hyperlink w:anchor="Par415" w:history="1">
        <w:r>
          <w:rPr>
            <w:rFonts w:ascii="Calibri" w:hAnsi="Calibri" w:cs="Calibri"/>
            <w:color w:val="0000FF"/>
          </w:rPr>
          <w:t>4</w:t>
        </w:r>
      </w:hyperlink>
      <w:r>
        <w:rPr>
          <w:rFonts w:ascii="Calibri" w:hAnsi="Calibri" w:cs="Calibri"/>
        </w:rPr>
        <w:t xml:space="preserve"> - </w:t>
      </w:r>
      <w:hyperlink w:anchor="Par419" w:history="1">
        <w:r>
          <w:rPr>
            <w:rFonts w:ascii="Calibri" w:hAnsi="Calibri" w:cs="Calibri"/>
            <w:color w:val="0000FF"/>
          </w:rPr>
          <w:t>6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4" w:name="Par2091"/>
      <w:bookmarkEnd w:id="314"/>
      <w:r>
        <w:rPr>
          <w:rFonts w:ascii="Calibri" w:hAnsi="Calibri" w:cs="Calibri"/>
        </w:rPr>
        <w:t xml:space="preserve">4) осужденный - в случаях полной или частичной отмены вступившего в законную силу обвинительного приговора суда и прекращения уголовного дела по основаниям, предусмотренным </w:t>
      </w:r>
      <w:hyperlink w:anchor="Par412" w:history="1">
        <w:r>
          <w:rPr>
            <w:rFonts w:ascii="Calibri" w:hAnsi="Calibri" w:cs="Calibri"/>
            <w:color w:val="0000FF"/>
          </w:rPr>
          <w:t>пунктами 1</w:t>
        </w:r>
      </w:hyperlink>
      <w:r>
        <w:rPr>
          <w:rFonts w:ascii="Calibri" w:hAnsi="Calibri" w:cs="Calibri"/>
        </w:rPr>
        <w:t xml:space="preserve"> и </w:t>
      </w:r>
      <w:hyperlink w:anchor="Par413" w:history="1">
        <w:r>
          <w:rPr>
            <w:rFonts w:ascii="Calibri" w:hAnsi="Calibri" w:cs="Calibri"/>
            <w:color w:val="0000FF"/>
          </w:rPr>
          <w:t>2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Право на реабилитацию, в том числе право на возмещение вреда, в порядке, установленном настоящей главой, по уголовным делам частного обвинения имеют лица, указанные в </w:t>
      </w:r>
      <w:hyperlink w:anchor="Par2086" w:history="1">
        <w:r>
          <w:rPr>
            <w:rFonts w:ascii="Calibri" w:hAnsi="Calibri" w:cs="Calibri"/>
            <w:color w:val="0000FF"/>
          </w:rPr>
          <w:t>пунктах 1</w:t>
        </w:r>
      </w:hyperlink>
      <w:r>
        <w:rPr>
          <w:rFonts w:ascii="Calibri" w:hAnsi="Calibri" w:cs="Calibri"/>
        </w:rPr>
        <w:t xml:space="preserve"> - </w:t>
      </w:r>
      <w:hyperlink w:anchor="Par2091" w:history="1">
        <w:r>
          <w:rPr>
            <w:rFonts w:ascii="Calibri" w:hAnsi="Calibri" w:cs="Calibri"/>
            <w:color w:val="0000FF"/>
          </w:rPr>
          <w:t>4 части второй</w:t>
        </w:r>
      </w:hyperlink>
      <w:r>
        <w:rPr>
          <w:rFonts w:ascii="Calibri" w:hAnsi="Calibri" w:cs="Calibri"/>
        </w:rPr>
        <w:t xml:space="preserve"> настоящей статьи, если уголовное дело было возбуждено в соответствии с </w:t>
      </w:r>
      <w:hyperlink w:anchor="Par344" w:history="1">
        <w:r>
          <w:rPr>
            <w:rFonts w:ascii="Calibri" w:hAnsi="Calibri" w:cs="Calibri"/>
            <w:color w:val="0000FF"/>
          </w:rPr>
          <w:t>частью четвертой статьи 20</w:t>
        </w:r>
      </w:hyperlink>
      <w:r>
        <w:rPr>
          <w:rFonts w:ascii="Calibri" w:hAnsi="Calibri" w:cs="Calibri"/>
        </w:rPr>
        <w:t xml:space="preserve"> настоящего Кодекса, а также осужденные по уголовным делам частного обвинения, возбужденным судом в соответствии со </w:t>
      </w:r>
      <w:hyperlink w:anchor="Par4538" w:history="1">
        <w:r>
          <w:rPr>
            <w:rFonts w:ascii="Calibri" w:hAnsi="Calibri" w:cs="Calibri"/>
            <w:color w:val="0000FF"/>
          </w:rPr>
          <w:t>статьей 318</w:t>
        </w:r>
      </w:hyperlink>
      <w:r>
        <w:rPr>
          <w:rFonts w:ascii="Calibri" w:hAnsi="Calibri" w:cs="Calibri"/>
        </w:rPr>
        <w:t xml:space="preserve"> настоящего Кодекса, в случаях полной или частичной отмены обвинительного приговора суда и оправдания осужденного либо прекращения уголовного дела или уголовного преследования по основаниям, предусмотренным </w:t>
      </w:r>
      <w:hyperlink w:anchor="Par376" w:history="1">
        <w:r>
          <w:rPr>
            <w:rFonts w:ascii="Calibri" w:hAnsi="Calibri" w:cs="Calibri"/>
            <w:color w:val="0000FF"/>
          </w:rPr>
          <w:t>пунктами 1</w:t>
        </w:r>
      </w:hyperlink>
      <w:r>
        <w:rPr>
          <w:rFonts w:ascii="Calibri" w:hAnsi="Calibri" w:cs="Calibri"/>
        </w:rPr>
        <w:t xml:space="preserve">, </w:t>
      </w:r>
      <w:hyperlink w:anchor="Par377" w:history="1">
        <w:r>
          <w:rPr>
            <w:rFonts w:ascii="Calibri" w:hAnsi="Calibri" w:cs="Calibri"/>
            <w:color w:val="0000FF"/>
          </w:rPr>
          <w:t>2</w:t>
        </w:r>
      </w:hyperlink>
      <w:r>
        <w:rPr>
          <w:rFonts w:ascii="Calibri" w:hAnsi="Calibri" w:cs="Calibri"/>
        </w:rPr>
        <w:t xml:space="preserve"> и </w:t>
      </w:r>
      <w:hyperlink w:anchor="Par385" w:history="1">
        <w:r>
          <w:rPr>
            <w:rFonts w:ascii="Calibri" w:hAnsi="Calibri" w:cs="Calibri"/>
            <w:color w:val="0000FF"/>
          </w:rPr>
          <w:t>5 части первой статьи 24</w:t>
        </w:r>
      </w:hyperlink>
      <w:r>
        <w:rPr>
          <w:rFonts w:ascii="Calibri" w:hAnsi="Calibri" w:cs="Calibri"/>
        </w:rPr>
        <w:t xml:space="preserve"> и </w:t>
      </w:r>
      <w:hyperlink w:anchor="Par412" w:history="1">
        <w:r>
          <w:rPr>
            <w:rFonts w:ascii="Calibri" w:hAnsi="Calibri" w:cs="Calibri"/>
            <w:color w:val="0000FF"/>
          </w:rPr>
          <w:t>пунктами 1</w:t>
        </w:r>
      </w:hyperlink>
      <w:r>
        <w:rPr>
          <w:rFonts w:ascii="Calibri" w:hAnsi="Calibri" w:cs="Calibri"/>
        </w:rPr>
        <w:t xml:space="preserve">, </w:t>
      </w:r>
      <w:hyperlink w:anchor="Par415" w:history="1">
        <w:r>
          <w:rPr>
            <w:rFonts w:ascii="Calibri" w:hAnsi="Calibri" w:cs="Calibri"/>
            <w:color w:val="0000FF"/>
          </w:rPr>
          <w:t>4</w:t>
        </w:r>
      </w:hyperlink>
      <w:r>
        <w:rPr>
          <w:rFonts w:ascii="Calibri" w:hAnsi="Calibri" w:cs="Calibri"/>
        </w:rPr>
        <w:t xml:space="preserve"> и </w:t>
      </w:r>
      <w:hyperlink w:anchor="Par416" w:history="1">
        <w:r>
          <w:rPr>
            <w:rFonts w:ascii="Calibri" w:hAnsi="Calibri" w:cs="Calibri"/>
            <w:color w:val="0000FF"/>
          </w:rPr>
          <w:t>5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31" w:history="1">
        <w:r>
          <w:rPr>
            <w:rFonts w:ascii="Calibri" w:hAnsi="Calibri" w:cs="Calibri"/>
            <w:color w:val="0000FF"/>
          </w:rPr>
          <w:t>законом</w:t>
        </w:r>
      </w:hyperlink>
      <w:r>
        <w:rPr>
          <w:rFonts w:ascii="Calibri" w:hAnsi="Calibri" w:cs="Calibri"/>
        </w:rPr>
        <w:t xml:space="preserve"> от 05.04.2013 N 54-ФЗ)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возмещение вреда в порядке, установленном настоящей главой, имеет также любое лицо, незаконно подвергнутое мерам процессуального принуждения в ходе производства по уголовному делу.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четвертой статьи 133 в их взаимосвязи с </w:t>
      </w:r>
      <w:hyperlink w:anchor="Par396" w:history="1">
        <w:r>
          <w:rPr>
            <w:rFonts w:ascii="Calibri" w:hAnsi="Calibri" w:cs="Calibri"/>
            <w:color w:val="0000FF"/>
          </w:rPr>
          <w:t>положениями части второй статьи 24</w:t>
        </w:r>
      </w:hyperlink>
      <w:r>
        <w:rPr>
          <w:rFonts w:ascii="Calibri" w:hAnsi="Calibri" w:cs="Calibri"/>
        </w:rPr>
        <w:t xml:space="preserve">, </w:t>
      </w:r>
      <w:hyperlink w:anchor="Par428" w:history="1">
        <w:r>
          <w:rPr>
            <w:rFonts w:ascii="Calibri" w:hAnsi="Calibri" w:cs="Calibri"/>
            <w:color w:val="0000FF"/>
          </w:rPr>
          <w:t>части второй статьи 27</w:t>
        </w:r>
      </w:hyperlink>
      <w:r>
        <w:rPr>
          <w:rFonts w:ascii="Calibri" w:hAnsi="Calibri" w:cs="Calibri"/>
        </w:rPr>
        <w:t xml:space="preserve">, </w:t>
      </w:r>
      <w:hyperlink w:anchor="Par3112" w:history="1">
        <w:r>
          <w:rPr>
            <w:rFonts w:ascii="Calibri" w:hAnsi="Calibri" w:cs="Calibri"/>
            <w:color w:val="0000FF"/>
          </w:rPr>
          <w:t>статьи 212</w:t>
        </w:r>
      </w:hyperlink>
      <w:r>
        <w:rPr>
          <w:rFonts w:ascii="Calibri" w:hAnsi="Calibri" w:cs="Calibri"/>
        </w:rPr>
        <w:t xml:space="preserve"> данного документа и </w:t>
      </w:r>
      <w:hyperlink r:id="rId1032" w:history="1">
        <w:r>
          <w:rPr>
            <w:rFonts w:ascii="Calibri" w:hAnsi="Calibri" w:cs="Calibri"/>
            <w:color w:val="0000FF"/>
          </w:rPr>
          <w:t>части первой статьи 10</w:t>
        </w:r>
      </w:hyperlink>
      <w:r>
        <w:rPr>
          <w:rFonts w:ascii="Calibri" w:hAnsi="Calibri" w:cs="Calibri"/>
        </w:rPr>
        <w:t xml:space="preserve"> УК РФ признаны не соответствующими Конституции РФ в той мере, в какой они лишают лицо, уголовное преследование которого прекращено на досудебной стадии уголовного судопроизводства вследствие принятия нового уголовного закона, устраняющего преступность и наказуемость инкриминируемого ему деяния, возможности обжалования в судебном порядке законности и обоснованности вынесенных в ходе осуществления уголовного преследования этого лица актов органов дознания и предварительного следствия, в том числе фиксирующих выдвинутые подозрение, обвинение в инкриминируемом ему деянии, применение мер процессуального принуждения в ходе производства по уголовному делу, а в случае установления их незаконности и необоснованности - возможности признания за ним права на реабилитацию (</w:t>
      </w:r>
      <w:hyperlink r:id="rId1033" w:history="1">
        <w:r>
          <w:rPr>
            <w:rFonts w:ascii="Calibri" w:hAnsi="Calibri" w:cs="Calibri"/>
            <w:color w:val="0000FF"/>
          </w:rPr>
          <w:t>Постановление</w:t>
        </w:r>
      </w:hyperlink>
      <w:r>
        <w:rPr>
          <w:rFonts w:ascii="Calibri" w:hAnsi="Calibri" w:cs="Calibri"/>
        </w:rPr>
        <w:t xml:space="preserve"> Конституционного Суда РФ от 19.11.2013 N 24-П).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3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статьи 133 в ее конституционно-правовом истолковании, вытекающем из 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лишает обвиняемого права на доступ к правосудию и права на эффективную судебную защиту в установленных законом процессуальных формах (Определения Конституционного Суда РФ от 05.11.2004 </w:t>
      </w:r>
      <w:hyperlink r:id="rId1035" w:history="1">
        <w:r>
          <w:rPr>
            <w:rFonts w:ascii="Calibri" w:hAnsi="Calibri" w:cs="Calibri"/>
            <w:color w:val="0000FF"/>
          </w:rPr>
          <w:t>N 360-О</w:t>
        </w:r>
      </w:hyperlink>
      <w:r>
        <w:rPr>
          <w:rFonts w:ascii="Calibri" w:hAnsi="Calibri" w:cs="Calibri"/>
        </w:rPr>
        <w:t xml:space="preserve">, </w:t>
      </w:r>
      <w:hyperlink r:id="rId1036" w:history="1">
        <w:r>
          <w:rPr>
            <w:rFonts w:ascii="Calibri" w:hAnsi="Calibri" w:cs="Calibri"/>
            <w:color w:val="0000FF"/>
          </w:rPr>
          <w:t>N 361-О</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5" w:name="Par2104"/>
      <w:bookmarkEnd w:id="315"/>
      <w:r>
        <w:rPr>
          <w:rFonts w:ascii="Calibri" w:hAnsi="Calibri" w:cs="Calibri"/>
        </w:rPr>
        <w:t xml:space="preserve">4. Правила настоящей статьи не распространяются на случаи, когда примененные в отношении лица меры процессуального принуждения или постановленный обвинительный приговор отменены или изменены ввиду издания акта об амнистии, истечения сроков давности, недостижения возраста, с которого наступает уголовная ответственность, или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w:t>
      </w:r>
      <w:hyperlink r:id="rId1037" w:history="1">
        <w:r>
          <w:rPr>
            <w:rFonts w:ascii="Calibri" w:hAnsi="Calibri" w:cs="Calibri"/>
            <w:color w:val="0000FF"/>
          </w:rPr>
          <w:t>законом</w:t>
        </w:r>
      </w:hyperlink>
      <w:r>
        <w:rPr>
          <w:rFonts w:ascii="Calibri" w:hAnsi="Calibri" w:cs="Calibri"/>
        </w:rPr>
        <w:t>, или принятия закона, устраняющего преступность или наказуемость деяния.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иных случаях вопросы, связанные с возмещением вреда, разрешаются в порядке гражданского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16" w:name="Par2108"/>
      <w:bookmarkEnd w:id="316"/>
      <w:r>
        <w:rPr>
          <w:rFonts w:ascii="Calibri" w:hAnsi="Calibri" w:cs="Calibri"/>
        </w:rPr>
        <w:t>Статья 134. Признание права на реабилитацию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первой статьи 134 предполагают, что в случае, если прокурором в период наличия у него соответствующих полномочий размер вреда, причиненного незаконным уголовным преследованием, определен не был, данное полномочие осуществляется судом в порядке, установленном </w:t>
      </w:r>
      <w:hyperlink w:anchor="Par5371" w:history="1">
        <w:r>
          <w:rPr>
            <w:rFonts w:ascii="Calibri" w:hAnsi="Calibri" w:cs="Calibri"/>
            <w:color w:val="0000FF"/>
          </w:rPr>
          <w:t>статьей 399</w:t>
        </w:r>
      </w:hyperlink>
      <w:r>
        <w:rPr>
          <w:rFonts w:ascii="Calibri" w:hAnsi="Calibri" w:cs="Calibri"/>
        </w:rPr>
        <w:t xml:space="preserve"> УПК Российской Федерации (</w:t>
      </w:r>
      <w:hyperlink r:id="rId1039" w:history="1">
        <w:r>
          <w:rPr>
            <w:rFonts w:ascii="Calibri" w:hAnsi="Calibri" w:cs="Calibri"/>
            <w:color w:val="0000FF"/>
          </w:rPr>
          <w:t>Определение</w:t>
        </w:r>
      </w:hyperlink>
      <w:r>
        <w:rPr>
          <w:rFonts w:ascii="Calibri" w:hAnsi="Calibri" w:cs="Calibri"/>
        </w:rPr>
        <w:t xml:space="preserve"> Конституционного Суда РФ от 13.05.2010 N 624-О-П).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7" w:name="Par2114"/>
      <w:bookmarkEnd w:id="317"/>
      <w:r>
        <w:rPr>
          <w:rFonts w:ascii="Calibri" w:hAnsi="Calibri" w:cs="Calibri"/>
        </w:rPr>
        <w:t>1. Суд в приговоре, определении, постановлении, а следователь, дознаватель в постановлении признают за оправданным либо лицом, в отношении которого прекращено уголовное преследование, право на реабилитацию. Одновременно реабилитированному направляется извещение с разъяснением порядка возмещения вреда, связанного с уголовным преследованием.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18" w:name="Par2116"/>
      <w:bookmarkEnd w:id="318"/>
      <w:r>
        <w:rPr>
          <w:rFonts w:ascii="Calibri" w:hAnsi="Calibri" w:cs="Calibri"/>
        </w:rPr>
        <w:t xml:space="preserve">2. При отсутствии сведений о месте жительства наследников, близких родственников, родственников или иждивенцев умершего реабилитированного извещение направляется им не </w:t>
      </w:r>
      <w:r>
        <w:rPr>
          <w:rFonts w:ascii="Calibri" w:hAnsi="Calibri" w:cs="Calibri"/>
        </w:rPr>
        <w:lastRenderedPageBreak/>
        <w:t>позднее 5 суток со дня их обращения в органы дознания, органы предварительного следствия или в суд.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19" w:name="Par2118"/>
      <w:bookmarkEnd w:id="319"/>
      <w:r>
        <w:rPr>
          <w:rFonts w:ascii="Calibri" w:hAnsi="Calibri" w:cs="Calibri"/>
        </w:rPr>
        <w:t>Статья 135. Возмещение имущественного вреда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реабилитированному имущественного вреда включает в себя возмещение: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заработной платы, пенсии, пособия, других средств, которых он лишился в результате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конфискованного или обращенного в доход государства на основании приговора или решения суда его имущества;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штрафов и процессуальных издержек, взысканных с него во исполнение приговора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сумм, выплаченных им за оказание юридической помощи;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расходов.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20" w:name="Par2126"/>
      <w:bookmarkEnd w:id="320"/>
      <w:r>
        <w:rPr>
          <w:rFonts w:ascii="Calibri" w:hAnsi="Calibri" w:cs="Calibri"/>
        </w:rPr>
        <w:t xml:space="preserve">2. В течение сроков исковой давности, установленных Гражданским </w:t>
      </w:r>
      <w:hyperlink r:id="rId1041" w:history="1">
        <w:r>
          <w:rPr>
            <w:rFonts w:ascii="Calibri" w:hAnsi="Calibri" w:cs="Calibri"/>
            <w:color w:val="0000FF"/>
          </w:rPr>
          <w:t>кодексом</w:t>
        </w:r>
      </w:hyperlink>
      <w:r>
        <w:rPr>
          <w:rFonts w:ascii="Calibri" w:hAnsi="Calibri" w:cs="Calibri"/>
        </w:rPr>
        <w:t xml:space="preserve"> Российской Федерации, со дня получения копии документов, указанных в </w:t>
      </w:r>
      <w:hyperlink w:anchor="Par2114" w:history="1">
        <w:r>
          <w:rPr>
            <w:rFonts w:ascii="Calibri" w:hAnsi="Calibri" w:cs="Calibri"/>
            <w:color w:val="0000FF"/>
          </w:rPr>
          <w:t>части первой статьи 134</w:t>
        </w:r>
      </w:hyperlink>
      <w:r>
        <w:rPr>
          <w:rFonts w:ascii="Calibri" w:hAnsi="Calibri" w:cs="Calibri"/>
        </w:rPr>
        <w:t xml:space="preserve"> настоящего Кодекса, и извещения о порядке возмещения вреда реабилитированный вправе обратиться с требованием о возмещении имущественного вреда в суд, постановивший приговор, вынесший постановление, определение о прекращении уголовного дела и (или) уголовного преследования, либо в суд по месту жительства реабилитированного, либо в суд по месту нахождения органа, вынесшего постановление о прекращении уголовного дела и (или) уголовного преследования либо об отмене или изменении незаконных или необоснованных решений. Если уголовное дело прекращено или приговор изменен вышестоящим судом, то требование о возмещении вреда направляется в суд, постановивший приговор, либо в суд по месту жительства реабилитированного.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1042" w:history="1">
        <w:r>
          <w:rPr>
            <w:rFonts w:ascii="Calibri" w:hAnsi="Calibri" w:cs="Calibri"/>
            <w:color w:val="0000FF"/>
          </w:rPr>
          <w:t>N 144-ФЗ</w:t>
        </w:r>
      </w:hyperlink>
      <w:r>
        <w:rPr>
          <w:rFonts w:ascii="Calibri" w:hAnsi="Calibri" w:cs="Calibri"/>
        </w:rPr>
        <w:t xml:space="preserve">, от 30.12.2012 </w:t>
      </w:r>
      <w:hyperlink r:id="rId1043" w:history="1">
        <w:r>
          <w:rPr>
            <w:rFonts w:ascii="Calibri" w:hAnsi="Calibri" w:cs="Calibri"/>
            <w:color w:val="0000FF"/>
          </w:rPr>
          <w:t>N 311-ФЗ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возмещении имущественного вреда может быть заявлено законным представителем реабилитированного.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четвертой статьи 135 предполагают, что в случае, если прокурором в период наличия у него соответствующих полномочий размер вреда, причиненного незаконным уголовным преследованием, определен не был, данное полномочие осуществляется судом в порядке, установленном </w:t>
      </w:r>
      <w:hyperlink w:anchor="Par5371" w:history="1">
        <w:r>
          <w:rPr>
            <w:rFonts w:ascii="Calibri" w:hAnsi="Calibri" w:cs="Calibri"/>
            <w:color w:val="0000FF"/>
          </w:rPr>
          <w:t>статьей 399</w:t>
        </w:r>
      </w:hyperlink>
      <w:r>
        <w:rPr>
          <w:rFonts w:ascii="Calibri" w:hAnsi="Calibri" w:cs="Calibri"/>
        </w:rPr>
        <w:t xml:space="preserve"> УПК Российской Федерации (</w:t>
      </w:r>
      <w:hyperlink r:id="rId1044" w:history="1">
        <w:r>
          <w:rPr>
            <w:rFonts w:ascii="Calibri" w:hAnsi="Calibri" w:cs="Calibri"/>
            <w:color w:val="0000FF"/>
          </w:rPr>
          <w:t>Определение</w:t>
        </w:r>
      </w:hyperlink>
      <w:r>
        <w:rPr>
          <w:rFonts w:ascii="Calibri" w:hAnsi="Calibri" w:cs="Calibri"/>
        </w:rPr>
        <w:t xml:space="preserve"> Конституционного Суда РФ от 13.05.2010 N 624-О-П).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одного месяца со дня поступления требования о возмещении имущественного вреда судья определяет его размер и выносит постановление о производстве выплат в возмещение этого вреда. Указанные выплаты производятся с учетом уровня инфляции.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045" w:history="1">
        <w:r>
          <w:rPr>
            <w:rFonts w:ascii="Calibri" w:hAnsi="Calibri" w:cs="Calibri"/>
            <w:color w:val="0000FF"/>
          </w:rPr>
          <w:t>N 87-ФЗ</w:t>
        </w:r>
      </w:hyperlink>
      <w:r>
        <w:rPr>
          <w:rFonts w:ascii="Calibri" w:hAnsi="Calibri" w:cs="Calibri"/>
        </w:rPr>
        <w:t xml:space="preserve">, от 01.07.2010 </w:t>
      </w:r>
      <w:hyperlink r:id="rId1046" w:history="1">
        <w:r>
          <w:rPr>
            <w:rFonts w:ascii="Calibri" w:hAnsi="Calibri" w:cs="Calibri"/>
            <w:color w:val="0000FF"/>
          </w:rPr>
          <w:t>N 144-ФЗ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21" w:name="Par2135"/>
      <w:bookmarkEnd w:id="321"/>
      <w:r>
        <w:rPr>
          <w:rFonts w:ascii="Calibri" w:hAnsi="Calibri" w:cs="Calibri"/>
        </w:rPr>
        <w:t xml:space="preserve">5. Требование о возмещении имущественного вреда разрешается судьей в порядке, установленном </w:t>
      </w:r>
      <w:hyperlink w:anchor="Par5371" w:history="1">
        <w:r>
          <w:rPr>
            <w:rFonts w:ascii="Calibri" w:hAnsi="Calibri" w:cs="Calibri"/>
            <w:color w:val="0000FF"/>
          </w:rPr>
          <w:t>статьей 399</w:t>
        </w:r>
      </w:hyperlink>
      <w:r>
        <w:rPr>
          <w:rFonts w:ascii="Calibri" w:hAnsi="Calibri" w:cs="Calibri"/>
        </w:rPr>
        <w:t xml:space="preserve"> настоящего Кодекса для разрешения вопросов, связанных с исполнением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Копия постановления вручается или направляется реабилитированному, а в случае его смерти - лицам, указанным в части второй </w:t>
      </w:r>
      <w:hyperlink w:anchor="Par2116" w:history="1">
        <w:r>
          <w:rPr>
            <w:rFonts w:ascii="Calibri" w:hAnsi="Calibri" w:cs="Calibri"/>
            <w:color w:val="0000FF"/>
          </w:rPr>
          <w:t>статьи 134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22" w:name="Par2138"/>
      <w:bookmarkEnd w:id="322"/>
      <w:r>
        <w:rPr>
          <w:rFonts w:ascii="Calibri" w:hAnsi="Calibri" w:cs="Calibri"/>
        </w:rPr>
        <w:t>Статья 136. Возмещение морального вреда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от имени государства приносит официальное извинение реабилитированному за причиненный ему вред.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компенсации за причиненный моральный вред в денежном выражении предъявляются в порядке гражданского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сведения о задержании реабилитированного, заключении его под стражу, временном отстранении его от должности, применении к нему принудительных мер медицинского характера, об осуждении реабилитированного и иных примененных к нему незаконных действиях были опубликованы в печати, распространены по радио, телевидению или </w:t>
      </w:r>
      <w:r>
        <w:rPr>
          <w:rFonts w:ascii="Calibri" w:hAnsi="Calibri" w:cs="Calibri"/>
        </w:rPr>
        <w:lastRenderedPageBreak/>
        <w:t>в иных средствах массовой информации, то по требованию реабилитированного, а в случае его смерти - его близких родственников или родственников либо по письменному указанию суда, прокурора, руководителя следственного органа, следователя, дознавателя соответствующие средства массовой информации обязаны в течение 30 суток сделать сообщение о реабилитации.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требованию реабилитированного, а в случае его смерти - его близких родственников или родственников суд, прокурор, следователь, дознаватель обязаны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23" w:name="Par2146"/>
      <w:bookmarkEnd w:id="323"/>
      <w:r>
        <w:rPr>
          <w:rFonts w:ascii="Calibri" w:hAnsi="Calibri" w:cs="Calibri"/>
        </w:rPr>
        <w:t>Статья 137. Обжалование решения о производстве выплат</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01.07.2010 N 144-ФЗ)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судьи о производстве выплат, возврате имущества может быть обжаловано в порядке, установленном </w:t>
      </w:r>
      <w:hyperlink w:anchor="Par4906" w:history="1">
        <w:r>
          <w:rPr>
            <w:rFonts w:ascii="Calibri" w:hAnsi="Calibri" w:cs="Calibri"/>
            <w:color w:val="0000FF"/>
          </w:rPr>
          <w:t>главами 43</w:t>
        </w:r>
      </w:hyperlink>
      <w:r>
        <w:rPr>
          <w:rFonts w:ascii="Calibri" w:hAnsi="Calibri" w:cs="Calibri"/>
        </w:rPr>
        <w:t xml:space="preserve"> - </w:t>
      </w:r>
      <w:hyperlink w:anchor="Par4916" w:history="1">
        <w:r>
          <w:rPr>
            <w:rFonts w:ascii="Calibri" w:hAnsi="Calibri" w:cs="Calibri"/>
            <w:color w:val="0000FF"/>
          </w:rPr>
          <w:t>45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24" w:name="Par2152"/>
      <w:bookmarkEnd w:id="324"/>
      <w:r>
        <w:rPr>
          <w:rFonts w:ascii="Calibri" w:hAnsi="Calibri" w:cs="Calibri"/>
        </w:rPr>
        <w:t>Статья 138. Восстановление иных прав реабилитированного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25" w:name="Par2154"/>
      <w:bookmarkEnd w:id="325"/>
      <w:r>
        <w:rPr>
          <w:rFonts w:ascii="Calibri" w:hAnsi="Calibri" w:cs="Calibri"/>
        </w:rPr>
        <w:t xml:space="preserve">1. Восстановление трудовых, пенсионных, жилищных и иных прав реабилитированного производится в порядке, установленном </w:t>
      </w:r>
      <w:hyperlink w:anchor="Par5371" w:history="1">
        <w:r>
          <w:rPr>
            <w:rFonts w:ascii="Calibri" w:hAnsi="Calibri" w:cs="Calibri"/>
            <w:color w:val="0000FF"/>
          </w:rPr>
          <w:t>статьей 399</w:t>
        </w:r>
      </w:hyperlink>
      <w:r>
        <w:rPr>
          <w:rFonts w:ascii="Calibri" w:hAnsi="Calibri" w:cs="Calibri"/>
        </w:rPr>
        <w:t xml:space="preserve"> настоящего Кодекса для разрешения вопросов, связанных с исполнением приговора. Если требование о возмещении вреда судом не удовлетворено или реабилитированный не согласен с принятым судебным решением, то он вправе обратиться в суд в порядке </w:t>
      </w:r>
      <w:hyperlink r:id="rId1049" w:history="1">
        <w:r>
          <w:rPr>
            <w:rFonts w:ascii="Calibri" w:hAnsi="Calibri" w:cs="Calibri"/>
            <w:color w:val="0000FF"/>
          </w:rPr>
          <w:t>гражданского судопроизводства</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Реабилитированным, которые были лишены на основании судебного решения специальных, воинских и почетных званий, классных чинов, а также государственных наград, восстанавливаются соответствующие звания, классные чины и возвращаются государственные награды.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26" w:name="Par2157"/>
      <w:bookmarkEnd w:id="326"/>
      <w:r>
        <w:rPr>
          <w:rFonts w:ascii="Calibri" w:hAnsi="Calibri" w:cs="Calibri"/>
        </w:rPr>
        <w:t>Статья 139. Возмещение вреда юридическим лицам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юридическим лицам незаконными действиями (бездействием) и решениями суда, прокурора, следователя, дознавателя, органа дознания, возмещается государством в полном объеме в порядке и сроки, которые установлены настоящей главой.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327" w:name="Par2161"/>
      <w:bookmarkEnd w:id="327"/>
      <w:r>
        <w:rPr>
          <w:rFonts w:ascii="Calibri" w:hAnsi="Calibri" w:cs="Calibri"/>
          <w:b/>
          <w:bCs/>
        </w:rPr>
        <w:t>ЧАСТЬ ВТОРАЯ. ДОСУДЕБНОЕ ПРОИЗВОДСТВО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328" w:name="Par2163"/>
      <w:bookmarkEnd w:id="328"/>
      <w:r>
        <w:rPr>
          <w:rFonts w:ascii="Calibri" w:hAnsi="Calibri" w:cs="Calibri"/>
          <w:b/>
          <w:bCs/>
        </w:rPr>
        <w:t>Раздел VII. ВОЗБУЖДЕНИЕ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29" w:name="Par2165"/>
      <w:bookmarkEnd w:id="329"/>
      <w:r>
        <w:rPr>
          <w:rFonts w:ascii="Calibri" w:hAnsi="Calibri" w:cs="Calibri"/>
          <w:b/>
          <w:bCs/>
        </w:rPr>
        <w:t>Глава 19. ПОВОДЫ И ОСНОВАНИЕ ДЛЯ ВОЗБУЖДЕНИЯ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0" w:name="Par2168"/>
      <w:bookmarkEnd w:id="330"/>
      <w:r>
        <w:rPr>
          <w:rFonts w:ascii="Calibri" w:hAnsi="Calibri" w:cs="Calibri"/>
        </w:rPr>
        <w:t>Статья 140. Поводы и основание для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Поводами для возбуждения уголовного дела служат: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преступлении;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явка с повинной;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сообщение о совершенном или готовящемся преступлении, полученное из иных источников;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50"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Поводом для возбуждения уголовного дела о преступлениях, предусмотренных </w:t>
      </w:r>
      <w:hyperlink r:id="rId1051" w:history="1">
        <w:r>
          <w:rPr>
            <w:rFonts w:ascii="Calibri" w:hAnsi="Calibri" w:cs="Calibri"/>
            <w:color w:val="0000FF"/>
          </w:rPr>
          <w:t>статьями 198</w:t>
        </w:r>
      </w:hyperlink>
      <w:r>
        <w:rPr>
          <w:rFonts w:ascii="Calibri" w:hAnsi="Calibri" w:cs="Calibri"/>
        </w:rPr>
        <w:t xml:space="preserve"> - </w:t>
      </w:r>
      <w:hyperlink r:id="rId1052" w:history="1">
        <w:r>
          <w:rPr>
            <w:rFonts w:ascii="Calibri" w:hAnsi="Calibri" w:cs="Calibri"/>
            <w:color w:val="0000FF"/>
          </w:rPr>
          <w:t>199.2</w:t>
        </w:r>
      </w:hyperlink>
      <w:r>
        <w:rPr>
          <w:rFonts w:ascii="Calibri" w:hAnsi="Calibri" w:cs="Calibri"/>
        </w:rPr>
        <w:t xml:space="preserve"> Уголовного кодекса Российской Федерации, служат только те материалы, </w:t>
      </w:r>
      <w:r>
        <w:rPr>
          <w:rFonts w:ascii="Calibri" w:hAnsi="Calibri" w:cs="Calibri"/>
        </w:rPr>
        <w:lastRenderedPageBreak/>
        <w:t>которые направлены налоговыми органами в соответствии с законодательством о налогах и сборах для решения вопроса о возбуждении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53" w:history="1">
        <w:r>
          <w:rPr>
            <w:rFonts w:ascii="Calibri" w:hAnsi="Calibri" w:cs="Calibri"/>
            <w:color w:val="0000FF"/>
          </w:rPr>
          <w:t>законом</w:t>
        </w:r>
      </w:hyperlink>
      <w:r>
        <w:rPr>
          <w:rFonts w:ascii="Calibri" w:hAnsi="Calibri" w:cs="Calibri"/>
        </w:rPr>
        <w:t xml:space="preserve"> от 06.12.2011 N 407-ФЗ)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возбуждения уголовного дела является наличие достаточных данных, указывающих на признаки преступления.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1" w:name="Par2180"/>
      <w:bookmarkEnd w:id="331"/>
      <w:r>
        <w:rPr>
          <w:rFonts w:ascii="Calibri" w:hAnsi="Calibri" w:cs="Calibri"/>
        </w:rPr>
        <w:t>Статья 141. Заявление о преступлении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преступлении может быть сделано в устном или письменном виде.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Письменное заявление о преступлении должно быть подписано заявителем.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32" w:name="Par2184"/>
      <w:bookmarkEnd w:id="332"/>
      <w:r>
        <w:rPr>
          <w:rFonts w:ascii="Calibri" w:hAnsi="Calibri" w:cs="Calibri"/>
        </w:rPr>
        <w:t>3.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устное сообщение о преступлении сделано при производстве следственного действия или в ходе судебного разбирательства, то оно заносится соответственно в протокол следственного действия или протокол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когда заявитель не может лично присутствовать при составлении протокола, его заявление оформляется в порядке, установленном </w:t>
      </w:r>
      <w:hyperlink w:anchor="Par2195" w:history="1">
        <w:r>
          <w:rPr>
            <w:rFonts w:ascii="Calibri" w:hAnsi="Calibri" w:cs="Calibri"/>
            <w:color w:val="0000FF"/>
          </w:rPr>
          <w:t>статьей 143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Заявитель предупреждается об уголовной ответственности за заведомо ложный донос в соответствии со </w:t>
      </w:r>
      <w:hyperlink r:id="rId1054" w:history="1">
        <w:r>
          <w:rPr>
            <w:rFonts w:ascii="Calibri" w:hAnsi="Calibri" w:cs="Calibri"/>
            <w:color w:val="0000FF"/>
          </w:rPr>
          <w:t>статьей 306</w:t>
        </w:r>
      </w:hyperlink>
      <w:r>
        <w:rPr>
          <w:rFonts w:ascii="Calibri" w:hAnsi="Calibri" w:cs="Calibri"/>
        </w:rPr>
        <w:t xml:space="preserve"> Уголовного кодекса Российской Федерации, о чем в протоколе делается отметка, которая удостоверяется подписью заявителя.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Анонимное заявление о преступлении не может служить поводом для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3" w:name="Par2190"/>
      <w:bookmarkEnd w:id="333"/>
      <w:r>
        <w:rPr>
          <w:rFonts w:ascii="Calibri" w:hAnsi="Calibri" w:cs="Calibri"/>
        </w:rPr>
        <w:t>Статья 142. Явка с повинной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явке с повинной - добровольное сообщение лица о совершенном им преступлении.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явке с повинной может быть сделано как в письменном, так и в устном виде. Устное заявление принимается и заносится в протокол в порядке, установленном частью третьей </w:t>
      </w:r>
      <w:hyperlink w:anchor="Par2184" w:history="1">
        <w:r>
          <w:rPr>
            <w:rFonts w:ascii="Calibri" w:hAnsi="Calibri" w:cs="Calibri"/>
            <w:color w:val="0000FF"/>
          </w:rPr>
          <w:t>статьи 141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4" w:name="Par2195"/>
      <w:bookmarkEnd w:id="334"/>
      <w:r>
        <w:rPr>
          <w:rFonts w:ascii="Calibri" w:hAnsi="Calibri" w:cs="Calibri"/>
        </w:rPr>
        <w:t>Статья 143. Рапорт об обнаружении признаков преступления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Сообщение о совершенном или готовящемся преступлении, полученное из иных источников, чем указанные в </w:t>
      </w:r>
      <w:hyperlink w:anchor="Par2180" w:history="1">
        <w:r>
          <w:rPr>
            <w:rFonts w:ascii="Calibri" w:hAnsi="Calibri" w:cs="Calibri"/>
            <w:color w:val="0000FF"/>
          </w:rPr>
          <w:t>статьях 141</w:t>
        </w:r>
      </w:hyperlink>
      <w:r>
        <w:rPr>
          <w:rFonts w:ascii="Calibri" w:hAnsi="Calibri" w:cs="Calibri"/>
        </w:rPr>
        <w:t xml:space="preserve"> и </w:t>
      </w:r>
      <w:hyperlink w:anchor="Par2190" w:history="1">
        <w:r>
          <w:rPr>
            <w:rFonts w:ascii="Calibri" w:hAnsi="Calibri" w:cs="Calibri"/>
            <w:color w:val="0000FF"/>
          </w:rPr>
          <w:t>142</w:t>
        </w:r>
      </w:hyperlink>
      <w:r>
        <w:rPr>
          <w:rFonts w:ascii="Calibri" w:hAnsi="Calibri" w:cs="Calibri"/>
        </w:rPr>
        <w:t xml:space="preserve"> настоящего Кодекса, принимается лицом, получившим данное сообщение, о чем составляется рапорт об обнаружении признаков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5" w:name="Par2200"/>
      <w:bookmarkEnd w:id="335"/>
      <w:r>
        <w:rPr>
          <w:rFonts w:ascii="Calibri" w:hAnsi="Calibri" w:cs="Calibri"/>
        </w:rPr>
        <w:t>Статья 144. Порядок рассмотрения сообщения о преступлении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36" w:name="Par2202"/>
      <w:bookmarkEnd w:id="336"/>
      <w:r>
        <w:rPr>
          <w:rFonts w:ascii="Calibri" w:hAnsi="Calibri" w:cs="Calibri"/>
        </w:rPr>
        <w:t>1. Дознаватель, орган дознания, следователь, руководитель следственного органа обязаны принять, проверить сообщение о любом совершенном или готовящемся преступлении и в пределах компетенции, установленной настоящим Кодексом, принять по нему решение в срок не позднее 3 суток со дня поступления указанного сообщения.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настоящим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дознания обязательное для исполнения письменное поручение о проведении оперативно-</w:t>
      </w:r>
      <w:r>
        <w:rPr>
          <w:rFonts w:ascii="Calibri" w:hAnsi="Calibri" w:cs="Calibri"/>
        </w:rPr>
        <w:lastRenderedPageBreak/>
        <w:t>розыскных мероприятий.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56"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Лицам, участвующим в производстве процессуальных действий при проверке сообщения о преступлении, разъясняются их права и обязанности, предусмотренные настоящим Кодексом, и обеспечивается возможность осуществления этих прав в той части, в которой производимые процессуальные действия и принимаемые процессуальные решения затрагивают их интересы, в том числе права не свидетельствовать против самого себя, своего супруга (своей супруги) и других близких родственников, круг которых определен </w:t>
      </w:r>
      <w:hyperlink w:anchor="Par107" w:history="1">
        <w:r>
          <w:rPr>
            <w:rFonts w:ascii="Calibri" w:hAnsi="Calibri" w:cs="Calibri"/>
            <w:color w:val="0000FF"/>
          </w:rPr>
          <w:t>пунктом 4 статьи 5</w:t>
        </w:r>
      </w:hyperlink>
      <w:r>
        <w:rPr>
          <w:rFonts w:ascii="Calibri" w:hAnsi="Calibri" w:cs="Calibri"/>
        </w:rPr>
        <w:t xml:space="preserve"> настоящего Кодекса, пользоваться услугами адвоката, а также приносить жалобы на действия (бездействие) и решения дознавателя, органа дознания, следователя, руководителя следственного органа в порядке, установленном </w:t>
      </w:r>
      <w:hyperlink w:anchor="Par1923" w:history="1">
        <w:r>
          <w:rPr>
            <w:rFonts w:ascii="Calibri" w:hAnsi="Calibri" w:cs="Calibri"/>
            <w:color w:val="0000FF"/>
          </w:rPr>
          <w:t>главой 16</w:t>
        </w:r>
      </w:hyperlink>
      <w:r>
        <w:rPr>
          <w:rFonts w:ascii="Calibri" w:hAnsi="Calibri" w:cs="Calibri"/>
        </w:rPr>
        <w:t xml:space="preserve"> настоящего Кодекса. Участники проверки сообщения о преступлении могут быть предупреждены о неразглашении данных досудебного производства в порядке, установленном </w:t>
      </w:r>
      <w:hyperlink w:anchor="Par2467" w:history="1">
        <w:r>
          <w:rPr>
            <w:rFonts w:ascii="Calibri" w:hAnsi="Calibri" w:cs="Calibri"/>
            <w:color w:val="0000FF"/>
          </w:rPr>
          <w:t>статьей 161</w:t>
        </w:r>
      </w:hyperlink>
      <w:r>
        <w:rPr>
          <w:rFonts w:ascii="Calibri" w:hAnsi="Calibri" w:cs="Calibri"/>
        </w:rPr>
        <w:t xml:space="preserve"> настоящего Кодекса. При необходимости безопасность участника досудебного производства обеспечивается в порядке, установленном </w:t>
      </w:r>
      <w:hyperlink w:anchor="Par2579" w:history="1">
        <w:r>
          <w:rPr>
            <w:rFonts w:ascii="Calibri" w:hAnsi="Calibri" w:cs="Calibri"/>
            <w:color w:val="0000FF"/>
          </w:rPr>
          <w:t>частью девятой статьи 166</w:t>
        </w:r>
      </w:hyperlink>
      <w:r>
        <w:rPr>
          <w:rFonts w:ascii="Calibri" w:hAnsi="Calibri" w:cs="Calibri"/>
        </w:rPr>
        <w:t xml:space="preserve"> настоящего Кодекса, в том числе при приеме сообщения о преступлении.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57"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Полученные в ходе проверки сообщения о преступлении сведения могут быть использованы в качестве доказательств при условии соблюдения положений </w:t>
      </w:r>
      <w:hyperlink w:anchor="Par1316" w:history="1">
        <w:r>
          <w:rPr>
            <w:rFonts w:ascii="Calibri" w:hAnsi="Calibri" w:cs="Calibri"/>
            <w:color w:val="0000FF"/>
          </w:rPr>
          <w:t>статей 75</w:t>
        </w:r>
      </w:hyperlink>
      <w:r>
        <w:rPr>
          <w:rFonts w:ascii="Calibri" w:hAnsi="Calibri" w:cs="Calibri"/>
        </w:rPr>
        <w:t xml:space="preserve"> и </w:t>
      </w:r>
      <w:hyperlink w:anchor="Par1463" w:history="1">
        <w:r>
          <w:rPr>
            <w:rFonts w:ascii="Calibri" w:hAnsi="Calibri" w:cs="Calibri"/>
            <w:color w:val="0000FF"/>
          </w:rPr>
          <w:t>89</w:t>
        </w:r>
      </w:hyperlink>
      <w:r>
        <w:rPr>
          <w:rFonts w:ascii="Calibri" w:hAnsi="Calibri" w:cs="Calibri"/>
        </w:rPr>
        <w:t xml:space="preserve"> настоящего 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58"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сообщению о преступлении, распространенному в средствах массовой информации, проверку проводит по поручению прокурора орган дознания, а также по поручению руководителя следственного органа следователь. 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распоряжении соответствующего средства массовой информации документы и материалы, подтверждающие сообщение о преступлении, а также данные о лице, предоставившем указанную информацию, за исключением случаев, когда это лицо поставило условие о сохранении в тайне источника информации.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следственного органа, начальник органа дознания вправе по мотивированному ходатайству соответственно следователя, дознавателя продлить до 10 суток срок, установленный </w:t>
      </w:r>
      <w:hyperlink w:anchor="Par2202" w:history="1">
        <w:r>
          <w:rPr>
            <w:rFonts w:ascii="Calibri" w:hAnsi="Calibri" w:cs="Calibri"/>
            <w:color w:val="0000FF"/>
          </w:rPr>
          <w:t>частью первой</w:t>
        </w:r>
      </w:hyperlink>
      <w:r>
        <w:rPr>
          <w:rFonts w:ascii="Calibri" w:hAnsi="Calibri" w:cs="Calibri"/>
        </w:rPr>
        <w:t xml:space="preserve"> настоящей статьи. При необходимости производства документальных проверок, ревизий, судебных экспертиз, исследований документов, предметов, трупов, а также проведения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60"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Заявителю выдается документ о принятии сообщения о преступлении с указанием данных о лице, его принявшем, а также даты и времени его принятия.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приеме сообщения о преступлении может быть обжалован прокурору или в суд в порядке, установленном </w:t>
      </w:r>
      <w:hyperlink w:anchor="Par1934" w:history="1">
        <w:r>
          <w:rPr>
            <w:rFonts w:ascii="Calibri" w:hAnsi="Calibri" w:cs="Calibri"/>
            <w:color w:val="0000FF"/>
          </w:rPr>
          <w:t>статьями 124</w:t>
        </w:r>
      </w:hyperlink>
      <w:r>
        <w:rPr>
          <w:rFonts w:ascii="Calibri" w:hAnsi="Calibri" w:cs="Calibri"/>
        </w:rPr>
        <w:t xml:space="preserve"> и </w:t>
      </w:r>
      <w:hyperlink w:anchor="Par1966" w:history="1">
        <w:r>
          <w:rPr>
            <w:rFonts w:ascii="Calibri" w:hAnsi="Calibri" w:cs="Calibri"/>
            <w:color w:val="0000FF"/>
          </w:rPr>
          <w:t>125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Заявление потерпевшего или его законного представителя по уголовным делам частного обвинения, поданное в суд, рассматривается судьей в соответствии со </w:t>
      </w:r>
      <w:hyperlink w:anchor="Par4538" w:history="1">
        <w:r>
          <w:rPr>
            <w:rFonts w:ascii="Calibri" w:hAnsi="Calibri" w:cs="Calibri"/>
            <w:color w:val="0000FF"/>
          </w:rPr>
          <w:t>статьей 318</w:t>
        </w:r>
      </w:hyperlink>
      <w:r>
        <w:rPr>
          <w:rFonts w:ascii="Calibri" w:hAnsi="Calibri" w:cs="Calibri"/>
        </w:rPr>
        <w:t xml:space="preserve"> настоящего Кодекса. В случаях, предусмотренных частью четвертой </w:t>
      </w:r>
      <w:hyperlink w:anchor="Par2255" w:history="1">
        <w:r>
          <w:rPr>
            <w:rFonts w:ascii="Calibri" w:hAnsi="Calibri" w:cs="Calibri"/>
            <w:color w:val="0000FF"/>
          </w:rPr>
          <w:t>статьи 147</w:t>
        </w:r>
      </w:hyperlink>
      <w:r>
        <w:rPr>
          <w:rFonts w:ascii="Calibri" w:hAnsi="Calibri" w:cs="Calibri"/>
        </w:rPr>
        <w:t xml:space="preserve"> настоящего Кодекса, проверка сообщения о преступлении осуществляется в соответствии с правилами, установленными настоящей статьей.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061" w:history="1">
        <w:r>
          <w:rPr>
            <w:rFonts w:ascii="Calibri" w:hAnsi="Calibri" w:cs="Calibri"/>
            <w:color w:val="0000FF"/>
          </w:rPr>
          <w:t>закона</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37" w:name="Par2217"/>
      <w:bookmarkEnd w:id="337"/>
      <w:r>
        <w:rPr>
          <w:rFonts w:ascii="Calibri" w:hAnsi="Calibri" w:cs="Calibri"/>
        </w:rPr>
        <w:t>Статья 145. Решения, принимаемые по результатам рассмотрения сообщения о преступлении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062" w:history="1">
        <w:r>
          <w:rPr>
            <w:rFonts w:ascii="Calibri" w:hAnsi="Calibri" w:cs="Calibri"/>
            <w:color w:val="0000FF"/>
          </w:rPr>
          <w:t>N 87-ФЗ</w:t>
        </w:r>
      </w:hyperlink>
      <w:r>
        <w:rPr>
          <w:rFonts w:ascii="Calibri" w:hAnsi="Calibri" w:cs="Calibri"/>
        </w:rPr>
        <w:t xml:space="preserve">, от 02.12.2008 </w:t>
      </w:r>
      <w:hyperlink r:id="rId1063"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возбуждении уголовного дела в порядке, установленном </w:t>
      </w:r>
      <w:hyperlink w:anchor="Par2230" w:history="1">
        <w:r>
          <w:rPr>
            <w:rFonts w:ascii="Calibri" w:hAnsi="Calibri" w:cs="Calibri"/>
            <w:color w:val="0000FF"/>
          </w:rPr>
          <w:t>статьей 146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возбуждении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38" w:name="Par2223"/>
      <w:bookmarkEnd w:id="338"/>
      <w:r>
        <w:rPr>
          <w:rFonts w:ascii="Calibri" w:hAnsi="Calibri" w:cs="Calibri"/>
        </w:rPr>
        <w:t xml:space="preserve">3) о передаче сообщения по подследственности в соответствии со </w:t>
      </w:r>
      <w:hyperlink w:anchor="Par2309" w:history="1">
        <w:r>
          <w:rPr>
            <w:rFonts w:ascii="Calibri" w:hAnsi="Calibri" w:cs="Calibri"/>
            <w:color w:val="0000FF"/>
          </w:rPr>
          <w:t>статьей 151</w:t>
        </w:r>
      </w:hyperlink>
      <w:r>
        <w:rPr>
          <w:rFonts w:ascii="Calibri" w:hAnsi="Calibri" w:cs="Calibri"/>
        </w:rPr>
        <w:t xml:space="preserve"> настоящего Кодекса, а по уголовным делам частного обвинения - в суд в соответствии с частью второй </w:t>
      </w:r>
      <w:hyperlink w:anchor="Par340" w:history="1">
        <w:r>
          <w:rPr>
            <w:rFonts w:ascii="Calibri" w:hAnsi="Calibri" w:cs="Calibri"/>
            <w:color w:val="0000FF"/>
          </w:rPr>
          <w:t>статьи 20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принятом решении сообщается заявителю. При этом заявителю разъясняются его право обжаловать данное решение и порядок обжалования.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принятия решения, предусмотренного </w:t>
      </w:r>
      <w:hyperlink w:anchor="Par2223" w:history="1">
        <w:r>
          <w:rPr>
            <w:rFonts w:ascii="Calibri" w:hAnsi="Calibri" w:cs="Calibri"/>
            <w:color w:val="0000FF"/>
          </w:rPr>
          <w:t>пунктом 3 части первой</w:t>
        </w:r>
      </w:hyperlink>
      <w:r>
        <w:rPr>
          <w:rFonts w:ascii="Calibri" w:hAnsi="Calibri" w:cs="Calibri"/>
        </w:rPr>
        <w:t xml:space="preserve"> настоящей статьи, орган дознания, дознаватель, следователь, руководитель следственного органа принимает меры по сохранению следов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064" w:history="1">
        <w:r>
          <w:rPr>
            <w:rFonts w:ascii="Calibri" w:hAnsi="Calibri" w:cs="Calibri"/>
            <w:color w:val="0000FF"/>
          </w:rPr>
          <w:t>N 87-ФЗ</w:t>
        </w:r>
      </w:hyperlink>
      <w:r>
        <w:rPr>
          <w:rFonts w:ascii="Calibri" w:hAnsi="Calibri" w:cs="Calibri"/>
        </w:rPr>
        <w:t xml:space="preserve">, от 02.12.2008 </w:t>
      </w:r>
      <w:hyperlink r:id="rId1065"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39" w:name="Par2228"/>
      <w:bookmarkEnd w:id="339"/>
      <w:r>
        <w:rPr>
          <w:rFonts w:ascii="Calibri" w:hAnsi="Calibri" w:cs="Calibri"/>
          <w:b/>
          <w:bCs/>
        </w:rPr>
        <w:t>Глава 20. ПОРЯДОК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40" w:name="Par2230"/>
      <w:bookmarkEnd w:id="340"/>
      <w:r>
        <w:rPr>
          <w:rFonts w:ascii="Calibri" w:hAnsi="Calibri" w:cs="Calibri"/>
        </w:rPr>
        <w:t>Статья 146. Возбуждение уголовного дела публичного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повода и основания, предусмотренных </w:t>
      </w:r>
      <w:hyperlink w:anchor="Par2168" w:history="1">
        <w:r>
          <w:rPr>
            <w:rFonts w:ascii="Calibri" w:hAnsi="Calibri" w:cs="Calibri"/>
            <w:color w:val="0000FF"/>
          </w:rPr>
          <w:t>статьей 140</w:t>
        </w:r>
      </w:hyperlink>
      <w:r>
        <w:rPr>
          <w:rFonts w:ascii="Calibri" w:hAnsi="Calibri" w:cs="Calibri"/>
        </w:rPr>
        <w:t xml:space="preserve"> настоящего Кодекса, орган дознания, дознаватель, руководитель следственного органа, следователь в пределах компетенции, установленной настоящим Кодексом, возбуждают уголовное дело, о чем выносится соответствующее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066" w:history="1">
        <w:r>
          <w:rPr>
            <w:rFonts w:ascii="Calibri" w:hAnsi="Calibri" w:cs="Calibri"/>
            <w:color w:val="0000FF"/>
          </w:rPr>
          <w:t>N 92-ФЗ</w:t>
        </w:r>
      </w:hyperlink>
      <w:r>
        <w:rPr>
          <w:rFonts w:ascii="Calibri" w:hAnsi="Calibri" w:cs="Calibri"/>
        </w:rPr>
        <w:t xml:space="preserve">, от 05.06.2007 </w:t>
      </w:r>
      <w:hyperlink r:id="rId1067" w:history="1">
        <w:r>
          <w:rPr>
            <w:rFonts w:ascii="Calibri" w:hAnsi="Calibri" w:cs="Calibri"/>
            <w:color w:val="0000FF"/>
          </w:rPr>
          <w:t>N 87-ФЗ</w:t>
        </w:r>
      </w:hyperlink>
      <w:r>
        <w:rPr>
          <w:rFonts w:ascii="Calibri" w:hAnsi="Calibri" w:cs="Calibri"/>
        </w:rPr>
        <w:t xml:space="preserve">, от 02.12.2008 </w:t>
      </w:r>
      <w:hyperlink r:id="rId1068"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постановлении о возбуждении уголовного дела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его вынесения;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кем оно вынесено;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повод и основание для возбуждения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часть, статья Уголовного </w:t>
      </w:r>
      <w:hyperlink r:id="rId1069" w:history="1">
        <w:r>
          <w:rPr>
            <w:rFonts w:ascii="Calibri" w:hAnsi="Calibri" w:cs="Calibri"/>
            <w:color w:val="0000FF"/>
          </w:rPr>
          <w:t>кодекса</w:t>
        </w:r>
      </w:hyperlink>
      <w:r>
        <w:rPr>
          <w:rFonts w:ascii="Calibri" w:hAnsi="Calibri" w:cs="Calibri"/>
        </w:rPr>
        <w:t xml:space="preserve"> Российской Федерации, на основании которых возбуждается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уголовное дело направляется прокурору для определения подследственности, то об этом в постановлении о возбуждении уголовного дела делается соответствующая отметка.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постановления руководителя следственного органа, следователя, дознавателя о возбуждении уголовного дела незамедлительно направляется прокурору.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начальниками российских антарктических станций или сезонных полевых баз, удаленных от мест расположения органов дознания, главами дипломатических представительств или консульских учреждений 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передается прокурору незамедлительно при появлении для этого реальной возможности. В случае, если прокурор признает постановление о возбуждении уголовного дела незаконным или необоснованным, он вправе в срок не позднее 24 часов с момента получения материалов, послуживших основанием для возбуждения уголовного дела, отменить постановление о возбуждении уголовного дела, о чем выносит мотивированное постановление, копию которого незамедлительно направляет должностному лицу, возбудившему уголовное дело. О принятом решении руководитель следственного органа, следователь, дознаватель незамедлительно уведомляют заявителя, а также лицо, в отношении которого возбуждено уголовное дело.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02.12.2008 </w:t>
      </w:r>
      <w:hyperlink r:id="rId1070" w:history="1">
        <w:r>
          <w:rPr>
            <w:rFonts w:ascii="Calibri" w:hAnsi="Calibri" w:cs="Calibri"/>
            <w:color w:val="0000FF"/>
          </w:rPr>
          <w:t>N 226-ФЗ</w:t>
        </w:r>
      </w:hyperlink>
      <w:r>
        <w:rPr>
          <w:rFonts w:ascii="Calibri" w:hAnsi="Calibri" w:cs="Calibri"/>
        </w:rPr>
        <w:t xml:space="preserve">, от 05.06.2012 </w:t>
      </w:r>
      <w:hyperlink r:id="rId1071" w:history="1">
        <w:r>
          <w:rPr>
            <w:rFonts w:ascii="Calibri" w:hAnsi="Calibri" w:cs="Calibri"/>
            <w:color w:val="0000FF"/>
          </w:rPr>
          <w:t>N 51-ФЗ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Уголовные дела в отношении лиц, указанных в </w:t>
      </w:r>
      <w:hyperlink w:anchor="Par6080" w:history="1">
        <w:r>
          <w:rPr>
            <w:rFonts w:ascii="Calibri" w:hAnsi="Calibri" w:cs="Calibri"/>
            <w:color w:val="0000FF"/>
          </w:rPr>
          <w:t>статье 447</w:t>
        </w:r>
      </w:hyperlink>
      <w:r>
        <w:rPr>
          <w:rFonts w:ascii="Calibri" w:hAnsi="Calibri" w:cs="Calibri"/>
        </w:rPr>
        <w:t xml:space="preserve"> настоящего Кодекса, возбуждаются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072" w:history="1">
        <w:r>
          <w:rPr>
            <w:rFonts w:ascii="Calibri" w:hAnsi="Calibri" w:cs="Calibri"/>
            <w:color w:val="0000FF"/>
          </w:rPr>
          <w:t>законом</w:t>
        </w:r>
      </w:hyperlink>
      <w:r>
        <w:rPr>
          <w:rFonts w:ascii="Calibri" w:hAnsi="Calibri" w:cs="Calibri"/>
        </w:rPr>
        <w:t xml:space="preserve"> от 05.04.2013 N 54-ФЗ)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41" w:name="Par2245"/>
      <w:bookmarkEnd w:id="341"/>
      <w:r>
        <w:rPr>
          <w:rFonts w:ascii="Calibri" w:hAnsi="Calibri" w:cs="Calibri"/>
        </w:rPr>
        <w:lastRenderedPageBreak/>
        <w:t>Статья 147. Возбуждение уголовного дела частного и частно-публичного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Уголовные дела о преступлениях, указанных в части второй </w:t>
      </w:r>
      <w:hyperlink w:anchor="Par340" w:history="1">
        <w:r>
          <w:rPr>
            <w:rFonts w:ascii="Calibri" w:hAnsi="Calibri" w:cs="Calibri"/>
            <w:color w:val="0000FF"/>
          </w:rPr>
          <w:t>статьи 20</w:t>
        </w:r>
      </w:hyperlink>
      <w:r>
        <w:rPr>
          <w:rFonts w:ascii="Calibri" w:hAnsi="Calibri" w:cs="Calibri"/>
        </w:rPr>
        <w:t xml:space="preserve"> настоящего Кодекса, возбуждаются не иначе как по заявлению потерпевшего или его законного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конкретного лица - в порядке, установленном частями </w:t>
      </w:r>
      <w:hyperlink w:anchor="Par4540" w:history="1">
        <w:r>
          <w:rPr>
            <w:rFonts w:ascii="Calibri" w:hAnsi="Calibri" w:cs="Calibri"/>
            <w:color w:val="0000FF"/>
          </w:rPr>
          <w:t>первой</w:t>
        </w:r>
      </w:hyperlink>
      <w:r>
        <w:rPr>
          <w:rFonts w:ascii="Calibri" w:hAnsi="Calibri" w:cs="Calibri"/>
        </w:rPr>
        <w:t xml:space="preserve"> и </w:t>
      </w:r>
      <w:hyperlink w:anchor="Par4542" w:history="1">
        <w:r>
          <w:rPr>
            <w:rFonts w:ascii="Calibri" w:hAnsi="Calibri" w:cs="Calibri"/>
            <w:color w:val="0000FF"/>
          </w:rPr>
          <w:t>второй статьи 318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42" w:name="Par2251"/>
      <w:bookmarkEnd w:id="342"/>
      <w:r>
        <w:rPr>
          <w:rFonts w:ascii="Calibri" w:hAnsi="Calibri" w:cs="Calibri"/>
        </w:rPr>
        <w:t xml:space="preserve">2) в отношении лица, указанного в </w:t>
      </w:r>
      <w:hyperlink w:anchor="Par6080" w:history="1">
        <w:r>
          <w:rPr>
            <w:rFonts w:ascii="Calibri" w:hAnsi="Calibri" w:cs="Calibri"/>
            <w:color w:val="0000FF"/>
          </w:rPr>
          <w:t>статье 447</w:t>
        </w:r>
      </w:hyperlink>
      <w:r>
        <w:rPr>
          <w:rFonts w:ascii="Calibri" w:hAnsi="Calibri" w:cs="Calibri"/>
        </w:rPr>
        <w:t xml:space="preserve"> настоящего Кодекса, -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заявление подано в отношении лица, данные о котором потерпевшему не известны, то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о чем уведомляет лицо, подавшее заявление.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Уголовные дела о преступлениях, указанных в части третьей </w:t>
      </w:r>
      <w:hyperlink w:anchor="Par342" w:history="1">
        <w:r>
          <w:rPr>
            <w:rFonts w:ascii="Calibri" w:hAnsi="Calibri" w:cs="Calibri"/>
            <w:color w:val="0000FF"/>
          </w:rPr>
          <w:t>статьи 20</w:t>
        </w:r>
      </w:hyperlink>
      <w:r>
        <w:rPr>
          <w:rFonts w:ascii="Calibri" w:hAnsi="Calibri" w:cs="Calibri"/>
        </w:rPr>
        <w:t xml:space="preserve"> настоящего Кодекса, возбуждаются не иначе как по заявлению потерпевшего или его законного представителя. Производство по таким уголовным делам ведется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43" w:name="Par2255"/>
      <w:bookmarkEnd w:id="343"/>
      <w:r>
        <w:rPr>
          <w:rFonts w:ascii="Calibri" w:hAnsi="Calibri" w:cs="Calibri"/>
        </w:rPr>
        <w:t xml:space="preserve">4. Руководитель следственного органа, следователь, а также дознаватель с согласия прокурора возбуждают уголовное дело о любом преступлении, указанном в </w:t>
      </w:r>
      <w:hyperlink w:anchor="Par340" w:history="1">
        <w:r>
          <w:rPr>
            <w:rFonts w:ascii="Calibri" w:hAnsi="Calibri" w:cs="Calibri"/>
            <w:color w:val="0000FF"/>
          </w:rPr>
          <w:t>частях второй</w:t>
        </w:r>
      </w:hyperlink>
      <w:r>
        <w:rPr>
          <w:rFonts w:ascii="Calibri" w:hAnsi="Calibri" w:cs="Calibri"/>
        </w:rPr>
        <w:t xml:space="preserve"> и </w:t>
      </w:r>
      <w:hyperlink w:anchor="Par342" w:history="1">
        <w:r>
          <w:rPr>
            <w:rFonts w:ascii="Calibri" w:hAnsi="Calibri" w:cs="Calibri"/>
            <w:color w:val="0000FF"/>
          </w:rPr>
          <w:t>третьей статьи 20</w:t>
        </w:r>
      </w:hyperlink>
      <w:r>
        <w:rPr>
          <w:rFonts w:ascii="Calibri" w:hAnsi="Calibri" w:cs="Calibri"/>
        </w:rPr>
        <w:t xml:space="preserve"> настоящего Кодекса, и при отсутствии заявления потерпевшего или его законного представителя в случаях, предусмотренных </w:t>
      </w:r>
      <w:hyperlink w:anchor="Par344" w:history="1">
        <w:r>
          <w:rPr>
            <w:rFonts w:ascii="Calibri" w:hAnsi="Calibri" w:cs="Calibri"/>
            <w:color w:val="0000FF"/>
          </w:rPr>
          <w:t>частью четвертой статьи 20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075" w:history="1">
        <w:r>
          <w:rPr>
            <w:rFonts w:ascii="Calibri" w:hAnsi="Calibri" w:cs="Calibri"/>
            <w:color w:val="0000FF"/>
          </w:rPr>
          <w:t>N 87-ФЗ</w:t>
        </w:r>
      </w:hyperlink>
      <w:r>
        <w:rPr>
          <w:rFonts w:ascii="Calibri" w:hAnsi="Calibri" w:cs="Calibri"/>
        </w:rPr>
        <w:t xml:space="preserve">, от 02.12.2008 </w:t>
      </w:r>
      <w:hyperlink r:id="rId1076"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44" w:name="Par2258"/>
      <w:bookmarkEnd w:id="344"/>
      <w:r>
        <w:rPr>
          <w:rFonts w:ascii="Calibri" w:hAnsi="Calibri" w:cs="Calibri"/>
        </w:rPr>
        <w:t>Статья 148. Отказ в возбуждении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основания для возбуждения уголовного дела руководитель следственного органа, следователь, орган дознания или дознаватель выносит постановление об отказе в возбуждении уголовного дела. Отказ в возбуждении уголовного дела по основанию, предусмотренному </w:t>
      </w:r>
      <w:hyperlink w:anchor="Par377" w:history="1">
        <w:r>
          <w:rPr>
            <w:rFonts w:ascii="Calibri" w:hAnsi="Calibri" w:cs="Calibri"/>
            <w:color w:val="0000FF"/>
          </w:rPr>
          <w:t>пунктом 2 части первой статьи 24</w:t>
        </w:r>
      </w:hyperlink>
      <w:r>
        <w:rPr>
          <w:rFonts w:ascii="Calibri" w:hAnsi="Calibri" w:cs="Calibri"/>
        </w:rPr>
        <w:t xml:space="preserve"> настоящего Кодекса, допускается лишь в отношении конкретного лица.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077" w:history="1">
        <w:r>
          <w:rPr>
            <w:rFonts w:ascii="Calibri" w:hAnsi="Calibri" w:cs="Calibri"/>
            <w:color w:val="0000FF"/>
          </w:rPr>
          <w:t>N 92-ФЗ</w:t>
        </w:r>
      </w:hyperlink>
      <w:r>
        <w:rPr>
          <w:rFonts w:ascii="Calibri" w:hAnsi="Calibri" w:cs="Calibri"/>
        </w:rPr>
        <w:t xml:space="preserve">, от 05.06.2007 </w:t>
      </w:r>
      <w:hyperlink r:id="rId1078" w:history="1">
        <w:r>
          <w:rPr>
            <w:rFonts w:ascii="Calibri" w:hAnsi="Calibri" w:cs="Calibri"/>
            <w:color w:val="0000FF"/>
          </w:rPr>
          <w:t>N 87-ФЗ</w:t>
        </w:r>
      </w:hyperlink>
      <w:r>
        <w:rPr>
          <w:rFonts w:ascii="Calibri" w:hAnsi="Calibri" w:cs="Calibri"/>
        </w:rPr>
        <w:t xml:space="preserve">, от 02.12.2008 </w:t>
      </w:r>
      <w:hyperlink r:id="rId1079"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об отказе в возбуждении уголовного дела в связи с мотивированным постановлением прокурора о направлении соответствующих материалов в орган предварительного следствия для решения вопроса об уголовном преследовании по фактам выявленных прокурором нарушений уголовного законодательства, вынесенное на основании </w:t>
      </w:r>
      <w:hyperlink w:anchor="Par625" w:history="1">
        <w:r>
          <w:rPr>
            <w:rFonts w:ascii="Calibri" w:hAnsi="Calibri" w:cs="Calibri"/>
            <w:color w:val="0000FF"/>
          </w:rPr>
          <w:t>пункта 2 части второй статьи 37</w:t>
        </w:r>
      </w:hyperlink>
      <w:r>
        <w:rPr>
          <w:rFonts w:ascii="Calibri" w:hAnsi="Calibri" w:cs="Calibri"/>
        </w:rPr>
        <w:t xml:space="preserve"> настоящего Кодекса, может быть принято только с согласия руководителя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0"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руководитель следственного органа, следователь, орган дознания обязаны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081" w:history="1">
        <w:r>
          <w:rPr>
            <w:rFonts w:ascii="Calibri" w:hAnsi="Calibri" w:cs="Calibri"/>
            <w:color w:val="0000FF"/>
          </w:rPr>
          <w:t>N 87-ФЗ</w:t>
        </w:r>
      </w:hyperlink>
      <w:r>
        <w:rPr>
          <w:rFonts w:ascii="Calibri" w:hAnsi="Calibri" w:cs="Calibri"/>
        </w:rPr>
        <w:t xml:space="preserve">, от 02.12.2008 </w:t>
      </w:r>
      <w:hyperlink r:id="rId1082"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об отказе в возбуждении уголовного дела по результатам проверки сообщения о преступлении, распространенного средством массовой информации, подлежит обязательному </w:t>
      </w:r>
      <w:hyperlink r:id="rId1083" w:history="1">
        <w:r>
          <w:rPr>
            <w:rFonts w:ascii="Calibri" w:hAnsi="Calibri" w:cs="Calibri"/>
            <w:color w:val="0000FF"/>
          </w:rPr>
          <w:t>опубликованию</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возбуждении уголовного дела может быть обжалован прокурору, руководителю следственного органа или в суд в порядке, установленном </w:t>
      </w:r>
      <w:hyperlink w:anchor="Par1934" w:history="1">
        <w:r>
          <w:rPr>
            <w:rFonts w:ascii="Calibri" w:hAnsi="Calibri" w:cs="Calibri"/>
            <w:color w:val="0000FF"/>
          </w:rPr>
          <w:t>статьями 124</w:t>
        </w:r>
      </w:hyperlink>
      <w:r>
        <w:rPr>
          <w:rFonts w:ascii="Calibri" w:hAnsi="Calibri" w:cs="Calibri"/>
        </w:rPr>
        <w:t xml:space="preserve"> и </w:t>
      </w:r>
      <w:hyperlink w:anchor="Par1966" w:history="1">
        <w:r>
          <w:rPr>
            <w:rFonts w:ascii="Calibri" w:hAnsi="Calibri" w:cs="Calibri"/>
            <w:color w:val="0000FF"/>
          </w:rPr>
          <w:t>125</w:t>
        </w:r>
      </w:hyperlink>
      <w:r>
        <w:rPr>
          <w:rFonts w:ascii="Calibri" w:hAnsi="Calibri" w:cs="Calibri"/>
        </w:rPr>
        <w:t xml:space="preserve"> настоящего </w:t>
      </w:r>
      <w:r>
        <w:rPr>
          <w:rFonts w:ascii="Calibri" w:hAnsi="Calibri" w:cs="Calibri"/>
        </w:rPr>
        <w:lastRenderedPageBreak/>
        <w:t>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прокурорского надзора и ведомственного контроля МВД РФ за процессуальными решениями при рассмотрении сообщений о преступлениях, см. </w:t>
      </w:r>
      <w:hyperlink r:id="rId1085" w:history="1">
        <w:r>
          <w:rPr>
            <w:rFonts w:ascii="Calibri" w:hAnsi="Calibri" w:cs="Calibri"/>
            <w:color w:val="0000FF"/>
          </w:rPr>
          <w:t>Приказ</w:t>
        </w:r>
      </w:hyperlink>
      <w:r>
        <w:rPr>
          <w:rFonts w:ascii="Calibri" w:hAnsi="Calibri" w:cs="Calibri"/>
        </w:rPr>
        <w:t xml:space="preserve"> Генпрокуратуры РФ N 80, МВД РФ N 725 от 12.09.2006.</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Признав постановление органа дознания, дознавателя об отказе в возбуждении уголовного дела незаконным или необоснованным, прокурор отменяет его и направляет соответствующее постановление начальнику органа дознания со своими указаниями, устанавливая срок их исполнения. Признав отказ руководителя следственного органа, следователя в возбуждении уголовного дела незаконным или необоснованным, прокурор в срок не позднее 5 суток с момента получения материалов проверки сообщения о преступлении отменяет постановление об отказе в возбуждении уголовного дела, о чем выносит мотивированное постановление с изложением конкретных обстоятельств, подлежащих дополнительной проверке, которое вместе с указанными материалами незамедлительно направляет руководителю следственного органа. Признав отказ руководителя следственного органа, следователя в возбуждении уголовного дела незаконным или необоснованным, соответствующий руководитель следственного органа отменяет его и возбуждает уголовное дело либо направляет материалы для дополнительной проверки со своими указаниями, устанавливая срок их исполнения.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86"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Признав отказ в возбуждении уголовного дела незаконным или необоснованным, судья выносит соответствующее постановление, направляет его для исполнения руководителю следственного органа или начальнику органа дознания и уведомляет об этом заявителя.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45" w:name="Par2279"/>
      <w:bookmarkEnd w:id="345"/>
      <w:r>
        <w:rPr>
          <w:rFonts w:ascii="Calibri" w:hAnsi="Calibri" w:cs="Calibri"/>
        </w:rPr>
        <w:t>Статья 149. Направление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вынесения постановления о возбуждении уголовного дела в порядке, установленном </w:t>
      </w:r>
      <w:hyperlink w:anchor="Par2230" w:history="1">
        <w:r>
          <w:rPr>
            <w:rFonts w:ascii="Calibri" w:hAnsi="Calibri" w:cs="Calibri"/>
            <w:color w:val="0000FF"/>
          </w:rPr>
          <w:t>статьей 146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88"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следователь приступает к производству предварительного следствия;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46" w:name="Par2284"/>
      <w:bookmarkEnd w:id="346"/>
      <w:r>
        <w:rPr>
          <w:rFonts w:ascii="Calibri" w:hAnsi="Calibri" w:cs="Calibri"/>
        </w:rPr>
        <w:t xml:space="preserve">3) орган дознания производит неотложные следственные действия и направляет уголовное дело руководителю следственного органа, а по уголовным делам, указанным в части третьей </w:t>
      </w:r>
      <w:hyperlink w:anchor="Par2302" w:history="1">
        <w:r>
          <w:rPr>
            <w:rFonts w:ascii="Calibri" w:hAnsi="Calibri" w:cs="Calibri"/>
            <w:color w:val="0000FF"/>
          </w:rPr>
          <w:t>статьи 150</w:t>
        </w:r>
      </w:hyperlink>
      <w:r>
        <w:rPr>
          <w:rFonts w:ascii="Calibri" w:hAnsi="Calibri" w:cs="Calibri"/>
        </w:rPr>
        <w:t xml:space="preserve"> настоящего Кодекса, производит дознание.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предварительного расследования, см. </w:t>
      </w:r>
      <w:hyperlink r:id="rId1090" w:history="1">
        <w:r>
          <w:rPr>
            <w:rFonts w:ascii="Calibri" w:hAnsi="Calibri" w:cs="Calibri"/>
            <w:color w:val="0000FF"/>
          </w:rPr>
          <w:t>Приказ</w:t>
        </w:r>
      </w:hyperlink>
      <w:r>
        <w:rPr>
          <w:rFonts w:ascii="Calibri" w:hAnsi="Calibri" w:cs="Calibri"/>
        </w:rPr>
        <w:t xml:space="preserve"> Следственного комитета РФ от 15.01.2011 N 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347" w:name="Par2291"/>
      <w:bookmarkEnd w:id="347"/>
      <w:r>
        <w:rPr>
          <w:rFonts w:ascii="Calibri" w:hAnsi="Calibri" w:cs="Calibri"/>
          <w:b/>
          <w:bCs/>
        </w:rPr>
        <w:t>Раздел VIII. ПРЕДВАРИТЕЛЬНОЕ РАССЛЕДОВАНИЕ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48" w:name="Par2293"/>
      <w:bookmarkEnd w:id="348"/>
      <w:r>
        <w:rPr>
          <w:rFonts w:ascii="Calibri" w:hAnsi="Calibri" w:cs="Calibri"/>
          <w:b/>
          <w:bCs/>
        </w:rPr>
        <w:t>Глава 21. ОБЩИЕ УСЛОВИЯ ПРЕДВАРИТЕЛЬНОГО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49" w:name="Par2296"/>
      <w:bookmarkEnd w:id="349"/>
      <w:r>
        <w:rPr>
          <w:rFonts w:ascii="Calibri" w:hAnsi="Calibri" w:cs="Calibri"/>
        </w:rPr>
        <w:t>Статья 150. Формы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Предварительное расследование производится в форме предварительного следствия либо в форме дознания.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Дознание производится в общем порядке либо в сокращенной форме.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91"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предварительного следствия обязательно по всем уголовным делам, за исключением уголовных дел о преступлениях, указанных в </w:t>
      </w:r>
      <w:hyperlink w:anchor="Par2302" w:history="1">
        <w:r>
          <w:rPr>
            <w:rFonts w:ascii="Calibri" w:hAnsi="Calibri" w:cs="Calibri"/>
            <w:color w:val="0000FF"/>
          </w:rPr>
          <w:t>части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0" w:name="Par2302"/>
      <w:bookmarkEnd w:id="350"/>
      <w:r>
        <w:rPr>
          <w:rFonts w:ascii="Calibri" w:hAnsi="Calibri" w:cs="Calibri"/>
        </w:rPr>
        <w:lastRenderedPageBreak/>
        <w:t>3. Дознание производится: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1" w:name="Par2303"/>
      <w:bookmarkEnd w:id="351"/>
      <w:r>
        <w:rPr>
          <w:rFonts w:ascii="Calibri" w:hAnsi="Calibri" w:cs="Calibri"/>
        </w:rPr>
        <w:t xml:space="preserve">1) по уголовным делам о преступлениях, предусмотренных </w:t>
      </w:r>
      <w:hyperlink r:id="rId1092" w:history="1">
        <w:r>
          <w:rPr>
            <w:rFonts w:ascii="Calibri" w:hAnsi="Calibri" w:cs="Calibri"/>
            <w:color w:val="0000FF"/>
          </w:rPr>
          <w:t>статьями 112</w:t>
        </w:r>
      </w:hyperlink>
      <w:r>
        <w:rPr>
          <w:rFonts w:ascii="Calibri" w:hAnsi="Calibri" w:cs="Calibri"/>
        </w:rPr>
        <w:t xml:space="preserve">, </w:t>
      </w:r>
      <w:hyperlink r:id="rId1093" w:history="1">
        <w:r>
          <w:rPr>
            <w:rFonts w:ascii="Calibri" w:hAnsi="Calibri" w:cs="Calibri"/>
            <w:color w:val="0000FF"/>
          </w:rPr>
          <w:t>115</w:t>
        </w:r>
      </w:hyperlink>
      <w:r>
        <w:rPr>
          <w:rFonts w:ascii="Calibri" w:hAnsi="Calibri" w:cs="Calibri"/>
        </w:rPr>
        <w:t xml:space="preserve">, </w:t>
      </w:r>
      <w:hyperlink r:id="rId1094" w:history="1">
        <w:r>
          <w:rPr>
            <w:rFonts w:ascii="Calibri" w:hAnsi="Calibri" w:cs="Calibri"/>
            <w:color w:val="0000FF"/>
          </w:rPr>
          <w:t>116</w:t>
        </w:r>
      </w:hyperlink>
      <w:r>
        <w:rPr>
          <w:rFonts w:ascii="Calibri" w:hAnsi="Calibri" w:cs="Calibri"/>
        </w:rPr>
        <w:t xml:space="preserve">, </w:t>
      </w:r>
      <w:hyperlink r:id="rId1095" w:history="1">
        <w:r>
          <w:rPr>
            <w:rFonts w:ascii="Calibri" w:hAnsi="Calibri" w:cs="Calibri"/>
            <w:color w:val="0000FF"/>
          </w:rPr>
          <w:t>117</w:t>
        </w:r>
      </w:hyperlink>
      <w:r>
        <w:rPr>
          <w:rFonts w:ascii="Calibri" w:hAnsi="Calibri" w:cs="Calibri"/>
        </w:rPr>
        <w:t xml:space="preserve"> частью первой, </w:t>
      </w:r>
      <w:hyperlink r:id="rId1096" w:history="1">
        <w:r>
          <w:rPr>
            <w:rFonts w:ascii="Calibri" w:hAnsi="Calibri" w:cs="Calibri"/>
            <w:color w:val="0000FF"/>
          </w:rPr>
          <w:t>118</w:t>
        </w:r>
      </w:hyperlink>
      <w:r>
        <w:rPr>
          <w:rFonts w:ascii="Calibri" w:hAnsi="Calibri" w:cs="Calibri"/>
        </w:rPr>
        <w:t xml:space="preserve">, </w:t>
      </w:r>
      <w:hyperlink r:id="rId1097" w:history="1">
        <w:r>
          <w:rPr>
            <w:rFonts w:ascii="Calibri" w:hAnsi="Calibri" w:cs="Calibri"/>
            <w:color w:val="0000FF"/>
          </w:rPr>
          <w:t>119</w:t>
        </w:r>
      </w:hyperlink>
      <w:r>
        <w:rPr>
          <w:rFonts w:ascii="Calibri" w:hAnsi="Calibri" w:cs="Calibri"/>
        </w:rPr>
        <w:t xml:space="preserve">, </w:t>
      </w:r>
      <w:hyperlink r:id="rId1098" w:history="1">
        <w:r>
          <w:rPr>
            <w:rFonts w:ascii="Calibri" w:hAnsi="Calibri" w:cs="Calibri"/>
            <w:color w:val="0000FF"/>
          </w:rPr>
          <w:t>121</w:t>
        </w:r>
      </w:hyperlink>
      <w:r>
        <w:rPr>
          <w:rFonts w:ascii="Calibri" w:hAnsi="Calibri" w:cs="Calibri"/>
        </w:rPr>
        <w:t xml:space="preserve">, 122 </w:t>
      </w:r>
      <w:hyperlink r:id="rId1099" w:history="1">
        <w:r>
          <w:rPr>
            <w:rFonts w:ascii="Calibri" w:hAnsi="Calibri" w:cs="Calibri"/>
            <w:color w:val="0000FF"/>
          </w:rPr>
          <w:t>частями первой</w:t>
        </w:r>
      </w:hyperlink>
      <w:r>
        <w:rPr>
          <w:rFonts w:ascii="Calibri" w:hAnsi="Calibri" w:cs="Calibri"/>
        </w:rPr>
        <w:t xml:space="preserve"> и </w:t>
      </w:r>
      <w:hyperlink r:id="rId1100" w:history="1">
        <w:r>
          <w:rPr>
            <w:rFonts w:ascii="Calibri" w:hAnsi="Calibri" w:cs="Calibri"/>
            <w:color w:val="0000FF"/>
          </w:rPr>
          <w:t>второй</w:t>
        </w:r>
      </w:hyperlink>
      <w:r>
        <w:rPr>
          <w:rFonts w:ascii="Calibri" w:hAnsi="Calibri" w:cs="Calibri"/>
        </w:rPr>
        <w:t xml:space="preserve">, </w:t>
      </w:r>
      <w:hyperlink r:id="rId1101" w:history="1">
        <w:r>
          <w:rPr>
            <w:rFonts w:ascii="Calibri" w:hAnsi="Calibri" w:cs="Calibri"/>
            <w:color w:val="0000FF"/>
          </w:rPr>
          <w:t>123</w:t>
        </w:r>
      </w:hyperlink>
      <w:r>
        <w:rPr>
          <w:rFonts w:ascii="Calibri" w:hAnsi="Calibri" w:cs="Calibri"/>
        </w:rPr>
        <w:t xml:space="preserve"> частью первой, </w:t>
      </w:r>
      <w:hyperlink r:id="rId1102" w:history="1">
        <w:r>
          <w:rPr>
            <w:rFonts w:ascii="Calibri" w:hAnsi="Calibri" w:cs="Calibri"/>
            <w:color w:val="0000FF"/>
          </w:rPr>
          <w:t>125</w:t>
        </w:r>
      </w:hyperlink>
      <w:r>
        <w:rPr>
          <w:rFonts w:ascii="Calibri" w:hAnsi="Calibri" w:cs="Calibri"/>
        </w:rPr>
        <w:t xml:space="preserve">, </w:t>
      </w:r>
      <w:hyperlink r:id="rId1103" w:history="1">
        <w:r>
          <w:rPr>
            <w:rFonts w:ascii="Calibri" w:hAnsi="Calibri" w:cs="Calibri"/>
            <w:color w:val="0000FF"/>
          </w:rPr>
          <w:t>127</w:t>
        </w:r>
      </w:hyperlink>
      <w:r>
        <w:rPr>
          <w:rFonts w:ascii="Calibri" w:hAnsi="Calibri" w:cs="Calibri"/>
        </w:rPr>
        <w:t xml:space="preserve"> частью первой, </w:t>
      </w:r>
      <w:hyperlink r:id="rId1104" w:history="1">
        <w:r>
          <w:rPr>
            <w:rFonts w:ascii="Calibri" w:hAnsi="Calibri" w:cs="Calibri"/>
            <w:color w:val="0000FF"/>
          </w:rPr>
          <w:t>128.1</w:t>
        </w:r>
      </w:hyperlink>
      <w:r>
        <w:rPr>
          <w:rFonts w:ascii="Calibri" w:hAnsi="Calibri" w:cs="Calibri"/>
        </w:rPr>
        <w:t xml:space="preserve">, </w:t>
      </w:r>
      <w:hyperlink r:id="rId1105" w:history="1">
        <w:r>
          <w:rPr>
            <w:rFonts w:ascii="Calibri" w:hAnsi="Calibri" w:cs="Calibri"/>
            <w:color w:val="0000FF"/>
          </w:rPr>
          <w:t>150</w:t>
        </w:r>
      </w:hyperlink>
      <w:r>
        <w:rPr>
          <w:rFonts w:ascii="Calibri" w:hAnsi="Calibri" w:cs="Calibri"/>
        </w:rPr>
        <w:t xml:space="preserve"> частью первой, </w:t>
      </w:r>
      <w:hyperlink r:id="rId1106" w:history="1">
        <w:r>
          <w:rPr>
            <w:rFonts w:ascii="Calibri" w:hAnsi="Calibri" w:cs="Calibri"/>
            <w:color w:val="0000FF"/>
          </w:rPr>
          <w:t>151</w:t>
        </w:r>
      </w:hyperlink>
      <w:r>
        <w:rPr>
          <w:rFonts w:ascii="Calibri" w:hAnsi="Calibri" w:cs="Calibri"/>
        </w:rPr>
        <w:t xml:space="preserve"> частью первой, </w:t>
      </w:r>
      <w:hyperlink r:id="rId1107" w:history="1">
        <w:r>
          <w:rPr>
            <w:rFonts w:ascii="Calibri" w:hAnsi="Calibri" w:cs="Calibri"/>
            <w:color w:val="0000FF"/>
          </w:rPr>
          <w:t>151.1</w:t>
        </w:r>
      </w:hyperlink>
      <w:r>
        <w:rPr>
          <w:rFonts w:ascii="Calibri" w:hAnsi="Calibri" w:cs="Calibri"/>
        </w:rPr>
        <w:t xml:space="preserve">, </w:t>
      </w:r>
      <w:hyperlink r:id="rId1108" w:history="1">
        <w:r>
          <w:rPr>
            <w:rFonts w:ascii="Calibri" w:hAnsi="Calibri" w:cs="Calibri"/>
            <w:color w:val="0000FF"/>
          </w:rPr>
          <w:t>153</w:t>
        </w:r>
      </w:hyperlink>
      <w:r>
        <w:rPr>
          <w:rFonts w:ascii="Calibri" w:hAnsi="Calibri" w:cs="Calibri"/>
        </w:rPr>
        <w:t xml:space="preserve"> - </w:t>
      </w:r>
      <w:hyperlink r:id="rId1109" w:history="1">
        <w:r>
          <w:rPr>
            <w:rFonts w:ascii="Calibri" w:hAnsi="Calibri" w:cs="Calibri"/>
            <w:color w:val="0000FF"/>
          </w:rPr>
          <w:t>157</w:t>
        </w:r>
      </w:hyperlink>
      <w:r>
        <w:rPr>
          <w:rFonts w:ascii="Calibri" w:hAnsi="Calibri" w:cs="Calibri"/>
        </w:rPr>
        <w:t xml:space="preserve">, </w:t>
      </w:r>
      <w:hyperlink r:id="rId1110" w:history="1">
        <w:r>
          <w:rPr>
            <w:rFonts w:ascii="Calibri" w:hAnsi="Calibri" w:cs="Calibri"/>
            <w:color w:val="0000FF"/>
          </w:rPr>
          <w:t>158 частью первой</w:t>
        </w:r>
      </w:hyperlink>
      <w:r>
        <w:rPr>
          <w:rFonts w:ascii="Calibri" w:hAnsi="Calibri" w:cs="Calibri"/>
        </w:rPr>
        <w:t xml:space="preserve">, </w:t>
      </w:r>
      <w:hyperlink r:id="rId1111" w:history="1">
        <w:r>
          <w:rPr>
            <w:rFonts w:ascii="Calibri" w:hAnsi="Calibri" w:cs="Calibri"/>
            <w:color w:val="0000FF"/>
          </w:rPr>
          <w:t>159</w:t>
        </w:r>
      </w:hyperlink>
      <w:r>
        <w:rPr>
          <w:rFonts w:ascii="Calibri" w:hAnsi="Calibri" w:cs="Calibri"/>
        </w:rPr>
        <w:t xml:space="preserve"> частью первой, </w:t>
      </w:r>
      <w:hyperlink r:id="rId1112" w:history="1">
        <w:r>
          <w:rPr>
            <w:rFonts w:ascii="Calibri" w:hAnsi="Calibri" w:cs="Calibri"/>
            <w:color w:val="0000FF"/>
          </w:rPr>
          <w:t>159.1</w:t>
        </w:r>
      </w:hyperlink>
      <w:r>
        <w:rPr>
          <w:rFonts w:ascii="Calibri" w:hAnsi="Calibri" w:cs="Calibri"/>
        </w:rPr>
        <w:t xml:space="preserve"> частью первой, </w:t>
      </w:r>
      <w:hyperlink r:id="rId1113" w:history="1">
        <w:r>
          <w:rPr>
            <w:rFonts w:ascii="Calibri" w:hAnsi="Calibri" w:cs="Calibri"/>
            <w:color w:val="0000FF"/>
          </w:rPr>
          <w:t>159.2</w:t>
        </w:r>
      </w:hyperlink>
      <w:r>
        <w:rPr>
          <w:rFonts w:ascii="Calibri" w:hAnsi="Calibri" w:cs="Calibri"/>
        </w:rPr>
        <w:t xml:space="preserve"> частью первой, </w:t>
      </w:r>
      <w:hyperlink r:id="rId1114" w:history="1">
        <w:r>
          <w:rPr>
            <w:rFonts w:ascii="Calibri" w:hAnsi="Calibri" w:cs="Calibri"/>
            <w:color w:val="0000FF"/>
          </w:rPr>
          <w:t>159.3</w:t>
        </w:r>
      </w:hyperlink>
      <w:r>
        <w:rPr>
          <w:rFonts w:ascii="Calibri" w:hAnsi="Calibri" w:cs="Calibri"/>
        </w:rPr>
        <w:t xml:space="preserve"> частью первой, </w:t>
      </w:r>
      <w:hyperlink r:id="rId1115" w:history="1">
        <w:r>
          <w:rPr>
            <w:rFonts w:ascii="Calibri" w:hAnsi="Calibri" w:cs="Calibri"/>
            <w:color w:val="0000FF"/>
          </w:rPr>
          <w:t>159.4</w:t>
        </w:r>
      </w:hyperlink>
      <w:r>
        <w:rPr>
          <w:rFonts w:ascii="Calibri" w:hAnsi="Calibri" w:cs="Calibri"/>
        </w:rPr>
        <w:t xml:space="preserve"> частью первой, </w:t>
      </w:r>
      <w:hyperlink r:id="rId1116" w:history="1">
        <w:r>
          <w:rPr>
            <w:rFonts w:ascii="Calibri" w:hAnsi="Calibri" w:cs="Calibri"/>
            <w:color w:val="0000FF"/>
          </w:rPr>
          <w:t>159.5</w:t>
        </w:r>
      </w:hyperlink>
      <w:r>
        <w:rPr>
          <w:rFonts w:ascii="Calibri" w:hAnsi="Calibri" w:cs="Calibri"/>
        </w:rPr>
        <w:t xml:space="preserve"> частью первой, </w:t>
      </w:r>
      <w:hyperlink r:id="rId1117" w:history="1">
        <w:r>
          <w:rPr>
            <w:rFonts w:ascii="Calibri" w:hAnsi="Calibri" w:cs="Calibri"/>
            <w:color w:val="0000FF"/>
          </w:rPr>
          <w:t>159.6</w:t>
        </w:r>
      </w:hyperlink>
      <w:r>
        <w:rPr>
          <w:rFonts w:ascii="Calibri" w:hAnsi="Calibri" w:cs="Calibri"/>
        </w:rPr>
        <w:t xml:space="preserve"> частью первой, </w:t>
      </w:r>
      <w:hyperlink r:id="rId1118" w:history="1">
        <w:r>
          <w:rPr>
            <w:rFonts w:ascii="Calibri" w:hAnsi="Calibri" w:cs="Calibri"/>
            <w:color w:val="0000FF"/>
          </w:rPr>
          <w:t>160</w:t>
        </w:r>
      </w:hyperlink>
      <w:r>
        <w:rPr>
          <w:rFonts w:ascii="Calibri" w:hAnsi="Calibri" w:cs="Calibri"/>
        </w:rPr>
        <w:t xml:space="preserve"> частью первой, </w:t>
      </w:r>
      <w:hyperlink r:id="rId1119" w:history="1">
        <w:r>
          <w:rPr>
            <w:rFonts w:ascii="Calibri" w:hAnsi="Calibri" w:cs="Calibri"/>
            <w:color w:val="0000FF"/>
          </w:rPr>
          <w:t>161</w:t>
        </w:r>
      </w:hyperlink>
      <w:r>
        <w:rPr>
          <w:rFonts w:ascii="Calibri" w:hAnsi="Calibri" w:cs="Calibri"/>
        </w:rPr>
        <w:t xml:space="preserve"> частью первой, </w:t>
      </w:r>
      <w:hyperlink r:id="rId1120" w:history="1">
        <w:r>
          <w:rPr>
            <w:rFonts w:ascii="Calibri" w:hAnsi="Calibri" w:cs="Calibri"/>
            <w:color w:val="0000FF"/>
          </w:rPr>
          <w:t>163</w:t>
        </w:r>
      </w:hyperlink>
      <w:r>
        <w:rPr>
          <w:rFonts w:ascii="Calibri" w:hAnsi="Calibri" w:cs="Calibri"/>
        </w:rPr>
        <w:t xml:space="preserve"> частью первой, </w:t>
      </w:r>
      <w:hyperlink r:id="rId1121" w:history="1">
        <w:r>
          <w:rPr>
            <w:rFonts w:ascii="Calibri" w:hAnsi="Calibri" w:cs="Calibri"/>
            <w:color w:val="0000FF"/>
          </w:rPr>
          <w:t>165</w:t>
        </w:r>
      </w:hyperlink>
      <w:r>
        <w:rPr>
          <w:rFonts w:ascii="Calibri" w:hAnsi="Calibri" w:cs="Calibri"/>
        </w:rPr>
        <w:t xml:space="preserve"> частью первой, </w:t>
      </w:r>
      <w:hyperlink r:id="rId1122" w:history="1">
        <w:r>
          <w:rPr>
            <w:rFonts w:ascii="Calibri" w:hAnsi="Calibri" w:cs="Calibri"/>
            <w:color w:val="0000FF"/>
          </w:rPr>
          <w:t>166</w:t>
        </w:r>
      </w:hyperlink>
      <w:r>
        <w:rPr>
          <w:rFonts w:ascii="Calibri" w:hAnsi="Calibri" w:cs="Calibri"/>
        </w:rPr>
        <w:t xml:space="preserve"> частью первой, </w:t>
      </w:r>
      <w:hyperlink r:id="rId1123" w:history="1">
        <w:r>
          <w:rPr>
            <w:rFonts w:ascii="Calibri" w:hAnsi="Calibri" w:cs="Calibri"/>
            <w:color w:val="0000FF"/>
          </w:rPr>
          <w:t>167</w:t>
        </w:r>
      </w:hyperlink>
      <w:r>
        <w:rPr>
          <w:rFonts w:ascii="Calibri" w:hAnsi="Calibri" w:cs="Calibri"/>
        </w:rPr>
        <w:t xml:space="preserve"> частью первой, </w:t>
      </w:r>
      <w:hyperlink r:id="rId1124" w:history="1">
        <w:r>
          <w:rPr>
            <w:rFonts w:ascii="Calibri" w:hAnsi="Calibri" w:cs="Calibri"/>
            <w:color w:val="0000FF"/>
          </w:rPr>
          <w:t>168</w:t>
        </w:r>
      </w:hyperlink>
      <w:r>
        <w:rPr>
          <w:rFonts w:ascii="Calibri" w:hAnsi="Calibri" w:cs="Calibri"/>
        </w:rPr>
        <w:t xml:space="preserve">, </w:t>
      </w:r>
      <w:hyperlink r:id="rId1125" w:history="1">
        <w:r>
          <w:rPr>
            <w:rFonts w:ascii="Calibri" w:hAnsi="Calibri" w:cs="Calibri"/>
            <w:color w:val="0000FF"/>
          </w:rPr>
          <w:t>170</w:t>
        </w:r>
      </w:hyperlink>
      <w:r>
        <w:rPr>
          <w:rFonts w:ascii="Calibri" w:hAnsi="Calibri" w:cs="Calibri"/>
        </w:rPr>
        <w:t xml:space="preserve">, </w:t>
      </w:r>
      <w:hyperlink r:id="rId1126" w:history="1">
        <w:r>
          <w:rPr>
            <w:rFonts w:ascii="Calibri" w:hAnsi="Calibri" w:cs="Calibri"/>
            <w:color w:val="0000FF"/>
          </w:rPr>
          <w:t>171</w:t>
        </w:r>
      </w:hyperlink>
      <w:r>
        <w:rPr>
          <w:rFonts w:ascii="Calibri" w:hAnsi="Calibri" w:cs="Calibri"/>
        </w:rPr>
        <w:t xml:space="preserve"> частью первой, </w:t>
      </w:r>
      <w:hyperlink r:id="rId1127" w:history="1">
        <w:r>
          <w:rPr>
            <w:rFonts w:ascii="Calibri" w:hAnsi="Calibri" w:cs="Calibri"/>
            <w:color w:val="0000FF"/>
          </w:rPr>
          <w:t>171.1</w:t>
        </w:r>
      </w:hyperlink>
      <w:r>
        <w:rPr>
          <w:rFonts w:ascii="Calibri" w:hAnsi="Calibri" w:cs="Calibri"/>
        </w:rPr>
        <w:t xml:space="preserve"> частью первой, 175 </w:t>
      </w:r>
      <w:hyperlink r:id="rId1128" w:history="1">
        <w:r>
          <w:rPr>
            <w:rFonts w:ascii="Calibri" w:hAnsi="Calibri" w:cs="Calibri"/>
            <w:color w:val="0000FF"/>
          </w:rPr>
          <w:t>частями первой</w:t>
        </w:r>
      </w:hyperlink>
      <w:r>
        <w:rPr>
          <w:rFonts w:ascii="Calibri" w:hAnsi="Calibri" w:cs="Calibri"/>
        </w:rPr>
        <w:t xml:space="preserve"> и </w:t>
      </w:r>
      <w:hyperlink r:id="rId1129" w:history="1">
        <w:r>
          <w:rPr>
            <w:rFonts w:ascii="Calibri" w:hAnsi="Calibri" w:cs="Calibri"/>
            <w:color w:val="0000FF"/>
          </w:rPr>
          <w:t>второй</w:t>
        </w:r>
      </w:hyperlink>
      <w:r>
        <w:rPr>
          <w:rFonts w:ascii="Calibri" w:hAnsi="Calibri" w:cs="Calibri"/>
        </w:rPr>
        <w:t xml:space="preserve">, </w:t>
      </w:r>
      <w:hyperlink r:id="rId1130" w:history="1">
        <w:r>
          <w:rPr>
            <w:rFonts w:ascii="Calibri" w:hAnsi="Calibri" w:cs="Calibri"/>
            <w:color w:val="0000FF"/>
          </w:rPr>
          <w:t>177</w:t>
        </w:r>
      </w:hyperlink>
      <w:r>
        <w:rPr>
          <w:rFonts w:ascii="Calibri" w:hAnsi="Calibri" w:cs="Calibri"/>
        </w:rPr>
        <w:t xml:space="preserve">, 180 частями </w:t>
      </w:r>
      <w:hyperlink r:id="rId1131" w:history="1">
        <w:r>
          <w:rPr>
            <w:rFonts w:ascii="Calibri" w:hAnsi="Calibri" w:cs="Calibri"/>
            <w:color w:val="0000FF"/>
          </w:rPr>
          <w:t>первой</w:t>
        </w:r>
      </w:hyperlink>
      <w:r>
        <w:rPr>
          <w:rFonts w:ascii="Calibri" w:hAnsi="Calibri" w:cs="Calibri"/>
        </w:rPr>
        <w:t xml:space="preserve"> и </w:t>
      </w:r>
      <w:hyperlink r:id="rId1132" w:history="1">
        <w:r>
          <w:rPr>
            <w:rFonts w:ascii="Calibri" w:hAnsi="Calibri" w:cs="Calibri"/>
            <w:color w:val="0000FF"/>
          </w:rPr>
          <w:t>второй</w:t>
        </w:r>
      </w:hyperlink>
      <w:r>
        <w:rPr>
          <w:rFonts w:ascii="Calibri" w:hAnsi="Calibri" w:cs="Calibri"/>
        </w:rPr>
        <w:t xml:space="preserve">, </w:t>
      </w:r>
      <w:hyperlink r:id="rId1133" w:history="1">
        <w:r>
          <w:rPr>
            <w:rFonts w:ascii="Calibri" w:hAnsi="Calibri" w:cs="Calibri"/>
            <w:color w:val="0000FF"/>
          </w:rPr>
          <w:t>181</w:t>
        </w:r>
      </w:hyperlink>
      <w:r>
        <w:rPr>
          <w:rFonts w:ascii="Calibri" w:hAnsi="Calibri" w:cs="Calibri"/>
        </w:rPr>
        <w:t xml:space="preserve"> частью первой, </w:t>
      </w:r>
      <w:hyperlink r:id="rId1134" w:history="1">
        <w:r>
          <w:rPr>
            <w:rFonts w:ascii="Calibri" w:hAnsi="Calibri" w:cs="Calibri"/>
            <w:color w:val="0000FF"/>
          </w:rPr>
          <w:t>194 частями первой</w:t>
        </w:r>
      </w:hyperlink>
      <w:r>
        <w:rPr>
          <w:rFonts w:ascii="Calibri" w:hAnsi="Calibri" w:cs="Calibri"/>
        </w:rPr>
        <w:t xml:space="preserve"> и </w:t>
      </w:r>
      <w:hyperlink r:id="rId1135" w:history="1">
        <w:r>
          <w:rPr>
            <w:rFonts w:ascii="Calibri" w:hAnsi="Calibri" w:cs="Calibri"/>
            <w:color w:val="0000FF"/>
          </w:rPr>
          <w:t>второй</w:t>
        </w:r>
      </w:hyperlink>
      <w:r>
        <w:rPr>
          <w:rFonts w:ascii="Calibri" w:hAnsi="Calibri" w:cs="Calibri"/>
        </w:rPr>
        <w:t xml:space="preserve">, </w:t>
      </w:r>
      <w:hyperlink r:id="rId1136" w:history="1">
        <w:r>
          <w:rPr>
            <w:rFonts w:ascii="Calibri" w:hAnsi="Calibri" w:cs="Calibri"/>
            <w:color w:val="0000FF"/>
          </w:rPr>
          <w:t>200.1 частью первой</w:t>
        </w:r>
      </w:hyperlink>
      <w:r>
        <w:rPr>
          <w:rFonts w:ascii="Calibri" w:hAnsi="Calibri" w:cs="Calibri"/>
        </w:rPr>
        <w:t xml:space="preserve">, </w:t>
      </w:r>
      <w:hyperlink r:id="rId1137" w:history="1">
        <w:r>
          <w:rPr>
            <w:rFonts w:ascii="Calibri" w:hAnsi="Calibri" w:cs="Calibri"/>
            <w:color w:val="0000FF"/>
          </w:rPr>
          <w:t>203</w:t>
        </w:r>
      </w:hyperlink>
      <w:r>
        <w:rPr>
          <w:rFonts w:ascii="Calibri" w:hAnsi="Calibri" w:cs="Calibri"/>
        </w:rPr>
        <w:t xml:space="preserve">, </w:t>
      </w:r>
      <w:hyperlink r:id="rId1138" w:history="1">
        <w:r>
          <w:rPr>
            <w:rFonts w:ascii="Calibri" w:hAnsi="Calibri" w:cs="Calibri"/>
            <w:color w:val="0000FF"/>
          </w:rPr>
          <w:t>207</w:t>
        </w:r>
      </w:hyperlink>
      <w:r>
        <w:rPr>
          <w:rFonts w:ascii="Calibri" w:hAnsi="Calibri" w:cs="Calibri"/>
        </w:rPr>
        <w:t xml:space="preserve">, </w:t>
      </w:r>
      <w:hyperlink r:id="rId1139" w:history="1">
        <w:r>
          <w:rPr>
            <w:rFonts w:ascii="Calibri" w:hAnsi="Calibri" w:cs="Calibri"/>
            <w:color w:val="0000FF"/>
          </w:rPr>
          <w:t>213</w:t>
        </w:r>
      </w:hyperlink>
      <w:r>
        <w:rPr>
          <w:rFonts w:ascii="Calibri" w:hAnsi="Calibri" w:cs="Calibri"/>
        </w:rPr>
        <w:t xml:space="preserve"> частью первой, </w:t>
      </w:r>
      <w:hyperlink r:id="rId1140" w:history="1">
        <w:r>
          <w:rPr>
            <w:rFonts w:ascii="Calibri" w:hAnsi="Calibri" w:cs="Calibri"/>
            <w:color w:val="0000FF"/>
          </w:rPr>
          <w:t>214</w:t>
        </w:r>
      </w:hyperlink>
      <w:r>
        <w:rPr>
          <w:rFonts w:ascii="Calibri" w:hAnsi="Calibri" w:cs="Calibri"/>
        </w:rPr>
        <w:t xml:space="preserve">, </w:t>
      </w:r>
      <w:hyperlink r:id="rId1141" w:history="1">
        <w:r>
          <w:rPr>
            <w:rFonts w:ascii="Calibri" w:hAnsi="Calibri" w:cs="Calibri"/>
            <w:color w:val="0000FF"/>
          </w:rPr>
          <w:t>218</w:t>
        </w:r>
      </w:hyperlink>
      <w:r>
        <w:rPr>
          <w:rFonts w:ascii="Calibri" w:hAnsi="Calibri" w:cs="Calibri"/>
        </w:rPr>
        <w:t xml:space="preserve">, </w:t>
      </w:r>
      <w:hyperlink r:id="rId1142" w:history="1">
        <w:r>
          <w:rPr>
            <w:rFonts w:ascii="Calibri" w:hAnsi="Calibri" w:cs="Calibri"/>
            <w:color w:val="0000FF"/>
          </w:rPr>
          <w:t>219</w:t>
        </w:r>
      </w:hyperlink>
      <w:r>
        <w:rPr>
          <w:rFonts w:ascii="Calibri" w:hAnsi="Calibri" w:cs="Calibri"/>
        </w:rPr>
        <w:t xml:space="preserve"> частью первой, </w:t>
      </w:r>
      <w:hyperlink r:id="rId1143" w:history="1">
        <w:r>
          <w:rPr>
            <w:rFonts w:ascii="Calibri" w:hAnsi="Calibri" w:cs="Calibri"/>
            <w:color w:val="0000FF"/>
          </w:rPr>
          <w:t>220</w:t>
        </w:r>
      </w:hyperlink>
      <w:r>
        <w:rPr>
          <w:rFonts w:ascii="Calibri" w:hAnsi="Calibri" w:cs="Calibri"/>
        </w:rPr>
        <w:t xml:space="preserve"> частью первой, </w:t>
      </w:r>
      <w:hyperlink r:id="rId1144" w:history="1">
        <w:r>
          <w:rPr>
            <w:rFonts w:ascii="Calibri" w:hAnsi="Calibri" w:cs="Calibri"/>
            <w:color w:val="0000FF"/>
          </w:rPr>
          <w:t>221</w:t>
        </w:r>
      </w:hyperlink>
      <w:r>
        <w:rPr>
          <w:rFonts w:ascii="Calibri" w:hAnsi="Calibri" w:cs="Calibri"/>
        </w:rPr>
        <w:t xml:space="preserve"> частью первой, 222 </w:t>
      </w:r>
      <w:hyperlink r:id="rId1145" w:history="1">
        <w:r>
          <w:rPr>
            <w:rFonts w:ascii="Calibri" w:hAnsi="Calibri" w:cs="Calibri"/>
            <w:color w:val="0000FF"/>
          </w:rPr>
          <w:t>частями первой</w:t>
        </w:r>
      </w:hyperlink>
      <w:r>
        <w:rPr>
          <w:rFonts w:ascii="Calibri" w:hAnsi="Calibri" w:cs="Calibri"/>
        </w:rPr>
        <w:t xml:space="preserve"> и </w:t>
      </w:r>
      <w:hyperlink r:id="rId1146" w:history="1">
        <w:r>
          <w:rPr>
            <w:rFonts w:ascii="Calibri" w:hAnsi="Calibri" w:cs="Calibri"/>
            <w:color w:val="0000FF"/>
          </w:rPr>
          <w:t>четвертой</w:t>
        </w:r>
      </w:hyperlink>
      <w:r>
        <w:rPr>
          <w:rFonts w:ascii="Calibri" w:hAnsi="Calibri" w:cs="Calibri"/>
        </w:rPr>
        <w:t xml:space="preserve">, 223 </w:t>
      </w:r>
      <w:hyperlink r:id="rId1147" w:history="1">
        <w:r>
          <w:rPr>
            <w:rFonts w:ascii="Calibri" w:hAnsi="Calibri" w:cs="Calibri"/>
            <w:color w:val="0000FF"/>
          </w:rPr>
          <w:t>частью первой</w:t>
        </w:r>
      </w:hyperlink>
      <w:r>
        <w:rPr>
          <w:rFonts w:ascii="Calibri" w:hAnsi="Calibri" w:cs="Calibri"/>
        </w:rPr>
        <w:t xml:space="preserve"> и </w:t>
      </w:r>
      <w:hyperlink r:id="rId1148" w:history="1">
        <w:r>
          <w:rPr>
            <w:rFonts w:ascii="Calibri" w:hAnsi="Calibri" w:cs="Calibri"/>
            <w:color w:val="0000FF"/>
          </w:rPr>
          <w:t>четвертой</w:t>
        </w:r>
      </w:hyperlink>
      <w:r>
        <w:rPr>
          <w:rFonts w:ascii="Calibri" w:hAnsi="Calibri" w:cs="Calibri"/>
        </w:rPr>
        <w:t xml:space="preserve">, </w:t>
      </w:r>
      <w:hyperlink r:id="rId1149" w:history="1">
        <w:r>
          <w:rPr>
            <w:rFonts w:ascii="Calibri" w:hAnsi="Calibri" w:cs="Calibri"/>
            <w:color w:val="0000FF"/>
          </w:rPr>
          <w:t>224</w:t>
        </w:r>
      </w:hyperlink>
      <w:r>
        <w:rPr>
          <w:rFonts w:ascii="Calibri" w:hAnsi="Calibri" w:cs="Calibri"/>
        </w:rPr>
        <w:t xml:space="preserve">, </w:t>
      </w:r>
      <w:hyperlink r:id="rId1150" w:history="1">
        <w:r>
          <w:rPr>
            <w:rFonts w:ascii="Calibri" w:hAnsi="Calibri" w:cs="Calibri"/>
            <w:color w:val="0000FF"/>
          </w:rPr>
          <w:t>228</w:t>
        </w:r>
      </w:hyperlink>
      <w:r>
        <w:rPr>
          <w:rFonts w:ascii="Calibri" w:hAnsi="Calibri" w:cs="Calibri"/>
        </w:rPr>
        <w:t xml:space="preserve"> частью первой, </w:t>
      </w:r>
      <w:hyperlink r:id="rId1151" w:history="1">
        <w:r>
          <w:rPr>
            <w:rFonts w:ascii="Calibri" w:hAnsi="Calibri" w:cs="Calibri"/>
            <w:color w:val="0000FF"/>
          </w:rPr>
          <w:t>228.2</w:t>
        </w:r>
      </w:hyperlink>
      <w:r>
        <w:rPr>
          <w:rFonts w:ascii="Calibri" w:hAnsi="Calibri" w:cs="Calibri"/>
        </w:rPr>
        <w:t xml:space="preserve">, </w:t>
      </w:r>
      <w:hyperlink r:id="rId1152" w:history="1">
        <w:r>
          <w:rPr>
            <w:rFonts w:ascii="Calibri" w:hAnsi="Calibri" w:cs="Calibri"/>
            <w:color w:val="0000FF"/>
          </w:rPr>
          <w:t>228.3</w:t>
        </w:r>
      </w:hyperlink>
      <w:r>
        <w:rPr>
          <w:rFonts w:ascii="Calibri" w:hAnsi="Calibri" w:cs="Calibri"/>
        </w:rPr>
        <w:t xml:space="preserve">, </w:t>
      </w:r>
      <w:hyperlink r:id="rId1153" w:history="1">
        <w:r>
          <w:rPr>
            <w:rFonts w:ascii="Calibri" w:hAnsi="Calibri" w:cs="Calibri"/>
            <w:color w:val="0000FF"/>
          </w:rPr>
          <w:t>230</w:t>
        </w:r>
      </w:hyperlink>
      <w:r>
        <w:rPr>
          <w:rFonts w:ascii="Calibri" w:hAnsi="Calibri" w:cs="Calibri"/>
        </w:rPr>
        <w:t xml:space="preserve"> частью первой, </w:t>
      </w:r>
      <w:hyperlink r:id="rId1154" w:history="1">
        <w:r>
          <w:rPr>
            <w:rFonts w:ascii="Calibri" w:hAnsi="Calibri" w:cs="Calibri"/>
            <w:color w:val="0000FF"/>
          </w:rPr>
          <w:t>231</w:t>
        </w:r>
      </w:hyperlink>
      <w:r>
        <w:rPr>
          <w:rFonts w:ascii="Calibri" w:hAnsi="Calibri" w:cs="Calibri"/>
        </w:rPr>
        <w:t xml:space="preserve"> частью первой, </w:t>
      </w:r>
      <w:hyperlink r:id="rId1155" w:history="1">
        <w:r>
          <w:rPr>
            <w:rFonts w:ascii="Calibri" w:hAnsi="Calibri" w:cs="Calibri"/>
            <w:color w:val="0000FF"/>
          </w:rPr>
          <w:t>232</w:t>
        </w:r>
      </w:hyperlink>
      <w:r>
        <w:rPr>
          <w:rFonts w:ascii="Calibri" w:hAnsi="Calibri" w:cs="Calibri"/>
        </w:rPr>
        <w:t xml:space="preserve"> частью первой, </w:t>
      </w:r>
      <w:hyperlink r:id="rId1156" w:history="1">
        <w:r>
          <w:rPr>
            <w:rFonts w:ascii="Calibri" w:hAnsi="Calibri" w:cs="Calibri"/>
            <w:color w:val="0000FF"/>
          </w:rPr>
          <w:t>233</w:t>
        </w:r>
      </w:hyperlink>
      <w:r>
        <w:rPr>
          <w:rFonts w:ascii="Calibri" w:hAnsi="Calibri" w:cs="Calibri"/>
        </w:rPr>
        <w:t xml:space="preserve">, 234 </w:t>
      </w:r>
      <w:hyperlink r:id="rId1157" w:history="1">
        <w:r>
          <w:rPr>
            <w:rFonts w:ascii="Calibri" w:hAnsi="Calibri" w:cs="Calibri"/>
            <w:color w:val="0000FF"/>
          </w:rPr>
          <w:t>частями первой</w:t>
        </w:r>
      </w:hyperlink>
      <w:r>
        <w:rPr>
          <w:rFonts w:ascii="Calibri" w:hAnsi="Calibri" w:cs="Calibri"/>
        </w:rPr>
        <w:t xml:space="preserve"> и </w:t>
      </w:r>
      <w:hyperlink r:id="rId1158" w:history="1">
        <w:r>
          <w:rPr>
            <w:rFonts w:ascii="Calibri" w:hAnsi="Calibri" w:cs="Calibri"/>
            <w:color w:val="0000FF"/>
          </w:rPr>
          <w:t>четвертой</w:t>
        </w:r>
      </w:hyperlink>
      <w:r>
        <w:rPr>
          <w:rFonts w:ascii="Calibri" w:hAnsi="Calibri" w:cs="Calibri"/>
        </w:rPr>
        <w:t xml:space="preserve">, </w:t>
      </w:r>
      <w:hyperlink r:id="rId1159" w:history="1">
        <w:r>
          <w:rPr>
            <w:rFonts w:ascii="Calibri" w:hAnsi="Calibri" w:cs="Calibri"/>
            <w:color w:val="0000FF"/>
          </w:rPr>
          <w:t>240</w:t>
        </w:r>
      </w:hyperlink>
      <w:r>
        <w:rPr>
          <w:rFonts w:ascii="Calibri" w:hAnsi="Calibri" w:cs="Calibri"/>
        </w:rPr>
        <w:t xml:space="preserve"> частью первой, </w:t>
      </w:r>
      <w:hyperlink r:id="rId1160" w:history="1">
        <w:r>
          <w:rPr>
            <w:rFonts w:ascii="Calibri" w:hAnsi="Calibri" w:cs="Calibri"/>
            <w:color w:val="0000FF"/>
          </w:rPr>
          <w:t>241</w:t>
        </w:r>
      </w:hyperlink>
      <w:r>
        <w:rPr>
          <w:rFonts w:ascii="Calibri" w:hAnsi="Calibri" w:cs="Calibri"/>
        </w:rPr>
        <w:t xml:space="preserve"> частью первой, </w:t>
      </w:r>
      <w:hyperlink r:id="rId1161" w:history="1">
        <w:r>
          <w:rPr>
            <w:rFonts w:ascii="Calibri" w:hAnsi="Calibri" w:cs="Calibri"/>
            <w:color w:val="0000FF"/>
          </w:rPr>
          <w:t>242</w:t>
        </w:r>
      </w:hyperlink>
      <w:r>
        <w:rPr>
          <w:rFonts w:ascii="Calibri" w:hAnsi="Calibri" w:cs="Calibri"/>
        </w:rPr>
        <w:t xml:space="preserve">, </w:t>
      </w:r>
      <w:hyperlink r:id="rId1162" w:history="1">
        <w:r>
          <w:rPr>
            <w:rFonts w:ascii="Calibri" w:hAnsi="Calibri" w:cs="Calibri"/>
            <w:color w:val="0000FF"/>
          </w:rPr>
          <w:t>243 частью первой</w:t>
        </w:r>
      </w:hyperlink>
      <w:r>
        <w:rPr>
          <w:rFonts w:ascii="Calibri" w:hAnsi="Calibri" w:cs="Calibri"/>
        </w:rPr>
        <w:t xml:space="preserve">, </w:t>
      </w:r>
      <w:hyperlink r:id="rId1163" w:history="1">
        <w:r>
          <w:rPr>
            <w:rFonts w:ascii="Calibri" w:hAnsi="Calibri" w:cs="Calibri"/>
            <w:color w:val="0000FF"/>
          </w:rPr>
          <w:t>243.1</w:t>
        </w:r>
      </w:hyperlink>
      <w:r>
        <w:rPr>
          <w:rFonts w:ascii="Calibri" w:hAnsi="Calibri" w:cs="Calibri"/>
        </w:rPr>
        <w:t xml:space="preserve">, </w:t>
      </w:r>
      <w:hyperlink r:id="rId1164" w:history="1">
        <w:r>
          <w:rPr>
            <w:rFonts w:ascii="Calibri" w:hAnsi="Calibri" w:cs="Calibri"/>
            <w:color w:val="0000FF"/>
          </w:rPr>
          <w:t>243.2 частями первой</w:t>
        </w:r>
      </w:hyperlink>
      <w:r>
        <w:rPr>
          <w:rFonts w:ascii="Calibri" w:hAnsi="Calibri" w:cs="Calibri"/>
        </w:rPr>
        <w:t xml:space="preserve"> и </w:t>
      </w:r>
      <w:hyperlink r:id="rId1165" w:history="1">
        <w:r>
          <w:rPr>
            <w:rFonts w:ascii="Calibri" w:hAnsi="Calibri" w:cs="Calibri"/>
            <w:color w:val="0000FF"/>
          </w:rPr>
          <w:t>второй</w:t>
        </w:r>
      </w:hyperlink>
      <w:r>
        <w:rPr>
          <w:rFonts w:ascii="Calibri" w:hAnsi="Calibri" w:cs="Calibri"/>
        </w:rPr>
        <w:t xml:space="preserve">, </w:t>
      </w:r>
      <w:hyperlink r:id="rId1166" w:history="1">
        <w:r>
          <w:rPr>
            <w:rFonts w:ascii="Calibri" w:hAnsi="Calibri" w:cs="Calibri"/>
            <w:color w:val="0000FF"/>
          </w:rPr>
          <w:t>243.3 частью первой</w:t>
        </w:r>
      </w:hyperlink>
      <w:r>
        <w:rPr>
          <w:rFonts w:ascii="Calibri" w:hAnsi="Calibri" w:cs="Calibri"/>
        </w:rPr>
        <w:t xml:space="preserve">, </w:t>
      </w:r>
      <w:hyperlink r:id="rId1167" w:history="1">
        <w:r>
          <w:rPr>
            <w:rFonts w:ascii="Calibri" w:hAnsi="Calibri" w:cs="Calibri"/>
            <w:color w:val="0000FF"/>
          </w:rPr>
          <w:t>244</w:t>
        </w:r>
      </w:hyperlink>
      <w:r>
        <w:rPr>
          <w:rFonts w:ascii="Calibri" w:hAnsi="Calibri" w:cs="Calibri"/>
        </w:rPr>
        <w:t xml:space="preserve">, </w:t>
      </w:r>
      <w:hyperlink r:id="rId1168" w:history="1">
        <w:r>
          <w:rPr>
            <w:rFonts w:ascii="Calibri" w:hAnsi="Calibri" w:cs="Calibri"/>
            <w:color w:val="0000FF"/>
          </w:rPr>
          <w:t>245</w:t>
        </w:r>
      </w:hyperlink>
      <w:r>
        <w:rPr>
          <w:rFonts w:ascii="Calibri" w:hAnsi="Calibri" w:cs="Calibri"/>
        </w:rPr>
        <w:t xml:space="preserve">, </w:t>
      </w:r>
      <w:hyperlink r:id="rId1169" w:history="1">
        <w:r>
          <w:rPr>
            <w:rFonts w:ascii="Calibri" w:hAnsi="Calibri" w:cs="Calibri"/>
            <w:color w:val="0000FF"/>
          </w:rPr>
          <w:t>250</w:t>
        </w:r>
      </w:hyperlink>
      <w:r>
        <w:rPr>
          <w:rFonts w:ascii="Calibri" w:hAnsi="Calibri" w:cs="Calibri"/>
        </w:rPr>
        <w:t xml:space="preserve"> частью первой, </w:t>
      </w:r>
      <w:hyperlink r:id="rId1170" w:history="1">
        <w:r>
          <w:rPr>
            <w:rFonts w:ascii="Calibri" w:hAnsi="Calibri" w:cs="Calibri"/>
            <w:color w:val="0000FF"/>
          </w:rPr>
          <w:t>251</w:t>
        </w:r>
      </w:hyperlink>
      <w:r>
        <w:rPr>
          <w:rFonts w:ascii="Calibri" w:hAnsi="Calibri" w:cs="Calibri"/>
        </w:rPr>
        <w:t xml:space="preserve"> частью первой, </w:t>
      </w:r>
      <w:hyperlink r:id="rId1171" w:history="1">
        <w:r>
          <w:rPr>
            <w:rFonts w:ascii="Calibri" w:hAnsi="Calibri" w:cs="Calibri"/>
            <w:color w:val="0000FF"/>
          </w:rPr>
          <w:t>252</w:t>
        </w:r>
      </w:hyperlink>
      <w:r>
        <w:rPr>
          <w:rFonts w:ascii="Calibri" w:hAnsi="Calibri" w:cs="Calibri"/>
        </w:rPr>
        <w:t xml:space="preserve"> частью первой, </w:t>
      </w:r>
      <w:hyperlink r:id="rId1172" w:history="1">
        <w:r>
          <w:rPr>
            <w:rFonts w:ascii="Calibri" w:hAnsi="Calibri" w:cs="Calibri"/>
            <w:color w:val="0000FF"/>
          </w:rPr>
          <w:t>253</w:t>
        </w:r>
      </w:hyperlink>
      <w:r>
        <w:rPr>
          <w:rFonts w:ascii="Calibri" w:hAnsi="Calibri" w:cs="Calibri"/>
        </w:rPr>
        <w:t xml:space="preserve">, </w:t>
      </w:r>
      <w:hyperlink r:id="rId1173" w:history="1">
        <w:r>
          <w:rPr>
            <w:rFonts w:ascii="Calibri" w:hAnsi="Calibri" w:cs="Calibri"/>
            <w:color w:val="0000FF"/>
          </w:rPr>
          <w:t>254</w:t>
        </w:r>
      </w:hyperlink>
      <w:r>
        <w:rPr>
          <w:rFonts w:ascii="Calibri" w:hAnsi="Calibri" w:cs="Calibri"/>
        </w:rPr>
        <w:t xml:space="preserve"> частью первой, </w:t>
      </w:r>
      <w:hyperlink r:id="rId1174" w:history="1">
        <w:r>
          <w:rPr>
            <w:rFonts w:ascii="Calibri" w:hAnsi="Calibri" w:cs="Calibri"/>
            <w:color w:val="0000FF"/>
          </w:rPr>
          <w:t>256</w:t>
        </w:r>
      </w:hyperlink>
      <w:r>
        <w:rPr>
          <w:rFonts w:ascii="Calibri" w:hAnsi="Calibri" w:cs="Calibri"/>
        </w:rPr>
        <w:t xml:space="preserve"> - </w:t>
      </w:r>
      <w:hyperlink r:id="rId1175" w:history="1">
        <w:r>
          <w:rPr>
            <w:rFonts w:ascii="Calibri" w:hAnsi="Calibri" w:cs="Calibri"/>
            <w:color w:val="0000FF"/>
          </w:rPr>
          <w:t>258</w:t>
        </w:r>
      </w:hyperlink>
      <w:r>
        <w:rPr>
          <w:rFonts w:ascii="Calibri" w:hAnsi="Calibri" w:cs="Calibri"/>
        </w:rPr>
        <w:t xml:space="preserve">, </w:t>
      </w:r>
      <w:hyperlink r:id="rId1176" w:history="1">
        <w:r>
          <w:rPr>
            <w:rFonts w:ascii="Calibri" w:hAnsi="Calibri" w:cs="Calibri"/>
            <w:color w:val="0000FF"/>
          </w:rPr>
          <w:t>258.1 частью первой</w:t>
        </w:r>
      </w:hyperlink>
      <w:r>
        <w:rPr>
          <w:rFonts w:ascii="Calibri" w:hAnsi="Calibri" w:cs="Calibri"/>
        </w:rPr>
        <w:t xml:space="preserve">, </w:t>
      </w:r>
      <w:hyperlink r:id="rId1177" w:history="1">
        <w:r>
          <w:rPr>
            <w:rFonts w:ascii="Calibri" w:hAnsi="Calibri" w:cs="Calibri"/>
            <w:color w:val="0000FF"/>
          </w:rPr>
          <w:t>260</w:t>
        </w:r>
      </w:hyperlink>
      <w:r>
        <w:rPr>
          <w:rFonts w:ascii="Calibri" w:hAnsi="Calibri" w:cs="Calibri"/>
        </w:rPr>
        <w:t xml:space="preserve"> частью первой, </w:t>
      </w:r>
      <w:hyperlink r:id="rId1178" w:history="1">
        <w:r>
          <w:rPr>
            <w:rFonts w:ascii="Calibri" w:hAnsi="Calibri" w:cs="Calibri"/>
            <w:color w:val="0000FF"/>
          </w:rPr>
          <w:t>261 частями первой</w:t>
        </w:r>
      </w:hyperlink>
      <w:r>
        <w:rPr>
          <w:rFonts w:ascii="Calibri" w:hAnsi="Calibri" w:cs="Calibri"/>
        </w:rPr>
        <w:t xml:space="preserve"> и </w:t>
      </w:r>
      <w:hyperlink r:id="rId1179" w:history="1">
        <w:r>
          <w:rPr>
            <w:rFonts w:ascii="Calibri" w:hAnsi="Calibri" w:cs="Calibri"/>
            <w:color w:val="0000FF"/>
          </w:rPr>
          <w:t>второй</w:t>
        </w:r>
      </w:hyperlink>
      <w:r>
        <w:rPr>
          <w:rFonts w:ascii="Calibri" w:hAnsi="Calibri" w:cs="Calibri"/>
        </w:rPr>
        <w:t xml:space="preserve">, </w:t>
      </w:r>
      <w:hyperlink r:id="rId1180" w:history="1">
        <w:r>
          <w:rPr>
            <w:rFonts w:ascii="Calibri" w:hAnsi="Calibri" w:cs="Calibri"/>
            <w:color w:val="0000FF"/>
          </w:rPr>
          <w:t>262</w:t>
        </w:r>
      </w:hyperlink>
      <w:r>
        <w:rPr>
          <w:rFonts w:ascii="Calibri" w:hAnsi="Calibri" w:cs="Calibri"/>
        </w:rPr>
        <w:t xml:space="preserve">, </w:t>
      </w:r>
      <w:hyperlink r:id="rId1181" w:history="1">
        <w:r>
          <w:rPr>
            <w:rFonts w:ascii="Calibri" w:hAnsi="Calibri" w:cs="Calibri"/>
            <w:color w:val="0000FF"/>
          </w:rPr>
          <w:t>266</w:t>
        </w:r>
      </w:hyperlink>
      <w:r>
        <w:rPr>
          <w:rFonts w:ascii="Calibri" w:hAnsi="Calibri" w:cs="Calibri"/>
        </w:rPr>
        <w:t xml:space="preserve"> частью первой, </w:t>
      </w:r>
      <w:hyperlink r:id="rId1182" w:history="1">
        <w:r>
          <w:rPr>
            <w:rFonts w:ascii="Calibri" w:hAnsi="Calibri" w:cs="Calibri"/>
            <w:color w:val="0000FF"/>
          </w:rPr>
          <w:t>268</w:t>
        </w:r>
      </w:hyperlink>
      <w:r>
        <w:rPr>
          <w:rFonts w:ascii="Calibri" w:hAnsi="Calibri" w:cs="Calibri"/>
        </w:rPr>
        <w:t xml:space="preserve"> частью первой, </w:t>
      </w:r>
      <w:hyperlink r:id="rId1183" w:history="1">
        <w:r>
          <w:rPr>
            <w:rFonts w:ascii="Calibri" w:hAnsi="Calibri" w:cs="Calibri"/>
            <w:color w:val="0000FF"/>
          </w:rPr>
          <w:t>294</w:t>
        </w:r>
      </w:hyperlink>
      <w:r>
        <w:rPr>
          <w:rFonts w:ascii="Calibri" w:hAnsi="Calibri" w:cs="Calibri"/>
        </w:rPr>
        <w:t xml:space="preserve"> частью первой, </w:t>
      </w:r>
      <w:hyperlink r:id="rId1184" w:history="1">
        <w:r>
          <w:rPr>
            <w:rFonts w:ascii="Calibri" w:hAnsi="Calibri" w:cs="Calibri"/>
            <w:color w:val="0000FF"/>
          </w:rPr>
          <w:t>297</w:t>
        </w:r>
      </w:hyperlink>
      <w:r>
        <w:rPr>
          <w:rFonts w:ascii="Calibri" w:hAnsi="Calibri" w:cs="Calibri"/>
        </w:rPr>
        <w:t xml:space="preserve">, </w:t>
      </w:r>
      <w:hyperlink r:id="rId1185" w:history="1">
        <w:r>
          <w:rPr>
            <w:rFonts w:ascii="Calibri" w:hAnsi="Calibri" w:cs="Calibri"/>
            <w:color w:val="0000FF"/>
          </w:rPr>
          <w:t>311</w:t>
        </w:r>
      </w:hyperlink>
      <w:r>
        <w:rPr>
          <w:rFonts w:ascii="Calibri" w:hAnsi="Calibri" w:cs="Calibri"/>
        </w:rPr>
        <w:t xml:space="preserve"> частью первой, </w:t>
      </w:r>
      <w:hyperlink r:id="rId1186" w:history="1">
        <w:r>
          <w:rPr>
            <w:rFonts w:ascii="Calibri" w:hAnsi="Calibri" w:cs="Calibri"/>
            <w:color w:val="0000FF"/>
          </w:rPr>
          <w:t>312</w:t>
        </w:r>
      </w:hyperlink>
      <w:r>
        <w:rPr>
          <w:rFonts w:ascii="Calibri" w:hAnsi="Calibri" w:cs="Calibri"/>
        </w:rPr>
        <w:t xml:space="preserve">, </w:t>
      </w:r>
      <w:hyperlink r:id="rId1187" w:history="1">
        <w:r>
          <w:rPr>
            <w:rFonts w:ascii="Calibri" w:hAnsi="Calibri" w:cs="Calibri"/>
            <w:color w:val="0000FF"/>
          </w:rPr>
          <w:t>313</w:t>
        </w:r>
      </w:hyperlink>
      <w:r>
        <w:rPr>
          <w:rFonts w:ascii="Calibri" w:hAnsi="Calibri" w:cs="Calibri"/>
        </w:rPr>
        <w:t xml:space="preserve"> частью первой, </w:t>
      </w:r>
      <w:hyperlink r:id="rId1188" w:history="1">
        <w:r>
          <w:rPr>
            <w:rFonts w:ascii="Calibri" w:hAnsi="Calibri" w:cs="Calibri"/>
            <w:color w:val="0000FF"/>
          </w:rPr>
          <w:t>314</w:t>
        </w:r>
      </w:hyperlink>
      <w:r>
        <w:rPr>
          <w:rFonts w:ascii="Calibri" w:hAnsi="Calibri" w:cs="Calibri"/>
        </w:rPr>
        <w:t xml:space="preserve">, </w:t>
      </w:r>
      <w:hyperlink r:id="rId1189" w:history="1">
        <w:r>
          <w:rPr>
            <w:rFonts w:ascii="Calibri" w:hAnsi="Calibri" w:cs="Calibri"/>
            <w:color w:val="0000FF"/>
          </w:rPr>
          <w:t>314.1</w:t>
        </w:r>
      </w:hyperlink>
      <w:r>
        <w:rPr>
          <w:rFonts w:ascii="Calibri" w:hAnsi="Calibri" w:cs="Calibri"/>
        </w:rPr>
        <w:t xml:space="preserve">, </w:t>
      </w:r>
      <w:hyperlink r:id="rId1190" w:history="1">
        <w:r>
          <w:rPr>
            <w:rFonts w:ascii="Calibri" w:hAnsi="Calibri" w:cs="Calibri"/>
            <w:color w:val="0000FF"/>
          </w:rPr>
          <w:t>315</w:t>
        </w:r>
      </w:hyperlink>
      <w:r>
        <w:rPr>
          <w:rFonts w:ascii="Calibri" w:hAnsi="Calibri" w:cs="Calibri"/>
        </w:rPr>
        <w:t xml:space="preserve">, </w:t>
      </w:r>
      <w:hyperlink r:id="rId1191" w:history="1">
        <w:r>
          <w:rPr>
            <w:rFonts w:ascii="Calibri" w:hAnsi="Calibri" w:cs="Calibri"/>
            <w:color w:val="0000FF"/>
          </w:rPr>
          <w:t>319</w:t>
        </w:r>
      </w:hyperlink>
      <w:r>
        <w:rPr>
          <w:rFonts w:ascii="Calibri" w:hAnsi="Calibri" w:cs="Calibri"/>
        </w:rPr>
        <w:t xml:space="preserve">, 322 </w:t>
      </w:r>
      <w:hyperlink r:id="rId1192" w:history="1">
        <w:r>
          <w:rPr>
            <w:rFonts w:ascii="Calibri" w:hAnsi="Calibri" w:cs="Calibri"/>
            <w:color w:val="0000FF"/>
          </w:rPr>
          <w:t>частями первой</w:t>
        </w:r>
      </w:hyperlink>
      <w:r>
        <w:rPr>
          <w:rFonts w:ascii="Calibri" w:hAnsi="Calibri" w:cs="Calibri"/>
        </w:rPr>
        <w:t xml:space="preserve"> и </w:t>
      </w:r>
      <w:hyperlink r:id="rId1193" w:history="1">
        <w:r>
          <w:rPr>
            <w:rFonts w:ascii="Calibri" w:hAnsi="Calibri" w:cs="Calibri"/>
            <w:color w:val="0000FF"/>
          </w:rPr>
          <w:t>второй</w:t>
        </w:r>
      </w:hyperlink>
      <w:r>
        <w:rPr>
          <w:rFonts w:ascii="Calibri" w:hAnsi="Calibri" w:cs="Calibri"/>
        </w:rPr>
        <w:t xml:space="preserve">, </w:t>
      </w:r>
      <w:hyperlink r:id="rId1194" w:history="1">
        <w:r>
          <w:rPr>
            <w:rFonts w:ascii="Calibri" w:hAnsi="Calibri" w:cs="Calibri"/>
            <w:color w:val="0000FF"/>
          </w:rPr>
          <w:t>322.1</w:t>
        </w:r>
      </w:hyperlink>
      <w:r>
        <w:rPr>
          <w:rFonts w:ascii="Calibri" w:hAnsi="Calibri" w:cs="Calibri"/>
        </w:rPr>
        <w:t xml:space="preserve"> частью первой, </w:t>
      </w:r>
      <w:hyperlink r:id="rId1195" w:history="1">
        <w:r>
          <w:rPr>
            <w:rFonts w:ascii="Calibri" w:hAnsi="Calibri" w:cs="Calibri"/>
            <w:color w:val="0000FF"/>
          </w:rPr>
          <w:t>323</w:t>
        </w:r>
      </w:hyperlink>
      <w:r>
        <w:rPr>
          <w:rFonts w:ascii="Calibri" w:hAnsi="Calibri" w:cs="Calibri"/>
        </w:rPr>
        <w:t xml:space="preserve"> частью первой, </w:t>
      </w:r>
      <w:hyperlink r:id="rId1196" w:history="1">
        <w:r>
          <w:rPr>
            <w:rFonts w:ascii="Calibri" w:hAnsi="Calibri" w:cs="Calibri"/>
            <w:color w:val="0000FF"/>
          </w:rPr>
          <w:t>324</w:t>
        </w:r>
      </w:hyperlink>
      <w:r>
        <w:rPr>
          <w:rFonts w:ascii="Calibri" w:hAnsi="Calibri" w:cs="Calibri"/>
        </w:rPr>
        <w:t xml:space="preserve"> - </w:t>
      </w:r>
      <w:hyperlink r:id="rId1197" w:history="1">
        <w:r>
          <w:rPr>
            <w:rFonts w:ascii="Calibri" w:hAnsi="Calibri" w:cs="Calibri"/>
            <w:color w:val="0000FF"/>
          </w:rPr>
          <w:t>326</w:t>
        </w:r>
      </w:hyperlink>
      <w:r>
        <w:rPr>
          <w:rFonts w:ascii="Calibri" w:hAnsi="Calibri" w:cs="Calibri"/>
        </w:rPr>
        <w:t xml:space="preserve">, 327 </w:t>
      </w:r>
      <w:hyperlink r:id="rId1198" w:history="1">
        <w:r>
          <w:rPr>
            <w:rFonts w:ascii="Calibri" w:hAnsi="Calibri" w:cs="Calibri"/>
            <w:color w:val="0000FF"/>
          </w:rPr>
          <w:t>частями первой</w:t>
        </w:r>
      </w:hyperlink>
      <w:r>
        <w:rPr>
          <w:rFonts w:ascii="Calibri" w:hAnsi="Calibri" w:cs="Calibri"/>
        </w:rPr>
        <w:t xml:space="preserve"> и </w:t>
      </w:r>
      <w:hyperlink r:id="rId1199" w:history="1">
        <w:r>
          <w:rPr>
            <w:rFonts w:ascii="Calibri" w:hAnsi="Calibri" w:cs="Calibri"/>
            <w:color w:val="0000FF"/>
          </w:rPr>
          <w:t>третьей</w:t>
        </w:r>
      </w:hyperlink>
      <w:r>
        <w:rPr>
          <w:rFonts w:ascii="Calibri" w:hAnsi="Calibri" w:cs="Calibri"/>
        </w:rPr>
        <w:t xml:space="preserve">, </w:t>
      </w:r>
      <w:hyperlink r:id="rId1200" w:history="1">
        <w:r>
          <w:rPr>
            <w:rFonts w:ascii="Calibri" w:hAnsi="Calibri" w:cs="Calibri"/>
            <w:color w:val="0000FF"/>
          </w:rPr>
          <w:t>327.1</w:t>
        </w:r>
      </w:hyperlink>
      <w:r>
        <w:rPr>
          <w:rFonts w:ascii="Calibri" w:hAnsi="Calibri" w:cs="Calibri"/>
        </w:rPr>
        <w:t xml:space="preserve"> частью первой, </w:t>
      </w:r>
      <w:hyperlink r:id="rId1201" w:history="1">
        <w:r>
          <w:rPr>
            <w:rFonts w:ascii="Calibri" w:hAnsi="Calibri" w:cs="Calibri"/>
            <w:color w:val="0000FF"/>
          </w:rPr>
          <w:t>329</w:t>
        </w:r>
      </w:hyperlink>
      <w:r>
        <w:rPr>
          <w:rFonts w:ascii="Calibri" w:hAnsi="Calibri" w:cs="Calibri"/>
        </w:rPr>
        <w:t xml:space="preserve"> и </w:t>
      </w:r>
      <w:hyperlink r:id="rId1202" w:history="1">
        <w:r>
          <w:rPr>
            <w:rFonts w:ascii="Calibri" w:hAnsi="Calibri" w:cs="Calibri"/>
            <w:color w:val="0000FF"/>
          </w:rPr>
          <w:t>330</w:t>
        </w:r>
      </w:hyperlink>
      <w:r>
        <w:rPr>
          <w:rFonts w:ascii="Calibri" w:hAnsi="Calibri" w:cs="Calibri"/>
        </w:rPr>
        <w:t xml:space="preserve"> частью первой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203" w:history="1">
        <w:r>
          <w:rPr>
            <w:rFonts w:ascii="Calibri" w:hAnsi="Calibri" w:cs="Calibri"/>
            <w:color w:val="0000FF"/>
          </w:rPr>
          <w:t>N 58-ФЗ</w:t>
        </w:r>
      </w:hyperlink>
      <w:r>
        <w:rPr>
          <w:rFonts w:ascii="Calibri" w:hAnsi="Calibri" w:cs="Calibri"/>
        </w:rPr>
        <w:t xml:space="preserve">, от 31.10.2002 </w:t>
      </w:r>
      <w:hyperlink r:id="rId1204" w:history="1">
        <w:r>
          <w:rPr>
            <w:rFonts w:ascii="Calibri" w:hAnsi="Calibri" w:cs="Calibri"/>
            <w:color w:val="0000FF"/>
          </w:rPr>
          <w:t>N 133-ФЗ</w:t>
        </w:r>
      </w:hyperlink>
      <w:r>
        <w:rPr>
          <w:rFonts w:ascii="Calibri" w:hAnsi="Calibri" w:cs="Calibri"/>
        </w:rPr>
        <w:t xml:space="preserve">, от 30.06.2003 </w:t>
      </w:r>
      <w:hyperlink r:id="rId1205" w:history="1">
        <w:r>
          <w:rPr>
            <w:rFonts w:ascii="Calibri" w:hAnsi="Calibri" w:cs="Calibri"/>
            <w:color w:val="0000FF"/>
          </w:rPr>
          <w:t>N 86-ФЗ</w:t>
        </w:r>
      </w:hyperlink>
      <w:r>
        <w:rPr>
          <w:rFonts w:ascii="Calibri" w:hAnsi="Calibri" w:cs="Calibri"/>
        </w:rPr>
        <w:t xml:space="preserve">, от 08.12.2003 </w:t>
      </w:r>
      <w:hyperlink r:id="rId1206" w:history="1">
        <w:r>
          <w:rPr>
            <w:rFonts w:ascii="Calibri" w:hAnsi="Calibri" w:cs="Calibri"/>
            <w:color w:val="0000FF"/>
          </w:rPr>
          <w:t>N 161-ФЗ</w:t>
        </w:r>
      </w:hyperlink>
      <w:r>
        <w:rPr>
          <w:rFonts w:ascii="Calibri" w:hAnsi="Calibri" w:cs="Calibri"/>
        </w:rPr>
        <w:t xml:space="preserve">, от 28.12.2004 </w:t>
      </w:r>
      <w:hyperlink r:id="rId1207" w:history="1">
        <w:r>
          <w:rPr>
            <w:rFonts w:ascii="Calibri" w:hAnsi="Calibri" w:cs="Calibri"/>
            <w:color w:val="0000FF"/>
          </w:rPr>
          <w:t>N 187-ФЗ</w:t>
        </w:r>
      </w:hyperlink>
      <w:r>
        <w:rPr>
          <w:rFonts w:ascii="Calibri" w:hAnsi="Calibri" w:cs="Calibri"/>
        </w:rPr>
        <w:t xml:space="preserve">, от 06.06.2007 </w:t>
      </w:r>
      <w:hyperlink r:id="rId1208" w:history="1">
        <w:r>
          <w:rPr>
            <w:rFonts w:ascii="Calibri" w:hAnsi="Calibri" w:cs="Calibri"/>
            <w:color w:val="0000FF"/>
          </w:rPr>
          <w:t>N 90-ФЗ</w:t>
        </w:r>
      </w:hyperlink>
      <w:r>
        <w:rPr>
          <w:rFonts w:ascii="Calibri" w:hAnsi="Calibri" w:cs="Calibri"/>
        </w:rPr>
        <w:t xml:space="preserve">, от 06.04.2011 </w:t>
      </w:r>
      <w:hyperlink r:id="rId1209" w:history="1">
        <w:r>
          <w:rPr>
            <w:rFonts w:ascii="Calibri" w:hAnsi="Calibri" w:cs="Calibri"/>
            <w:color w:val="0000FF"/>
          </w:rPr>
          <w:t>N 66-ФЗ</w:t>
        </w:r>
      </w:hyperlink>
      <w:r>
        <w:rPr>
          <w:rFonts w:ascii="Calibri" w:hAnsi="Calibri" w:cs="Calibri"/>
        </w:rPr>
        <w:t xml:space="preserve">, от 21.07.2011 </w:t>
      </w:r>
      <w:hyperlink r:id="rId1210" w:history="1">
        <w:r>
          <w:rPr>
            <w:rFonts w:ascii="Calibri" w:hAnsi="Calibri" w:cs="Calibri"/>
            <w:color w:val="0000FF"/>
          </w:rPr>
          <w:t>N 253-ФЗ</w:t>
        </w:r>
      </w:hyperlink>
      <w:r>
        <w:rPr>
          <w:rFonts w:ascii="Calibri" w:hAnsi="Calibri" w:cs="Calibri"/>
        </w:rPr>
        <w:t xml:space="preserve">, от 07.12.2011 </w:t>
      </w:r>
      <w:hyperlink r:id="rId1211" w:history="1">
        <w:r>
          <w:rPr>
            <w:rFonts w:ascii="Calibri" w:hAnsi="Calibri" w:cs="Calibri"/>
            <w:color w:val="0000FF"/>
          </w:rPr>
          <w:t>N 420-ФЗ</w:t>
        </w:r>
      </w:hyperlink>
      <w:r>
        <w:rPr>
          <w:rFonts w:ascii="Calibri" w:hAnsi="Calibri" w:cs="Calibri"/>
        </w:rPr>
        <w:t xml:space="preserve">, от 01.03.2012 </w:t>
      </w:r>
      <w:hyperlink r:id="rId1212" w:history="1">
        <w:r>
          <w:rPr>
            <w:rFonts w:ascii="Calibri" w:hAnsi="Calibri" w:cs="Calibri"/>
            <w:color w:val="0000FF"/>
          </w:rPr>
          <w:t>N 18-ФЗ</w:t>
        </w:r>
      </w:hyperlink>
      <w:r>
        <w:rPr>
          <w:rFonts w:ascii="Calibri" w:hAnsi="Calibri" w:cs="Calibri"/>
        </w:rPr>
        <w:t xml:space="preserve">, от 28.07.2012 </w:t>
      </w:r>
      <w:hyperlink r:id="rId1213" w:history="1">
        <w:r>
          <w:rPr>
            <w:rFonts w:ascii="Calibri" w:hAnsi="Calibri" w:cs="Calibri"/>
            <w:color w:val="0000FF"/>
          </w:rPr>
          <w:t>N 141-ФЗ</w:t>
        </w:r>
      </w:hyperlink>
      <w:r>
        <w:rPr>
          <w:rFonts w:ascii="Calibri" w:hAnsi="Calibri" w:cs="Calibri"/>
        </w:rPr>
        <w:t xml:space="preserve">, от 28.07.2012 </w:t>
      </w:r>
      <w:hyperlink r:id="rId1214" w:history="1">
        <w:r>
          <w:rPr>
            <w:rFonts w:ascii="Calibri" w:hAnsi="Calibri" w:cs="Calibri"/>
            <w:color w:val="0000FF"/>
          </w:rPr>
          <w:t>N 142-ФЗ</w:t>
        </w:r>
      </w:hyperlink>
      <w:r>
        <w:rPr>
          <w:rFonts w:ascii="Calibri" w:hAnsi="Calibri" w:cs="Calibri"/>
        </w:rPr>
        <w:t xml:space="preserve">, от 29.11.2012 </w:t>
      </w:r>
      <w:hyperlink r:id="rId1215" w:history="1">
        <w:r>
          <w:rPr>
            <w:rFonts w:ascii="Calibri" w:hAnsi="Calibri" w:cs="Calibri"/>
            <w:color w:val="0000FF"/>
          </w:rPr>
          <w:t>N 207-ФЗ</w:t>
        </w:r>
      </w:hyperlink>
      <w:r>
        <w:rPr>
          <w:rFonts w:ascii="Calibri" w:hAnsi="Calibri" w:cs="Calibri"/>
        </w:rPr>
        <w:t xml:space="preserve">, от 30.12.2012 </w:t>
      </w:r>
      <w:hyperlink r:id="rId1216" w:history="1">
        <w:r>
          <w:rPr>
            <w:rFonts w:ascii="Calibri" w:hAnsi="Calibri" w:cs="Calibri"/>
            <w:color w:val="0000FF"/>
          </w:rPr>
          <w:t>N 312-ФЗ</w:t>
        </w:r>
      </w:hyperlink>
      <w:r>
        <w:rPr>
          <w:rFonts w:ascii="Calibri" w:hAnsi="Calibri" w:cs="Calibri"/>
        </w:rPr>
        <w:t xml:space="preserve">, от 28.06.2013 </w:t>
      </w:r>
      <w:hyperlink r:id="rId1217" w:history="1">
        <w:r>
          <w:rPr>
            <w:rFonts w:ascii="Calibri" w:hAnsi="Calibri" w:cs="Calibri"/>
            <w:color w:val="0000FF"/>
          </w:rPr>
          <w:t>N 134-ФЗ</w:t>
        </w:r>
      </w:hyperlink>
      <w:r>
        <w:rPr>
          <w:rFonts w:ascii="Calibri" w:hAnsi="Calibri" w:cs="Calibri"/>
        </w:rPr>
        <w:t xml:space="preserve">, от 02.07.2013 </w:t>
      </w:r>
      <w:hyperlink r:id="rId1218" w:history="1">
        <w:r>
          <w:rPr>
            <w:rFonts w:ascii="Calibri" w:hAnsi="Calibri" w:cs="Calibri"/>
            <w:color w:val="0000FF"/>
          </w:rPr>
          <w:t>N 150-ФЗ</w:t>
        </w:r>
      </w:hyperlink>
      <w:r>
        <w:rPr>
          <w:rFonts w:ascii="Calibri" w:hAnsi="Calibri" w:cs="Calibri"/>
        </w:rPr>
        <w:t xml:space="preserve">, от 23.07.2013 </w:t>
      </w:r>
      <w:hyperlink r:id="rId1219" w:history="1">
        <w:r>
          <w:rPr>
            <w:rFonts w:ascii="Calibri" w:hAnsi="Calibri" w:cs="Calibri"/>
            <w:color w:val="0000FF"/>
          </w:rPr>
          <w:t>N 245-ФЗ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уголовным делам об иных преступлениях </w:t>
      </w:r>
      <w:hyperlink r:id="rId1220" w:history="1">
        <w:r>
          <w:rPr>
            <w:rFonts w:ascii="Calibri" w:hAnsi="Calibri" w:cs="Calibri"/>
            <w:color w:val="0000FF"/>
          </w:rPr>
          <w:t>небольшой</w:t>
        </w:r>
      </w:hyperlink>
      <w:r>
        <w:rPr>
          <w:rFonts w:ascii="Calibri" w:hAnsi="Calibri" w:cs="Calibri"/>
        </w:rPr>
        <w:t xml:space="preserve"> и </w:t>
      </w:r>
      <w:hyperlink r:id="rId1221" w:history="1">
        <w:r>
          <w:rPr>
            <w:rFonts w:ascii="Calibri" w:hAnsi="Calibri" w:cs="Calibri"/>
            <w:color w:val="0000FF"/>
          </w:rPr>
          <w:t>средней</w:t>
        </w:r>
      </w:hyperlink>
      <w:r>
        <w:rPr>
          <w:rFonts w:ascii="Calibri" w:hAnsi="Calibri" w:cs="Calibri"/>
        </w:rPr>
        <w:t xml:space="preserve"> тяжести - по письменному указанию прокурора.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письменному указанию прокурора уголовные дела, указанные в </w:t>
      </w:r>
      <w:hyperlink w:anchor="Par2303" w:history="1">
        <w:r>
          <w:rPr>
            <w:rFonts w:ascii="Calibri" w:hAnsi="Calibri" w:cs="Calibri"/>
            <w:color w:val="0000FF"/>
          </w:rPr>
          <w:t>пункте 1</w:t>
        </w:r>
      </w:hyperlink>
      <w:r>
        <w:rPr>
          <w:rFonts w:ascii="Calibri" w:hAnsi="Calibri" w:cs="Calibri"/>
        </w:rPr>
        <w:t xml:space="preserve"> части третьей настоящей статьи, могут быть переданы для производства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22" w:history="1">
        <w:r>
          <w:rPr>
            <w:rFonts w:ascii="Calibri" w:hAnsi="Calibri" w:cs="Calibri"/>
            <w:color w:val="0000FF"/>
          </w:rPr>
          <w:t>законом</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52" w:name="Par2309"/>
      <w:bookmarkEnd w:id="352"/>
      <w:r>
        <w:rPr>
          <w:rFonts w:ascii="Calibri" w:hAnsi="Calibri" w:cs="Calibri"/>
        </w:rPr>
        <w:t>Статья 151. Подследственность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Предварительное расследование производится следователями и дознавателями.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Предварительное следствие производится: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следователями Следственного комитета Российской Федерации - по уголовным делам: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223" w:history="1">
        <w:r>
          <w:rPr>
            <w:rFonts w:ascii="Calibri" w:hAnsi="Calibri" w:cs="Calibri"/>
            <w:color w:val="0000FF"/>
          </w:rPr>
          <w:t>N 87-ФЗ</w:t>
        </w:r>
      </w:hyperlink>
      <w:r>
        <w:rPr>
          <w:rFonts w:ascii="Calibri" w:hAnsi="Calibri" w:cs="Calibri"/>
        </w:rPr>
        <w:t xml:space="preserve">, от 28.12.2010 </w:t>
      </w:r>
      <w:hyperlink r:id="rId122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преступлениях, предусмотренных </w:t>
      </w:r>
      <w:hyperlink r:id="rId1225" w:history="1">
        <w:r>
          <w:rPr>
            <w:rFonts w:ascii="Calibri" w:hAnsi="Calibri" w:cs="Calibri"/>
            <w:color w:val="0000FF"/>
          </w:rPr>
          <w:t>статьями 105</w:t>
        </w:r>
      </w:hyperlink>
      <w:r>
        <w:rPr>
          <w:rFonts w:ascii="Calibri" w:hAnsi="Calibri" w:cs="Calibri"/>
        </w:rPr>
        <w:t xml:space="preserve"> - </w:t>
      </w:r>
      <w:hyperlink r:id="rId1226" w:history="1">
        <w:r>
          <w:rPr>
            <w:rFonts w:ascii="Calibri" w:hAnsi="Calibri" w:cs="Calibri"/>
            <w:color w:val="0000FF"/>
          </w:rPr>
          <w:t>110</w:t>
        </w:r>
      </w:hyperlink>
      <w:r>
        <w:rPr>
          <w:rFonts w:ascii="Calibri" w:hAnsi="Calibri" w:cs="Calibri"/>
        </w:rPr>
        <w:t xml:space="preserve">, </w:t>
      </w:r>
      <w:hyperlink r:id="rId1227" w:history="1">
        <w:r>
          <w:rPr>
            <w:rFonts w:ascii="Calibri" w:hAnsi="Calibri" w:cs="Calibri"/>
            <w:color w:val="0000FF"/>
          </w:rPr>
          <w:t>111</w:t>
        </w:r>
      </w:hyperlink>
      <w:r>
        <w:rPr>
          <w:rFonts w:ascii="Calibri" w:hAnsi="Calibri" w:cs="Calibri"/>
        </w:rPr>
        <w:t xml:space="preserve"> частью четвертой, </w:t>
      </w:r>
      <w:hyperlink r:id="rId1228" w:history="1">
        <w:r>
          <w:rPr>
            <w:rFonts w:ascii="Calibri" w:hAnsi="Calibri" w:cs="Calibri"/>
            <w:color w:val="0000FF"/>
          </w:rPr>
          <w:t>120</w:t>
        </w:r>
      </w:hyperlink>
      <w:r>
        <w:rPr>
          <w:rFonts w:ascii="Calibri" w:hAnsi="Calibri" w:cs="Calibri"/>
        </w:rPr>
        <w:t xml:space="preserve">, </w:t>
      </w:r>
      <w:hyperlink r:id="rId1229" w:history="1">
        <w:r>
          <w:rPr>
            <w:rFonts w:ascii="Calibri" w:hAnsi="Calibri" w:cs="Calibri"/>
            <w:color w:val="0000FF"/>
          </w:rPr>
          <w:t>126</w:t>
        </w:r>
      </w:hyperlink>
      <w:r>
        <w:rPr>
          <w:rFonts w:ascii="Calibri" w:hAnsi="Calibri" w:cs="Calibri"/>
        </w:rPr>
        <w:t xml:space="preserve">, 127 </w:t>
      </w:r>
      <w:hyperlink r:id="rId1230" w:history="1">
        <w:r>
          <w:rPr>
            <w:rFonts w:ascii="Calibri" w:hAnsi="Calibri" w:cs="Calibri"/>
            <w:color w:val="0000FF"/>
          </w:rPr>
          <w:t>частями второй</w:t>
        </w:r>
      </w:hyperlink>
      <w:r>
        <w:rPr>
          <w:rFonts w:ascii="Calibri" w:hAnsi="Calibri" w:cs="Calibri"/>
        </w:rPr>
        <w:t xml:space="preserve"> и </w:t>
      </w:r>
      <w:hyperlink r:id="rId1231" w:history="1">
        <w:r>
          <w:rPr>
            <w:rFonts w:ascii="Calibri" w:hAnsi="Calibri" w:cs="Calibri"/>
            <w:color w:val="0000FF"/>
          </w:rPr>
          <w:t>третьей</w:t>
        </w:r>
      </w:hyperlink>
      <w:r>
        <w:rPr>
          <w:rFonts w:ascii="Calibri" w:hAnsi="Calibri" w:cs="Calibri"/>
        </w:rPr>
        <w:t xml:space="preserve">, 127.1 </w:t>
      </w:r>
      <w:hyperlink r:id="rId1232" w:history="1">
        <w:r>
          <w:rPr>
            <w:rFonts w:ascii="Calibri" w:hAnsi="Calibri" w:cs="Calibri"/>
            <w:color w:val="0000FF"/>
          </w:rPr>
          <w:t>частями второй</w:t>
        </w:r>
      </w:hyperlink>
      <w:r>
        <w:rPr>
          <w:rFonts w:ascii="Calibri" w:hAnsi="Calibri" w:cs="Calibri"/>
        </w:rPr>
        <w:t xml:space="preserve"> и </w:t>
      </w:r>
      <w:hyperlink r:id="rId1233" w:history="1">
        <w:r>
          <w:rPr>
            <w:rFonts w:ascii="Calibri" w:hAnsi="Calibri" w:cs="Calibri"/>
            <w:color w:val="0000FF"/>
          </w:rPr>
          <w:t>третьей</w:t>
        </w:r>
      </w:hyperlink>
      <w:r>
        <w:rPr>
          <w:rFonts w:ascii="Calibri" w:hAnsi="Calibri" w:cs="Calibri"/>
        </w:rPr>
        <w:t xml:space="preserve">, 127.2 </w:t>
      </w:r>
      <w:hyperlink r:id="rId1234" w:history="1">
        <w:r>
          <w:rPr>
            <w:rFonts w:ascii="Calibri" w:hAnsi="Calibri" w:cs="Calibri"/>
            <w:color w:val="0000FF"/>
          </w:rPr>
          <w:t>частями второй</w:t>
        </w:r>
      </w:hyperlink>
      <w:r>
        <w:rPr>
          <w:rFonts w:ascii="Calibri" w:hAnsi="Calibri" w:cs="Calibri"/>
        </w:rPr>
        <w:t xml:space="preserve"> и </w:t>
      </w:r>
      <w:hyperlink r:id="rId1235" w:history="1">
        <w:r>
          <w:rPr>
            <w:rFonts w:ascii="Calibri" w:hAnsi="Calibri" w:cs="Calibri"/>
            <w:color w:val="0000FF"/>
          </w:rPr>
          <w:t>третьей</w:t>
        </w:r>
      </w:hyperlink>
      <w:r>
        <w:rPr>
          <w:rFonts w:ascii="Calibri" w:hAnsi="Calibri" w:cs="Calibri"/>
        </w:rPr>
        <w:t xml:space="preserve">, </w:t>
      </w:r>
      <w:hyperlink r:id="rId1236" w:history="1">
        <w:r>
          <w:rPr>
            <w:rFonts w:ascii="Calibri" w:hAnsi="Calibri" w:cs="Calibri"/>
            <w:color w:val="0000FF"/>
          </w:rPr>
          <w:t>128</w:t>
        </w:r>
      </w:hyperlink>
      <w:r>
        <w:rPr>
          <w:rFonts w:ascii="Calibri" w:hAnsi="Calibri" w:cs="Calibri"/>
        </w:rPr>
        <w:t xml:space="preserve">, </w:t>
      </w:r>
      <w:hyperlink r:id="rId1237" w:history="1">
        <w:r>
          <w:rPr>
            <w:rFonts w:ascii="Calibri" w:hAnsi="Calibri" w:cs="Calibri"/>
            <w:color w:val="0000FF"/>
          </w:rPr>
          <w:t>131</w:t>
        </w:r>
      </w:hyperlink>
      <w:r>
        <w:rPr>
          <w:rFonts w:ascii="Calibri" w:hAnsi="Calibri" w:cs="Calibri"/>
        </w:rPr>
        <w:t xml:space="preserve"> - </w:t>
      </w:r>
      <w:hyperlink r:id="rId1238" w:history="1">
        <w:r>
          <w:rPr>
            <w:rFonts w:ascii="Calibri" w:hAnsi="Calibri" w:cs="Calibri"/>
            <w:color w:val="0000FF"/>
          </w:rPr>
          <w:t>149</w:t>
        </w:r>
      </w:hyperlink>
      <w:r>
        <w:rPr>
          <w:rFonts w:ascii="Calibri" w:hAnsi="Calibri" w:cs="Calibri"/>
        </w:rPr>
        <w:t xml:space="preserve">, </w:t>
      </w:r>
      <w:hyperlink r:id="rId1239" w:history="1">
        <w:r>
          <w:rPr>
            <w:rFonts w:ascii="Calibri" w:hAnsi="Calibri" w:cs="Calibri"/>
            <w:color w:val="0000FF"/>
          </w:rPr>
          <w:t>170.1</w:t>
        </w:r>
      </w:hyperlink>
      <w:r>
        <w:rPr>
          <w:rFonts w:ascii="Calibri" w:hAnsi="Calibri" w:cs="Calibri"/>
        </w:rPr>
        <w:t xml:space="preserve">, </w:t>
      </w:r>
      <w:hyperlink r:id="rId1240" w:history="1">
        <w:r>
          <w:rPr>
            <w:rFonts w:ascii="Calibri" w:hAnsi="Calibri" w:cs="Calibri"/>
            <w:color w:val="0000FF"/>
          </w:rPr>
          <w:t>171.2</w:t>
        </w:r>
      </w:hyperlink>
      <w:r>
        <w:rPr>
          <w:rFonts w:ascii="Calibri" w:hAnsi="Calibri" w:cs="Calibri"/>
        </w:rPr>
        <w:t xml:space="preserve">, </w:t>
      </w:r>
      <w:hyperlink r:id="rId1241" w:history="1">
        <w:r>
          <w:rPr>
            <w:rFonts w:ascii="Calibri" w:hAnsi="Calibri" w:cs="Calibri"/>
            <w:color w:val="0000FF"/>
          </w:rPr>
          <w:t>185</w:t>
        </w:r>
      </w:hyperlink>
      <w:r>
        <w:rPr>
          <w:rFonts w:ascii="Calibri" w:hAnsi="Calibri" w:cs="Calibri"/>
        </w:rPr>
        <w:t xml:space="preserve"> - </w:t>
      </w:r>
      <w:hyperlink r:id="rId1242" w:history="1">
        <w:r>
          <w:rPr>
            <w:rFonts w:ascii="Calibri" w:hAnsi="Calibri" w:cs="Calibri"/>
            <w:color w:val="0000FF"/>
          </w:rPr>
          <w:t>185.6</w:t>
        </w:r>
      </w:hyperlink>
      <w:r>
        <w:rPr>
          <w:rFonts w:ascii="Calibri" w:hAnsi="Calibri" w:cs="Calibri"/>
        </w:rPr>
        <w:t xml:space="preserve">, </w:t>
      </w:r>
      <w:hyperlink r:id="rId1243" w:history="1">
        <w:r>
          <w:rPr>
            <w:rFonts w:ascii="Calibri" w:hAnsi="Calibri" w:cs="Calibri"/>
            <w:color w:val="0000FF"/>
          </w:rPr>
          <w:t>194 частями третьей</w:t>
        </w:r>
      </w:hyperlink>
      <w:r>
        <w:rPr>
          <w:rFonts w:ascii="Calibri" w:hAnsi="Calibri" w:cs="Calibri"/>
        </w:rPr>
        <w:t xml:space="preserve"> и </w:t>
      </w:r>
      <w:hyperlink r:id="rId1244" w:history="1">
        <w:r>
          <w:rPr>
            <w:rFonts w:ascii="Calibri" w:hAnsi="Calibri" w:cs="Calibri"/>
            <w:color w:val="0000FF"/>
          </w:rPr>
          <w:t>четвертой</w:t>
        </w:r>
      </w:hyperlink>
      <w:r>
        <w:rPr>
          <w:rFonts w:ascii="Calibri" w:hAnsi="Calibri" w:cs="Calibri"/>
        </w:rPr>
        <w:t xml:space="preserve">, </w:t>
      </w:r>
      <w:hyperlink r:id="rId1245" w:history="1">
        <w:r>
          <w:rPr>
            <w:rFonts w:ascii="Calibri" w:hAnsi="Calibri" w:cs="Calibri"/>
            <w:color w:val="0000FF"/>
          </w:rPr>
          <w:t>198</w:t>
        </w:r>
      </w:hyperlink>
      <w:r>
        <w:rPr>
          <w:rFonts w:ascii="Calibri" w:hAnsi="Calibri" w:cs="Calibri"/>
        </w:rPr>
        <w:t xml:space="preserve"> - </w:t>
      </w:r>
      <w:hyperlink r:id="rId1246" w:history="1">
        <w:r>
          <w:rPr>
            <w:rFonts w:ascii="Calibri" w:hAnsi="Calibri" w:cs="Calibri"/>
            <w:color w:val="0000FF"/>
          </w:rPr>
          <w:t>199.2</w:t>
        </w:r>
      </w:hyperlink>
      <w:r>
        <w:rPr>
          <w:rFonts w:ascii="Calibri" w:hAnsi="Calibri" w:cs="Calibri"/>
        </w:rPr>
        <w:t xml:space="preserve">, </w:t>
      </w:r>
      <w:hyperlink r:id="rId1247" w:history="1">
        <w:r>
          <w:rPr>
            <w:rFonts w:ascii="Calibri" w:hAnsi="Calibri" w:cs="Calibri"/>
            <w:color w:val="0000FF"/>
          </w:rPr>
          <w:t>201</w:t>
        </w:r>
      </w:hyperlink>
      <w:r>
        <w:rPr>
          <w:rFonts w:ascii="Calibri" w:hAnsi="Calibri" w:cs="Calibri"/>
        </w:rPr>
        <w:t xml:space="preserve">, </w:t>
      </w:r>
      <w:hyperlink r:id="rId1248" w:history="1">
        <w:r>
          <w:rPr>
            <w:rFonts w:ascii="Calibri" w:hAnsi="Calibri" w:cs="Calibri"/>
            <w:color w:val="0000FF"/>
          </w:rPr>
          <w:t>204</w:t>
        </w:r>
      </w:hyperlink>
      <w:r>
        <w:rPr>
          <w:rFonts w:ascii="Calibri" w:hAnsi="Calibri" w:cs="Calibri"/>
        </w:rPr>
        <w:t xml:space="preserve">, </w:t>
      </w:r>
      <w:hyperlink r:id="rId1249" w:history="1">
        <w:r>
          <w:rPr>
            <w:rFonts w:ascii="Calibri" w:hAnsi="Calibri" w:cs="Calibri"/>
            <w:color w:val="0000FF"/>
          </w:rPr>
          <w:t>205</w:t>
        </w:r>
      </w:hyperlink>
      <w:r>
        <w:rPr>
          <w:rFonts w:ascii="Calibri" w:hAnsi="Calibri" w:cs="Calibri"/>
        </w:rPr>
        <w:t xml:space="preserve"> - </w:t>
      </w:r>
      <w:hyperlink r:id="rId1250" w:history="1">
        <w:r>
          <w:rPr>
            <w:rFonts w:ascii="Calibri" w:hAnsi="Calibri" w:cs="Calibri"/>
            <w:color w:val="0000FF"/>
          </w:rPr>
          <w:t>205.2</w:t>
        </w:r>
      </w:hyperlink>
      <w:r>
        <w:rPr>
          <w:rFonts w:ascii="Calibri" w:hAnsi="Calibri" w:cs="Calibri"/>
        </w:rPr>
        <w:t xml:space="preserve">, </w:t>
      </w:r>
      <w:hyperlink r:id="rId1251" w:history="1">
        <w:r>
          <w:rPr>
            <w:rFonts w:ascii="Calibri" w:hAnsi="Calibri" w:cs="Calibri"/>
            <w:color w:val="0000FF"/>
          </w:rPr>
          <w:t>205.3</w:t>
        </w:r>
      </w:hyperlink>
      <w:r>
        <w:rPr>
          <w:rFonts w:ascii="Calibri" w:hAnsi="Calibri" w:cs="Calibri"/>
        </w:rPr>
        <w:t xml:space="preserve">, </w:t>
      </w:r>
      <w:hyperlink r:id="rId1252" w:history="1">
        <w:r>
          <w:rPr>
            <w:rFonts w:ascii="Calibri" w:hAnsi="Calibri" w:cs="Calibri"/>
            <w:color w:val="0000FF"/>
          </w:rPr>
          <w:t>205.4</w:t>
        </w:r>
      </w:hyperlink>
      <w:r>
        <w:rPr>
          <w:rFonts w:ascii="Calibri" w:hAnsi="Calibri" w:cs="Calibri"/>
        </w:rPr>
        <w:t xml:space="preserve">, </w:t>
      </w:r>
      <w:hyperlink r:id="rId1253" w:history="1">
        <w:r>
          <w:rPr>
            <w:rFonts w:ascii="Calibri" w:hAnsi="Calibri" w:cs="Calibri"/>
            <w:color w:val="0000FF"/>
          </w:rPr>
          <w:t>205.5</w:t>
        </w:r>
      </w:hyperlink>
      <w:r>
        <w:rPr>
          <w:rFonts w:ascii="Calibri" w:hAnsi="Calibri" w:cs="Calibri"/>
        </w:rPr>
        <w:t xml:space="preserve">, </w:t>
      </w:r>
      <w:hyperlink r:id="rId1254" w:history="1">
        <w:r>
          <w:rPr>
            <w:rFonts w:ascii="Calibri" w:hAnsi="Calibri" w:cs="Calibri"/>
            <w:color w:val="0000FF"/>
          </w:rPr>
          <w:t>208</w:t>
        </w:r>
      </w:hyperlink>
      <w:r>
        <w:rPr>
          <w:rFonts w:ascii="Calibri" w:hAnsi="Calibri" w:cs="Calibri"/>
        </w:rPr>
        <w:t xml:space="preserve"> - </w:t>
      </w:r>
      <w:hyperlink r:id="rId1255" w:history="1">
        <w:r>
          <w:rPr>
            <w:rFonts w:ascii="Calibri" w:hAnsi="Calibri" w:cs="Calibri"/>
            <w:color w:val="0000FF"/>
          </w:rPr>
          <w:t>212</w:t>
        </w:r>
      </w:hyperlink>
      <w:r>
        <w:rPr>
          <w:rFonts w:ascii="Calibri" w:hAnsi="Calibri" w:cs="Calibri"/>
        </w:rPr>
        <w:t xml:space="preserve">, </w:t>
      </w:r>
      <w:hyperlink r:id="rId1256" w:history="1">
        <w:r>
          <w:rPr>
            <w:rFonts w:ascii="Calibri" w:hAnsi="Calibri" w:cs="Calibri"/>
            <w:color w:val="0000FF"/>
          </w:rPr>
          <w:t>215</w:t>
        </w:r>
      </w:hyperlink>
      <w:r>
        <w:rPr>
          <w:rFonts w:ascii="Calibri" w:hAnsi="Calibri" w:cs="Calibri"/>
        </w:rPr>
        <w:t xml:space="preserve">, </w:t>
      </w:r>
      <w:hyperlink r:id="rId1257" w:history="1">
        <w:r>
          <w:rPr>
            <w:rFonts w:ascii="Calibri" w:hAnsi="Calibri" w:cs="Calibri"/>
            <w:color w:val="0000FF"/>
          </w:rPr>
          <w:t>215.1</w:t>
        </w:r>
      </w:hyperlink>
      <w:r>
        <w:rPr>
          <w:rFonts w:ascii="Calibri" w:hAnsi="Calibri" w:cs="Calibri"/>
        </w:rPr>
        <w:t xml:space="preserve">, </w:t>
      </w:r>
      <w:hyperlink r:id="rId1258" w:history="1">
        <w:r>
          <w:rPr>
            <w:rFonts w:ascii="Calibri" w:hAnsi="Calibri" w:cs="Calibri"/>
            <w:color w:val="0000FF"/>
          </w:rPr>
          <w:t>216</w:t>
        </w:r>
      </w:hyperlink>
      <w:r>
        <w:rPr>
          <w:rFonts w:ascii="Calibri" w:hAnsi="Calibri" w:cs="Calibri"/>
        </w:rPr>
        <w:t xml:space="preserve">, </w:t>
      </w:r>
      <w:hyperlink r:id="rId1259" w:history="1">
        <w:r>
          <w:rPr>
            <w:rFonts w:ascii="Calibri" w:hAnsi="Calibri" w:cs="Calibri"/>
            <w:color w:val="0000FF"/>
          </w:rPr>
          <w:t>217</w:t>
        </w:r>
      </w:hyperlink>
      <w:r>
        <w:rPr>
          <w:rFonts w:ascii="Calibri" w:hAnsi="Calibri" w:cs="Calibri"/>
        </w:rPr>
        <w:t xml:space="preserve">, </w:t>
      </w:r>
      <w:hyperlink r:id="rId1260" w:history="1">
        <w:r>
          <w:rPr>
            <w:rFonts w:ascii="Calibri" w:hAnsi="Calibri" w:cs="Calibri"/>
            <w:color w:val="0000FF"/>
          </w:rPr>
          <w:t>217.1</w:t>
        </w:r>
      </w:hyperlink>
      <w:r>
        <w:rPr>
          <w:rFonts w:ascii="Calibri" w:hAnsi="Calibri" w:cs="Calibri"/>
        </w:rPr>
        <w:t xml:space="preserve">, </w:t>
      </w:r>
      <w:hyperlink r:id="rId1261" w:history="1">
        <w:r>
          <w:rPr>
            <w:rFonts w:ascii="Calibri" w:hAnsi="Calibri" w:cs="Calibri"/>
            <w:color w:val="0000FF"/>
          </w:rPr>
          <w:t>227</w:t>
        </w:r>
      </w:hyperlink>
      <w:r>
        <w:rPr>
          <w:rFonts w:ascii="Calibri" w:hAnsi="Calibri" w:cs="Calibri"/>
        </w:rPr>
        <w:t xml:space="preserve">, </w:t>
      </w:r>
      <w:hyperlink r:id="rId1262" w:history="1">
        <w:r>
          <w:rPr>
            <w:rFonts w:ascii="Calibri" w:hAnsi="Calibri" w:cs="Calibri"/>
            <w:color w:val="0000FF"/>
          </w:rPr>
          <w:t>237</w:t>
        </w:r>
      </w:hyperlink>
      <w:r>
        <w:rPr>
          <w:rFonts w:ascii="Calibri" w:hAnsi="Calibri" w:cs="Calibri"/>
        </w:rPr>
        <w:t xml:space="preserve"> - </w:t>
      </w:r>
      <w:hyperlink r:id="rId1263" w:history="1">
        <w:r>
          <w:rPr>
            <w:rFonts w:ascii="Calibri" w:hAnsi="Calibri" w:cs="Calibri"/>
            <w:color w:val="0000FF"/>
          </w:rPr>
          <w:t>239</w:t>
        </w:r>
      </w:hyperlink>
      <w:r>
        <w:rPr>
          <w:rFonts w:ascii="Calibri" w:hAnsi="Calibri" w:cs="Calibri"/>
        </w:rPr>
        <w:t xml:space="preserve">, </w:t>
      </w:r>
      <w:hyperlink r:id="rId1264" w:history="1">
        <w:r>
          <w:rPr>
            <w:rFonts w:ascii="Calibri" w:hAnsi="Calibri" w:cs="Calibri"/>
            <w:color w:val="0000FF"/>
          </w:rPr>
          <w:t>242.2</w:t>
        </w:r>
      </w:hyperlink>
      <w:r>
        <w:rPr>
          <w:rFonts w:ascii="Calibri" w:hAnsi="Calibri" w:cs="Calibri"/>
        </w:rPr>
        <w:t xml:space="preserve">, </w:t>
      </w:r>
      <w:hyperlink r:id="rId1265" w:history="1">
        <w:r>
          <w:rPr>
            <w:rFonts w:ascii="Calibri" w:hAnsi="Calibri" w:cs="Calibri"/>
            <w:color w:val="0000FF"/>
          </w:rPr>
          <w:t>246</w:t>
        </w:r>
      </w:hyperlink>
      <w:r>
        <w:rPr>
          <w:rFonts w:ascii="Calibri" w:hAnsi="Calibri" w:cs="Calibri"/>
        </w:rPr>
        <w:t xml:space="preserve"> - </w:t>
      </w:r>
      <w:hyperlink r:id="rId1266" w:history="1">
        <w:r>
          <w:rPr>
            <w:rFonts w:ascii="Calibri" w:hAnsi="Calibri" w:cs="Calibri"/>
            <w:color w:val="0000FF"/>
          </w:rPr>
          <w:t>249</w:t>
        </w:r>
      </w:hyperlink>
      <w:r>
        <w:rPr>
          <w:rFonts w:ascii="Calibri" w:hAnsi="Calibri" w:cs="Calibri"/>
        </w:rPr>
        <w:t xml:space="preserve">, 250 </w:t>
      </w:r>
      <w:hyperlink r:id="rId1267" w:history="1">
        <w:r>
          <w:rPr>
            <w:rFonts w:ascii="Calibri" w:hAnsi="Calibri" w:cs="Calibri"/>
            <w:color w:val="0000FF"/>
          </w:rPr>
          <w:t>частями второй</w:t>
        </w:r>
      </w:hyperlink>
      <w:r>
        <w:rPr>
          <w:rFonts w:ascii="Calibri" w:hAnsi="Calibri" w:cs="Calibri"/>
        </w:rPr>
        <w:t xml:space="preserve"> и </w:t>
      </w:r>
      <w:hyperlink r:id="rId1268" w:history="1">
        <w:r>
          <w:rPr>
            <w:rFonts w:ascii="Calibri" w:hAnsi="Calibri" w:cs="Calibri"/>
            <w:color w:val="0000FF"/>
          </w:rPr>
          <w:t>третьей</w:t>
        </w:r>
      </w:hyperlink>
      <w:r>
        <w:rPr>
          <w:rFonts w:ascii="Calibri" w:hAnsi="Calibri" w:cs="Calibri"/>
        </w:rPr>
        <w:t xml:space="preserve">, 251 </w:t>
      </w:r>
      <w:hyperlink r:id="rId1269" w:history="1">
        <w:r>
          <w:rPr>
            <w:rFonts w:ascii="Calibri" w:hAnsi="Calibri" w:cs="Calibri"/>
            <w:color w:val="0000FF"/>
          </w:rPr>
          <w:t>частями второй</w:t>
        </w:r>
      </w:hyperlink>
      <w:r>
        <w:rPr>
          <w:rFonts w:ascii="Calibri" w:hAnsi="Calibri" w:cs="Calibri"/>
        </w:rPr>
        <w:t xml:space="preserve"> и </w:t>
      </w:r>
      <w:hyperlink r:id="rId1270" w:history="1">
        <w:r>
          <w:rPr>
            <w:rFonts w:ascii="Calibri" w:hAnsi="Calibri" w:cs="Calibri"/>
            <w:color w:val="0000FF"/>
          </w:rPr>
          <w:t>третьей</w:t>
        </w:r>
      </w:hyperlink>
      <w:r>
        <w:rPr>
          <w:rFonts w:ascii="Calibri" w:hAnsi="Calibri" w:cs="Calibri"/>
        </w:rPr>
        <w:t xml:space="preserve">, 252 </w:t>
      </w:r>
      <w:hyperlink r:id="rId1271" w:history="1">
        <w:r>
          <w:rPr>
            <w:rFonts w:ascii="Calibri" w:hAnsi="Calibri" w:cs="Calibri"/>
            <w:color w:val="0000FF"/>
          </w:rPr>
          <w:t>частями второй</w:t>
        </w:r>
      </w:hyperlink>
      <w:r>
        <w:rPr>
          <w:rFonts w:ascii="Calibri" w:hAnsi="Calibri" w:cs="Calibri"/>
        </w:rPr>
        <w:t xml:space="preserve"> и </w:t>
      </w:r>
      <w:hyperlink r:id="rId1272" w:history="1">
        <w:r>
          <w:rPr>
            <w:rFonts w:ascii="Calibri" w:hAnsi="Calibri" w:cs="Calibri"/>
            <w:color w:val="0000FF"/>
          </w:rPr>
          <w:t>третьей</w:t>
        </w:r>
      </w:hyperlink>
      <w:r>
        <w:rPr>
          <w:rFonts w:ascii="Calibri" w:hAnsi="Calibri" w:cs="Calibri"/>
        </w:rPr>
        <w:t xml:space="preserve">, 254 </w:t>
      </w:r>
      <w:hyperlink r:id="rId1273" w:history="1">
        <w:r>
          <w:rPr>
            <w:rFonts w:ascii="Calibri" w:hAnsi="Calibri" w:cs="Calibri"/>
            <w:color w:val="0000FF"/>
          </w:rPr>
          <w:t>частями второй</w:t>
        </w:r>
      </w:hyperlink>
      <w:r>
        <w:rPr>
          <w:rFonts w:ascii="Calibri" w:hAnsi="Calibri" w:cs="Calibri"/>
        </w:rPr>
        <w:t xml:space="preserve"> и </w:t>
      </w:r>
      <w:hyperlink r:id="rId1274" w:history="1">
        <w:r>
          <w:rPr>
            <w:rFonts w:ascii="Calibri" w:hAnsi="Calibri" w:cs="Calibri"/>
            <w:color w:val="0000FF"/>
          </w:rPr>
          <w:t>третьей</w:t>
        </w:r>
      </w:hyperlink>
      <w:r>
        <w:rPr>
          <w:rFonts w:ascii="Calibri" w:hAnsi="Calibri" w:cs="Calibri"/>
        </w:rPr>
        <w:t xml:space="preserve">, </w:t>
      </w:r>
      <w:hyperlink r:id="rId1275" w:history="1">
        <w:r>
          <w:rPr>
            <w:rFonts w:ascii="Calibri" w:hAnsi="Calibri" w:cs="Calibri"/>
            <w:color w:val="0000FF"/>
          </w:rPr>
          <w:t>255</w:t>
        </w:r>
      </w:hyperlink>
      <w:r>
        <w:rPr>
          <w:rFonts w:ascii="Calibri" w:hAnsi="Calibri" w:cs="Calibri"/>
        </w:rPr>
        <w:t xml:space="preserve">, </w:t>
      </w:r>
      <w:hyperlink r:id="rId1276" w:history="1">
        <w:r>
          <w:rPr>
            <w:rFonts w:ascii="Calibri" w:hAnsi="Calibri" w:cs="Calibri"/>
            <w:color w:val="0000FF"/>
          </w:rPr>
          <w:t>258.1 частями второй</w:t>
        </w:r>
      </w:hyperlink>
      <w:r>
        <w:rPr>
          <w:rFonts w:ascii="Calibri" w:hAnsi="Calibri" w:cs="Calibri"/>
        </w:rPr>
        <w:t xml:space="preserve"> и </w:t>
      </w:r>
      <w:hyperlink r:id="rId1277" w:history="1">
        <w:r>
          <w:rPr>
            <w:rFonts w:ascii="Calibri" w:hAnsi="Calibri" w:cs="Calibri"/>
            <w:color w:val="0000FF"/>
          </w:rPr>
          <w:t>третьей</w:t>
        </w:r>
      </w:hyperlink>
      <w:r>
        <w:rPr>
          <w:rFonts w:ascii="Calibri" w:hAnsi="Calibri" w:cs="Calibri"/>
        </w:rPr>
        <w:t xml:space="preserve">, </w:t>
      </w:r>
      <w:hyperlink r:id="rId1278" w:history="1">
        <w:r>
          <w:rPr>
            <w:rFonts w:ascii="Calibri" w:hAnsi="Calibri" w:cs="Calibri"/>
            <w:color w:val="0000FF"/>
          </w:rPr>
          <w:t>263</w:t>
        </w:r>
      </w:hyperlink>
      <w:r>
        <w:rPr>
          <w:rFonts w:ascii="Calibri" w:hAnsi="Calibri" w:cs="Calibri"/>
        </w:rPr>
        <w:t xml:space="preserve">, </w:t>
      </w:r>
      <w:hyperlink r:id="rId1279" w:history="1">
        <w:r>
          <w:rPr>
            <w:rFonts w:ascii="Calibri" w:hAnsi="Calibri" w:cs="Calibri"/>
            <w:color w:val="0000FF"/>
          </w:rPr>
          <w:t>263.1</w:t>
        </w:r>
      </w:hyperlink>
      <w:r>
        <w:rPr>
          <w:rFonts w:ascii="Calibri" w:hAnsi="Calibri" w:cs="Calibri"/>
        </w:rPr>
        <w:t xml:space="preserve">, </w:t>
      </w:r>
      <w:hyperlink r:id="rId1280" w:history="1">
        <w:r>
          <w:rPr>
            <w:rFonts w:ascii="Calibri" w:hAnsi="Calibri" w:cs="Calibri"/>
            <w:color w:val="0000FF"/>
          </w:rPr>
          <w:t>269</w:t>
        </w:r>
      </w:hyperlink>
      <w:r>
        <w:rPr>
          <w:rFonts w:ascii="Calibri" w:hAnsi="Calibri" w:cs="Calibri"/>
        </w:rPr>
        <w:t xml:space="preserve">, </w:t>
      </w:r>
      <w:hyperlink r:id="rId1281" w:history="1">
        <w:r>
          <w:rPr>
            <w:rFonts w:ascii="Calibri" w:hAnsi="Calibri" w:cs="Calibri"/>
            <w:color w:val="0000FF"/>
          </w:rPr>
          <w:t>270</w:t>
        </w:r>
      </w:hyperlink>
      <w:r>
        <w:rPr>
          <w:rFonts w:ascii="Calibri" w:hAnsi="Calibri" w:cs="Calibri"/>
        </w:rPr>
        <w:t xml:space="preserve">, </w:t>
      </w:r>
      <w:hyperlink r:id="rId1282" w:history="1">
        <w:r>
          <w:rPr>
            <w:rFonts w:ascii="Calibri" w:hAnsi="Calibri" w:cs="Calibri"/>
            <w:color w:val="0000FF"/>
          </w:rPr>
          <w:t>271</w:t>
        </w:r>
      </w:hyperlink>
      <w:r>
        <w:rPr>
          <w:rFonts w:ascii="Calibri" w:hAnsi="Calibri" w:cs="Calibri"/>
        </w:rPr>
        <w:t xml:space="preserve">, </w:t>
      </w:r>
      <w:hyperlink r:id="rId1283" w:history="1">
        <w:r>
          <w:rPr>
            <w:rFonts w:ascii="Calibri" w:hAnsi="Calibri" w:cs="Calibri"/>
            <w:color w:val="0000FF"/>
          </w:rPr>
          <w:t>271.1</w:t>
        </w:r>
      </w:hyperlink>
      <w:r>
        <w:rPr>
          <w:rFonts w:ascii="Calibri" w:hAnsi="Calibri" w:cs="Calibri"/>
        </w:rPr>
        <w:t xml:space="preserve">, </w:t>
      </w:r>
      <w:hyperlink r:id="rId1284" w:history="1">
        <w:r>
          <w:rPr>
            <w:rFonts w:ascii="Calibri" w:hAnsi="Calibri" w:cs="Calibri"/>
            <w:color w:val="0000FF"/>
          </w:rPr>
          <w:t>279</w:t>
        </w:r>
      </w:hyperlink>
      <w:r>
        <w:rPr>
          <w:rFonts w:ascii="Calibri" w:hAnsi="Calibri" w:cs="Calibri"/>
        </w:rPr>
        <w:t xml:space="preserve">, </w:t>
      </w:r>
      <w:hyperlink r:id="rId1285" w:history="1">
        <w:r>
          <w:rPr>
            <w:rFonts w:ascii="Calibri" w:hAnsi="Calibri" w:cs="Calibri"/>
            <w:color w:val="0000FF"/>
          </w:rPr>
          <w:t>282</w:t>
        </w:r>
      </w:hyperlink>
      <w:r>
        <w:rPr>
          <w:rFonts w:ascii="Calibri" w:hAnsi="Calibri" w:cs="Calibri"/>
        </w:rPr>
        <w:t xml:space="preserve"> - </w:t>
      </w:r>
      <w:hyperlink r:id="rId1286" w:history="1">
        <w:r>
          <w:rPr>
            <w:rFonts w:ascii="Calibri" w:hAnsi="Calibri" w:cs="Calibri"/>
            <w:color w:val="0000FF"/>
          </w:rPr>
          <w:t>282.2</w:t>
        </w:r>
      </w:hyperlink>
      <w:r>
        <w:rPr>
          <w:rFonts w:ascii="Calibri" w:hAnsi="Calibri" w:cs="Calibri"/>
        </w:rPr>
        <w:t xml:space="preserve">, </w:t>
      </w:r>
      <w:hyperlink r:id="rId1287" w:history="1">
        <w:r>
          <w:rPr>
            <w:rFonts w:ascii="Calibri" w:hAnsi="Calibri" w:cs="Calibri"/>
            <w:color w:val="0000FF"/>
          </w:rPr>
          <w:t>285</w:t>
        </w:r>
      </w:hyperlink>
      <w:r>
        <w:rPr>
          <w:rFonts w:ascii="Calibri" w:hAnsi="Calibri" w:cs="Calibri"/>
        </w:rPr>
        <w:t xml:space="preserve"> - </w:t>
      </w:r>
      <w:hyperlink r:id="rId1288" w:history="1">
        <w:r>
          <w:rPr>
            <w:rFonts w:ascii="Calibri" w:hAnsi="Calibri" w:cs="Calibri"/>
            <w:color w:val="0000FF"/>
          </w:rPr>
          <w:t>293</w:t>
        </w:r>
      </w:hyperlink>
      <w:r>
        <w:rPr>
          <w:rFonts w:ascii="Calibri" w:hAnsi="Calibri" w:cs="Calibri"/>
        </w:rPr>
        <w:t xml:space="preserve">, 294 </w:t>
      </w:r>
      <w:hyperlink r:id="rId1289" w:history="1">
        <w:r>
          <w:rPr>
            <w:rFonts w:ascii="Calibri" w:hAnsi="Calibri" w:cs="Calibri"/>
            <w:color w:val="0000FF"/>
          </w:rPr>
          <w:t>частями второй</w:t>
        </w:r>
      </w:hyperlink>
      <w:r>
        <w:rPr>
          <w:rFonts w:ascii="Calibri" w:hAnsi="Calibri" w:cs="Calibri"/>
        </w:rPr>
        <w:t xml:space="preserve"> и </w:t>
      </w:r>
      <w:hyperlink r:id="rId1290" w:history="1">
        <w:r>
          <w:rPr>
            <w:rFonts w:ascii="Calibri" w:hAnsi="Calibri" w:cs="Calibri"/>
            <w:color w:val="0000FF"/>
          </w:rPr>
          <w:t>третьей</w:t>
        </w:r>
      </w:hyperlink>
      <w:r>
        <w:rPr>
          <w:rFonts w:ascii="Calibri" w:hAnsi="Calibri" w:cs="Calibri"/>
        </w:rPr>
        <w:t xml:space="preserve">, </w:t>
      </w:r>
      <w:hyperlink r:id="rId1291" w:history="1">
        <w:r>
          <w:rPr>
            <w:rFonts w:ascii="Calibri" w:hAnsi="Calibri" w:cs="Calibri"/>
            <w:color w:val="0000FF"/>
          </w:rPr>
          <w:t>295</w:t>
        </w:r>
      </w:hyperlink>
      <w:r>
        <w:rPr>
          <w:rFonts w:ascii="Calibri" w:hAnsi="Calibri" w:cs="Calibri"/>
        </w:rPr>
        <w:t xml:space="preserve">, </w:t>
      </w:r>
      <w:hyperlink r:id="rId1292" w:history="1">
        <w:r>
          <w:rPr>
            <w:rFonts w:ascii="Calibri" w:hAnsi="Calibri" w:cs="Calibri"/>
            <w:color w:val="0000FF"/>
          </w:rPr>
          <w:t>296</w:t>
        </w:r>
      </w:hyperlink>
      <w:r>
        <w:rPr>
          <w:rFonts w:ascii="Calibri" w:hAnsi="Calibri" w:cs="Calibri"/>
        </w:rPr>
        <w:t xml:space="preserve">, </w:t>
      </w:r>
      <w:hyperlink r:id="rId1293" w:history="1">
        <w:r>
          <w:rPr>
            <w:rFonts w:ascii="Calibri" w:hAnsi="Calibri" w:cs="Calibri"/>
            <w:color w:val="0000FF"/>
          </w:rPr>
          <w:t>298.1</w:t>
        </w:r>
      </w:hyperlink>
      <w:r>
        <w:rPr>
          <w:rFonts w:ascii="Calibri" w:hAnsi="Calibri" w:cs="Calibri"/>
        </w:rPr>
        <w:t xml:space="preserve"> - </w:t>
      </w:r>
      <w:hyperlink r:id="rId1294" w:history="1">
        <w:r>
          <w:rPr>
            <w:rFonts w:ascii="Calibri" w:hAnsi="Calibri" w:cs="Calibri"/>
            <w:color w:val="0000FF"/>
          </w:rPr>
          <w:t>305</w:t>
        </w:r>
      </w:hyperlink>
      <w:r>
        <w:rPr>
          <w:rFonts w:ascii="Calibri" w:hAnsi="Calibri" w:cs="Calibri"/>
        </w:rPr>
        <w:t xml:space="preserve">, </w:t>
      </w:r>
      <w:hyperlink r:id="rId1295" w:history="1">
        <w:r>
          <w:rPr>
            <w:rFonts w:ascii="Calibri" w:hAnsi="Calibri" w:cs="Calibri"/>
            <w:color w:val="0000FF"/>
          </w:rPr>
          <w:t>317</w:t>
        </w:r>
      </w:hyperlink>
      <w:r>
        <w:rPr>
          <w:rFonts w:ascii="Calibri" w:hAnsi="Calibri" w:cs="Calibri"/>
        </w:rPr>
        <w:t xml:space="preserve">, </w:t>
      </w:r>
      <w:hyperlink r:id="rId1296" w:history="1">
        <w:r>
          <w:rPr>
            <w:rFonts w:ascii="Calibri" w:hAnsi="Calibri" w:cs="Calibri"/>
            <w:color w:val="0000FF"/>
          </w:rPr>
          <w:t>318</w:t>
        </w:r>
      </w:hyperlink>
      <w:r>
        <w:rPr>
          <w:rFonts w:ascii="Calibri" w:hAnsi="Calibri" w:cs="Calibri"/>
        </w:rPr>
        <w:t xml:space="preserve">, </w:t>
      </w:r>
      <w:hyperlink r:id="rId1297" w:history="1">
        <w:r>
          <w:rPr>
            <w:rFonts w:ascii="Calibri" w:hAnsi="Calibri" w:cs="Calibri"/>
            <w:color w:val="0000FF"/>
          </w:rPr>
          <w:t>320</w:t>
        </w:r>
      </w:hyperlink>
      <w:r>
        <w:rPr>
          <w:rFonts w:ascii="Calibri" w:hAnsi="Calibri" w:cs="Calibri"/>
        </w:rPr>
        <w:t xml:space="preserve">, </w:t>
      </w:r>
      <w:hyperlink r:id="rId1298" w:history="1">
        <w:r>
          <w:rPr>
            <w:rFonts w:ascii="Calibri" w:hAnsi="Calibri" w:cs="Calibri"/>
            <w:color w:val="0000FF"/>
          </w:rPr>
          <w:t>321</w:t>
        </w:r>
      </w:hyperlink>
      <w:r>
        <w:rPr>
          <w:rFonts w:ascii="Calibri" w:hAnsi="Calibri" w:cs="Calibri"/>
        </w:rPr>
        <w:t xml:space="preserve">, </w:t>
      </w:r>
      <w:hyperlink r:id="rId1299" w:history="1">
        <w:r>
          <w:rPr>
            <w:rFonts w:ascii="Calibri" w:hAnsi="Calibri" w:cs="Calibri"/>
            <w:color w:val="0000FF"/>
          </w:rPr>
          <w:t>328</w:t>
        </w:r>
      </w:hyperlink>
      <w:r>
        <w:rPr>
          <w:rFonts w:ascii="Calibri" w:hAnsi="Calibri" w:cs="Calibri"/>
        </w:rPr>
        <w:t xml:space="preserve">, </w:t>
      </w:r>
      <w:hyperlink r:id="rId1300" w:history="1">
        <w:r>
          <w:rPr>
            <w:rFonts w:ascii="Calibri" w:hAnsi="Calibri" w:cs="Calibri"/>
            <w:color w:val="0000FF"/>
          </w:rPr>
          <w:t>330.1</w:t>
        </w:r>
      </w:hyperlink>
      <w:r>
        <w:rPr>
          <w:rFonts w:ascii="Calibri" w:hAnsi="Calibri" w:cs="Calibri"/>
        </w:rPr>
        <w:t xml:space="preserve">, </w:t>
      </w:r>
      <w:hyperlink r:id="rId1301" w:history="1">
        <w:r>
          <w:rPr>
            <w:rFonts w:ascii="Calibri" w:hAnsi="Calibri" w:cs="Calibri"/>
            <w:color w:val="0000FF"/>
          </w:rPr>
          <w:t>332</w:t>
        </w:r>
      </w:hyperlink>
      <w:r>
        <w:rPr>
          <w:rFonts w:ascii="Calibri" w:hAnsi="Calibri" w:cs="Calibri"/>
        </w:rPr>
        <w:t xml:space="preserve"> - </w:t>
      </w:r>
      <w:hyperlink r:id="rId1302" w:history="1">
        <w:r>
          <w:rPr>
            <w:rFonts w:ascii="Calibri" w:hAnsi="Calibri" w:cs="Calibri"/>
            <w:color w:val="0000FF"/>
          </w:rPr>
          <w:t>354</w:t>
        </w:r>
      </w:hyperlink>
      <w:r>
        <w:rPr>
          <w:rFonts w:ascii="Calibri" w:hAnsi="Calibri" w:cs="Calibri"/>
        </w:rPr>
        <w:t xml:space="preserve"> и </w:t>
      </w:r>
      <w:hyperlink r:id="rId1303" w:history="1">
        <w:r>
          <w:rPr>
            <w:rFonts w:ascii="Calibri" w:hAnsi="Calibri" w:cs="Calibri"/>
            <w:color w:val="0000FF"/>
          </w:rPr>
          <w:t>356</w:t>
        </w:r>
      </w:hyperlink>
      <w:r>
        <w:rPr>
          <w:rFonts w:ascii="Calibri" w:hAnsi="Calibri" w:cs="Calibri"/>
        </w:rPr>
        <w:t xml:space="preserve"> - </w:t>
      </w:r>
      <w:hyperlink r:id="rId1304"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21.07.2011 </w:t>
      </w:r>
      <w:hyperlink r:id="rId1305" w:history="1">
        <w:r>
          <w:rPr>
            <w:rFonts w:ascii="Calibri" w:hAnsi="Calibri" w:cs="Calibri"/>
            <w:color w:val="0000FF"/>
          </w:rPr>
          <w:t>N 257-ФЗ</w:t>
        </w:r>
      </w:hyperlink>
      <w:r>
        <w:rPr>
          <w:rFonts w:ascii="Calibri" w:hAnsi="Calibri" w:cs="Calibri"/>
        </w:rPr>
        <w:t xml:space="preserve">, от 07.11.2011 </w:t>
      </w:r>
      <w:hyperlink r:id="rId1306" w:history="1">
        <w:r>
          <w:rPr>
            <w:rFonts w:ascii="Calibri" w:hAnsi="Calibri" w:cs="Calibri"/>
            <w:color w:val="0000FF"/>
          </w:rPr>
          <w:t>N 304-ФЗ</w:t>
        </w:r>
      </w:hyperlink>
      <w:r>
        <w:rPr>
          <w:rFonts w:ascii="Calibri" w:hAnsi="Calibri" w:cs="Calibri"/>
        </w:rPr>
        <w:t xml:space="preserve">, от 07.12.2011 </w:t>
      </w:r>
      <w:hyperlink r:id="rId1307" w:history="1">
        <w:r>
          <w:rPr>
            <w:rFonts w:ascii="Calibri" w:hAnsi="Calibri" w:cs="Calibri"/>
            <w:color w:val="0000FF"/>
          </w:rPr>
          <w:t>N 420-ФЗ</w:t>
        </w:r>
      </w:hyperlink>
      <w:r>
        <w:rPr>
          <w:rFonts w:ascii="Calibri" w:hAnsi="Calibri" w:cs="Calibri"/>
        </w:rPr>
        <w:t xml:space="preserve">, от 29.02.2012 </w:t>
      </w:r>
      <w:hyperlink r:id="rId1308" w:history="1">
        <w:r>
          <w:rPr>
            <w:rFonts w:ascii="Calibri" w:hAnsi="Calibri" w:cs="Calibri"/>
            <w:color w:val="0000FF"/>
          </w:rPr>
          <w:t>N 14-ФЗ</w:t>
        </w:r>
      </w:hyperlink>
      <w:r>
        <w:rPr>
          <w:rFonts w:ascii="Calibri" w:hAnsi="Calibri" w:cs="Calibri"/>
        </w:rPr>
        <w:t xml:space="preserve">, от 20.07.2012 </w:t>
      </w:r>
      <w:hyperlink r:id="rId1309" w:history="1">
        <w:r>
          <w:rPr>
            <w:rFonts w:ascii="Calibri" w:hAnsi="Calibri" w:cs="Calibri"/>
            <w:color w:val="0000FF"/>
          </w:rPr>
          <w:t>N 121-ФЗ</w:t>
        </w:r>
      </w:hyperlink>
      <w:r>
        <w:rPr>
          <w:rFonts w:ascii="Calibri" w:hAnsi="Calibri" w:cs="Calibri"/>
        </w:rPr>
        <w:t xml:space="preserve">, от 28.07.2012 </w:t>
      </w:r>
      <w:hyperlink r:id="rId1310" w:history="1">
        <w:r>
          <w:rPr>
            <w:rFonts w:ascii="Calibri" w:hAnsi="Calibri" w:cs="Calibri"/>
            <w:color w:val="0000FF"/>
          </w:rPr>
          <w:t>N 141-ФЗ</w:t>
        </w:r>
      </w:hyperlink>
      <w:r>
        <w:rPr>
          <w:rFonts w:ascii="Calibri" w:hAnsi="Calibri" w:cs="Calibri"/>
        </w:rPr>
        <w:t xml:space="preserve">, от 28.06.2013 </w:t>
      </w:r>
      <w:hyperlink r:id="rId1311" w:history="1">
        <w:r>
          <w:rPr>
            <w:rFonts w:ascii="Calibri" w:hAnsi="Calibri" w:cs="Calibri"/>
            <w:color w:val="0000FF"/>
          </w:rPr>
          <w:t>N 134-ФЗ</w:t>
        </w:r>
      </w:hyperlink>
      <w:r>
        <w:rPr>
          <w:rFonts w:ascii="Calibri" w:hAnsi="Calibri" w:cs="Calibri"/>
        </w:rPr>
        <w:t xml:space="preserve">, от 02.07.2013 </w:t>
      </w:r>
      <w:hyperlink r:id="rId1312" w:history="1">
        <w:r>
          <w:rPr>
            <w:rFonts w:ascii="Calibri" w:hAnsi="Calibri" w:cs="Calibri"/>
            <w:color w:val="0000FF"/>
          </w:rPr>
          <w:t>N 150-ФЗ</w:t>
        </w:r>
      </w:hyperlink>
      <w:r>
        <w:rPr>
          <w:rFonts w:ascii="Calibri" w:hAnsi="Calibri" w:cs="Calibri"/>
        </w:rPr>
        <w:t xml:space="preserve">, от 02.11.2013 </w:t>
      </w:r>
      <w:hyperlink r:id="rId1313"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3" w:name="Par2317"/>
      <w:bookmarkEnd w:id="353"/>
      <w:r>
        <w:rPr>
          <w:rFonts w:ascii="Calibri" w:hAnsi="Calibri" w:cs="Calibri"/>
        </w:rPr>
        <w:t xml:space="preserve">б) о преступлениях, совершенных лицами, указанными в </w:t>
      </w:r>
      <w:hyperlink w:anchor="Par6080" w:history="1">
        <w:r>
          <w:rPr>
            <w:rFonts w:ascii="Calibri" w:hAnsi="Calibri" w:cs="Calibri"/>
            <w:color w:val="0000FF"/>
          </w:rPr>
          <w:t>статье 447</w:t>
        </w:r>
      </w:hyperlink>
      <w:r>
        <w:rPr>
          <w:rFonts w:ascii="Calibri" w:hAnsi="Calibri" w:cs="Calibri"/>
        </w:rPr>
        <w:t xml:space="preserve"> настоящего Кодекса, за исключением случаев, предусмотренных </w:t>
      </w:r>
      <w:hyperlink w:anchor="Par2341" w:history="1">
        <w:r>
          <w:rPr>
            <w:rFonts w:ascii="Calibri" w:hAnsi="Calibri" w:cs="Calibri"/>
            <w:color w:val="0000FF"/>
          </w:rPr>
          <w:t>пунктом 7</w:t>
        </w:r>
      </w:hyperlink>
      <w:r>
        <w:rPr>
          <w:rFonts w:ascii="Calibri" w:hAnsi="Calibri" w:cs="Calibri"/>
        </w:rPr>
        <w:t xml:space="preserve"> части третьей настоящей статьи, а также о преступлениях, совершенных в отношении указанных лиц в связи с их профессиональной деятельностью;</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4"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4" w:name="Par2319"/>
      <w:bookmarkEnd w:id="354"/>
      <w:r>
        <w:rPr>
          <w:rFonts w:ascii="Calibri" w:hAnsi="Calibri" w:cs="Calibri"/>
        </w:rPr>
        <w:t xml:space="preserve">в) о преступлениях, совершенных должностными лицами Следственного комитета Российской Федерации, органов федеральной службы безопасности, Службы внешней разведки </w:t>
      </w:r>
      <w:r>
        <w:rPr>
          <w:rFonts w:ascii="Calibri" w:hAnsi="Calibri" w:cs="Calibri"/>
        </w:rPr>
        <w:lastRenderedPageBreak/>
        <w:t xml:space="preserve">Российской Федерации, Федеральной службы охраны Российской Федерации, органов внутренних дел Российской Федерации,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Российской Федерации, военнослужащими и гражданами, проходящими военные сборы,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совершенных в расположении части, соединения, учреждения, гарнизона, за исключением случаев, предусмотренных </w:t>
      </w:r>
      <w:hyperlink w:anchor="Par2341" w:history="1">
        <w:r>
          <w:rPr>
            <w:rFonts w:ascii="Calibri" w:hAnsi="Calibri" w:cs="Calibri"/>
            <w:color w:val="0000FF"/>
          </w:rPr>
          <w:t>пунктом 7</w:t>
        </w:r>
      </w:hyperlink>
      <w:r>
        <w:rPr>
          <w:rFonts w:ascii="Calibri" w:hAnsi="Calibri" w:cs="Calibri"/>
        </w:rPr>
        <w:t xml:space="preserve"> части третьей настоящей статьи, а также о преступлениях, совершенных в отношении указанных лиц в связи с их служебной деятельностью;</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315" w:history="1">
        <w:r>
          <w:rPr>
            <w:rFonts w:ascii="Calibri" w:hAnsi="Calibri" w:cs="Calibri"/>
            <w:color w:val="0000FF"/>
          </w:rPr>
          <w:t>N 58-ФЗ</w:t>
        </w:r>
      </w:hyperlink>
      <w:r>
        <w:rPr>
          <w:rFonts w:ascii="Calibri" w:hAnsi="Calibri" w:cs="Calibri"/>
        </w:rPr>
        <w:t xml:space="preserve">, от 30.06.2003 </w:t>
      </w:r>
      <w:hyperlink r:id="rId1316" w:history="1">
        <w:r>
          <w:rPr>
            <w:rFonts w:ascii="Calibri" w:hAnsi="Calibri" w:cs="Calibri"/>
            <w:color w:val="0000FF"/>
          </w:rPr>
          <w:t>N 86-ФЗ</w:t>
        </w:r>
      </w:hyperlink>
      <w:r>
        <w:rPr>
          <w:rFonts w:ascii="Calibri" w:hAnsi="Calibri" w:cs="Calibri"/>
        </w:rPr>
        <w:t xml:space="preserve">, от 04.07.2003 </w:t>
      </w:r>
      <w:hyperlink r:id="rId1317" w:history="1">
        <w:r>
          <w:rPr>
            <w:rFonts w:ascii="Calibri" w:hAnsi="Calibri" w:cs="Calibri"/>
            <w:color w:val="0000FF"/>
          </w:rPr>
          <w:t>N 92-ФЗ</w:t>
        </w:r>
      </w:hyperlink>
      <w:r>
        <w:rPr>
          <w:rFonts w:ascii="Calibri" w:hAnsi="Calibri" w:cs="Calibri"/>
        </w:rPr>
        <w:t xml:space="preserve">, от 29.06.2004 </w:t>
      </w:r>
      <w:hyperlink r:id="rId1318" w:history="1">
        <w:r>
          <w:rPr>
            <w:rFonts w:ascii="Calibri" w:hAnsi="Calibri" w:cs="Calibri"/>
            <w:color w:val="0000FF"/>
          </w:rPr>
          <w:t>N 58-ФЗ</w:t>
        </w:r>
      </w:hyperlink>
      <w:r>
        <w:rPr>
          <w:rFonts w:ascii="Calibri" w:hAnsi="Calibri" w:cs="Calibri"/>
        </w:rPr>
        <w:t xml:space="preserve">, от 28.12.2010 </w:t>
      </w:r>
      <w:hyperlink r:id="rId1319"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 </w:t>
      </w:r>
      <w:hyperlink r:id="rId1320" w:history="1">
        <w:r>
          <w:rPr>
            <w:rFonts w:ascii="Calibri" w:hAnsi="Calibri" w:cs="Calibri"/>
            <w:color w:val="0000FF"/>
          </w:rPr>
          <w:t>тяжких</w:t>
        </w:r>
      </w:hyperlink>
      <w:r>
        <w:rPr>
          <w:rFonts w:ascii="Calibri" w:hAnsi="Calibri" w:cs="Calibri"/>
        </w:rPr>
        <w:t xml:space="preserve"> и </w:t>
      </w:r>
      <w:hyperlink r:id="rId1321" w:history="1">
        <w:r>
          <w:rPr>
            <w:rFonts w:ascii="Calibri" w:hAnsi="Calibri" w:cs="Calibri"/>
            <w:color w:val="0000FF"/>
          </w:rPr>
          <w:t>особо тяжких</w:t>
        </w:r>
      </w:hyperlink>
      <w:r>
        <w:rPr>
          <w:rFonts w:ascii="Calibri" w:hAnsi="Calibri" w:cs="Calibri"/>
        </w:rPr>
        <w:t xml:space="preserve"> преступлениях, совершенных несовершеннолетними и в отношении несовершеннолетних;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1322"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5" w:name="Par2323"/>
      <w:bookmarkEnd w:id="355"/>
      <w:r>
        <w:rPr>
          <w:rFonts w:ascii="Calibri" w:hAnsi="Calibri" w:cs="Calibri"/>
        </w:rPr>
        <w:t xml:space="preserve">2) следователями органов федеральной службы безопасности - по уголовным делам о преступлениях, предусмотренных </w:t>
      </w:r>
      <w:hyperlink r:id="rId1323" w:history="1">
        <w:r>
          <w:rPr>
            <w:rFonts w:ascii="Calibri" w:hAnsi="Calibri" w:cs="Calibri"/>
            <w:color w:val="0000FF"/>
          </w:rPr>
          <w:t>статьями 189</w:t>
        </w:r>
      </w:hyperlink>
      <w:r>
        <w:rPr>
          <w:rFonts w:ascii="Calibri" w:hAnsi="Calibri" w:cs="Calibri"/>
        </w:rPr>
        <w:t xml:space="preserve">, </w:t>
      </w:r>
      <w:hyperlink r:id="rId1324" w:history="1">
        <w:r>
          <w:rPr>
            <w:rFonts w:ascii="Calibri" w:hAnsi="Calibri" w:cs="Calibri"/>
            <w:color w:val="0000FF"/>
          </w:rPr>
          <w:t>200.1 частью второй</w:t>
        </w:r>
      </w:hyperlink>
      <w:r>
        <w:rPr>
          <w:rFonts w:ascii="Calibri" w:hAnsi="Calibri" w:cs="Calibri"/>
        </w:rPr>
        <w:t xml:space="preserve">, </w:t>
      </w:r>
      <w:hyperlink r:id="rId1325" w:history="1">
        <w:r>
          <w:rPr>
            <w:rFonts w:ascii="Calibri" w:hAnsi="Calibri" w:cs="Calibri"/>
            <w:color w:val="0000FF"/>
          </w:rPr>
          <w:t>205</w:t>
        </w:r>
      </w:hyperlink>
      <w:r>
        <w:rPr>
          <w:rFonts w:ascii="Calibri" w:hAnsi="Calibri" w:cs="Calibri"/>
        </w:rPr>
        <w:t xml:space="preserve">, </w:t>
      </w:r>
      <w:hyperlink r:id="rId1326" w:history="1">
        <w:r>
          <w:rPr>
            <w:rFonts w:ascii="Calibri" w:hAnsi="Calibri" w:cs="Calibri"/>
            <w:color w:val="0000FF"/>
          </w:rPr>
          <w:t>205.1</w:t>
        </w:r>
      </w:hyperlink>
      <w:r>
        <w:rPr>
          <w:rFonts w:ascii="Calibri" w:hAnsi="Calibri" w:cs="Calibri"/>
        </w:rPr>
        <w:t xml:space="preserve">, </w:t>
      </w:r>
      <w:hyperlink r:id="rId1327" w:history="1">
        <w:r>
          <w:rPr>
            <w:rFonts w:ascii="Calibri" w:hAnsi="Calibri" w:cs="Calibri"/>
            <w:color w:val="0000FF"/>
          </w:rPr>
          <w:t>205.2</w:t>
        </w:r>
      </w:hyperlink>
      <w:r>
        <w:rPr>
          <w:rFonts w:ascii="Calibri" w:hAnsi="Calibri" w:cs="Calibri"/>
        </w:rPr>
        <w:t xml:space="preserve">, </w:t>
      </w:r>
      <w:hyperlink r:id="rId1328" w:history="1">
        <w:r>
          <w:rPr>
            <w:rFonts w:ascii="Calibri" w:hAnsi="Calibri" w:cs="Calibri"/>
            <w:color w:val="0000FF"/>
          </w:rPr>
          <w:t>205.3</w:t>
        </w:r>
      </w:hyperlink>
      <w:r>
        <w:rPr>
          <w:rFonts w:ascii="Calibri" w:hAnsi="Calibri" w:cs="Calibri"/>
        </w:rPr>
        <w:t xml:space="preserve">, </w:t>
      </w:r>
      <w:hyperlink r:id="rId1329" w:history="1">
        <w:r>
          <w:rPr>
            <w:rFonts w:ascii="Calibri" w:hAnsi="Calibri" w:cs="Calibri"/>
            <w:color w:val="0000FF"/>
          </w:rPr>
          <w:t>205.4</w:t>
        </w:r>
      </w:hyperlink>
      <w:r>
        <w:rPr>
          <w:rFonts w:ascii="Calibri" w:hAnsi="Calibri" w:cs="Calibri"/>
        </w:rPr>
        <w:t xml:space="preserve">, </w:t>
      </w:r>
      <w:hyperlink r:id="rId1330" w:history="1">
        <w:r>
          <w:rPr>
            <w:rFonts w:ascii="Calibri" w:hAnsi="Calibri" w:cs="Calibri"/>
            <w:color w:val="0000FF"/>
          </w:rPr>
          <w:t>205.5</w:t>
        </w:r>
      </w:hyperlink>
      <w:r>
        <w:rPr>
          <w:rFonts w:ascii="Calibri" w:hAnsi="Calibri" w:cs="Calibri"/>
        </w:rPr>
        <w:t xml:space="preserve">, </w:t>
      </w:r>
      <w:hyperlink r:id="rId1331" w:history="1">
        <w:r>
          <w:rPr>
            <w:rFonts w:ascii="Calibri" w:hAnsi="Calibri" w:cs="Calibri"/>
            <w:color w:val="0000FF"/>
          </w:rPr>
          <w:t>208</w:t>
        </w:r>
      </w:hyperlink>
      <w:r>
        <w:rPr>
          <w:rFonts w:ascii="Calibri" w:hAnsi="Calibri" w:cs="Calibri"/>
        </w:rPr>
        <w:t xml:space="preserve">, </w:t>
      </w:r>
      <w:hyperlink r:id="rId1332" w:history="1">
        <w:r>
          <w:rPr>
            <w:rFonts w:ascii="Calibri" w:hAnsi="Calibri" w:cs="Calibri"/>
            <w:color w:val="0000FF"/>
          </w:rPr>
          <w:t>211</w:t>
        </w:r>
      </w:hyperlink>
      <w:r>
        <w:rPr>
          <w:rFonts w:ascii="Calibri" w:hAnsi="Calibri" w:cs="Calibri"/>
        </w:rPr>
        <w:t xml:space="preserve">, </w:t>
      </w:r>
      <w:hyperlink r:id="rId1333" w:history="1">
        <w:r>
          <w:rPr>
            <w:rFonts w:ascii="Calibri" w:hAnsi="Calibri" w:cs="Calibri"/>
            <w:color w:val="0000FF"/>
          </w:rPr>
          <w:t>217.1</w:t>
        </w:r>
      </w:hyperlink>
      <w:r>
        <w:rPr>
          <w:rFonts w:ascii="Calibri" w:hAnsi="Calibri" w:cs="Calibri"/>
        </w:rPr>
        <w:t xml:space="preserve">, </w:t>
      </w:r>
      <w:hyperlink r:id="rId1334" w:history="1">
        <w:r>
          <w:rPr>
            <w:rFonts w:ascii="Calibri" w:hAnsi="Calibri" w:cs="Calibri"/>
            <w:color w:val="0000FF"/>
          </w:rPr>
          <w:t>226.1</w:t>
        </w:r>
      </w:hyperlink>
      <w:r>
        <w:rPr>
          <w:rFonts w:ascii="Calibri" w:hAnsi="Calibri" w:cs="Calibri"/>
        </w:rPr>
        <w:t xml:space="preserve">, </w:t>
      </w:r>
      <w:hyperlink r:id="rId1335" w:history="1">
        <w:r>
          <w:rPr>
            <w:rFonts w:ascii="Calibri" w:hAnsi="Calibri" w:cs="Calibri"/>
            <w:color w:val="0000FF"/>
          </w:rPr>
          <w:t>229.1</w:t>
        </w:r>
      </w:hyperlink>
      <w:r>
        <w:rPr>
          <w:rFonts w:ascii="Calibri" w:hAnsi="Calibri" w:cs="Calibri"/>
        </w:rPr>
        <w:t xml:space="preserve">, </w:t>
      </w:r>
      <w:hyperlink r:id="rId1336" w:history="1">
        <w:r>
          <w:rPr>
            <w:rFonts w:ascii="Calibri" w:hAnsi="Calibri" w:cs="Calibri"/>
            <w:color w:val="0000FF"/>
          </w:rPr>
          <w:t>275</w:t>
        </w:r>
      </w:hyperlink>
      <w:r>
        <w:rPr>
          <w:rFonts w:ascii="Calibri" w:hAnsi="Calibri" w:cs="Calibri"/>
        </w:rPr>
        <w:t xml:space="preserve"> - </w:t>
      </w:r>
      <w:hyperlink r:id="rId1337" w:history="1">
        <w:r>
          <w:rPr>
            <w:rFonts w:ascii="Calibri" w:hAnsi="Calibri" w:cs="Calibri"/>
            <w:color w:val="0000FF"/>
          </w:rPr>
          <w:t>281</w:t>
        </w:r>
      </w:hyperlink>
      <w:r>
        <w:rPr>
          <w:rFonts w:ascii="Calibri" w:hAnsi="Calibri" w:cs="Calibri"/>
        </w:rPr>
        <w:t xml:space="preserve">, </w:t>
      </w:r>
      <w:hyperlink r:id="rId1338" w:history="1">
        <w:r>
          <w:rPr>
            <w:rFonts w:ascii="Calibri" w:hAnsi="Calibri" w:cs="Calibri"/>
            <w:color w:val="0000FF"/>
          </w:rPr>
          <w:t>283</w:t>
        </w:r>
      </w:hyperlink>
      <w:r>
        <w:rPr>
          <w:rFonts w:ascii="Calibri" w:hAnsi="Calibri" w:cs="Calibri"/>
        </w:rPr>
        <w:t xml:space="preserve">, </w:t>
      </w:r>
      <w:hyperlink r:id="rId1339" w:history="1">
        <w:r>
          <w:rPr>
            <w:rFonts w:ascii="Calibri" w:hAnsi="Calibri" w:cs="Calibri"/>
            <w:color w:val="0000FF"/>
          </w:rPr>
          <w:t>283.1</w:t>
        </w:r>
      </w:hyperlink>
      <w:r>
        <w:rPr>
          <w:rFonts w:ascii="Calibri" w:hAnsi="Calibri" w:cs="Calibri"/>
        </w:rPr>
        <w:t xml:space="preserve">, </w:t>
      </w:r>
      <w:hyperlink r:id="rId1340" w:history="1">
        <w:r>
          <w:rPr>
            <w:rFonts w:ascii="Calibri" w:hAnsi="Calibri" w:cs="Calibri"/>
            <w:color w:val="0000FF"/>
          </w:rPr>
          <w:t>284</w:t>
        </w:r>
      </w:hyperlink>
      <w:r>
        <w:rPr>
          <w:rFonts w:ascii="Calibri" w:hAnsi="Calibri" w:cs="Calibri"/>
        </w:rPr>
        <w:t xml:space="preserve">, </w:t>
      </w:r>
      <w:hyperlink r:id="rId1341" w:history="1">
        <w:r>
          <w:rPr>
            <w:rFonts w:ascii="Calibri" w:hAnsi="Calibri" w:cs="Calibri"/>
            <w:color w:val="0000FF"/>
          </w:rPr>
          <w:t>322 частью третьей</w:t>
        </w:r>
      </w:hyperlink>
      <w:r>
        <w:rPr>
          <w:rFonts w:ascii="Calibri" w:hAnsi="Calibri" w:cs="Calibri"/>
        </w:rPr>
        <w:t xml:space="preserve">, </w:t>
      </w:r>
      <w:hyperlink r:id="rId1342" w:history="1">
        <w:r>
          <w:rPr>
            <w:rFonts w:ascii="Calibri" w:hAnsi="Calibri" w:cs="Calibri"/>
            <w:color w:val="0000FF"/>
          </w:rPr>
          <w:t>322.1 частью второй</w:t>
        </w:r>
      </w:hyperlink>
      <w:r>
        <w:rPr>
          <w:rFonts w:ascii="Calibri" w:hAnsi="Calibri" w:cs="Calibri"/>
        </w:rPr>
        <w:t xml:space="preserve">, </w:t>
      </w:r>
      <w:hyperlink r:id="rId1343" w:history="1">
        <w:r>
          <w:rPr>
            <w:rFonts w:ascii="Calibri" w:hAnsi="Calibri" w:cs="Calibri"/>
            <w:color w:val="0000FF"/>
          </w:rPr>
          <w:t>323 частью второй</w:t>
        </w:r>
      </w:hyperlink>
      <w:r>
        <w:rPr>
          <w:rFonts w:ascii="Calibri" w:hAnsi="Calibri" w:cs="Calibri"/>
        </w:rPr>
        <w:t xml:space="preserve">, </w:t>
      </w:r>
      <w:hyperlink r:id="rId1344" w:history="1">
        <w:r>
          <w:rPr>
            <w:rFonts w:ascii="Calibri" w:hAnsi="Calibri" w:cs="Calibri"/>
            <w:color w:val="0000FF"/>
          </w:rPr>
          <w:t>355</w:t>
        </w:r>
      </w:hyperlink>
      <w:r>
        <w:rPr>
          <w:rFonts w:ascii="Calibri" w:hAnsi="Calibri" w:cs="Calibri"/>
        </w:rPr>
        <w:t xml:space="preserve"> и </w:t>
      </w:r>
      <w:hyperlink r:id="rId1345" w:history="1">
        <w:r>
          <w:rPr>
            <w:rFonts w:ascii="Calibri" w:hAnsi="Calibri" w:cs="Calibri"/>
            <w:color w:val="0000FF"/>
          </w:rPr>
          <w:t>359</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1346" w:history="1">
        <w:r>
          <w:rPr>
            <w:rFonts w:ascii="Calibri" w:hAnsi="Calibri" w:cs="Calibri"/>
            <w:color w:val="0000FF"/>
          </w:rPr>
          <w:t>N 103-ФЗ</w:t>
        </w:r>
      </w:hyperlink>
      <w:r>
        <w:rPr>
          <w:rFonts w:ascii="Calibri" w:hAnsi="Calibri" w:cs="Calibri"/>
        </w:rPr>
        <w:t xml:space="preserve">, от 28.12.2004 </w:t>
      </w:r>
      <w:hyperlink r:id="rId1347" w:history="1">
        <w:r>
          <w:rPr>
            <w:rFonts w:ascii="Calibri" w:hAnsi="Calibri" w:cs="Calibri"/>
            <w:color w:val="0000FF"/>
          </w:rPr>
          <w:t>N 187-ФЗ</w:t>
        </w:r>
      </w:hyperlink>
      <w:r>
        <w:rPr>
          <w:rFonts w:ascii="Calibri" w:hAnsi="Calibri" w:cs="Calibri"/>
        </w:rPr>
        <w:t xml:space="preserve">, от 27.07.2006 </w:t>
      </w:r>
      <w:hyperlink r:id="rId1348" w:history="1">
        <w:r>
          <w:rPr>
            <w:rFonts w:ascii="Calibri" w:hAnsi="Calibri" w:cs="Calibri"/>
            <w:color w:val="0000FF"/>
          </w:rPr>
          <w:t>N 153-ФЗ</w:t>
        </w:r>
      </w:hyperlink>
      <w:r>
        <w:rPr>
          <w:rFonts w:ascii="Calibri" w:hAnsi="Calibri" w:cs="Calibri"/>
        </w:rPr>
        <w:t xml:space="preserve">, от 21.07.2011 </w:t>
      </w:r>
      <w:hyperlink r:id="rId1349" w:history="1">
        <w:r>
          <w:rPr>
            <w:rFonts w:ascii="Calibri" w:hAnsi="Calibri" w:cs="Calibri"/>
            <w:color w:val="0000FF"/>
          </w:rPr>
          <w:t>N 257-ФЗ</w:t>
        </w:r>
      </w:hyperlink>
      <w:r>
        <w:rPr>
          <w:rFonts w:ascii="Calibri" w:hAnsi="Calibri" w:cs="Calibri"/>
        </w:rPr>
        <w:t xml:space="preserve">, от 07.12.2011 </w:t>
      </w:r>
      <w:hyperlink r:id="rId1350" w:history="1">
        <w:r>
          <w:rPr>
            <w:rFonts w:ascii="Calibri" w:hAnsi="Calibri" w:cs="Calibri"/>
            <w:color w:val="0000FF"/>
          </w:rPr>
          <w:t>N 420-ФЗ</w:t>
        </w:r>
      </w:hyperlink>
      <w:r>
        <w:rPr>
          <w:rFonts w:ascii="Calibri" w:hAnsi="Calibri" w:cs="Calibri"/>
        </w:rPr>
        <w:t xml:space="preserve">, от 12.11.2012 </w:t>
      </w:r>
      <w:hyperlink r:id="rId1351" w:history="1">
        <w:r>
          <w:rPr>
            <w:rFonts w:ascii="Calibri" w:hAnsi="Calibri" w:cs="Calibri"/>
            <w:color w:val="0000FF"/>
          </w:rPr>
          <w:t>N 190-ФЗ</w:t>
        </w:r>
      </w:hyperlink>
      <w:r>
        <w:rPr>
          <w:rFonts w:ascii="Calibri" w:hAnsi="Calibri" w:cs="Calibri"/>
        </w:rPr>
        <w:t xml:space="preserve">, от 30.12.2012 </w:t>
      </w:r>
      <w:hyperlink r:id="rId1352" w:history="1">
        <w:r>
          <w:rPr>
            <w:rFonts w:ascii="Calibri" w:hAnsi="Calibri" w:cs="Calibri"/>
            <w:color w:val="0000FF"/>
          </w:rPr>
          <w:t>N 312-ФЗ</w:t>
        </w:r>
      </w:hyperlink>
      <w:r>
        <w:rPr>
          <w:rFonts w:ascii="Calibri" w:hAnsi="Calibri" w:cs="Calibri"/>
        </w:rPr>
        <w:t xml:space="preserve">, от 28.06.2013 </w:t>
      </w:r>
      <w:hyperlink r:id="rId1353" w:history="1">
        <w:r>
          <w:rPr>
            <w:rFonts w:ascii="Calibri" w:hAnsi="Calibri" w:cs="Calibri"/>
            <w:color w:val="0000FF"/>
          </w:rPr>
          <w:t>N 134-ФЗ</w:t>
        </w:r>
      </w:hyperlink>
      <w:r>
        <w:rPr>
          <w:rFonts w:ascii="Calibri" w:hAnsi="Calibri" w:cs="Calibri"/>
        </w:rPr>
        <w:t xml:space="preserve">, от 02.11.2013 </w:t>
      </w:r>
      <w:hyperlink r:id="rId1354"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следователями органов внутренних дел Российской Федерации - по уголовным делам о преступлениях, предусмотренных статьями 111 </w:t>
      </w:r>
      <w:hyperlink r:id="rId1355" w:history="1">
        <w:r>
          <w:rPr>
            <w:rFonts w:ascii="Calibri" w:hAnsi="Calibri" w:cs="Calibri"/>
            <w:color w:val="0000FF"/>
          </w:rPr>
          <w:t>частями первой</w:t>
        </w:r>
      </w:hyperlink>
      <w:r>
        <w:rPr>
          <w:rFonts w:ascii="Calibri" w:hAnsi="Calibri" w:cs="Calibri"/>
        </w:rPr>
        <w:t xml:space="preserve"> - </w:t>
      </w:r>
      <w:hyperlink r:id="rId1356" w:history="1">
        <w:r>
          <w:rPr>
            <w:rFonts w:ascii="Calibri" w:hAnsi="Calibri" w:cs="Calibri"/>
            <w:color w:val="0000FF"/>
          </w:rPr>
          <w:t>третьей</w:t>
        </w:r>
      </w:hyperlink>
      <w:r>
        <w:rPr>
          <w:rFonts w:ascii="Calibri" w:hAnsi="Calibri" w:cs="Calibri"/>
        </w:rPr>
        <w:t xml:space="preserve">, </w:t>
      </w:r>
      <w:hyperlink r:id="rId1357" w:history="1">
        <w:r>
          <w:rPr>
            <w:rFonts w:ascii="Calibri" w:hAnsi="Calibri" w:cs="Calibri"/>
            <w:color w:val="0000FF"/>
          </w:rPr>
          <w:t>113</w:t>
        </w:r>
      </w:hyperlink>
      <w:r>
        <w:rPr>
          <w:rFonts w:ascii="Calibri" w:hAnsi="Calibri" w:cs="Calibri"/>
        </w:rPr>
        <w:t xml:space="preserve">, </w:t>
      </w:r>
      <w:hyperlink r:id="rId1358" w:history="1">
        <w:r>
          <w:rPr>
            <w:rFonts w:ascii="Calibri" w:hAnsi="Calibri" w:cs="Calibri"/>
            <w:color w:val="0000FF"/>
          </w:rPr>
          <w:t>114</w:t>
        </w:r>
      </w:hyperlink>
      <w:r>
        <w:rPr>
          <w:rFonts w:ascii="Calibri" w:hAnsi="Calibri" w:cs="Calibri"/>
        </w:rPr>
        <w:t xml:space="preserve">, 117 </w:t>
      </w:r>
      <w:hyperlink r:id="rId1359" w:history="1">
        <w:r>
          <w:rPr>
            <w:rFonts w:ascii="Calibri" w:hAnsi="Calibri" w:cs="Calibri"/>
            <w:color w:val="0000FF"/>
          </w:rPr>
          <w:t>частями второй</w:t>
        </w:r>
      </w:hyperlink>
      <w:r>
        <w:rPr>
          <w:rFonts w:ascii="Calibri" w:hAnsi="Calibri" w:cs="Calibri"/>
        </w:rPr>
        <w:t xml:space="preserve"> и третьей, 122 </w:t>
      </w:r>
      <w:hyperlink r:id="rId1360" w:history="1">
        <w:r>
          <w:rPr>
            <w:rFonts w:ascii="Calibri" w:hAnsi="Calibri" w:cs="Calibri"/>
            <w:color w:val="0000FF"/>
          </w:rPr>
          <w:t>частями третьей</w:t>
        </w:r>
      </w:hyperlink>
      <w:r>
        <w:rPr>
          <w:rFonts w:ascii="Calibri" w:hAnsi="Calibri" w:cs="Calibri"/>
        </w:rPr>
        <w:t xml:space="preserve"> и </w:t>
      </w:r>
      <w:hyperlink r:id="rId1361" w:history="1">
        <w:r>
          <w:rPr>
            <w:rFonts w:ascii="Calibri" w:hAnsi="Calibri" w:cs="Calibri"/>
            <w:color w:val="0000FF"/>
          </w:rPr>
          <w:t>четвертой</w:t>
        </w:r>
      </w:hyperlink>
      <w:r>
        <w:rPr>
          <w:rFonts w:ascii="Calibri" w:hAnsi="Calibri" w:cs="Calibri"/>
        </w:rPr>
        <w:t xml:space="preserve">, </w:t>
      </w:r>
      <w:hyperlink r:id="rId1362" w:history="1">
        <w:r>
          <w:rPr>
            <w:rFonts w:ascii="Calibri" w:hAnsi="Calibri" w:cs="Calibri"/>
            <w:color w:val="0000FF"/>
          </w:rPr>
          <w:t>123</w:t>
        </w:r>
      </w:hyperlink>
      <w:r>
        <w:rPr>
          <w:rFonts w:ascii="Calibri" w:hAnsi="Calibri" w:cs="Calibri"/>
        </w:rPr>
        <w:t xml:space="preserve"> частью третьей, </w:t>
      </w:r>
      <w:hyperlink r:id="rId1363" w:history="1">
        <w:r>
          <w:rPr>
            <w:rFonts w:ascii="Calibri" w:hAnsi="Calibri" w:cs="Calibri"/>
            <w:color w:val="0000FF"/>
          </w:rPr>
          <w:t>124</w:t>
        </w:r>
      </w:hyperlink>
      <w:r>
        <w:rPr>
          <w:rFonts w:ascii="Calibri" w:hAnsi="Calibri" w:cs="Calibri"/>
        </w:rPr>
        <w:t xml:space="preserve">, </w:t>
      </w:r>
      <w:hyperlink r:id="rId1364" w:history="1">
        <w:r>
          <w:rPr>
            <w:rFonts w:ascii="Calibri" w:hAnsi="Calibri" w:cs="Calibri"/>
            <w:color w:val="0000FF"/>
          </w:rPr>
          <w:t>127.1</w:t>
        </w:r>
      </w:hyperlink>
      <w:r>
        <w:rPr>
          <w:rFonts w:ascii="Calibri" w:hAnsi="Calibri" w:cs="Calibri"/>
        </w:rPr>
        <w:t xml:space="preserve">, </w:t>
      </w:r>
      <w:hyperlink r:id="rId1365" w:history="1">
        <w:r>
          <w:rPr>
            <w:rFonts w:ascii="Calibri" w:hAnsi="Calibri" w:cs="Calibri"/>
            <w:color w:val="0000FF"/>
          </w:rPr>
          <w:t>127.2</w:t>
        </w:r>
      </w:hyperlink>
      <w:r>
        <w:rPr>
          <w:rFonts w:ascii="Calibri" w:hAnsi="Calibri" w:cs="Calibri"/>
        </w:rPr>
        <w:t xml:space="preserve">, 150 </w:t>
      </w:r>
      <w:hyperlink r:id="rId1366" w:history="1">
        <w:r>
          <w:rPr>
            <w:rFonts w:ascii="Calibri" w:hAnsi="Calibri" w:cs="Calibri"/>
            <w:color w:val="0000FF"/>
          </w:rPr>
          <w:t>частями второй</w:t>
        </w:r>
      </w:hyperlink>
      <w:r>
        <w:rPr>
          <w:rFonts w:ascii="Calibri" w:hAnsi="Calibri" w:cs="Calibri"/>
        </w:rPr>
        <w:t xml:space="preserve"> и </w:t>
      </w:r>
      <w:hyperlink r:id="rId1367" w:history="1">
        <w:r>
          <w:rPr>
            <w:rFonts w:ascii="Calibri" w:hAnsi="Calibri" w:cs="Calibri"/>
            <w:color w:val="0000FF"/>
          </w:rPr>
          <w:t>третьей</w:t>
        </w:r>
      </w:hyperlink>
      <w:r>
        <w:rPr>
          <w:rFonts w:ascii="Calibri" w:hAnsi="Calibri" w:cs="Calibri"/>
        </w:rPr>
        <w:t xml:space="preserve">, 151 </w:t>
      </w:r>
      <w:hyperlink r:id="rId1368" w:history="1">
        <w:r>
          <w:rPr>
            <w:rFonts w:ascii="Calibri" w:hAnsi="Calibri" w:cs="Calibri"/>
            <w:color w:val="0000FF"/>
          </w:rPr>
          <w:t>частями второй</w:t>
        </w:r>
      </w:hyperlink>
      <w:r>
        <w:rPr>
          <w:rFonts w:ascii="Calibri" w:hAnsi="Calibri" w:cs="Calibri"/>
        </w:rPr>
        <w:t xml:space="preserve"> и </w:t>
      </w:r>
      <w:hyperlink r:id="rId1369" w:history="1">
        <w:r>
          <w:rPr>
            <w:rFonts w:ascii="Calibri" w:hAnsi="Calibri" w:cs="Calibri"/>
            <w:color w:val="0000FF"/>
          </w:rPr>
          <w:t>третьей</w:t>
        </w:r>
      </w:hyperlink>
      <w:r>
        <w:rPr>
          <w:rFonts w:ascii="Calibri" w:hAnsi="Calibri" w:cs="Calibri"/>
        </w:rPr>
        <w:t xml:space="preserve">, 158 </w:t>
      </w:r>
      <w:hyperlink r:id="rId1370" w:history="1">
        <w:r>
          <w:rPr>
            <w:rFonts w:ascii="Calibri" w:hAnsi="Calibri" w:cs="Calibri"/>
            <w:color w:val="0000FF"/>
          </w:rPr>
          <w:t>частями второй</w:t>
        </w:r>
      </w:hyperlink>
      <w:r>
        <w:rPr>
          <w:rFonts w:ascii="Calibri" w:hAnsi="Calibri" w:cs="Calibri"/>
        </w:rPr>
        <w:t xml:space="preserve"> - </w:t>
      </w:r>
      <w:hyperlink r:id="rId1371" w:history="1">
        <w:r>
          <w:rPr>
            <w:rFonts w:ascii="Calibri" w:hAnsi="Calibri" w:cs="Calibri"/>
            <w:color w:val="0000FF"/>
          </w:rPr>
          <w:t>четвертой</w:t>
        </w:r>
      </w:hyperlink>
      <w:r>
        <w:rPr>
          <w:rFonts w:ascii="Calibri" w:hAnsi="Calibri" w:cs="Calibri"/>
        </w:rPr>
        <w:t xml:space="preserve">, 159 </w:t>
      </w:r>
      <w:hyperlink r:id="rId1372" w:history="1">
        <w:r>
          <w:rPr>
            <w:rFonts w:ascii="Calibri" w:hAnsi="Calibri" w:cs="Calibri"/>
            <w:color w:val="0000FF"/>
          </w:rPr>
          <w:t>частями второй</w:t>
        </w:r>
      </w:hyperlink>
      <w:r>
        <w:rPr>
          <w:rFonts w:ascii="Calibri" w:hAnsi="Calibri" w:cs="Calibri"/>
        </w:rPr>
        <w:t xml:space="preserve"> - </w:t>
      </w:r>
      <w:hyperlink r:id="rId1373" w:history="1">
        <w:r>
          <w:rPr>
            <w:rFonts w:ascii="Calibri" w:hAnsi="Calibri" w:cs="Calibri"/>
            <w:color w:val="0000FF"/>
          </w:rPr>
          <w:t>четвертой</w:t>
        </w:r>
      </w:hyperlink>
      <w:r>
        <w:rPr>
          <w:rFonts w:ascii="Calibri" w:hAnsi="Calibri" w:cs="Calibri"/>
        </w:rPr>
        <w:t xml:space="preserve">, 159.1 </w:t>
      </w:r>
      <w:hyperlink r:id="rId1374" w:history="1">
        <w:r>
          <w:rPr>
            <w:rFonts w:ascii="Calibri" w:hAnsi="Calibri" w:cs="Calibri"/>
            <w:color w:val="0000FF"/>
          </w:rPr>
          <w:t>частями второй</w:t>
        </w:r>
      </w:hyperlink>
      <w:r>
        <w:rPr>
          <w:rFonts w:ascii="Calibri" w:hAnsi="Calibri" w:cs="Calibri"/>
        </w:rPr>
        <w:t xml:space="preserve"> - </w:t>
      </w:r>
      <w:hyperlink r:id="rId1375" w:history="1">
        <w:r>
          <w:rPr>
            <w:rFonts w:ascii="Calibri" w:hAnsi="Calibri" w:cs="Calibri"/>
            <w:color w:val="0000FF"/>
          </w:rPr>
          <w:t>четвертой</w:t>
        </w:r>
      </w:hyperlink>
      <w:r>
        <w:rPr>
          <w:rFonts w:ascii="Calibri" w:hAnsi="Calibri" w:cs="Calibri"/>
        </w:rPr>
        <w:t xml:space="preserve">, 159.2 </w:t>
      </w:r>
      <w:hyperlink r:id="rId1376" w:history="1">
        <w:r>
          <w:rPr>
            <w:rFonts w:ascii="Calibri" w:hAnsi="Calibri" w:cs="Calibri"/>
            <w:color w:val="0000FF"/>
          </w:rPr>
          <w:t>частями второй</w:t>
        </w:r>
      </w:hyperlink>
      <w:r>
        <w:rPr>
          <w:rFonts w:ascii="Calibri" w:hAnsi="Calibri" w:cs="Calibri"/>
        </w:rPr>
        <w:t xml:space="preserve"> - </w:t>
      </w:r>
      <w:hyperlink r:id="rId1377" w:history="1">
        <w:r>
          <w:rPr>
            <w:rFonts w:ascii="Calibri" w:hAnsi="Calibri" w:cs="Calibri"/>
            <w:color w:val="0000FF"/>
          </w:rPr>
          <w:t>четвертой</w:t>
        </w:r>
      </w:hyperlink>
      <w:r>
        <w:rPr>
          <w:rFonts w:ascii="Calibri" w:hAnsi="Calibri" w:cs="Calibri"/>
        </w:rPr>
        <w:t xml:space="preserve">, 159.3 </w:t>
      </w:r>
      <w:hyperlink r:id="rId1378" w:history="1">
        <w:r>
          <w:rPr>
            <w:rFonts w:ascii="Calibri" w:hAnsi="Calibri" w:cs="Calibri"/>
            <w:color w:val="0000FF"/>
          </w:rPr>
          <w:t>частями второй</w:t>
        </w:r>
      </w:hyperlink>
      <w:r>
        <w:rPr>
          <w:rFonts w:ascii="Calibri" w:hAnsi="Calibri" w:cs="Calibri"/>
        </w:rPr>
        <w:t xml:space="preserve"> - </w:t>
      </w:r>
      <w:hyperlink r:id="rId1379" w:history="1">
        <w:r>
          <w:rPr>
            <w:rFonts w:ascii="Calibri" w:hAnsi="Calibri" w:cs="Calibri"/>
            <w:color w:val="0000FF"/>
          </w:rPr>
          <w:t>четвертой</w:t>
        </w:r>
      </w:hyperlink>
      <w:r>
        <w:rPr>
          <w:rFonts w:ascii="Calibri" w:hAnsi="Calibri" w:cs="Calibri"/>
        </w:rPr>
        <w:t xml:space="preserve">, 159.4 </w:t>
      </w:r>
      <w:hyperlink r:id="rId1380" w:history="1">
        <w:r>
          <w:rPr>
            <w:rFonts w:ascii="Calibri" w:hAnsi="Calibri" w:cs="Calibri"/>
            <w:color w:val="0000FF"/>
          </w:rPr>
          <w:t>частями второй</w:t>
        </w:r>
      </w:hyperlink>
      <w:r>
        <w:rPr>
          <w:rFonts w:ascii="Calibri" w:hAnsi="Calibri" w:cs="Calibri"/>
        </w:rPr>
        <w:t xml:space="preserve"> и </w:t>
      </w:r>
      <w:hyperlink r:id="rId1381" w:history="1">
        <w:r>
          <w:rPr>
            <w:rFonts w:ascii="Calibri" w:hAnsi="Calibri" w:cs="Calibri"/>
            <w:color w:val="0000FF"/>
          </w:rPr>
          <w:t>третьей</w:t>
        </w:r>
      </w:hyperlink>
      <w:r>
        <w:rPr>
          <w:rFonts w:ascii="Calibri" w:hAnsi="Calibri" w:cs="Calibri"/>
        </w:rPr>
        <w:t xml:space="preserve">, 159.5 </w:t>
      </w:r>
      <w:hyperlink r:id="rId1382" w:history="1">
        <w:r>
          <w:rPr>
            <w:rFonts w:ascii="Calibri" w:hAnsi="Calibri" w:cs="Calibri"/>
            <w:color w:val="0000FF"/>
          </w:rPr>
          <w:t>частями второй</w:t>
        </w:r>
      </w:hyperlink>
      <w:r>
        <w:rPr>
          <w:rFonts w:ascii="Calibri" w:hAnsi="Calibri" w:cs="Calibri"/>
        </w:rPr>
        <w:t xml:space="preserve"> - </w:t>
      </w:r>
      <w:hyperlink r:id="rId1383" w:history="1">
        <w:r>
          <w:rPr>
            <w:rFonts w:ascii="Calibri" w:hAnsi="Calibri" w:cs="Calibri"/>
            <w:color w:val="0000FF"/>
          </w:rPr>
          <w:t>четвертой</w:t>
        </w:r>
      </w:hyperlink>
      <w:r>
        <w:rPr>
          <w:rFonts w:ascii="Calibri" w:hAnsi="Calibri" w:cs="Calibri"/>
        </w:rPr>
        <w:t xml:space="preserve">, 159.6 </w:t>
      </w:r>
      <w:hyperlink r:id="rId1384" w:history="1">
        <w:r>
          <w:rPr>
            <w:rFonts w:ascii="Calibri" w:hAnsi="Calibri" w:cs="Calibri"/>
            <w:color w:val="0000FF"/>
          </w:rPr>
          <w:t>частями второй</w:t>
        </w:r>
      </w:hyperlink>
      <w:r>
        <w:rPr>
          <w:rFonts w:ascii="Calibri" w:hAnsi="Calibri" w:cs="Calibri"/>
        </w:rPr>
        <w:t xml:space="preserve"> - </w:t>
      </w:r>
      <w:hyperlink r:id="rId1385" w:history="1">
        <w:r>
          <w:rPr>
            <w:rFonts w:ascii="Calibri" w:hAnsi="Calibri" w:cs="Calibri"/>
            <w:color w:val="0000FF"/>
          </w:rPr>
          <w:t>четвертой</w:t>
        </w:r>
      </w:hyperlink>
      <w:r>
        <w:rPr>
          <w:rFonts w:ascii="Calibri" w:hAnsi="Calibri" w:cs="Calibri"/>
        </w:rPr>
        <w:t xml:space="preserve">, 160 </w:t>
      </w:r>
      <w:hyperlink r:id="rId1386" w:history="1">
        <w:r>
          <w:rPr>
            <w:rFonts w:ascii="Calibri" w:hAnsi="Calibri" w:cs="Calibri"/>
            <w:color w:val="0000FF"/>
          </w:rPr>
          <w:t>частями второй</w:t>
        </w:r>
      </w:hyperlink>
      <w:r>
        <w:rPr>
          <w:rFonts w:ascii="Calibri" w:hAnsi="Calibri" w:cs="Calibri"/>
        </w:rPr>
        <w:t xml:space="preserve"> - </w:t>
      </w:r>
      <w:hyperlink r:id="rId1387" w:history="1">
        <w:r>
          <w:rPr>
            <w:rFonts w:ascii="Calibri" w:hAnsi="Calibri" w:cs="Calibri"/>
            <w:color w:val="0000FF"/>
          </w:rPr>
          <w:t>четвертой</w:t>
        </w:r>
      </w:hyperlink>
      <w:r>
        <w:rPr>
          <w:rFonts w:ascii="Calibri" w:hAnsi="Calibri" w:cs="Calibri"/>
        </w:rPr>
        <w:t xml:space="preserve">, 161 </w:t>
      </w:r>
      <w:hyperlink r:id="rId1388" w:history="1">
        <w:r>
          <w:rPr>
            <w:rFonts w:ascii="Calibri" w:hAnsi="Calibri" w:cs="Calibri"/>
            <w:color w:val="0000FF"/>
          </w:rPr>
          <w:t>частями второй</w:t>
        </w:r>
      </w:hyperlink>
      <w:r>
        <w:rPr>
          <w:rFonts w:ascii="Calibri" w:hAnsi="Calibri" w:cs="Calibri"/>
        </w:rPr>
        <w:t xml:space="preserve"> и </w:t>
      </w:r>
      <w:hyperlink r:id="rId1389" w:history="1">
        <w:r>
          <w:rPr>
            <w:rFonts w:ascii="Calibri" w:hAnsi="Calibri" w:cs="Calibri"/>
            <w:color w:val="0000FF"/>
          </w:rPr>
          <w:t>третьей</w:t>
        </w:r>
      </w:hyperlink>
      <w:r>
        <w:rPr>
          <w:rFonts w:ascii="Calibri" w:hAnsi="Calibri" w:cs="Calibri"/>
        </w:rPr>
        <w:t xml:space="preserve">, </w:t>
      </w:r>
      <w:hyperlink r:id="rId1390" w:history="1">
        <w:r>
          <w:rPr>
            <w:rFonts w:ascii="Calibri" w:hAnsi="Calibri" w:cs="Calibri"/>
            <w:color w:val="0000FF"/>
          </w:rPr>
          <w:t>162</w:t>
        </w:r>
      </w:hyperlink>
      <w:r>
        <w:rPr>
          <w:rFonts w:ascii="Calibri" w:hAnsi="Calibri" w:cs="Calibri"/>
        </w:rPr>
        <w:t xml:space="preserve">, 163 </w:t>
      </w:r>
      <w:hyperlink r:id="rId1391" w:history="1">
        <w:r>
          <w:rPr>
            <w:rFonts w:ascii="Calibri" w:hAnsi="Calibri" w:cs="Calibri"/>
            <w:color w:val="0000FF"/>
          </w:rPr>
          <w:t>частями второй</w:t>
        </w:r>
      </w:hyperlink>
      <w:r>
        <w:rPr>
          <w:rFonts w:ascii="Calibri" w:hAnsi="Calibri" w:cs="Calibri"/>
        </w:rPr>
        <w:t xml:space="preserve"> и </w:t>
      </w:r>
      <w:hyperlink r:id="rId1392" w:history="1">
        <w:r>
          <w:rPr>
            <w:rFonts w:ascii="Calibri" w:hAnsi="Calibri" w:cs="Calibri"/>
            <w:color w:val="0000FF"/>
          </w:rPr>
          <w:t>третьей</w:t>
        </w:r>
      </w:hyperlink>
      <w:r>
        <w:rPr>
          <w:rFonts w:ascii="Calibri" w:hAnsi="Calibri" w:cs="Calibri"/>
        </w:rPr>
        <w:t xml:space="preserve">, </w:t>
      </w:r>
      <w:hyperlink r:id="rId1393" w:history="1">
        <w:r>
          <w:rPr>
            <w:rFonts w:ascii="Calibri" w:hAnsi="Calibri" w:cs="Calibri"/>
            <w:color w:val="0000FF"/>
          </w:rPr>
          <w:t>164</w:t>
        </w:r>
      </w:hyperlink>
      <w:r>
        <w:rPr>
          <w:rFonts w:ascii="Calibri" w:hAnsi="Calibri" w:cs="Calibri"/>
        </w:rPr>
        <w:t xml:space="preserve">, </w:t>
      </w:r>
      <w:hyperlink r:id="rId1394" w:history="1">
        <w:r>
          <w:rPr>
            <w:rFonts w:ascii="Calibri" w:hAnsi="Calibri" w:cs="Calibri"/>
            <w:color w:val="0000FF"/>
          </w:rPr>
          <w:t>165</w:t>
        </w:r>
      </w:hyperlink>
      <w:r>
        <w:rPr>
          <w:rFonts w:ascii="Calibri" w:hAnsi="Calibri" w:cs="Calibri"/>
        </w:rPr>
        <w:t xml:space="preserve"> частью второй, 166 </w:t>
      </w:r>
      <w:hyperlink r:id="rId1395" w:history="1">
        <w:r>
          <w:rPr>
            <w:rFonts w:ascii="Calibri" w:hAnsi="Calibri" w:cs="Calibri"/>
            <w:color w:val="0000FF"/>
          </w:rPr>
          <w:t>частями второй</w:t>
        </w:r>
      </w:hyperlink>
      <w:r>
        <w:rPr>
          <w:rFonts w:ascii="Calibri" w:hAnsi="Calibri" w:cs="Calibri"/>
        </w:rPr>
        <w:t xml:space="preserve"> - </w:t>
      </w:r>
      <w:hyperlink r:id="rId1396" w:history="1">
        <w:r>
          <w:rPr>
            <w:rFonts w:ascii="Calibri" w:hAnsi="Calibri" w:cs="Calibri"/>
            <w:color w:val="0000FF"/>
          </w:rPr>
          <w:t>четвертой</w:t>
        </w:r>
      </w:hyperlink>
      <w:r>
        <w:rPr>
          <w:rFonts w:ascii="Calibri" w:hAnsi="Calibri" w:cs="Calibri"/>
        </w:rPr>
        <w:t xml:space="preserve">, </w:t>
      </w:r>
      <w:hyperlink r:id="rId1397" w:history="1">
        <w:r>
          <w:rPr>
            <w:rFonts w:ascii="Calibri" w:hAnsi="Calibri" w:cs="Calibri"/>
            <w:color w:val="0000FF"/>
          </w:rPr>
          <w:t>167</w:t>
        </w:r>
      </w:hyperlink>
      <w:r>
        <w:rPr>
          <w:rFonts w:ascii="Calibri" w:hAnsi="Calibri" w:cs="Calibri"/>
        </w:rPr>
        <w:t xml:space="preserve"> частью второй, </w:t>
      </w:r>
      <w:hyperlink r:id="rId1398" w:history="1">
        <w:r>
          <w:rPr>
            <w:rFonts w:ascii="Calibri" w:hAnsi="Calibri" w:cs="Calibri"/>
            <w:color w:val="0000FF"/>
          </w:rPr>
          <w:t>169</w:t>
        </w:r>
      </w:hyperlink>
      <w:r>
        <w:rPr>
          <w:rFonts w:ascii="Calibri" w:hAnsi="Calibri" w:cs="Calibri"/>
        </w:rPr>
        <w:t xml:space="preserve">, </w:t>
      </w:r>
      <w:hyperlink r:id="rId1399" w:history="1">
        <w:r>
          <w:rPr>
            <w:rFonts w:ascii="Calibri" w:hAnsi="Calibri" w:cs="Calibri"/>
            <w:color w:val="0000FF"/>
          </w:rPr>
          <w:t>171</w:t>
        </w:r>
      </w:hyperlink>
      <w:r>
        <w:rPr>
          <w:rFonts w:ascii="Calibri" w:hAnsi="Calibri" w:cs="Calibri"/>
        </w:rPr>
        <w:t xml:space="preserve"> частью второй, </w:t>
      </w:r>
      <w:hyperlink r:id="rId1400" w:history="1">
        <w:r>
          <w:rPr>
            <w:rFonts w:ascii="Calibri" w:hAnsi="Calibri" w:cs="Calibri"/>
            <w:color w:val="0000FF"/>
          </w:rPr>
          <w:t>171.1</w:t>
        </w:r>
      </w:hyperlink>
      <w:r>
        <w:rPr>
          <w:rFonts w:ascii="Calibri" w:hAnsi="Calibri" w:cs="Calibri"/>
        </w:rPr>
        <w:t xml:space="preserve"> частью второй, </w:t>
      </w:r>
      <w:hyperlink r:id="rId1401" w:history="1">
        <w:r>
          <w:rPr>
            <w:rFonts w:ascii="Calibri" w:hAnsi="Calibri" w:cs="Calibri"/>
            <w:color w:val="0000FF"/>
          </w:rPr>
          <w:t>172</w:t>
        </w:r>
      </w:hyperlink>
      <w:r>
        <w:rPr>
          <w:rFonts w:ascii="Calibri" w:hAnsi="Calibri" w:cs="Calibri"/>
        </w:rPr>
        <w:t xml:space="preserve">, </w:t>
      </w:r>
      <w:hyperlink r:id="rId1402" w:history="1">
        <w:r>
          <w:rPr>
            <w:rFonts w:ascii="Calibri" w:hAnsi="Calibri" w:cs="Calibri"/>
            <w:color w:val="0000FF"/>
          </w:rPr>
          <w:t>173.1</w:t>
        </w:r>
      </w:hyperlink>
      <w:r>
        <w:rPr>
          <w:rFonts w:ascii="Calibri" w:hAnsi="Calibri" w:cs="Calibri"/>
        </w:rPr>
        <w:t xml:space="preserve">, </w:t>
      </w:r>
      <w:hyperlink r:id="rId1403" w:history="1">
        <w:r>
          <w:rPr>
            <w:rFonts w:ascii="Calibri" w:hAnsi="Calibri" w:cs="Calibri"/>
            <w:color w:val="0000FF"/>
          </w:rPr>
          <w:t>173.2</w:t>
        </w:r>
      </w:hyperlink>
      <w:r>
        <w:rPr>
          <w:rFonts w:ascii="Calibri" w:hAnsi="Calibri" w:cs="Calibri"/>
        </w:rPr>
        <w:t xml:space="preserve">, </w:t>
      </w:r>
      <w:hyperlink r:id="rId1404" w:history="1">
        <w:r>
          <w:rPr>
            <w:rFonts w:ascii="Calibri" w:hAnsi="Calibri" w:cs="Calibri"/>
            <w:color w:val="0000FF"/>
          </w:rPr>
          <w:t>174</w:t>
        </w:r>
      </w:hyperlink>
      <w:r>
        <w:rPr>
          <w:rFonts w:ascii="Calibri" w:hAnsi="Calibri" w:cs="Calibri"/>
        </w:rPr>
        <w:t xml:space="preserve">, </w:t>
      </w:r>
      <w:hyperlink r:id="rId1405" w:history="1">
        <w:r>
          <w:rPr>
            <w:rFonts w:ascii="Calibri" w:hAnsi="Calibri" w:cs="Calibri"/>
            <w:color w:val="0000FF"/>
          </w:rPr>
          <w:t>174.1</w:t>
        </w:r>
      </w:hyperlink>
      <w:r>
        <w:rPr>
          <w:rFonts w:ascii="Calibri" w:hAnsi="Calibri" w:cs="Calibri"/>
        </w:rPr>
        <w:t xml:space="preserve">, </w:t>
      </w:r>
      <w:hyperlink r:id="rId1406" w:history="1">
        <w:r>
          <w:rPr>
            <w:rFonts w:ascii="Calibri" w:hAnsi="Calibri" w:cs="Calibri"/>
            <w:color w:val="0000FF"/>
          </w:rPr>
          <w:t>175</w:t>
        </w:r>
      </w:hyperlink>
      <w:r>
        <w:rPr>
          <w:rFonts w:ascii="Calibri" w:hAnsi="Calibri" w:cs="Calibri"/>
        </w:rPr>
        <w:t xml:space="preserve"> частью третьей, </w:t>
      </w:r>
      <w:hyperlink r:id="rId1407" w:history="1">
        <w:r>
          <w:rPr>
            <w:rFonts w:ascii="Calibri" w:hAnsi="Calibri" w:cs="Calibri"/>
            <w:color w:val="0000FF"/>
          </w:rPr>
          <w:t>176</w:t>
        </w:r>
      </w:hyperlink>
      <w:r>
        <w:rPr>
          <w:rFonts w:ascii="Calibri" w:hAnsi="Calibri" w:cs="Calibri"/>
        </w:rPr>
        <w:t xml:space="preserve">, </w:t>
      </w:r>
      <w:hyperlink r:id="rId1408" w:history="1">
        <w:r>
          <w:rPr>
            <w:rFonts w:ascii="Calibri" w:hAnsi="Calibri" w:cs="Calibri"/>
            <w:color w:val="0000FF"/>
          </w:rPr>
          <w:t>178</w:t>
        </w:r>
      </w:hyperlink>
      <w:r>
        <w:rPr>
          <w:rFonts w:ascii="Calibri" w:hAnsi="Calibri" w:cs="Calibri"/>
        </w:rPr>
        <w:t xml:space="preserve">, </w:t>
      </w:r>
      <w:hyperlink r:id="rId1409" w:history="1">
        <w:r>
          <w:rPr>
            <w:rFonts w:ascii="Calibri" w:hAnsi="Calibri" w:cs="Calibri"/>
            <w:color w:val="0000FF"/>
          </w:rPr>
          <w:t>179</w:t>
        </w:r>
      </w:hyperlink>
      <w:r>
        <w:rPr>
          <w:rFonts w:ascii="Calibri" w:hAnsi="Calibri" w:cs="Calibri"/>
        </w:rPr>
        <w:t xml:space="preserve">, </w:t>
      </w:r>
      <w:hyperlink r:id="rId1410" w:history="1">
        <w:r>
          <w:rPr>
            <w:rFonts w:ascii="Calibri" w:hAnsi="Calibri" w:cs="Calibri"/>
            <w:color w:val="0000FF"/>
          </w:rPr>
          <w:t>180</w:t>
        </w:r>
      </w:hyperlink>
      <w:r>
        <w:rPr>
          <w:rFonts w:ascii="Calibri" w:hAnsi="Calibri" w:cs="Calibri"/>
        </w:rPr>
        <w:t xml:space="preserve"> частью третьей, </w:t>
      </w:r>
      <w:hyperlink r:id="rId1411" w:history="1">
        <w:r>
          <w:rPr>
            <w:rFonts w:ascii="Calibri" w:hAnsi="Calibri" w:cs="Calibri"/>
            <w:color w:val="0000FF"/>
          </w:rPr>
          <w:t>181</w:t>
        </w:r>
      </w:hyperlink>
      <w:r>
        <w:rPr>
          <w:rFonts w:ascii="Calibri" w:hAnsi="Calibri" w:cs="Calibri"/>
        </w:rPr>
        <w:t xml:space="preserve"> частью второй, </w:t>
      </w:r>
      <w:hyperlink r:id="rId1412" w:history="1">
        <w:r>
          <w:rPr>
            <w:rFonts w:ascii="Calibri" w:hAnsi="Calibri" w:cs="Calibri"/>
            <w:color w:val="0000FF"/>
          </w:rPr>
          <w:t>183</w:t>
        </w:r>
      </w:hyperlink>
      <w:r>
        <w:rPr>
          <w:rFonts w:ascii="Calibri" w:hAnsi="Calibri" w:cs="Calibri"/>
        </w:rPr>
        <w:t xml:space="preserve">, </w:t>
      </w:r>
      <w:hyperlink r:id="rId1413" w:history="1">
        <w:r>
          <w:rPr>
            <w:rFonts w:ascii="Calibri" w:hAnsi="Calibri" w:cs="Calibri"/>
            <w:color w:val="0000FF"/>
          </w:rPr>
          <w:t>184</w:t>
        </w:r>
      </w:hyperlink>
      <w:r>
        <w:rPr>
          <w:rFonts w:ascii="Calibri" w:hAnsi="Calibri" w:cs="Calibri"/>
        </w:rPr>
        <w:t xml:space="preserve">, </w:t>
      </w:r>
      <w:hyperlink r:id="rId1414" w:history="1">
        <w:r>
          <w:rPr>
            <w:rFonts w:ascii="Calibri" w:hAnsi="Calibri" w:cs="Calibri"/>
            <w:color w:val="0000FF"/>
          </w:rPr>
          <w:t>186</w:t>
        </w:r>
      </w:hyperlink>
      <w:r>
        <w:rPr>
          <w:rFonts w:ascii="Calibri" w:hAnsi="Calibri" w:cs="Calibri"/>
        </w:rPr>
        <w:t xml:space="preserve">, </w:t>
      </w:r>
      <w:hyperlink r:id="rId1415" w:history="1">
        <w:r>
          <w:rPr>
            <w:rFonts w:ascii="Calibri" w:hAnsi="Calibri" w:cs="Calibri"/>
            <w:color w:val="0000FF"/>
          </w:rPr>
          <w:t>187</w:t>
        </w:r>
      </w:hyperlink>
      <w:r>
        <w:rPr>
          <w:rFonts w:ascii="Calibri" w:hAnsi="Calibri" w:cs="Calibri"/>
        </w:rPr>
        <w:t xml:space="preserve">, </w:t>
      </w:r>
      <w:hyperlink r:id="rId1416" w:history="1">
        <w:r>
          <w:rPr>
            <w:rFonts w:ascii="Calibri" w:hAnsi="Calibri" w:cs="Calibri"/>
            <w:color w:val="0000FF"/>
          </w:rPr>
          <w:t>191</w:t>
        </w:r>
      </w:hyperlink>
      <w:r>
        <w:rPr>
          <w:rFonts w:ascii="Calibri" w:hAnsi="Calibri" w:cs="Calibri"/>
        </w:rPr>
        <w:t xml:space="preserve"> - </w:t>
      </w:r>
      <w:hyperlink r:id="rId1417" w:history="1">
        <w:r>
          <w:rPr>
            <w:rFonts w:ascii="Calibri" w:hAnsi="Calibri" w:cs="Calibri"/>
            <w:color w:val="0000FF"/>
          </w:rPr>
          <w:t>193</w:t>
        </w:r>
      </w:hyperlink>
      <w:r>
        <w:rPr>
          <w:rFonts w:ascii="Calibri" w:hAnsi="Calibri" w:cs="Calibri"/>
        </w:rPr>
        <w:t xml:space="preserve">, </w:t>
      </w:r>
      <w:hyperlink r:id="rId1418" w:history="1">
        <w:r>
          <w:rPr>
            <w:rFonts w:ascii="Calibri" w:hAnsi="Calibri" w:cs="Calibri"/>
            <w:color w:val="0000FF"/>
          </w:rPr>
          <w:t>193.1</w:t>
        </w:r>
      </w:hyperlink>
      <w:r>
        <w:rPr>
          <w:rFonts w:ascii="Calibri" w:hAnsi="Calibri" w:cs="Calibri"/>
        </w:rPr>
        <w:t xml:space="preserve">, </w:t>
      </w:r>
      <w:hyperlink r:id="rId1419" w:history="1">
        <w:r>
          <w:rPr>
            <w:rFonts w:ascii="Calibri" w:hAnsi="Calibri" w:cs="Calibri"/>
            <w:color w:val="0000FF"/>
          </w:rPr>
          <w:t>195</w:t>
        </w:r>
      </w:hyperlink>
      <w:r>
        <w:rPr>
          <w:rFonts w:ascii="Calibri" w:hAnsi="Calibri" w:cs="Calibri"/>
        </w:rPr>
        <w:t xml:space="preserve"> - </w:t>
      </w:r>
      <w:hyperlink r:id="rId1420" w:history="1">
        <w:r>
          <w:rPr>
            <w:rFonts w:ascii="Calibri" w:hAnsi="Calibri" w:cs="Calibri"/>
            <w:color w:val="0000FF"/>
          </w:rPr>
          <w:t>197</w:t>
        </w:r>
      </w:hyperlink>
      <w:r>
        <w:rPr>
          <w:rFonts w:ascii="Calibri" w:hAnsi="Calibri" w:cs="Calibri"/>
        </w:rPr>
        <w:t xml:space="preserve">, </w:t>
      </w:r>
      <w:hyperlink r:id="rId1421" w:history="1">
        <w:r>
          <w:rPr>
            <w:rFonts w:ascii="Calibri" w:hAnsi="Calibri" w:cs="Calibri"/>
            <w:color w:val="0000FF"/>
          </w:rPr>
          <w:t>200.1 частью второй</w:t>
        </w:r>
      </w:hyperlink>
      <w:r>
        <w:rPr>
          <w:rFonts w:ascii="Calibri" w:hAnsi="Calibri" w:cs="Calibri"/>
        </w:rPr>
        <w:t xml:space="preserve">, </w:t>
      </w:r>
      <w:hyperlink r:id="rId1422" w:history="1">
        <w:r>
          <w:rPr>
            <w:rFonts w:ascii="Calibri" w:hAnsi="Calibri" w:cs="Calibri"/>
            <w:color w:val="0000FF"/>
          </w:rPr>
          <w:t>201</w:t>
        </w:r>
      </w:hyperlink>
      <w:r>
        <w:rPr>
          <w:rFonts w:ascii="Calibri" w:hAnsi="Calibri" w:cs="Calibri"/>
        </w:rPr>
        <w:t xml:space="preserve">, </w:t>
      </w:r>
      <w:hyperlink r:id="rId1423" w:history="1">
        <w:r>
          <w:rPr>
            <w:rFonts w:ascii="Calibri" w:hAnsi="Calibri" w:cs="Calibri"/>
            <w:color w:val="0000FF"/>
          </w:rPr>
          <w:t>202</w:t>
        </w:r>
      </w:hyperlink>
      <w:r>
        <w:rPr>
          <w:rFonts w:ascii="Calibri" w:hAnsi="Calibri" w:cs="Calibri"/>
        </w:rPr>
        <w:t xml:space="preserve">, </w:t>
      </w:r>
      <w:hyperlink r:id="rId1424" w:history="1">
        <w:r>
          <w:rPr>
            <w:rFonts w:ascii="Calibri" w:hAnsi="Calibri" w:cs="Calibri"/>
            <w:color w:val="0000FF"/>
          </w:rPr>
          <w:t>205</w:t>
        </w:r>
      </w:hyperlink>
      <w:r>
        <w:rPr>
          <w:rFonts w:ascii="Calibri" w:hAnsi="Calibri" w:cs="Calibri"/>
        </w:rPr>
        <w:t xml:space="preserve">, </w:t>
      </w:r>
      <w:hyperlink r:id="rId1425" w:history="1">
        <w:r>
          <w:rPr>
            <w:rFonts w:ascii="Calibri" w:hAnsi="Calibri" w:cs="Calibri"/>
            <w:color w:val="0000FF"/>
          </w:rPr>
          <w:t>206</w:t>
        </w:r>
      </w:hyperlink>
      <w:r>
        <w:rPr>
          <w:rFonts w:ascii="Calibri" w:hAnsi="Calibri" w:cs="Calibri"/>
        </w:rPr>
        <w:t xml:space="preserve">, </w:t>
      </w:r>
      <w:hyperlink r:id="rId1426" w:history="1">
        <w:r>
          <w:rPr>
            <w:rFonts w:ascii="Calibri" w:hAnsi="Calibri" w:cs="Calibri"/>
            <w:color w:val="0000FF"/>
          </w:rPr>
          <w:t>208</w:t>
        </w:r>
      </w:hyperlink>
      <w:r>
        <w:rPr>
          <w:rFonts w:ascii="Calibri" w:hAnsi="Calibri" w:cs="Calibri"/>
        </w:rPr>
        <w:t xml:space="preserve"> - </w:t>
      </w:r>
      <w:hyperlink r:id="rId1427" w:history="1">
        <w:r>
          <w:rPr>
            <w:rFonts w:ascii="Calibri" w:hAnsi="Calibri" w:cs="Calibri"/>
            <w:color w:val="0000FF"/>
          </w:rPr>
          <w:t>210</w:t>
        </w:r>
      </w:hyperlink>
      <w:r>
        <w:rPr>
          <w:rFonts w:ascii="Calibri" w:hAnsi="Calibri" w:cs="Calibri"/>
        </w:rPr>
        <w:t xml:space="preserve">, </w:t>
      </w:r>
      <w:hyperlink r:id="rId1428" w:history="1">
        <w:r>
          <w:rPr>
            <w:rFonts w:ascii="Calibri" w:hAnsi="Calibri" w:cs="Calibri"/>
            <w:color w:val="0000FF"/>
          </w:rPr>
          <w:t>213</w:t>
        </w:r>
      </w:hyperlink>
      <w:r>
        <w:rPr>
          <w:rFonts w:ascii="Calibri" w:hAnsi="Calibri" w:cs="Calibri"/>
        </w:rPr>
        <w:t xml:space="preserve"> частью второй, </w:t>
      </w:r>
      <w:hyperlink r:id="rId1429" w:history="1">
        <w:r>
          <w:rPr>
            <w:rFonts w:ascii="Calibri" w:hAnsi="Calibri" w:cs="Calibri"/>
            <w:color w:val="0000FF"/>
          </w:rPr>
          <w:t>215.2</w:t>
        </w:r>
      </w:hyperlink>
      <w:r>
        <w:rPr>
          <w:rFonts w:ascii="Calibri" w:hAnsi="Calibri" w:cs="Calibri"/>
        </w:rPr>
        <w:t xml:space="preserve">, </w:t>
      </w:r>
      <w:hyperlink r:id="rId1430" w:history="1">
        <w:r>
          <w:rPr>
            <w:rFonts w:ascii="Calibri" w:hAnsi="Calibri" w:cs="Calibri"/>
            <w:color w:val="0000FF"/>
          </w:rPr>
          <w:t>215.3</w:t>
        </w:r>
      </w:hyperlink>
      <w:r>
        <w:rPr>
          <w:rFonts w:ascii="Calibri" w:hAnsi="Calibri" w:cs="Calibri"/>
        </w:rPr>
        <w:t xml:space="preserve">, </w:t>
      </w:r>
      <w:hyperlink r:id="rId1431" w:history="1">
        <w:r>
          <w:rPr>
            <w:rFonts w:ascii="Calibri" w:hAnsi="Calibri" w:cs="Calibri"/>
            <w:color w:val="0000FF"/>
          </w:rPr>
          <w:t>217.1</w:t>
        </w:r>
      </w:hyperlink>
      <w:r>
        <w:rPr>
          <w:rFonts w:ascii="Calibri" w:hAnsi="Calibri" w:cs="Calibri"/>
        </w:rPr>
        <w:t xml:space="preserve">, 219 </w:t>
      </w:r>
      <w:hyperlink r:id="rId1432" w:history="1">
        <w:r>
          <w:rPr>
            <w:rFonts w:ascii="Calibri" w:hAnsi="Calibri" w:cs="Calibri"/>
            <w:color w:val="0000FF"/>
          </w:rPr>
          <w:t>частями второй</w:t>
        </w:r>
      </w:hyperlink>
      <w:r>
        <w:rPr>
          <w:rFonts w:ascii="Calibri" w:hAnsi="Calibri" w:cs="Calibri"/>
        </w:rPr>
        <w:t xml:space="preserve"> и </w:t>
      </w:r>
      <w:hyperlink r:id="rId1433" w:history="1">
        <w:r>
          <w:rPr>
            <w:rFonts w:ascii="Calibri" w:hAnsi="Calibri" w:cs="Calibri"/>
            <w:color w:val="0000FF"/>
          </w:rPr>
          <w:t>третьей</w:t>
        </w:r>
      </w:hyperlink>
      <w:r>
        <w:rPr>
          <w:rFonts w:ascii="Calibri" w:hAnsi="Calibri" w:cs="Calibri"/>
        </w:rPr>
        <w:t xml:space="preserve">, 220 </w:t>
      </w:r>
      <w:hyperlink r:id="rId1434" w:history="1">
        <w:r>
          <w:rPr>
            <w:rFonts w:ascii="Calibri" w:hAnsi="Calibri" w:cs="Calibri"/>
            <w:color w:val="0000FF"/>
          </w:rPr>
          <w:t>частями второй</w:t>
        </w:r>
      </w:hyperlink>
      <w:r>
        <w:rPr>
          <w:rFonts w:ascii="Calibri" w:hAnsi="Calibri" w:cs="Calibri"/>
        </w:rPr>
        <w:t xml:space="preserve"> и </w:t>
      </w:r>
      <w:hyperlink r:id="rId1435" w:history="1">
        <w:r>
          <w:rPr>
            <w:rFonts w:ascii="Calibri" w:hAnsi="Calibri" w:cs="Calibri"/>
            <w:color w:val="0000FF"/>
          </w:rPr>
          <w:t>третьей</w:t>
        </w:r>
      </w:hyperlink>
      <w:r>
        <w:rPr>
          <w:rFonts w:ascii="Calibri" w:hAnsi="Calibri" w:cs="Calibri"/>
        </w:rPr>
        <w:t xml:space="preserve">, 221 </w:t>
      </w:r>
      <w:hyperlink r:id="rId1436" w:history="1">
        <w:r>
          <w:rPr>
            <w:rFonts w:ascii="Calibri" w:hAnsi="Calibri" w:cs="Calibri"/>
            <w:color w:val="0000FF"/>
          </w:rPr>
          <w:t>частями второй</w:t>
        </w:r>
      </w:hyperlink>
      <w:r>
        <w:rPr>
          <w:rFonts w:ascii="Calibri" w:hAnsi="Calibri" w:cs="Calibri"/>
        </w:rPr>
        <w:t xml:space="preserve"> и </w:t>
      </w:r>
      <w:hyperlink r:id="rId1437" w:history="1">
        <w:r>
          <w:rPr>
            <w:rFonts w:ascii="Calibri" w:hAnsi="Calibri" w:cs="Calibri"/>
            <w:color w:val="0000FF"/>
          </w:rPr>
          <w:t>третьей</w:t>
        </w:r>
      </w:hyperlink>
      <w:r>
        <w:rPr>
          <w:rFonts w:ascii="Calibri" w:hAnsi="Calibri" w:cs="Calibri"/>
        </w:rPr>
        <w:t xml:space="preserve">, 222 </w:t>
      </w:r>
      <w:hyperlink r:id="rId1438" w:history="1">
        <w:r>
          <w:rPr>
            <w:rFonts w:ascii="Calibri" w:hAnsi="Calibri" w:cs="Calibri"/>
            <w:color w:val="0000FF"/>
          </w:rPr>
          <w:t>частями второй</w:t>
        </w:r>
      </w:hyperlink>
      <w:r>
        <w:rPr>
          <w:rFonts w:ascii="Calibri" w:hAnsi="Calibri" w:cs="Calibri"/>
        </w:rPr>
        <w:t xml:space="preserve"> и </w:t>
      </w:r>
      <w:hyperlink r:id="rId1439" w:history="1">
        <w:r>
          <w:rPr>
            <w:rFonts w:ascii="Calibri" w:hAnsi="Calibri" w:cs="Calibri"/>
            <w:color w:val="0000FF"/>
          </w:rPr>
          <w:t>третьей</w:t>
        </w:r>
      </w:hyperlink>
      <w:r>
        <w:rPr>
          <w:rFonts w:ascii="Calibri" w:hAnsi="Calibri" w:cs="Calibri"/>
        </w:rPr>
        <w:t xml:space="preserve">, 223 </w:t>
      </w:r>
      <w:hyperlink r:id="rId1440" w:history="1">
        <w:r>
          <w:rPr>
            <w:rFonts w:ascii="Calibri" w:hAnsi="Calibri" w:cs="Calibri"/>
            <w:color w:val="0000FF"/>
          </w:rPr>
          <w:t>частями второй</w:t>
        </w:r>
      </w:hyperlink>
      <w:r>
        <w:rPr>
          <w:rFonts w:ascii="Calibri" w:hAnsi="Calibri" w:cs="Calibri"/>
        </w:rPr>
        <w:t xml:space="preserve"> и </w:t>
      </w:r>
      <w:hyperlink r:id="rId1441" w:history="1">
        <w:r>
          <w:rPr>
            <w:rFonts w:ascii="Calibri" w:hAnsi="Calibri" w:cs="Calibri"/>
            <w:color w:val="0000FF"/>
          </w:rPr>
          <w:t>третьей</w:t>
        </w:r>
      </w:hyperlink>
      <w:r>
        <w:rPr>
          <w:rFonts w:ascii="Calibri" w:hAnsi="Calibri" w:cs="Calibri"/>
        </w:rPr>
        <w:t xml:space="preserve">, </w:t>
      </w:r>
      <w:hyperlink r:id="rId1442" w:history="1">
        <w:r>
          <w:rPr>
            <w:rFonts w:ascii="Calibri" w:hAnsi="Calibri" w:cs="Calibri"/>
            <w:color w:val="0000FF"/>
          </w:rPr>
          <w:t>225</w:t>
        </w:r>
      </w:hyperlink>
      <w:r>
        <w:rPr>
          <w:rFonts w:ascii="Calibri" w:hAnsi="Calibri" w:cs="Calibri"/>
        </w:rPr>
        <w:t xml:space="preserve"> - </w:t>
      </w:r>
      <w:hyperlink r:id="rId1443" w:history="1">
        <w:r>
          <w:rPr>
            <w:rFonts w:ascii="Calibri" w:hAnsi="Calibri" w:cs="Calibri"/>
            <w:color w:val="0000FF"/>
          </w:rPr>
          <w:t>227</w:t>
        </w:r>
      </w:hyperlink>
      <w:r>
        <w:rPr>
          <w:rFonts w:ascii="Calibri" w:hAnsi="Calibri" w:cs="Calibri"/>
        </w:rPr>
        <w:t xml:space="preserve">, </w:t>
      </w:r>
      <w:hyperlink r:id="rId1444" w:history="1">
        <w:r>
          <w:rPr>
            <w:rFonts w:ascii="Calibri" w:hAnsi="Calibri" w:cs="Calibri"/>
            <w:color w:val="0000FF"/>
          </w:rPr>
          <w:t>228</w:t>
        </w:r>
      </w:hyperlink>
      <w:r>
        <w:rPr>
          <w:rFonts w:ascii="Calibri" w:hAnsi="Calibri" w:cs="Calibri"/>
        </w:rPr>
        <w:t xml:space="preserve"> частями второй и третьей, </w:t>
      </w:r>
      <w:hyperlink r:id="rId1445" w:history="1">
        <w:r>
          <w:rPr>
            <w:rFonts w:ascii="Calibri" w:hAnsi="Calibri" w:cs="Calibri"/>
            <w:color w:val="0000FF"/>
          </w:rPr>
          <w:t>228.1</w:t>
        </w:r>
      </w:hyperlink>
      <w:r>
        <w:rPr>
          <w:rFonts w:ascii="Calibri" w:hAnsi="Calibri" w:cs="Calibri"/>
        </w:rPr>
        <w:t xml:space="preserve">, </w:t>
      </w:r>
      <w:hyperlink r:id="rId1446" w:history="1">
        <w:r>
          <w:rPr>
            <w:rFonts w:ascii="Calibri" w:hAnsi="Calibri" w:cs="Calibri"/>
            <w:color w:val="0000FF"/>
          </w:rPr>
          <w:t>228.4</w:t>
        </w:r>
      </w:hyperlink>
      <w:r>
        <w:rPr>
          <w:rFonts w:ascii="Calibri" w:hAnsi="Calibri" w:cs="Calibri"/>
        </w:rPr>
        <w:t xml:space="preserve">, </w:t>
      </w:r>
      <w:hyperlink r:id="rId1447" w:history="1">
        <w:r>
          <w:rPr>
            <w:rFonts w:ascii="Calibri" w:hAnsi="Calibri" w:cs="Calibri"/>
            <w:color w:val="0000FF"/>
          </w:rPr>
          <w:t>229.1</w:t>
        </w:r>
      </w:hyperlink>
      <w:r>
        <w:rPr>
          <w:rFonts w:ascii="Calibri" w:hAnsi="Calibri" w:cs="Calibri"/>
        </w:rPr>
        <w:t xml:space="preserve">, 234 </w:t>
      </w:r>
      <w:hyperlink r:id="rId1448" w:history="1">
        <w:r>
          <w:rPr>
            <w:rFonts w:ascii="Calibri" w:hAnsi="Calibri" w:cs="Calibri"/>
            <w:color w:val="0000FF"/>
          </w:rPr>
          <w:t>частями второй</w:t>
        </w:r>
      </w:hyperlink>
      <w:r>
        <w:rPr>
          <w:rFonts w:ascii="Calibri" w:hAnsi="Calibri" w:cs="Calibri"/>
        </w:rPr>
        <w:t xml:space="preserve"> и </w:t>
      </w:r>
      <w:hyperlink r:id="rId1449" w:history="1">
        <w:r>
          <w:rPr>
            <w:rFonts w:ascii="Calibri" w:hAnsi="Calibri" w:cs="Calibri"/>
            <w:color w:val="0000FF"/>
          </w:rPr>
          <w:t>третьей</w:t>
        </w:r>
      </w:hyperlink>
      <w:r>
        <w:rPr>
          <w:rFonts w:ascii="Calibri" w:hAnsi="Calibri" w:cs="Calibri"/>
        </w:rPr>
        <w:t xml:space="preserve">, </w:t>
      </w:r>
      <w:hyperlink r:id="rId1450" w:history="1">
        <w:r>
          <w:rPr>
            <w:rFonts w:ascii="Calibri" w:hAnsi="Calibri" w:cs="Calibri"/>
            <w:color w:val="0000FF"/>
          </w:rPr>
          <w:t>235</w:t>
        </w:r>
      </w:hyperlink>
      <w:r>
        <w:rPr>
          <w:rFonts w:ascii="Calibri" w:hAnsi="Calibri" w:cs="Calibri"/>
        </w:rPr>
        <w:t xml:space="preserve">, </w:t>
      </w:r>
      <w:hyperlink r:id="rId1451" w:history="1">
        <w:r>
          <w:rPr>
            <w:rFonts w:ascii="Calibri" w:hAnsi="Calibri" w:cs="Calibri"/>
            <w:color w:val="0000FF"/>
          </w:rPr>
          <w:t>236</w:t>
        </w:r>
      </w:hyperlink>
      <w:r>
        <w:rPr>
          <w:rFonts w:ascii="Calibri" w:hAnsi="Calibri" w:cs="Calibri"/>
        </w:rPr>
        <w:t xml:space="preserve">, 240 </w:t>
      </w:r>
      <w:hyperlink r:id="rId1452" w:history="1">
        <w:r>
          <w:rPr>
            <w:rFonts w:ascii="Calibri" w:hAnsi="Calibri" w:cs="Calibri"/>
            <w:color w:val="0000FF"/>
          </w:rPr>
          <w:t>частями второй</w:t>
        </w:r>
      </w:hyperlink>
      <w:r>
        <w:rPr>
          <w:rFonts w:ascii="Calibri" w:hAnsi="Calibri" w:cs="Calibri"/>
        </w:rPr>
        <w:t xml:space="preserve"> и </w:t>
      </w:r>
      <w:hyperlink r:id="rId1453" w:history="1">
        <w:r>
          <w:rPr>
            <w:rFonts w:ascii="Calibri" w:hAnsi="Calibri" w:cs="Calibri"/>
            <w:color w:val="0000FF"/>
          </w:rPr>
          <w:t>третьей</w:t>
        </w:r>
      </w:hyperlink>
      <w:r>
        <w:rPr>
          <w:rFonts w:ascii="Calibri" w:hAnsi="Calibri" w:cs="Calibri"/>
        </w:rPr>
        <w:t xml:space="preserve">, 241 </w:t>
      </w:r>
      <w:hyperlink r:id="rId1454" w:history="1">
        <w:r>
          <w:rPr>
            <w:rFonts w:ascii="Calibri" w:hAnsi="Calibri" w:cs="Calibri"/>
            <w:color w:val="0000FF"/>
          </w:rPr>
          <w:t>частями второй</w:t>
        </w:r>
      </w:hyperlink>
      <w:r>
        <w:rPr>
          <w:rFonts w:ascii="Calibri" w:hAnsi="Calibri" w:cs="Calibri"/>
        </w:rPr>
        <w:t xml:space="preserve"> и </w:t>
      </w:r>
      <w:hyperlink r:id="rId1455" w:history="1">
        <w:r>
          <w:rPr>
            <w:rFonts w:ascii="Calibri" w:hAnsi="Calibri" w:cs="Calibri"/>
            <w:color w:val="0000FF"/>
          </w:rPr>
          <w:t>третьей</w:t>
        </w:r>
      </w:hyperlink>
      <w:r>
        <w:rPr>
          <w:rFonts w:ascii="Calibri" w:hAnsi="Calibri" w:cs="Calibri"/>
        </w:rPr>
        <w:t xml:space="preserve">, </w:t>
      </w:r>
      <w:hyperlink r:id="rId1456" w:history="1">
        <w:r>
          <w:rPr>
            <w:rFonts w:ascii="Calibri" w:hAnsi="Calibri" w:cs="Calibri"/>
            <w:color w:val="0000FF"/>
          </w:rPr>
          <w:t>242.1</w:t>
        </w:r>
      </w:hyperlink>
      <w:r>
        <w:rPr>
          <w:rFonts w:ascii="Calibri" w:hAnsi="Calibri" w:cs="Calibri"/>
        </w:rPr>
        <w:t xml:space="preserve">, </w:t>
      </w:r>
      <w:hyperlink r:id="rId1457" w:history="1">
        <w:r>
          <w:rPr>
            <w:rFonts w:ascii="Calibri" w:hAnsi="Calibri" w:cs="Calibri"/>
            <w:color w:val="0000FF"/>
          </w:rPr>
          <w:t>243 частью второй</w:t>
        </w:r>
      </w:hyperlink>
      <w:r>
        <w:rPr>
          <w:rFonts w:ascii="Calibri" w:hAnsi="Calibri" w:cs="Calibri"/>
        </w:rPr>
        <w:t xml:space="preserve">, </w:t>
      </w:r>
      <w:hyperlink r:id="rId1458" w:history="1">
        <w:r>
          <w:rPr>
            <w:rFonts w:ascii="Calibri" w:hAnsi="Calibri" w:cs="Calibri"/>
            <w:color w:val="0000FF"/>
          </w:rPr>
          <w:t>243.2 частью третьей</w:t>
        </w:r>
      </w:hyperlink>
      <w:r>
        <w:rPr>
          <w:rFonts w:ascii="Calibri" w:hAnsi="Calibri" w:cs="Calibri"/>
        </w:rPr>
        <w:t xml:space="preserve">, </w:t>
      </w:r>
      <w:hyperlink r:id="rId1459" w:history="1">
        <w:r>
          <w:rPr>
            <w:rFonts w:ascii="Calibri" w:hAnsi="Calibri" w:cs="Calibri"/>
            <w:color w:val="0000FF"/>
          </w:rPr>
          <w:t>243.3 частью второй</w:t>
        </w:r>
      </w:hyperlink>
      <w:r>
        <w:rPr>
          <w:rFonts w:ascii="Calibri" w:hAnsi="Calibri" w:cs="Calibri"/>
        </w:rPr>
        <w:t xml:space="preserve">, </w:t>
      </w:r>
      <w:hyperlink r:id="rId1460" w:history="1">
        <w:r>
          <w:rPr>
            <w:rFonts w:ascii="Calibri" w:hAnsi="Calibri" w:cs="Calibri"/>
            <w:color w:val="0000FF"/>
          </w:rPr>
          <w:t>259</w:t>
        </w:r>
      </w:hyperlink>
      <w:r>
        <w:rPr>
          <w:rFonts w:ascii="Calibri" w:hAnsi="Calibri" w:cs="Calibri"/>
        </w:rPr>
        <w:t xml:space="preserve">, 260 частями </w:t>
      </w:r>
      <w:hyperlink r:id="rId1461" w:history="1">
        <w:r>
          <w:rPr>
            <w:rFonts w:ascii="Calibri" w:hAnsi="Calibri" w:cs="Calibri"/>
            <w:color w:val="0000FF"/>
          </w:rPr>
          <w:t>второй</w:t>
        </w:r>
      </w:hyperlink>
      <w:r>
        <w:rPr>
          <w:rFonts w:ascii="Calibri" w:hAnsi="Calibri" w:cs="Calibri"/>
        </w:rPr>
        <w:t xml:space="preserve"> и </w:t>
      </w:r>
      <w:hyperlink r:id="rId1462" w:history="1">
        <w:r>
          <w:rPr>
            <w:rFonts w:ascii="Calibri" w:hAnsi="Calibri" w:cs="Calibri"/>
            <w:color w:val="0000FF"/>
          </w:rPr>
          <w:t>третьей</w:t>
        </w:r>
      </w:hyperlink>
      <w:r>
        <w:rPr>
          <w:rFonts w:ascii="Calibri" w:hAnsi="Calibri" w:cs="Calibri"/>
        </w:rPr>
        <w:t xml:space="preserve">, </w:t>
      </w:r>
      <w:hyperlink r:id="rId1463" w:history="1">
        <w:r>
          <w:rPr>
            <w:rFonts w:ascii="Calibri" w:hAnsi="Calibri" w:cs="Calibri"/>
            <w:color w:val="0000FF"/>
          </w:rPr>
          <w:t>261 частями третьей</w:t>
        </w:r>
      </w:hyperlink>
      <w:r>
        <w:rPr>
          <w:rFonts w:ascii="Calibri" w:hAnsi="Calibri" w:cs="Calibri"/>
        </w:rPr>
        <w:t xml:space="preserve"> и </w:t>
      </w:r>
      <w:hyperlink r:id="rId1464" w:history="1">
        <w:r>
          <w:rPr>
            <w:rFonts w:ascii="Calibri" w:hAnsi="Calibri" w:cs="Calibri"/>
            <w:color w:val="0000FF"/>
          </w:rPr>
          <w:t>четвертой</w:t>
        </w:r>
      </w:hyperlink>
      <w:r>
        <w:rPr>
          <w:rFonts w:ascii="Calibri" w:hAnsi="Calibri" w:cs="Calibri"/>
        </w:rPr>
        <w:t xml:space="preserve">, </w:t>
      </w:r>
      <w:hyperlink r:id="rId1465" w:history="1">
        <w:r>
          <w:rPr>
            <w:rFonts w:ascii="Calibri" w:hAnsi="Calibri" w:cs="Calibri"/>
            <w:color w:val="0000FF"/>
          </w:rPr>
          <w:t>264</w:t>
        </w:r>
      </w:hyperlink>
      <w:r>
        <w:rPr>
          <w:rFonts w:ascii="Calibri" w:hAnsi="Calibri" w:cs="Calibri"/>
        </w:rPr>
        <w:t xml:space="preserve">, 266 </w:t>
      </w:r>
      <w:hyperlink r:id="rId1466" w:history="1">
        <w:r>
          <w:rPr>
            <w:rFonts w:ascii="Calibri" w:hAnsi="Calibri" w:cs="Calibri"/>
            <w:color w:val="0000FF"/>
          </w:rPr>
          <w:t>частями второй</w:t>
        </w:r>
      </w:hyperlink>
      <w:r>
        <w:rPr>
          <w:rFonts w:ascii="Calibri" w:hAnsi="Calibri" w:cs="Calibri"/>
        </w:rPr>
        <w:t xml:space="preserve"> и </w:t>
      </w:r>
      <w:hyperlink r:id="rId1467" w:history="1">
        <w:r>
          <w:rPr>
            <w:rFonts w:ascii="Calibri" w:hAnsi="Calibri" w:cs="Calibri"/>
            <w:color w:val="0000FF"/>
          </w:rPr>
          <w:t>третьей</w:t>
        </w:r>
      </w:hyperlink>
      <w:r>
        <w:rPr>
          <w:rFonts w:ascii="Calibri" w:hAnsi="Calibri" w:cs="Calibri"/>
        </w:rPr>
        <w:t xml:space="preserve">, </w:t>
      </w:r>
      <w:hyperlink r:id="rId1468" w:history="1">
        <w:r>
          <w:rPr>
            <w:rFonts w:ascii="Calibri" w:hAnsi="Calibri" w:cs="Calibri"/>
            <w:color w:val="0000FF"/>
          </w:rPr>
          <w:t>267</w:t>
        </w:r>
      </w:hyperlink>
      <w:r>
        <w:rPr>
          <w:rFonts w:ascii="Calibri" w:hAnsi="Calibri" w:cs="Calibri"/>
        </w:rPr>
        <w:t xml:space="preserve">, 268 </w:t>
      </w:r>
      <w:hyperlink r:id="rId1469" w:history="1">
        <w:r>
          <w:rPr>
            <w:rFonts w:ascii="Calibri" w:hAnsi="Calibri" w:cs="Calibri"/>
            <w:color w:val="0000FF"/>
          </w:rPr>
          <w:t>частями второй</w:t>
        </w:r>
      </w:hyperlink>
      <w:r>
        <w:rPr>
          <w:rFonts w:ascii="Calibri" w:hAnsi="Calibri" w:cs="Calibri"/>
        </w:rPr>
        <w:t xml:space="preserve"> и </w:t>
      </w:r>
      <w:hyperlink r:id="rId1470" w:history="1">
        <w:r>
          <w:rPr>
            <w:rFonts w:ascii="Calibri" w:hAnsi="Calibri" w:cs="Calibri"/>
            <w:color w:val="0000FF"/>
          </w:rPr>
          <w:t>третьей</w:t>
        </w:r>
      </w:hyperlink>
      <w:r>
        <w:rPr>
          <w:rFonts w:ascii="Calibri" w:hAnsi="Calibri" w:cs="Calibri"/>
        </w:rPr>
        <w:t xml:space="preserve">, </w:t>
      </w:r>
      <w:hyperlink r:id="rId1471" w:history="1">
        <w:r>
          <w:rPr>
            <w:rFonts w:ascii="Calibri" w:hAnsi="Calibri" w:cs="Calibri"/>
            <w:color w:val="0000FF"/>
          </w:rPr>
          <w:t>272</w:t>
        </w:r>
      </w:hyperlink>
      <w:r>
        <w:rPr>
          <w:rFonts w:ascii="Calibri" w:hAnsi="Calibri" w:cs="Calibri"/>
        </w:rPr>
        <w:t xml:space="preserve"> - </w:t>
      </w:r>
      <w:hyperlink r:id="rId1472" w:history="1">
        <w:r>
          <w:rPr>
            <w:rFonts w:ascii="Calibri" w:hAnsi="Calibri" w:cs="Calibri"/>
            <w:color w:val="0000FF"/>
          </w:rPr>
          <w:t>274</w:t>
        </w:r>
      </w:hyperlink>
      <w:r>
        <w:rPr>
          <w:rFonts w:ascii="Calibri" w:hAnsi="Calibri" w:cs="Calibri"/>
        </w:rPr>
        <w:t xml:space="preserve">, </w:t>
      </w:r>
      <w:hyperlink r:id="rId1473" w:history="1">
        <w:r>
          <w:rPr>
            <w:rFonts w:ascii="Calibri" w:hAnsi="Calibri" w:cs="Calibri"/>
            <w:color w:val="0000FF"/>
          </w:rPr>
          <w:t>304</w:t>
        </w:r>
      </w:hyperlink>
      <w:r>
        <w:rPr>
          <w:rFonts w:ascii="Calibri" w:hAnsi="Calibri" w:cs="Calibri"/>
        </w:rPr>
        <w:t xml:space="preserve">, 313 </w:t>
      </w:r>
      <w:hyperlink r:id="rId1474" w:history="1">
        <w:r>
          <w:rPr>
            <w:rFonts w:ascii="Calibri" w:hAnsi="Calibri" w:cs="Calibri"/>
            <w:color w:val="0000FF"/>
          </w:rPr>
          <w:t>частями второй</w:t>
        </w:r>
      </w:hyperlink>
      <w:r>
        <w:rPr>
          <w:rFonts w:ascii="Calibri" w:hAnsi="Calibri" w:cs="Calibri"/>
        </w:rPr>
        <w:t xml:space="preserve"> и </w:t>
      </w:r>
      <w:hyperlink r:id="rId1475" w:history="1">
        <w:r>
          <w:rPr>
            <w:rFonts w:ascii="Calibri" w:hAnsi="Calibri" w:cs="Calibri"/>
            <w:color w:val="0000FF"/>
          </w:rPr>
          <w:t>третьей</w:t>
        </w:r>
      </w:hyperlink>
      <w:r>
        <w:rPr>
          <w:rFonts w:ascii="Calibri" w:hAnsi="Calibri" w:cs="Calibri"/>
        </w:rPr>
        <w:t xml:space="preserve">, </w:t>
      </w:r>
      <w:hyperlink r:id="rId1476" w:history="1">
        <w:r>
          <w:rPr>
            <w:rFonts w:ascii="Calibri" w:hAnsi="Calibri" w:cs="Calibri"/>
            <w:color w:val="0000FF"/>
          </w:rPr>
          <w:t>322.1</w:t>
        </w:r>
      </w:hyperlink>
      <w:r>
        <w:rPr>
          <w:rFonts w:ascii="Calibri" w:hAnsi="Calibri" w:cs="Calibri"/>
        </w:rPr>
        <w:t xml:space="preserve"> частью второй, </w:t>
      </w:r>
      <w:hyperlink r:id="rId1477" w:history="1">
        <w:r>
          <w:rPr>
            <w:rFonts w:ascii="Calibri" w:hAnsi="Calibri" w:cs="Calibri"/>
            <w:color w:val="0000FF"/>
          </w:rPr>
          <w:t>327</w:t>
        </w:r>
      </w:hyperlink>
      <w:r>
        <w:rPr>
          <w:rFonts w:ascii="Calibri" w:hAnsi="Calibri" w:cs="Calibri"/>
        </w:rPr>
        <w:t xml:space="preserve"> частью второй, </w:t>
      </w:r>
      <w:hyperlink r:id="rId1478" w:history="1">
        <w:r>
          <w:rPr>
            <w:rFonts w:ascii="Calibri" w:hAnsi="Calibri" w:cs="Calibri"/>
            <w:color w:val="0000FF"/>
          </w:rPr>
          <w:t>327.1</w:t>
        </w:r>
      </w:hyperlink>
      <w:r>
        <w:rPr>
          <w:rFonts w:ascii="Calibri" w:hAnsi="Calibri" w:cs="Calibri"/>
        </w:rPr>
        <w:t xml:space="preserve"> частью второй и </w:t>
      </w:r>
      <w:hyperlink r:id="rId1479" w:history="1">
        <w:r>
          <w:rPr>
            <w:rFonts w:ascii="Calibri" w:hAnsi="Calibri" w:cs="Calibri"/>
            <w:color w:val="0000FF"/>
          </w:rPr>
          <w:t>330</w:t>
        </w:r>
      </w:hyperlink>
      <w:r>
        <w:rPr>
          <w:rFonts w:ascii="Calibri" w:hAnsi="Calibri" w:cs="Calibri"/>
        </w:rPr>
        <w:t xml:space="preserve"> частью второй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480" w:history="1">
        <w:r>
          <w:rPr>
            <w:rFonts w:ascii="Calibri" w:hAnsi="Calibri" w:cs="Calibri"/>
            <w:color w:val="0000FF"/>
          </w:rPr>
          <w:t>N 58-ФЗ</w:t>
        </w:r>
      </w:hyperlink>
      <w:r>
        <w:rPr>
          <w:rFonts w:ascii="Calibri" w:hAnsi="Calibri" w:cs="Calibri"/>
        </w:rPr>
        <w:t xml:space="preserve">, от 31.10.2002 </w:t>
      </w:r>
      <w:hyperlink r:id="rId1481" w:history="1">
        <w:r>
          <w:rPr>
            <w:rFonts w:ascii="Calibri" w:hAnsi="Calibri" w:cs="Calibri"/>
            <w:color w:val="0000FF"/>
          </w:rPr>
          <w:t>N 133-ФЗ</w:t>
        </w:r>
      </w:hyperlink>
      <w:r>
        <w:rPr>
          <w:rFonts w:ascii="Calibri" w:hAnsi="Calibri" w:cs="Calibri"/>
        </w:rPr>
        <w:t xml:space="preserve">, от 30.06.2003 </w:t>
      </w:r>
      <w:hyperlink r:id="rId1482" w:history="1">
        <w:r>
          <w:rPr>
            <w:rFonts w:ascii="Calibri" w:hAnsi="Calibri" w:cs="Calibri"/>
            <w:color w:val="0000FF"/>
          </w:rPr>
          <w:t>N 86-ФЗ</w:t>
        </w:r>
      </w:hyperlink>
      <w:r>
        <w:rPr>
          <w:rFonts w:ascii="Calibri" w:hAnsi="Calibri" w:cs="Calibri"/>
        </w:rPr>
        <w:t xml:space="preserve">, от 08.12.2003 </w:t>
      </w:r>
      <w:hyperlink r:id="rId1483" w:history="1">
        <w:r>
          <w:rPr>
            <w:rFonts w:ascii="Calibri" w:hAnsi="Calibri" w:cs="Calibri"/>
            <w:color w:val="0000FF"/>
          </w:rPr>
          <w:t>N 161-ФЗ</w:t>
        </w:r>
      </w:hyperlink>
      <w:r>
        <w:rPr>
          <w:rFonts w:ascii="Calibri" w:hAnsi="Calibri" w:cs="Calibri"/>
        </w:rPr>
        <w:t xml:space="preserve">, от 28.12.2004 </w:t>
      </w:r>
      <w:hyperlink r:id="rId1484" w:history="1">
        <w:r>
          <w:rPr>
            <w:rFonts w:ascii="Calibri" w:hAnsi="Calibri" w:cs="Calibri"/>
            <w:color w:val="0000FF"/>
          </w:rPr>
          <w:t>N 187-ФЗ</w:t>
        </w:r>
      </w:hyperlink>
      <w:r>
        <w:rPr>
          <w:rFonts w:ascii="Calibri" w:hAnsi="Calibri" w:cs="Calibri"/>
        </w:rPr>
        <w:t xml:space="preserve">, от 30.12.2006 </w:t>
      </w:r>
      <w:hyperlink r:id="rId1485" w:history="1">
        <w:r>
          <w:rPr>
            <w:rFonts w:ascii="Calibri" w:hAnsi="Calibri" w:cs="Calibri"/>
            <w:color w:val="0000FF"/>
          </w:rPr>
          <w:t>N 283-ФЗ</w:t>
        </w:r>
      </w:hyperlink>
      <w:r>
        <w:rPr>
          <w:rFonts w:ascii="Calibri" w:hAnsi="Calibri" w:cs="Calibri"/>
        </w:rPr>
        <w:t xml:space="preserve">, от 06.06.2007 </w:t>
      </w:r>
      <w:hyperlink r:id="rId1486" w:history="1">
        <w:r>
          <w:rPr>
            <w:rFonts w:ascii="Calibri" w:hAnsi="Calibri" w:cs="Calibri"/>
            <w:color w:val="0000FF"/>
          </w:rPr>
          <w:t>N 90-ФЗ</w:t>
        </w:r>
      </w:hyperlink>
      <w:r>
        <w:rPr>
          <w:rFonts w:ascii="Calibri" w:hAnsi="Calibri" w:cs="Calibri"/>
        </w:rPr>
        <w:t xml:space="preserve">, от 29.12.2009 </w:t>
      </w:r>
      <w:hyperlink r:id="rId1487" w:history="1">
        <w:r>
          <w:rPr>
            <w:rFonts w:ascii="Calibri" w:hAnsi="Calibri" w:cs="Calibri"/>
            <w:color w:val="0000FF"/>
          </w:rPr>
          <w:t>N 383-ФЗ</w:t>
        </w:r>
      </w:hyperlink>
      <w:r>
        <w:rPr>
          <w:rFonts w:ascii="Calibri" w:hAnsi="Calibri" w:cs="Calibri"/>
        </w:rPr>
        <w:t xml:space="preserve">, от 07.04.2010 </w:t>
      </w:r>
      <w:hyperlink r:id="rId1488" w:history="1">
        <w:r>
          <w:rPr>
            <w:rFonts w:ascii="Calibri" w:hAnsi="Calibri" w:cs="Calibri"/>
            <w:color w:val="0000FF"/>
          </w:rPr>
          <w:t>N 60-ФЗ</w:t>
        </w:r>
      </w:hyperlink>
      <w:r>
        <w:rPr>
          <w:rFonts w:ascii="Calibri" w:hAnsi="Calibri" w:cs="Calibri"/>
        </w:rPr>
        <w:t xml:space="preserve">, от 01.07.2010 </w:t>
      </w:r>
      <w:hyperlink r:id="rId1489" w:history="1">
        <w:r>
          <w:rPr>
            <w:rFonts w:ascii="Calibri" w:hAnsi="Calibri" w:cs="Calibri"/>
            <w:color w:val="0000FF"/>
          </w:rPr>
          <w:t>N 147-ФЗ</w:t>
        </w:r>
      </w:hyperlink>
      <w:r>
        <w:rPr>
          <w:rFonts w:ascii="Calibri" w:hAnsi="Calibri" w:cs="Calibri"/>
        </w:rPr>
        <w:t xml:space="preserve">, от 28.12.2010 </w:t>
      </w:r>
      <w:hyperlink r:id="rId1490" w:history="1">
        <w:r>
          <w:rPr>
            <w:rFonts w:ascii="Calibri" w:hAnsi="Calibri" w:cs="Calibri"/>
            <w:color w:val="0000FF"/>
          </w:rPr>
          <w:t>N 404-ФЗ</w:t>
        </w:r>
      </w:hyperlink>
      <w:r>
        <w:rPr>
          <w:rFonts w:ascii="Calibri" w:hAnsi="Calibri" w:cs="Calibri"/>
        </w:rPr>
        <w:t xml:space="preserve">, от 03.06.2011 </w:t>
      </w:r>
      <w:hyperlink r:id="rId1491" w:history="1">
        <w:r>
          <w:rPr>
            <w:rFonts w:ascii="Calibri" w:hAnsi="Calibri" w:cs="Calibri"/>
            <w:color w:val="0000FF"/>
          </w:rPr>
          <w:t>N 119-ФЗ</w:t>
        </w:r>
      </w:hyperlink>
      <w:r>
        <w:rPr>
          <w:rFonts w:ascii="Calibri" w:hAnsi="Calibri" w:cs="Calibri"/>
        </w:rPr>
        <w:t xml:space="preserve">, от 21.07.2011 </w:t>
      </w:r>
      <w:hyperlink r:id="rId1492" w:history="1">
        <w:r>
          <w:rPr>
            <w:rFonts w:ascii="Calibri" w:hAnsi="Calibri" w:cs="Calibri"/>
            <w:color w:val="0000FF"/>
          </w:rPr>
          <w:t>N 257-ФЗ</w:t>
        </w:r>
      </w:hyperlink>
      <w:r>
        <w:rPr>
          <w:rFonts w:ascii="Calibri" w:hAnsi="Calibri" w:cs="Calibri"/>
        </w:rPr>
        <w:t xml:space="preserve">, от 07.12.2011 </w:t>
      </w:r>
      <w:hyperlink r:id="rId1493" w:history="1">
        <w:r>
          <w:rPr>
            <w:rFonts w:ascii="Calibri" w:hAnsi="Calibri" w:cs="Calibri"/>
            <w:color w:val="0000FF"/>
          </w:rPr>
          <w:t>N 419-ФЗ</w:t>
        </w:r>
      </w:hyperlink>
      <w:r>
        <w:rPr>
          <w:rFonts w:ascii="Calibri" w:hAnsi="Calibri" w:cs="Calibri"/>
        </w:rPr>
        <w:t xml:space="preserve">, от 07.12.2011 </w:t>
      </w:r>
      <w:hyperlink r:id="rId1494" w:history="1">
        <w:r>
          <w:rPr>
            <w:rFonts w:ascii="Calibri" w:hAnsi="Calibri" w:cs="Calibri"/>
            <w:color w:val="0000FF"/>
          </w:rPr>
          <w:t>N 420-ФЗ</w:t>
        </w:r>
      </w:hyperlink>
      <w:r>
        <w:rPr>
          <w:rFonts w:ascii="Calibri" w:hAnsi="Calibri" w:cs="Calibri"/>
        </w:rPr>
        <w:t xml:space="preserve">, от 01.03.2012 </w:t>
      </w:r>
      <w:hyperlink r:id="rId1495" w:history="1">
        <w:r>
          <w:rPr>
            <w:rFonts w:ascii="Calibri" w:hAnsi="Calibri" w:cs="Calibri"/>
            <w:color w:val="0000FF"/>
          </w:rPr>
          <w:t>N 18-ФЗ</w:t>
        </w:r>
      </w:hyperlink>
      <w:r>
        <w:rPr>
          <w:rFonts w:ascii="Calibri" w:hAnsi="Calibri" w:cs="Calibri"/>
        </w:rPr>
        <w:t xml:space="preserve">, от 28.07.2012 </w:t>
      </w:r>
      <w:hyperlink r:id="rId1496" w:history="1">
        <w:r>
          <w:rPr>
            <w:rFonts w:ascii="Calibri" w:hAnsi="Calibri" w:cs="Calibri"/>
            <w:color w:val="0000FF"/>
          </w:rPr>
          <w:t>N 142-ФЗ</w:t>
        </w:r>
      </w:hyperlink>
      <w:r>
        <w:rPr>
          <w:rFonts w:ascii="Calibri" w:hAnsi="Calibri" w:cs="Calibri"/>
        </w:rPr>
        <w:t xml:space="preserve">, от 29.11.2012 </w:t>
      </w:r>
      <w:hyperlink r:id="rId1497" w:history="1">
        <w:r>
          <w:rPr>
            <w:rFonts w:ascii="Calibri" w:hAnsi="Calibri" w:cs="Calibri"/>
            <w:color w:val="0000FF"/>
          </w:rPr>
          <w:t>N 207-ФЗ</w:t>
        </w:r>
      </w:hyperlink>
      <w:r>
        <w:rPr>
          <w:rFonts w:ascii="Calibri" w:hAnsi="Calibri" w:cs="Calibri"/>
        </w:rPr>
        <w:t xml:space="preserve">, от 28.06.2013 </w:t>
      </w:r>
      <w:hyperlink r:id="rId1498" w:history="1">
        <w:r>
          <w:rPr>
            <w:rFonts w:ascii="Calibri" w:hAnsi="Calibri" w:cs="Calibri"/>
            <w:color w:val="0000FF"/>
          </w:rPr>
          <w:t>N 134-ФЗ</w:t>
        </w:r>
      </w:hyperlink>
      <w:r>
        <w:rPr>
          <w:rFonts w:ascii="Calibri" w:hAnsi="Calibri" w:cs="Calibri"/>
        </w:rPr>
        <w:t xml:space="preserve">, от 23.07.2013 </w:t>
      </w:r>
      <w:hyperlink r:id="rId1499" w:history="1">
        <w:r>
          <w:rPr>
            <w:rFonts w:ascii="Calibri" w:hAnsi="Calibri" w:cs="Calibri"/>
            <w:color w:val="0000FF"/>
          </w:rPr>
          <w:t>N 245-ФЗ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00" w:history="1">
        <w:r>
          <w:rPr>
            <w:rFonts w:ascii="Calibri" w:hAnsi="Calibri" w:cs="Calibri"/>
            <w:color w:val="0000FF"/>
          </w:rPr>
          <w:t>закон</w:t>
        </w:r>
      </w:hyperlink>
      <w:r>
        <w:rPr>
          <w:rFonts w:ascii="Calibri" w:hAnsi="Calibri" w:cs="Calibri"/>
        </w:rPr>
        <w:t xml:space="preserve"> от 30.06.2003 N 86-ФЗ;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следователями органов по контролю за оборотом наркотических средств и психотропных веществ - по уголовным делам о преступлениях, предусмотренных </w:t>
      </w:r>
      <w:hyperlink r:id="rId1501" w:history="1">
        <w:r>
          <w:rPr>
            <w:rFonts w:ascii="Calibri" w:hAnsi="Calibri" w:cs="Calibri"/>
            <w:color w:val="0000FF"/>
          </w:rPr>
          <w:t>статьями 226.1</w:t>
        </w:r>
      </w:hyperlink>
      <w:r>
        <w:rPr>
          <w:rFonts w:ascii="Calibri" w:hAnsi="Calibri" w:cs="Calibri"/>
        </w:rPr>
        <w:t xml:space="preserve"> (в части, касающейся контрабанды сильнодействующих или ядовитых веществ), 228 </w:t>
      </w:r>
      <w:hyperlink r:id="rId1502" w:history="1">
        <w:r>
          <w:rPr>
            <w:rFonts w:ascii="Calibri" w:hAnsi="Calibri" w:cs="Calibri"/>
            <w:color w:val="0000FF"/>
          </w:rPr>
          <w:t>частями второй</w:t>
        </w:r>
      </w:hyperlink>
      <w:r>
        <w:rPr>
          <w:rFonts w:ascii="Calibri" w:hAnsi="Calibri" w:cs="Calibri"/>
        </w:rPr>
        <w:t xml:space="preserve"> и </w:t>
      </w:r>
      <w:hyperlink r:id="rId1503" w:history="1">
        <w:r>
          <w:rPr>
            <w:rFonts w:ascii="Calibri" w:hAnsi="Calibri" w:cs="Calibri"/>
            <w:color w:val="0000FF"/>
          </w:rPr>
          <w:t>третьей</w:t>
        </w:r>
      </w:hyperlink>
      <w:r>
        <w:rPr>
          <w:rFonts w:ascii="Calibri" w:hAnsi="Calibri" w:cs="Calibri"/>
        </w:rPr>
        <w:t xml:space="preserve">, </w:t>
      </w:r>
      <w:hyperlink r:id="rId1504" w:history="1">
        <w:r>
          <w:rPr>
            <w:rFonts w:ascii="Calibri" w:hAnsi="Calibri" w:cs="Calibri"/>
            <w:color w:val="0000FF"/>
          </w:rPr>
          <w:t>228.1</w:t>
        </w:r>
      </w:hyperlink>
      <w:r>
        <w:rPr>
          <w:rFonts w:ascii="Calibri" w:hAnsi="Calibri" w:cs="Calibri"/>
        </w:rPr>
        <w:t xml:space="preserve">, </w:t>
      </w:r>
      <w:hyperlink r:id="rId1505" w:history="1">
        <w:r>
          <w:rPr>
            <w:rFonts w:ascii="Calibri" w:hAnsi="Calibri" w:cs="Calibri"/>
            <w:color w:val="0000FF"/>
          </w:rPr>
          <w:t>228.4</w:t>
        </w:r>
      </w:hyperlink>
      <w:r>
        <w:rPr>
          <w:rFonts w:ascii="Calibri" w:hAnsi="Calibri" w:cs="Calibri"/>
        </w:rPr>
        <w:t xml:space="preserve">, </w:t>
      </w:r>
      <w:hyperlink r:id="rId1506" w:history="1">
        <w:r>
          <w:rPr>
            <w:rFonts w:ascii="Calibri" w:hAnsi="Calibri" w:cs="Calibri"/>
            <w:color w:val="0000FF"/>
          </w:rPr>
          <w:t>229</w:t>
        </w:r>
      </w:hyperlink>
      <w:r>
        <w:rPr>
          <w:rFonts w:ascii="Calibri" w:hAnsi="Calibri" w:cs="Calibri"/>
        </w:rPr>
        <w:t xml:space="preserve">, </w:t>
      </w:r>
      <w:hyperlink r:id="rId1507" w:history="1">
        <w:r>
          <w:rPr>
            <w:rFonts w:ascii="Calibri" w:hAnsi="Calibri" w:cs="Calibri"/>
            <w:color w:val="0000FF"/>
          </w:rPr>
          <w:t>229.1</w:t>
        </w:r>
      </w:hyperlink>
      <w:r>
        <w:rPr>
          <w:rFonts w:ascii="Calibri" w:hAnsi="Calibri" w:cs="Calibri"/>
        </w:rPr>
        <w:t xml:space="preserve">, 230 </w:t>
      </w:r>
      <w:hyperlink r:id="rId1508" w:history="1">
        <w:r>
          <w:rPr>
            <w:rFonts w:ascii="Calibri" w:hAnsi="Calibri" w:cs="Calibri"/>
            <w:color w:val="0000FF"/>
          </w:rPr>
          <w:t>частями второй</w:t>
        </w:r>
      </w:hyperlink>
      <w:r>
        <w:rPr>
          <w:rFonts w:ascii="Calibri" w:hAnsi="Calibri" w:cs="Calibri"/>
        </w:rPr>
        <w:t xml:space="preserve"> и </w:t>
      </w:r>
      <w:hyperlink r:id="rId1509" w:history="1">
        <w:r>
          <w:rPr>
            <w:rFonts w:ascii="Calibri" w:hAnsi="Calibri" w:cs="Calibri"/>
            <w:color w:val="0000FF"/>
          </w:rPr>
          <w:t>третьей</w:t>
        </w:r>
      </w:hyperlink>
      <w:r>
        <w:rPr>
          <w:rFonts w:ascii="Calibri" w:hAnsi="Calibri" w:cs="Calibri"/>
        </w:rPr>
        <w:t xml:space="preserve">, </w:t>
      </w:r>
      <w:hyperlink r:id="rId1510" w:history="1">
        <w:r>
          <w:rPr>
            <w:rFonts w:ascii="Calibri" w:hAnsi="Calibri" w:cs="Calibri"/>
            <w:color w:val="0000FF"/>
          </w:rPr>
          <w:t>231</w:t>
        </w:r>
      </w:hyperlink>
      <w:r>
        <w:rPr>
          <w:rFonts w:ascii="Calibri" w:hAnsi="Calibri" w:cs="Calibri"/>
        </w:rPr>
        <w:t xml:space="preserve"> частью второй, 232 </w:t>
      </w:r>
      <w:hyperlink r:id="rId1511" w:history="1">
        <w:r>
          <w:rPr>
            <w:rFonts w:ascii="Calibri" w:hAnsi="Calibri" w:cs="Calibri"/>
            <w:color w:val="0000FF"/>
          </w:rPr>
          <w:t>частями второй</w:t>
        </w:r>
      </w:hyperlink>
      <w:r>
        <w:rPr>
          <w:rFonts w:ascii="Calibri" w:hAnsi="Calibri" w:cs="Calibri"/>
        </w:rPr>
        <w:t xml:space="preserve"> и </w:t>
      </w:r>
      <w:hyperlink r:id="rId1512" w:history="1">
        <w:r>
          <w:rPr>
            <w:rFonts w:ascii="Calibri" w:hAnsi="Calibri" w:cs="Calibri"/>
            <w:color w:val="0000FF"/>
          </w:rPr>
          <w:t>третьей</w:t>
        </w:r>
      </w:hyperlink>
      <w:r>
        <w:rPr>
          <w:rFonts w:ascii="Calibri" w:hAnsi="Calibri" w:cs="Calibri"/>
        </w:rPr>
        <w:t xml:space="preserve">, 234 </w:t>
      </w:r>
      <w:hyperlink r:id="rId1513" w:history="1">
        <w:r>
          <w:rPr>
            <w:rFonts w:ascii="Calibri" w:hAnsi="Calibri" w:cs="Calibri"/>
            <w:color w:val="0000FF"/>
          </w:rPr>
          <w:t>частями второй</w:t>
        </w:r>
      </w:hyperlink>
      <w:r>
        <w:rPr>
          <w:rFonts w:ascii="Calibri" w:hAnsi="Calibri" w:cs="Calibri"/>
        </w:rPr>
        <w:t xml:space="preserve"> и </w:t>
      </w:r>
      <w:hyperlink r:id="rId1514" w:history="1">
        <w:r>
          <w:rPr>
            <w:rFonts w:ascii="Calibri" w:hAnsi="Calibri" w:cs="Calibri"/>
            <w:color w:val="0000FF"/>
          </w:rPr>
          <w:t>третьей</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07.12.2011 </w:t>
      </w:r>
      <w:hyperlink r:id="rId1515" w:history="1">
        <w:r>
          <w:rPr>
            <w:rFonts w:ascii="Calibri" w:hAnsi="Calibri" w:cs="Calibri"/>
            <w:color w:val="0000FF"/>
          </w:rPr>
          <w:t>N 420-ФЗ</w:t>
        </w:r>
      </w:hyperlink>
      <w:r>
        <w:rPr>
          <w:rFonts w:ascii="Calibri" w:hAnsi="Calibri" w:cs="Calibri"/>
        </w:rPr>
        <w:t xml:space="preserve">, от 01.03.2012 </w:t>
      </w:r>
      <w:hyperlink r:id="rId1516" w:history="1">
        <w:r>
          <w:rPr>
            <w:rFonts w:ascii="Calibri" w:hAnsi="Calibri" w:cs="Calibri"/>
            <w:color w:val="0000FF"/>
          </w:rPr>
          <w:t>N 18-ФЗ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Дознание производится: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6" w:name="Par2331"/>
      <w:bookmarkEnd w:id="356"/>
      <w:r>
        <w:rPr>
          <w:rFonts w:ascii="Calibri" w:hAnsi="Calibri" w:cs="Calibri"/>
        </w:rPr>
        <w:lastRenderedPageBreak/>
        <w:t xml:space="preserve">1) дознавателями органов внутренних дел Российской Федерации - по всем уголовным делам, указанным в части третьей </w:t>
      </w:r>
      <w:hyperlink w:anchor="Par2302" w:history="1">
        <w:r>
          <w:rPr>
            <w:rFonts w:ascii="Calibri" w:hAnsi="Calibri" w:cs="Calibri"/>
            <w:color w:val="0000FF"/>
          </w:rPr>
          <w:t>статьи 150</w:t>
        </w:r>
      </w:hyperlink>
      <w:r>
        <w:rPr>
          <w:rFonts w:ascii="Calibri" w:hAnsi="Calibri" w:cs="Calibri"/>
        </w:rPr>
        <w:t xml:space="preserve"> настоящего Кодекса, за исключением уголовных дел, указанных в </w:t>
      </w:r>
      <w:hyperlink w:anchor="Par2334" w:history="1">
        <w:r>
          <w:rPr>
            <w:rFonts w:ascii="Calibri" w:hAnsi="Calibri" w:cs="Calibri"/>
            <w:color w:val="0000FF"/>
          </w:rPr>
          <w:t>пунктах 3</w:t>
        </w:r>
      </w:hyperlink>
      <w:r>
        <w:rPr>
          <w:rFonts w:ascii="Calibri" w:hAnsi="Calibri" w:cs="Calibri"/>
        </w:rPr>
        <w:t xml:space="preserve"> - </w:t>
      </w:r>
      <w:hyperlink w:anchor="Par2339" w:history="1">
        <w:r>
          <w:rPr>
            <w:rFonts w:ascii="Calibri" w:hAnsi="Calibri" w:cs="Calibri"/>
            <w:color w:val="0000FF"/>
          </w:rPr>
          <w:t>6</w:t>
        </w:r>
      </w:hyperlink>
      <w:r>
        <w:rPr>
          <w:rFonts w:ascii="Calibri" w:hAnsi="Calibri" w:cs="Calibri"/>
        </w:rPr>
        <w:t xml:space="preserve">, </w:t>
      </w:r>
      <w:hyperlink w:anchor="Par2345" w:history="1">
        <w:r>
          <w:rPr>
            <w:rFonts w:ascii="Calibri" w:hAnsi="Calibri" w:cs="Calibri"/>
            <w:color w:val="0000FF"/>
          </w:rPr>
          <w:t>9</w:t>
        </w:r>
      </w:hyperlink>
      <w:r>
        <w:rPr>
          <w:rFonts w:ascii="Calibri" w:hAnsi="Calibri" w:cs="Calibri"/>
        </w:rPr>
        <w:t xml:space="preserve"> настоящей части;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517" w:history="1">
        <w:r>
          <w:rPr>
            <w:rFonts w:ascii="Calibri" w:hAnsi="Calibri" w:cs="Calibri"/>
            <w:color w:val="0000FF"/>
          </w:rPr>
          <w:t>N 58-ФЗ</w:t>
        </w:r>
      </w:hyperlink>
      <w:r>
        <w:rPr>
          <w:rFonts w:ascii="Calibri" w:hAnsi="Calibri" w:cs="Calibri"/>
        </w:rPr>
        <w:t xml:space="preserve">, от 30.06.2003 </w:t>
      </w:r>
      <w:hyperlink r:id="rId1518" w:history="1">
        <w:r>
          <w:rPr>
            <w:rFonts w:ascii="Calibri" w:hAnsi="Calibri" w:cs="Calibri"/>
            <w:color w:val="0000FF"/>
          </w:rPr>
          <w:t>N 86-ФЗ</w:t>
        </w:r>
      </w:hyperlink>
      <w:r>
        <w:rPr>
          <w:rFonts w:ascii="Calibri" w:hAnsi="Calibri" w:cs="Calibri"/>
        </w:rPr>
        <w:t xml:space="preserve">, от 06.06.2007 </w:t>
      </w:r>
      <w:hyperlink r:id="rId1519" w:history="1">
        <w:r>
          <w:rPr>
            <w:rFonts w:ascii="Calibri" w:hAnsi="Calibri" w:cs="Calibri"/>
            <w:color w:val="0000FF"/>
          </w:rPr>
          <w:t>N 90-ФЗ</w:t>
        </w:r>
      </w:hyperlink>
      <w:r>
        <w:rPr>
          <w:rFonts w:ascii="Calibri" w:hAnsi="Calibri" w:cs="Calibri"/>
        </w:rPr>
        <w:t xml:space="preserve">, от 28.06.2013 </w:t>
      </w:r>
      <w:hyperlink r:id="rId1520" w:history="1">
        <w:r>
          <w:rPr>
            <w:rFonts w:ascii="Calibri" w:hAnsi="Calibri" w:cs="Calibri"/>
            <w:color w:val="0000FF"/>
          </w:rPr>
          <w:t>N 134-ФЗ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521" w:history="1">
        <w:r>
          <w:rPr>
            <w:rFonts w:ascii="Calibri" w:hAnsi="Calibri" w:cs="Calibri"/>
            <w:color w:val="0000FF"/>
          </w:rPr>
          <w:t>закон</w:t>
        </w:r>
      </w:hyperlink>
      <w:r>
        <w:rPr>
          <w:rFonts w:ascii="Calibri" w:hAnsi="Calibri" w:cs="Calibri"/>
        </w:rPr>
        <w:t xml:space="preserve"> от 30.06.2003 N 86-ФЗ;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7" w:name="Par2334"/>
      <w:bookmarkEnd w:id="357"/>
      <w:r>
        <w:rPr>
          <w:rFonts w:ascii="Calibri" w:hAnsi="Calibri" w:cs="Calibri"/>
        </w:rPr>
        <w:t xml:space="preserve">3) дознавателями пограничных органов федеральной службы безопасности - по уголовным делам о преступлениях, предусмотренных </w:t>
      </w:r>
      <w:hyperlink r:id="rId1522" w:history="1">
        <w:r>
          <w:rPr>
            <w:rFonts w:ascii="Calibri" w:hAnsi="Calibri" w:cs="Calibri"/>
            <w:color w:val="0000FF"/>
          </w:rPr>
          <w:t>статьями 253</w:t>
        </w:r>
      </w:hyperlink>
      <w:r>
        <w:rPr>
          <w:rFonts w:ascii="Calibri" w:hAnsi="Calibri" w:cs="Calibri"/>
        </w:rPr>
        <w:t xml:space="preserve"> и </w:t>
      </w:r>
      <w:hyperlink r:id="rId1523" w:history="1">
        <w:r>
          <w:rPr>
            <w:rFonts w:ascii="Calibri" w:hAnsi="Calibri" w:cs="Calibri"/>
            <w:color w:val="0000FF"/>
          </w:rPr>
          <w:t>256</w:t>
        </w:r>
      </w:hyperlink>
      <w:r>
        <w:rPr>
          <w:rFonts w:ascii="Calibri" w:hAnsi="Calibri" w:cs="Calibri"/>
        </w:rPr>
        <w:t xml:space="preserve"> (в части, касающейся незаконной добычи водных животных и растений, обнаруженной пограничными органами федеральной службы безопасности), </w:t>
      </w:r>
      <w:hyperlink r:id="rId1524" w:history="1">
        <w:r>
          <w:rPr>
            <w:rFonts w:ascii="Calibri" w:hAnsi="Calibri" w:cs="Calibri"/>
            <w:color w:val="0000FF"/>
          </w:rPr>
          <w:t>частями первой</w:t>
        </w:r>
      </w:hyperlink>
      <w:r>
        <w:rPr>
          <w:rFonts w:ascii="Calibri" w:hAnsi="Calibri" w:cs="Calibri"/>
        </w:rPr>
        <w:t xml:space="preserve"> и </w:t>
      </w:r>
      <w:hyperlink r:id="rId1525" w:history="1">
        <w:r>
          <w:rPr>
            <w:rFonts w:ascii="Calibri" w:hAnsi="Calibri" w:cs="Calibri"/>
            <w:color w:val="0000FF"/>
          </w:rPr>
          <w:t>второй статьи 322</w:t>
        </w:r>
      </w:hyperlink>
      <w:r>
        <w:rPr>
          <w:rFonts w:ascii="Calibri" w:hAnsi="Calibri" w:cs="Calibri"/>
        </w:rPr>
        <w:t xml:space="preserve"> и </w:t>
      </w:r>
      <w:hyperlink r:id="rId1526" w:history="1">
        <w:r>
          <w:rPr>
            <w:rFonts w:ascii="Calibri" w:hAnsi="Calibri" w:cs="Calibri"/>
            <w:color w:val="0000FF"/>
          </w:rPr>
          <w:t>частью первой статьи 323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1527" w:history="1">
        <w:r>
          <w:rPr>
            <w:rFonts w:ascii="Calibri" w:hAnsi="Calibri" w:cs="Calibri"/>
            <w:color w:val="0000FF"/>
          </w:rPr>
          <w:t>N 86-ФЗ</w:t>
        </w:r>
      </w:hyperlink>
      <w:r>
        <w:rPr>
          <w:rFonts w:ascii="Calibri" w:hAnsi="Calibri" w:cs="Calibri"/>
        </w:rPr>
        <w:t xml:space="preserve">, от 07.12.2011 </w:t>
      </w:r>
      <w:hyperlink r:id="rId1528" w:history="1">
        <w:r>
          <w:rPr>
            <w:rFonts w:ascii="Calibri" w:hAnsi="Calibri" w:cs="Calibri"/>
            <w:color w:val="0000FF"/>
          </w:rPr>
          <w:t>N 420-ФЗ</w:t>
        </w:r>
      </w:hyperlink>
      <w:r>
        <w:rPr>
          <w:rFonts w:ascii="Calibri" w:hAnsi="Calibri" w:cs="Calibri"/>
        </w:rPr>
        <w:t xml:space="preserve">, от 30.12.2012 </w:t>
      </w:r>
      <w:hyperlink r:id="rId1529" w:history="1">
        <w:r>
          <w:rPr>
            <w:rFonts w:ascii="Calibri" w:hAnsi="Calibri" w:cs="Calibri"/>
            <w:color w:val="0000FF"/>
          </w:rPr>
          <w:t>N 312-ФЗ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дознавателями органов Федеральной службы судебных приставов - по уголовным делам о преступлениях, предусмотренных </w:t>
      </w:r>
      <w:hyperlink r:id="rId1530" w:history="1">
        <w:r>
          <w:rPr>
            <w:rFonts w:ascii="Calibri" w:hAnsi="Calibri" w:cs="Calibri"/>
            <w:color w:val="0000FF"/>
          </w:rPr>
          <w:t>статьями 157</w:t>
        </w:r>
      </w:hyperlink>
      <w:r>
        <w:rPr>
          <w:rFonts w:ascii="Calibri" w:hAnsi="Calibri" w:cs="Calibri"/>
        </w:rPr>
        <w:t xml:space="preserve"> и </w:t>
      </w:r>
      <w:hyperlink r:id="rId1531" w:history="1">
        <w:r>
          <w:rPr>
            <w:rFonts w:ascii="Calibri" w:hAnsi="Calibri" w:cs="Calibri"/>
            <w:color w:val="0000FF"/>
          </w:rPr>
          <w:t>177</w:t>
        </w:r>
      </w:hyperlink>
      <w:r>
        <w:rPr>
          <w:rFonts w:ascii="Calibri" w:hAnsi="Calibri" w:cs="Calibri"/>
        </w:rPr>
        <w:t xml:space="preserve">, частью первой </w:t>
      </w:r>
      <w:hyperlink r:id="rId1532" w:history="1">
        <w:r>
          <w:rPr>
            <w:rFonts w:ascii="Calibri" w:hAnsi="Calibri" w:cs="Calibri"/>
            <w:color w:val="0000FF"/>
          </w:rPr>
          <w:t>статьи 294</w:t>
        </w:r>
      </w:hyperlink>
      <w:r>
        <w:rPr>
          <w:rFonts w:ascii="Calibri" w:hAnsi="Calibri" w:cs="Calibri"/>
        </w:rPr>
        <w:t xml:space="preserve">, </w:t>
      </w:r>
      <w:hyperlink r:id="rId1533" w:history="1">
        <w:r>
          <w:rPr>
            <w:rFonts w:ascii="Calibri" w:hAnsi="Calibri" w:cs="Calibri"/>
            <w:color w:val="0000FF"/>
          </w:rPr>
          <w:t>статьей 297</w:t>
        </w:r>
      </w:hyperlink>
      <w:r>
        <w:rPr>
          <w:rFonts w:ascii="Calibri" w:hAnsi="Calibri" w:cs="Calibri"/>
        </w:rPr>
        <w:t xml:space="preserve">, </w:t>
      </w:r>
      <w:hyperlink r:id="rId1534" w:history="1">
        <w:r>
          <w:rPr>
            <w:rFonts w:ascii="Calibri" w:hAnsi="Calibri" w:cs="Calibri"/>
            <w:color w:val="0000FF"/>
          </w:rPr>
          <w:t>частью первой статьи 311</w:t>
        </w:r>
      </w:hyperlink>
      <w:r>
        <w:rPr>
          <w:rFonts w:ascii="Calibri" w:hAnsi="Calibri" w:cs="Calibri"/>
        </w:rPr>
        <w:t xml:space="preserve">, </w:t>
      </w:r>
      <w:hyperlink r:id="rId1535" w:history="1">
        <w:r>
          <w:rPr>
            <w:rFonts w:ascii="Calibri" w:hAnsi="Calibri" w:cs="Calibri"/>
            <w:color w:val="0000FF"/>
          </w:rPr>
          <w:t>статьями 312</w:t>
        </w:r>
      </w:hyperlink>
      <w:r>
        <w:rPr>
          <w:rFonts w:ascii="Calibri" w:hAnsi="Calibri" w:cs="Calibri"/>
        </w:rPr>
        <w:t xml:space="preserve"> и </w:t>
      </w:r>
      <w:hyperlink r:id="rId1536" w:history="1">
        <w:r>
          <w:rPr>
            <w:rFonts w:ascii="Calibri" w:hAnsi="Calibri" w:cs="Calibri"/>
            <w:color w:val="0000FF"/>
          </w:rPr>
          <w:t>315</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1537" w:history="1">
        <w:r>
          <w:rPr>
            <w:rFonts w:ascii="Calibri" w:hAnsi="Calibri" w:cs="Calibri"/>
            <w:color w:val="0000FF"/>
          </w:rPr>
          <w:t>N 58-ФЗ</w:t>
        </w:r>
      </w:hyperlink>
      <w:r>
        <w:rPr>
          <w:rFonts w:ascii="Calibri" w:hAnsi="Calibri" w:cs="Calibri"/>
        </w:rPr>
        <w:t xml:space="preserve">, от 27.11.2007 </w:t>
      </w:r>
      <w:hyperlink r:id="rId1538" w:history="1">
        <w:r>
          <w:rPr>
            <w:rFonts w:ascii="Calibri" w:hAnsi="Calibri" w:cs="Calibri"/>
            <w:color w:val="0000FF"/>
          </w:rPr>
          <w:t>N 272-ФЗ</w:t>
        </w:r>
      </w:hyperlink>
      <w:r>
        <w:rPr>
          <w:rFonts w:ascii="Calibri" w:hAnsi="Calibri" w:cs="Calibri"/>
        </w:rPr>
        <w:t xml:space="preserve">, от 14.03.2009 </w:t>
      </w:r>
      <w:hyperlink r:id="rId1539" w:history="1">
        <w:r>
          <w:rPr>
            <w:rFonts w:ascii="Calibri" w:hAnsi="Calibri" w:cs="Calibri"/>
            <w:color w:val="0000FF"/>
          </w:rPr>
          <w:t>N 38-ФЗ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540" w:history="1">
        <w:r>
          <w:rPr>
            <w:rFonts w:ascii="Calibri" w:hAnsi="Calibri" w:cs="Calibri"/>
            <w:color w:val="0000FF"/>
          </w:rPr>
          <w:t>закон</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8" w:name="Par2339"/>
      <w:bookmarkEnd w:id="358"/>
      <w:r>
        <w:rPr>
          <w:rFonts w:ascii="Calibri" w:hAnsi="Calibri" w:cs="Calibri"/>
        </w:rPr>
        <w:t xml:space="preserve">6) дознавателями органов государственного пожарного надзора федеральной противопожарной службы - по уголовным делам о преступлениях, предусмотренных </w:t>
      </w:r>
      <w:hyperlink r:id="rId1541" w:history="1">
        <w:r>
          <w:rPr>
            <w:rFonts w:ascii="Calibri" w:hAnsi="Calibri" w:cs="Calibri"/>
            <w:color w:val="0000FF"/>
          </w:rPr>
          <w:t>статьей 168</w:t>
        </w:r>
      </w:hyperlink>
      <w:r>
        <w:rPr>
          <w:rFonts w:ascii="Calibri" w:hAnsi="Calibri" w:cs="Calibri"/>
        </w:rPr>
        <w:t xml:space="preserve">, частью первой </w:t>
      </w:r>
      <w:hyperlink r:id="rId1542" w:history="1">
        <w:r>
          <w:rPr>
            <w:rFonts w:ascii="Calibri" w:hAnsi="Calibri" w:cs="Calibri"/>
            <w:color w:val="0000FF"/>
          </w:rPr>
          <w:t>статьи 219</w:t>
        </w:r>
      </w:hyperlink>
      <w:r>
        <w:rPr>
          <w:rFonts w:ascii="Calibri" w:hAnsi="Calibri" w:cs="Calibri"/>
        </w:rPr>
        <w:t xml:space="preserve">, </w:t>
      </w:r>
      <w:hyperlink r:id="rId1543" w:history="1">
        <w:r>
          <w:rPr>
            <w:rFonts w:ascii="Calibri" w:hAnsi="Calibri" w:cs="Calibri"/>
            <w:color w:val="0000FF"/>
          </w:rPr>
          <w:t>частями первой</w:t>
        </w:r>
      </w:hyperlink>
      <w:r>
        <w:rPr>
          <w:rFonts w:ascii="Calibri" w:hAnsi="Calibri" w:cs="Calibri"/>
        </w:rPr>
        <w:t xml:space="preserve"> и </w:t>
      </w:r>
      <w:hyperlink r:id="rId1544" w:history="1">
        <w:r>
          <w:rPr>
            <w:rFonts w:ascii="Calibri" w:hAnsi="Calibri" w:cs="Calibri"/>
            <w:color w:val="0000FF"/>
          </w:rPr>
          <w:t>второй статьи 261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45" w:history="1">
        <w:r>
          <w:rPr>
            <w:rFonts w:ascii="Calibri" w:hAnsi="Calibri" w:cs="Calibri"/>
            <w:color w:val="0000FF"/>
          </w:rPr>
          <w:t>законом</w:t>
        </w:r>
      </w:hyperlink>
      <w:r>
        <w:rPr>
          <w:rFonts w:ascii="Calibri" w:hAnsi="Calibri" w:cs="Calibri"/>
        </w:rPr>
        <w:t xml:space="preserve"> от 29.05.2002 N 58-ФЗ; в ред. Федеральных законов от 08.12.2003 </w:t>
      </w:r>
      <w:hyperlink r:id="rId1546" w:history="1">
        <w:r>
          <w:rPr>
            <w:rFonts w:ascii="Calibri" w:hAnsi="Calibri" w:cs="Calibri"/>
            <w:color w:val="0000FF"/>
          </w:rPr>
          <w:t>N 161-ФЗ</w:t>
        </w:r>
      </w:hyperlink>
      <w:r>
        <w:rPr>
          <w:rFonts w:ascii="Calibri" w:hAnsi="Calibri" w:cs="Calibri"/>
        </w:rPr>
        <w:t xml:space="preserve">, от 03.07.2006 </w:t>
      </w:r>
      <w:hyperlink r:id="rId1547" w:history="1">
        <w:r>
          <w:rPr>
            <w:rFonts w:ascii="Calibri" w:hAnsi="Calibri" w:cs="Calibri"/>
            <w:color w:val="0000FF"/>
          </w:rPr>
          <w:t>N 97-ФЗ</w:t>
        </w:r>
      </w:hyperlink>
      <w:r>
        <w:rPr>
          <w:rFonts w:ascii="Calibri" w:hAnsi="Calibri" w:cs="Calibri"/>
        </w:rPr>
        <w:t xml:space="preserve">, от 28.07.2012 </w:t>
      </w:r>
      <w:hyperlink r:id="rId1548" w:history="1">
        <w:r>
          <w:rPr>
            <w:rFonts w:ascii="Calibri" w:hAnsi="Calibri" w:cs="Calibri"/>
            <w:color w:val="0000FF"/>
          </w:rPr>
          <w:t>N 142-ФЗ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59" w:name="Par2341"/>
      <w:bookmarkEnd w:id="359"/>
      <w:r>
        <w:rPr>
          <w:rFonts w:ascii="Calibri" w:hAnsi="Calibri" w:cs="Calibri"/>
        </w:rPr>
        <w:t xml:space="preserve">7) следователями Следственного комитета Российской Федерации - по уголовным делам о преступлениях, предусмотренных частью третьей </w:t>
      </w:r>
      <w:hyperlink w:anchor="Par2302" w:history="1">
        <w:r>
          <w:rPr>
            <w:rFonts w:ascii="Calibri" w:hAnsi="Calibri" w:cs="Calibri"/>
            <w:color w:val="0000FF"/>
          </w:rPr>
          <w:t>статьи 150</w:t>
        </w:r>
      </w:hyperlink>
      <w:r>
        <w:rPr>
          <w:rFonts w:ascii="Calibri" w:hAnsi="Calibri" w:cs="Calibri"/>
        </w:rPr>
        <w:t xml:space="preserve"> настоящего Кодекса, совершенных лицами, указанными в </w:t>
      </w:r>
      <w:hyperlink w:anchor="Par2317" w:history="1">
        <w:r>
          <w:rPr>
            <w:rFonts w:ascii="Calibri" w:hAnsi="Calibri" w:cs="Calibri"/>
            <w:color w:val="0000FF"/>
          </w:rPr>
          <w:t>подпунктах "б"</w:t>
        </w:r>
      </w:hyperlink>
      <w:r>
        <w:rPr>
          <w:rFonts w:ascii="Calibri" w:hAnsi="Calibri" w:cs="Calibri"/>
        </w:rPr>
        <w:t xml:space="preserve"> и </w:t>
      </w:r>
      <w:hyperlink w:anchor="Par2319" w:history="1">
        <w:r>
          <w:rPr>
            <w:rFonts w:ascii="Calibri" w:hAnsi="Calibri" w:cs="Calibri"/>
            <w:color w:val="0000FF"/>
          </w:rPr>
          <w:t>"в" пункта 1 части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49" w:history="1">
        <w:r>
          <w:rPr>
            <w:rFonts w:ascii="Calibri" w:hAnsi="Calibri" w:cs="Calibri"/>
            <w:color w:val="0000FF"/>
          </w:rPr>
          <w:t>законом</w:t>
        </w:r>
      </w:hyperlink>
      <w:r>
        <w:rPr>
          <w:rFonts w:ascii="Calibri" w:hAnsi="Calibri" w:cs="Calibri"/>
        </w:rPr>
        <w:t xml:space="preserve"> от 29.05.2002 N 58-ФЗ, в ред. Федеральных законов от 30.06.2003 </w:t>
      </w:r>
      <w:hyperlink r:id="rId1550" w:history="1">
        <w:r>
          <w:rPr>
            <w:rFonts w:ascii="Calibri" w:hAnsi="Calibri" w:cs="Calibri"/>
            <w:color w:val="0000FF"/>
          </w:rPr>
          <w:t>N 86-ФЗ</w:t>
        </w:r>
      </w:hyperlink>
      <w:r>
        <w:rPr>
          <w:rFonts w:ascii="Calibri" w:hAnsi="Calibri" w:cs="Calibri"/>
        </w:rPr>
        <w:t xml:space="preserve">, от 05.06.2007 </w:t>
      </w:r>
      <w:hyperlink r:id="rId1551" w:history="1">
        <w:r>
          <w:rPr>
            <w:rFonts w:ascii="Calibri" w:hAnsi="Calibri" w:cs="Calibri"/>
            <w:color w:val="0000FF"/>
          </w:rPr>
          <w:t>N 87-ФЗ</w:t>
        </w:r>
      </w:hyperlink>
      <w:r>
        <w:rPr>
          <w:rFonts w:ascii="Calibri" w:hAnsi="Calibri" w:cs="Calibri"/>
        </w:rPr>
        <w:t xml:space="preserve">, от 28.12.2010 </w:t>
      </w:r>
      <w:hyperlink r:id="rId1552"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0" w:name="Par2343"/>
      <w:bookmarkEnd w:id="360"/>
      <w:r>
        <w:rPr>
          <w:rFonts w:ascii="Calibri" w:hAnsi="Calibri" w:cs="Calibri"/>
        </w:rPr>
        <w:t xml:space="preserve">8) дознавателями (следователями) органов по контролю за оборотом наркотических средств и психотропных веществ - по уголовным делам о преступлениях, предусмотренных </w:t>
      </w:r>
      <w:hyperlink r:id="rId1553" w:history="1">
        <w:r>
          <w:rPr>
            <w:rFonts w:ascii="Calibri" w:hAnsi="Calibri" w:cs="Calibri"/>
            <w:color w:val="0000FF"/>
          </w:rPr>
          <w:t>статьями 228</w:t>
        </w:r>
      </w:hyperlink>
      <w:r>
        <w:rPr>
          <w:rFonts w:ascii="Calibri" w:hAnsi="Calibri" w:cs="Calibri"/>
        </w:rPr>
        <w:t xml:space="preserve"> частью первой, </w:t>
      </w:r>
      <w:hyperlink r:id="rId1554" w:history="1">
        <w:r>
          <w:rPr>
            <w:rFonts w:ascii="Calibri" w:hAnsi="Calibri" w:cs="Calibri"/>
            <w:color w:val="0000FF"/>
          </w:rPr>
          <w:t>228.2</w:t>
        </w:r>
      </w:hyperlink>
      <w:r>
        <w:rPr>
          <w:rFonts w:ascii="Calibri" w:hAnsi="Calibri" w:cs="Calibri"/>
        </w:rPr>
        <w:t xml:space="preserve">, </w:t>
      </w:r>
      <w:hyperlink r:id="rId1555" w:history="1">
        <w:r>
          <w:rPr>
            <w:rFonts w:ascii="Calibri" w:hAnsi="Calibri" w:cs="Calibri"/>
            <w:color w:val="0000FF"/>
          </w:rPr>
          <w:t>228.3</w:t>
        </w:r>
      </w:hyperlink>
      <w:r>
        <w:rPr>
          <w:rFonts w:ascii="Calibri" w:hAnsi="Calibri" w:cs="Calibri"/>
        </w:rPr>
        <w:t xml:space="preserve">, </w:t>
      </w:r>
      <w:hyperlink r:id="rId1556" w:history="1">
        <w:r>
          <w:rPr>
            <w:rFonts w:ascii="Calibri" w:hAnsi="Calibri" w:cs="Calibri"/>
            <w:color w:val="0000FF"/>
          </w:rPr>
          <w:t>230</w:t>
        </w:r>
      </w:hyperlink>
      <w:r>
        <w:rPr>
          <w:rFonts w:ascii="Calibri" w:hAnsi="Calibri" w:cs="Calibri"/>
        </w:rPr>
        <w:t xml:space="preserve"> частью первой, </w:t>
      </w:r>
      <w:hyperlink r:id="rId1557" w:history="1">
        <w:r>
          <w:rPr>
            <w:rFonts w:ascii="Calibri" w:hAnsi="Calibri" w:cs="Calibri"/>
            <w:color w:val="0000FF"/>
          </w:rPr>
          <w:t>231</w:t>
        </w:r>
      </w:hyperlink>
      <w:r>
        <w:rPr>
          <w:rFonts w:ascii="Calibri" w:hAnsi="Calibri" w:cs="Calibri"/>
        </w:rPr>
        <w:t xml:space="preserve"> частью первой, </w:t>
      </w:r>
      <w:hyperlink r:id="rId1558" w:history="1">
        <w:r>
          <w:rPr>
            <w:rFonts w:ascii="Calibri" w:hAnsi="Calibri" w:cs="Calibri"/>
            <w:color w:val="0000FF"/>
          </w:rPr>
          <w:t>232</w:t>
        </w:r>
      </w:hyperlink>
      <w:r>
        <w:rPr>
          <w:rFonts w:ascii="Calibri" w:hAnsi="Calibri" w:cs="Calibri"/>
        </w:rPr>
        <w:t xml:space="preserve"> частью первой, </w:t>
      </w:r>
      <w:hyperlink r:id="rId1559" w:history="1">
        <w:r>
          <w:rPr>
            <w:rFonts w:ascii="Calibri" w:hAnsi="Calibri" w:cs="Calibri"/>
            <w:color w:val="0000FF"/>
          </w:rPr>
          <w:t>233</w:t>
        </w:r>
      </w:hyperlink>
      <w:r>
        <w:rPr>
          <w:rFonts w:ascii="Calibri" w:hAnsi="Calibri" w:cs="Calibri"/>
        </w:rPr>
        <w:t xml:space="preserve">, 234 </w:t>
      </w:r>
      <w:hyperlink r:id="rId1560" w:history="1">
        <w:r>
          <w:rPr>
            <w:rFonts w:ascii="Calibri" w:hAnsi="Calibri" w:cs="Calibri"/>
            <w:color w:val="0000FF"/>
          </w:rPr>
          <w:t>частями первой</w:t>
        </w:r>
      </w:hyperlink>
      <w:r>
        <w:rPr>
          <w:rFonts w:ascii="Calibri" w:hAnsi="Calibri" w:cs="Calibri"/>
        </w:rPr>
        <w:t xml:space="preserve"> и </w:t>
      </w:r>
      <w:hyperlink r:id="rId1561" w:history="1">
        <w:r>
          <w:rPr>
            <w:rFonts w:ascii="Calibri" w:hAnsi="Calibri" w:cs="Calibri"/>
            <w:color w:val="0000FF"/>
          </w:rPr>
          <w:t>четвертой</w:t>
        </w:r>
      </w:hyperlink>
      <w:r>
        <w:rPr>
          <w:rFonts w:ascii="Calibri" w:hAnsi="Calibri" w:cs="Calibri"/>
        </w:rPr>
        <w:t xml:space="preserve"> и 327 </w:t>
      </w:r>
      <w:hyperlink r:id="rId1562" w:history="1">
        <w:r>
          <w:rPr>
            <w:rFonts w:ascii="Calibri" w:hAnsi="Calibri" w:cs="Calibri"/>
            <w:color w:val="0000FF"/>
          </w:rPr>
          <w:t>частями первой</w:t>
        </w:r>
      </w:hyperlink>
      <w:r>
        <w:rPr>
          <w:rFonts w:ascii="Calibri" w:hAnsi="Calibri" w:cs="Calibri"/>
        </w:rPr>
        <w:t xml:space="preserve"> и </w:t>
      </w:r>
      <w:hyperlink r:id="rId1563" w:history="1">
        <w:r>
          <w:rPr>
            <w:rFonts w:ascii="Calibri" w:hAnsi="Calibri" w:cs="Calibri"/>
            <w:color w:val="0000FF"/>
          </w:rPr>
          <w:t>третьей</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64" w:history="1">
        <w:r>
          <w:rPr>
            <w:rFonts w:ascii="Calibri" w:hAnsi="Calibri" w:cs="Calibri"/>
            <w:color w:val="0000FF"/>
          </w:rPr>
          <w:t>законом</w:t>
        </w:r>
      </w:hyperlink>
      <w:r>
        <w:rPr>
          <w:rFonts w:ascii="Calibri" w:hAnsi="Calibri" w:cs="Calibri"/>
        </w:rPr>
        <w:t xml:space="preserve"> от 30.06.2003 N 86-ФЗ, в ред. Федеральных законов от 08.12.2003 </w:t>
      </w:r>
      <w:hyperlink r:id="rId1565" w:history="1">
        <w:r>
          <w:rPr>
            <w:rFonts w:ascii="Calibri" w:hAnsi="Calibri" w:cs="Calibri"/>
            <w:color w:val="0000FF"/>
          </w:rPr>
          <w:t>N 161-ФЗ</w:t>
        </w:r>
      </w:hyperlink>
      <w:r>
        <w:rPr>
          <w:rFonts w:ascii="Calibri" w:hAnsi="Calibri" w:cs="Calibri"/>
        </w:rPr>
        <w:t xml:space="preserve">, от 01.03.2012 </w:t>
      </w:r>
      <w:hyperlink r:id="rId1566" w:history="1">
        <w:r>
          <w:rPr>
            <w:rFonts w:ascii="Calibri" w:hAnsi="Calibri" w:cs="Calibri"/>
            <w:color w:val="0000FF"/>
          </w:rPr>
          <w:t>N 18-ФЗ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1" w:name="Par2345"/>
      <w:bookmarkEnd w:id="361"/>
      <w:r>
        <w:rPr>
          <w:rFonts w:ascii="Calibri" w:hAnsi="Calibri" w:cs="Calibri"/>
        </w:rPr>
        <w:t xml:space="preserve">9) дознавателями таможенных органов Российской Федерации - по уголовным делам о преступлениях, предусмотренных </w:t>
      </w:r>
      <w:hyperlink r:id="rId1567" w:history="1">
        <w:r>
          <w:rPr>
            <w:rFonts w:ascii="Calibri" w:hAnsi="Calibri" w:cs="Calibri"/>
            <w:color w:val="0000FF"/>
          </w:rPr>
          <w:t>статьями 194 частями первой</w:t>
        </w:r>
      </w:hyperlink>
      <w:r>
        <w:rPr>
          <w:rFonts w:ascii="Calibri" w:hAnsi="Calibri" w:cs="Calibri"/>
        </w:rPr>
        <w:t xml:space="preserve"> и </w:t>
      </w:r>
      <w:hyperlink r:id="rId1568" w:history="1">
        <w:r>
          <w:rPr>
            <w:rFonts w:ascii="Calibri" w:hAnsi="Calibri" w:cs="Calibri"/>
            <w:color w:val="0000FF"/>
          </w:rPr>
          <w:t>второй</w:t>
        </w:r>
      </w:hyperlink>
      <w:r>
        <w:rPr>
          <w:rFonts w:ascii="Calibri" w:hAnsi="Calibri" w:cs="Calibri"/>
        </w:rPr>
        <w:t xml:space="preserve">, </w:t>
      </w:r>
      <w:hyperlink r:id="rId1569" w:history="1">
        <w:r>
          <w:rPr>
            <w:rFonts w:ascii="Calibri" w:hAnsi="Calibri" w:cs="Calibri"/>
            <w:color w:val="0000FF"/>
          </w:rPr>
          <w:t>200.1 частью первой</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570" w:history="1">
        <w:r>
          <w:rPr>
            <w:rFonts w:ascii="Calibri" w:hAnsi="Calibri" w:cs="Calibri"/>
            <w:color w:val="0000FF"/>
          </w:rPr>
          <w:t>законом</w:t>
        </w:r>
      </w:hyperlink>
      <w:r>
        <w:rPr>
          <w:rFonts w:ascii="Calibri" w:hAnsi="Calibri" w:cs="Calibri"/>
        </w:rPr>
        <w:t xml:space="preserve"> от 28.06.2013 N 134-ФЗ)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уголовным делам о преступлениях, предусмотренных </w:t>
      </w:r>
      <w:hyperlink r:id="rId1571" w:history="1">
        <w:r>
          <w:rPr>
            <w:rFonts w:ascii="Calibri" w:hAnsi="Calibri" w:cs="Calibri"/>
            <w:color w:val="0000FF"/>
          </w:rPr>
          <w:t>статьями 275</w:t>
        </w:r>
      </w:hyperlink>
      <w:r>
        <w:rPr>
          <w:rFonts w:ascii="Calibri" w:hAnsi="Calibri" w:cs="Calibri"/>
        </w:rPr>
        <w:t xml:space="preserve">, </w:t>
      </w:r>
      <w:hyperlink r:id="rId1572" w:history="1">
        <w:r>
          <w:rPr>
            <w:rFonts w:ascii="Calibri" w:hAnsi="Calibri" w:cs="Calibri"/>
            <w:color w:val="0000FF"/>
          </w:rPr>
          <w:t>276</w:t>
        </w:r>
      </w:hyperlink>
      <w:r>
        <w:rPr>
          <w:rFonts w:ascii="Calibri" w:hAnsi="Calibri" w:cs="Calibri"/>
        </w:rPr>
        <w:t xml:space="preserve">, </w:t>
      </w:r>
      <w:hyperlink r:id="rId1573" w:history="1">
        <w:r>
          <w:rPr>
            <w:rFonts w:ascii="Calibri" w:hAnsi="Calibri" w:cs="Calibri"/>
            <w:color w:val="0000FF"/>
          </w:rPr>
          <w:t>283</w:t>
        </w:r>
      </w:hyperlink>
      <w:r>
        <w:rPr>
          <w:rFonts w:ascii="Calibri" w:hAnsi="Calibri" w:cs="Calibri"/>
        </w:rPr>
        <w:t xml:space="preserve">, </w:t>
      </w:r>
      <w:hyperlink r:id="rId1574" w:history="1">
        <w:r>
          <w:rPr>
            <w:rFonts w:ascii="Calibri" w:hAnsi="Calibri" w:cs="Calibri"/>
            <w:color w:val="0000FF"/>
          </w:rPr>
          <w:t>283.1</w:t>
        </w:r>
      </w:hyperlink>
      <w:r>
        <w:rPr>
          <w:rFonts w:ascii="Calibri" w:hAnsi="Calibri" w:cs="Calibri"/>
        </w:rPr>
        <w:t xml:space="preserve"> и </w:t>
      </w:r>
      <w:hyperlink r:id="rId1575" w:history="1">
        <w:r>
          <w:rPr>
            <w:rFonts w:ascii="Calibri" w:hAnsi="Calibri" w:cs="Calibri"/>
            <w:color w:val="0000FF"/>
          </w:rPr>
          <w:t>284</w:t>
        </w:r>
      </w:hyperlink>
      <w:r>
        <w:rPr>
          <w:rFonts w:ascii="Calibri" w:hAnsi="Calibri" w:cs="Calibri"/>
        </w:rPr>
        <w:t xml:space="preserve"> Уголовного кодекса Российской Федерации, в совершении которых обвиняются лица, указанные в </w:t>
      </w:r>
      <w:hyperlink w:anchor="Par2319" w:history="1">
        <w:r>
          <w:rPr>
            <w:rFonts w:ascii="Calibri" w:hAnsi="Calibri" w:cs="Calibri"/>
            <w:color w:val="0000FF"/>
          </w:rPr>
          <w:t>подпункте "в" пункта 1 части второй</w:t>
        </w:r>
      </w:hyperlink>
      <w:r>
        <w:rPr>
          <w:rFonts w:ascii="Calibri" w:hAnsi="Calibri" w:cs="Calibri"/>
        </w:rPr>
        <w:t xml:space="preserve"> настоящей статьи, предварительное следствие производится следователями органов федеральной службы безопасности.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6" w:history="1">
        <w:r>
          <w:rPr>
            <w:rFonts w:ascii="Calibri" w:hAnsi="Calibri" w:cs="Calibri"/>
            <w:color w:val="0000FF"/>
          </w:rPr>
          <w:t>закона</w:t>
        </w:r>
      </w:hyperlink>
      <w:r>
        <w:rPr>
          <w:rFonts w:ascii="Calibri" w:hAnsi="Calibri" w:cs="Calibri"/>
        </w:rPr>
        <w:t xml:space="preserve"> от 12.11.2012 N 190-ФЗ)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уголовным делам о преступлениях, предусмотренных </w:t>
      </w:r>
      <w:hyperlink r:id="rId1577" w:history="1">
        <w:r>
          <w:rPr>
            <w:rFonts w:ascii="Calibri" w:hAnsi="Calibri" w:cs="Calibri"/>
            <w:color w:val="0000FF"/>
          </w:rPr>
          <w:t>статьями 146</w:t>
        </w:r>
      </w:hyperlink>
      <w:r>
        <w:rPr>
          <w:rFonts w:ascii="Calibri" w:hAnsi="Calibri" w:cs="Calibri"/>
        </w:rPr>
        <w:t xml:space="preserve">, 158 </w:t>
      </w:r>
      <w:hyperlink r:id="rId1578" w:history="1">
        <w:r>
          <w:rPr>
            <w:rFonts w:ascii="Calibri" w:hAnsi="Calibri" w:cs="Calibri"/>
            <w:color w:val="0000FF"/>
          </w:rPr>
          <w:t>частями третьей</w:t>
        </w:r>
      </w:hyperlink>
      <w:r>
        <w:rPr>
          <w:rFonts w:ascii="Calibri" w:hAnsi="Calibri" w:cs="Calibri"/>
        </w:rPr>
        <w:t xml:space="preserve"> и </w:t>
      </w:r>
      <w:hyperlink r:id="rId1579" w:history="1">
        <w:r>
          <w:rPr>
            <w:rFonts w:ascii="Calibri" w:hAnsi="Calibri" w:cs="Calibri"/>
            <w:color w:val="0000FF"/>
          </w:rPr>
          <w:t>четвертой</w:t>
        </w:r>
      </w:hyperlink>
      <w:r>
        <w:rPr>
          <w:rFonts w:ascii="Calibri" w:hAnsi="Calibri" w:cs="Calibri"/>
        </w:rPr>
        <w:t xml:space="preserve">, 159 </w:t>
      </w:r>
      <w:hyperlink r:id="rId1580" w:history="1">
        <w:r>
          <w:rPr>
            <w:rFonts w:ascii="Calibri" w:hAnsi="Calibri" w:cs="Calibri"/>
            <w:color w:val="0000FF"/>
          </w:rPr>
          <w:t>частями второй</w:t>
        </w:r>
      </w:hyperlink>
      <w:r>
        <w:rPr>
          <w:rFonts w:ascii="Calibri" w:hAnsi="Calibri" w:cs="Calibri"/>
        </w:rPr>
        <w:t xml:space="preserve"> - </w:t>
      </w:r>
      <w:hyperlink r:id="rId1581" w:history="1">
        <w:r>
          <w:rPr>
            <w:rFonts w:ascii="Calibri" w:hAnsi="Calibri" w:cs="Calibri"/>
            <w:color w:val="0000FF"/>
          </w:rPr>
          <w:t>четвертой</w:t>
        </w:r>
      </w:hyperlink>
      <w:r>
        <w:rPr>
          <w:rFonts w:ascii="Calibri" w:hAnsi="Calibri" w:cs="Calibri"/>
        </w:rPr>
        <w:t xml:space="preserve">, 159.1 </w:t>
      </w:r>
      <w:hyperlink r:id="rId1582" w:history="1">
        <w:r>
          <w:rPr>
            <w:rFonts w:ascii="Calibri" w:hAnsi="Calibri" w:cs="Calibri"/>
            <w:color w:val="0000FF"/>
          </w:rPr>
          <w:t>частями второй</w:t>
        </w:r>
      </w:hyperlink>
      <w:r>
        <w:rPr>
          <w:rFonts w:ascii="Calibri" w:hAnsi="Calibri" w:cs="Calibri"/>
        </w:rPr>
        <w:t xml:space="preserve"> - </w:t>
      </w:r>
      <w:hyperlink r:id="rId1583" w:history="1">
        <w:r>
          <w:rPr>
            <w:rFonts w:ascii="Calibri" w:hAnsi="Calibri" w:cs="Calibri"/>
            <w:color w:val="0000FF"/>
          </w:rPr>
          <w:t>четвертой</w:t>
        </w:r>
      </w:hyperlink>
      <w:r>
        <w:rPr>
          <w:rFonts w:ascii="Calibri" w:hAnsi="Calibri" w:cs="Calibri"/>
        </w:rPr>
        <w:t xml:space="preserve">, 159.2 </w:t>
      </w:r>
      <w:hyperlink r:id="rId1584" w:history="1">
        <w:r>
          <w:rPr>
            <w:rFonts w:ascii="Calibri" w:hAnsi="Calibri" w:cs="Calibri"/>
            <w:color w:val="0000FF"/>
          </w:rPr>
          <w:t>частями второй</w:t>
        </w:r>
      </w:hyperlink>
      <w:r>
        <w:rPr>
          <w:rFonts w:ascii="Calibri" w:hAnsi="Calibri" w:cs="Calibri"/>
        </w:rPr>
        <w:t xml:space="preserve"> - </w:t>
      </w:r>
      <w:hyperlink r:id="rId1585" w:history="1">
        <w:r>
          <w:rPr>
            <w:rFonts w:ascii="Calibri" w:hAnsi="Calibri" w:cs="Calibri"/>
            <w:color w:val="0000FF"/>
          </w:rPr>
          <w:t>четвертой</w:t>
        </w:r>
      </w:hyperlink>
      <w:r>
        <w:rPr>
          <w:rFonts w:ascii="Calibri" w:hAnsi="Calibri" w:cs="Calibri"/>
        </w:rPr>
        <w:t xml:space="preserve">, 159.3 </w:t>
      </w:r>
      <w:hyperlink r:id="rId1586" w:history="1">
        <w:r>
          <w:rPr>
            <w:rFonts w:ascii="Calibri" w:hAnsi="Calibri" w:cs="Calibri"/>
            <w:color w:val="0000FF"/>
          </w:rPr>
          <w:t>частями второй</w:t>
        </w:r>
      </w:hyperlink>
      <w:r>
        <w:rPr>
          <w:rFonts w:ascii="Calibri" w:hAnsi="Calibri" w:cs="Calibri"/>
        </w:rPr>
        <w:t xml:space="preserve"> - </w:t>
      </w:r>
      <w:hyperlink r:id="rId1587" w:history="1">
        <w:r>
          <w:rPr>
            <w:rFonts w:ascii="Calibri" w:hAnsi="Calibri" w:cs="Calibri"/>
            <w:color w:val="0000FF"/>
          </w:rPr>
          <w:t>четвертой</w:t>
        </w:r>
      </w:hyperlink>
      <w:r>
        <w:rPr>
          <w:rFonts w:ascii="Calibri" w:hAnsi="Calibri" w:cs="Calibri"/>
        </w:rPr>
        <w:t xml:space="preserve">, 159.4 </w:t>
      </w:r>
      <w:hyperlink r:id="rId1588" w:history="1">
        <w:r>
          <w:rPr>
            <w:rFonts w:ascii="Calibri" w:hAnsi="Calibri" w:cs="Calibri"/>
            <w:color w:val="0000FF"/>
          </w:rPr>
          <w:t>частями второй</w:t>
        </w:r>
      </w:hyperlink>
      <w:r>
        <w:rPr>
          <w:rFonts w:ascii="Calibri" w:hAnsi="Calibri" w:cs="Calibri"/>
        </w:rPr>
        <w:t xml:space="preserve"> и </w:t>
      </w:r>
      <w:hyperlink r:id="rId1589" w:history="1">
        <w:r>
          <w:rPr>
            <w:rFonts w:ascii="Calibri" w:hAnsi="Calibri" w:cs="Calibri"/>
            <w:color w:val="0000FF"/>
          </w:rPr>
          <w:t>третьей</w:t>
        </w:r>
      </w:hyperlink>
      <w:r>
        <w:rPr>
          <w:rFonts w:ascii="Calibri" w:hAnsi="Calibri" w:cs="Calibri"/>
        </w:rPr>
        <w:t xml:space="preserve">, 159.5 </w:t>
      </w:r>
      <w:hyperlink r:id="rId1590" w:history="1">
        <w:r>
          <w:rPr>
            <w:rFonts w:ascii="Calibri" w:hAnsi="Calibri" w:cs="Calibri"/>
            <w:color w:val="0000FF"/>
          </w:rPr>
          <w:t>частями второй</w:t>
        </w:r>
      </w:hyperlink>
      <w:r>
        <w:rPr>
          <w:rFonts w:ascii="Calibri" w:hAnsi="Calibri" w:cs="Calibri"/>
        </w:rPr>
        <w:t xml:space="preserve"> - </w:t>
      </w:r>
      <w:hyperlink r:id="rId1591" w:history="1">
        <w:r>
          <w:rPr>
            <w:rFonts w:ascii="Calibri" w:hAnsi="Calibri" w:cs="Calibri"/>
            <w:color w:val="0000FF"/>
          </w:rPr>
          <w:t>четвертой</w:t>
        </w:r>
      </w:hyperlink>
      <w:r>
        <w:rPr>
          <w:rFonts w:ascii="Calibri" w:hAnsi="Calibri" w:cs="Calibri"/>
        </w:rPr>
        <w:t xml:space="preserve">, 159.6 </w:t>
      </w:r>
      <w:hyperlink r:id="rId1592" w:history="1">
        <w:r>
          <w:rPr>
            <w:rFonts w:ascii="Calibri" w:hAnsi="Calibri" w:cs="Calibri"/>
            <w:color w:val="0000FF"/>
          </w:rPr>
          <w:t>частями второй</w:t>
        </w:r>
      </w:hyperlink>
      <w:r>
        <w:rPr>
          <w:rFonts w:ascii="Calibri" w:hAnsi="Calibri" w:cs="Calibri"/>
        </w:rPr>
        <w:t xml:space="preserve"> - </w:t>
      </w:r>
      <w:hyperlink r:id="rId1593" w:history="1">
        <w:r>
          <w:rPr>
            <w:rFonts w:ascii="Calibri" w:hAnsi="Calibri" w:cs="Calibri"/>
            <w:color w:val="0000FF"/>
          </w:rPr>
          <w:t>четвертой</w:t>
        </w:r>
      </w:hyperlink>
      <w:r>
        <w:rPr>
          <w:rFonts w:ascii="Calibri" w:hAnsi="Calibri" w:cs="Calibri"/>
        </w:rPr>
        <w:t xml:space="preserve">, 160 </w:t>
      </w:r>
      <w:hyperlink r:id="rId1594" w:history="1">
        <w:r>
          <w:rPr>
            <w:rFonts w:ascii="Calibri" w:hAnsi="Calibri" w:cs="Calibri"/>
            <w:color w:val="0000FF"/>
          </w:rPr>
          <w:t>частями второй</w:t>
        </w:r>
      </w:hyperlink>
      <w:r>
        <w:rPr>
          <w:rFonts w:ascii="Calibri" w:hAnsi="Calibri" w:cs="Calibri"/>
        </w:rPr>
        <w:t xml:space="preserve"> - </w:t>
      </w:r>
      <w:hyperlink r:id="rId1595" w:history="1">
        <w:r>
          <w:rPr>
            <w:rFonts w:ascii="Calibri" w:hAnsi="Calibri" w:cs="Calibri"/>
            <w:color w:val="0000FF"/>
          </w:rPr>
          <w:t>четвертой</w:t>
        </w:r>
      </w:hyperlink>
      <w:r>
        <w:rPr>
          <w:rFonts w:ascii="Calibri" w:hAnsi="Calibri" w:cs="Calibri"/>
        </w:rPr>
        <w:t xml:space="preserve">, 161 </w:t>
      </w:r>
      <w:hyperlink r:id="rId1596" w:history="1">
        <w:r>
          <w:rPr>
            <w:rFonts w:ascii="Calibri" w:hAnsi="Calibri" w:cs="Calibri"/>
            <w:color w:val="0000FF"/>
          </w:rPr>
          <w:t>частями второй</w:t>
        </w:r>
      </w:hyperlink>
      <w:r>
        <w:rPr>
          <w:rFonts w:ascii="Calibri" w:hAnsi="Calibri" w:cs="Calibri"/>
        </w:rPr>
        <w:t xml:space="preserve"> и </w:t>
      </w:r>
      <w:hyperlink r:id="rId1597" w:history="1">
        <w:r>
          <w:rPr>
            <w:rFonts w:ascii="Calibri" w:hAnsi="Calibri" w:cs="Calibri"/>
            <w:color w:val="0000FF"/>
          </w:rPr>
          <w:t>третьей</w:t>
        </w:r>
      </w:hyperlink>
      <w:r>
        <w:rPr>
          <w:rFonts w:ascii="Calibri" w:hAnsi="Calibri" w:cs="Calibri"/>
        </w:rPr>
        <w:t xml:space="preserve">, </w:t>
      </w:r>
      <w:hyperlink r:id="rId1598" w:history="1">
        <w:r>
          <w:rPr>
            <w:rFonts w:ascii="Calibri" w:hAnsi="Calibri" w:cs="Calibri"/>
            <w:color w:val="0000FF"/>
          </w:rPr>
          <w:t>162</w:t>
        </w:r>
      </w:hyperlink>
      <w:r>
        <w:rPr>
          <w:rFonts w:ascii="Calibri" w:hAnsi="Calibri" w:cs="Calibri"/>
        </w:rPr>
        <w:t xml:space="preserve">, </w:t>
      </w:r>
      <w:hyperlink r:id="rId1599" w:history="1">
        <w:r>
          <w:rPr>
            <w:rFonts w:ascii="Calibri" w:hAnsi="Calibri" w:cs="Calibri"/>
            <w:color w:val="0000FF"/>
          </w:rPr>
          <w:t>171 частью второй</w:t>
        </w:r>
      </w:hyperlink>
      <w:r>
        <w:rPr>
          <w:rFonts w:ascii="Calibri" w:hAnsi="Calibri" w:cs="Calibri"/>
        </w:rPr>
        <w:t xml:space="preserve">, </w:t>
      </w:r>
      <w:hyperlink r:id="rId1600" w:history="1">
        <w:r>
          <w:rPr>
            <w:rFonts w:ascii="Calibri" w:hAnsi="Calibri" w:cs="Calibri"/>
            <w:color w:val="0000FF"/>
          </w:rPr>
          <w:t>171.1 частью второй</w:t>
        </w:r>
      </w:hyperlink>
      <w:r>
        <w:rPr>
          <w:rFonts w:ascii="Calibri" w:hAnsi="Calibri" w:cs="Calibri"/>
        </w:rPr>
        <w:t xml:space="preserve">, </w:t>
      </w:r>
      <w:hyperlink r:id="rId1601" w:history="1">
        <w:r>
          <w:rPr>
            <w:rFonts w:ascii="Calibri" w:hAnsi="Calibri" w:cs="Calibri"/>
            <w:color w:val="0000FF"/>
          </w:rPr>
          <w:t>172</w:t>
        </w:r>
      </w:hyperlink>
      <w:r>
        <w:rPr>
          <w:rFonts w:ascii="Calibri" w:hAnsi="Calibri" w:cs="Calibri"/>
        </w:rPr>
        <w:t xml:space="preserve">, </w:t>
      </w:r>
      <w:hyperlink r:id="rId1602" w:history="1">
        <w:r>
          <w:rPr>
            <w:rFonts w:ascii="Calibri" w:hAnsi="Calibri" w:cs="Calibri"/>
            <w:color w:val="0000FF"/>
          </w:rPr>
          <w:t>173.1</w:t>
        </w:r>
      </w:hyperlink>
      <w:r>
        <w:rPr>
          <w:rFonts w:ascii="Calibri" w:hAnsi="Calibri" w:cs="Calibri"/>
        </w:rPr>
        <w:t xml:space="preserve">, </w:t>
      </w:r>
      <w:hyperlink r:id="rId1603" w:history="1">
        <w:r>
          <w:rPr>
            <w:rFonts w:ascii="Calibri" w:hAnsi="Calibri" w:cs="Calibri"/>
            <w:color w:val="0000FF"/>
          </w:rPr>
          <w:t>173.2</w:t>
        </w:r>
      </w:hyperlink>
      <w:r>
        <w:rPr>
          <w:rFonts w:ascii="Calibri" w:hAnsi="Calibri" w:cs="Calibri"/>
        </w:rPr>
        <w:t xml:space="preserve">, </w:t>
      </w:r>
      <w:hyperlink r:id="rId1604" w:history="1">
        <w:r>
          <w:rPr>
            <w:rFonts w:ascii="Calibri" w:hAnsi="Calibri" w:cs="Calibri"/>
            <w:color w:val="0000FF"/>
          </w:rPr>
          <w:t>174</w:t>
        </w:r>
      </w:hyperlink>
      <w:r>
        <w:rPr>
          <w:rFonts w:ascii="Calibri" w:hAnsi="Calibri" w:cs="Calibri"/>
        </w:rPr>
        <w:t xml:space="preserve">, </w:t>
      </w:r>
      <w:hyperlink r:id="rId1605" w:history="1">
        <w:r>
          <w:rPr>
            <w:rFonts w:ascii="Calibri" w:hAnsi="Calibri" w:cs="Calibri"/>
            <w:color w:val="0000FF"/>
          </w:rPr>
          <w:t>174.1</w:t>
        </w:r>
      </w:hyperlink>
      <w:r>
        <w:rPr>
          <w:rFonts w:ascii="Calibri" w:hAnsi="Calibri" w:cs="Calibri"/>
        </w:rPr>
        <w:t xml:space="preserve">, </w:t>
      </w:r>
      <w:hyperlink r:id="rId1606" w:history="1">
        <w:r>
          <w:rPr>
            <w:rFonts w:ascii="Calibri" w:hAnsi="Calibri" w:cs="Calibri"/>
            <w:color w:val="0000FF"/>
          </w:rPr>
          <w:t>176</w:t>
        </w:r>
      </w:hyperlink>
      <w:r>
        <w:rPr>
          <w:rFonts w:ascii="Calibri" w:hAnsi="Calibri" w:cs="Calibri"/>
        </w:rPr>
        <w:t xml:space="preserve">, </w:t>
      </w:r>
      <w:hyperlink r:id="rId1607" w:history="1">
        <w:r>
          <w:rPr>
            <w:rFonts w:ascii="Calibri" w:hAnsi="Calibri" w:cs="Calibri"/>
            <w:color w:val="0000FF"/>
          </w:rPr>
          <w:t>183</w:t>
        </w:r>
      </w:hyperlink>
      <w:r>
        <w:rPr>
          <w:rFonts w:ascii="Calibri" w:hAnsi="Calibri" w:cs="Calibri"/>
        </w:rPr>
        <w:t xml:space="preserve">, </w:t>
      </w:r>
      <w:hyperlink r:id="rId1608" w:history="1">
        <w:r>
          <w:rPr>
            <w:rFonts w:ascii="Calibri" w:hAnsi="Calibri" w:cs="Calibri"/>
            <w:color w:val="0000FF"/>
          </w:rPr>
          <w:t>187</w:t>
        </w:r>
      </w:hyperlink>
      <w:r>
        <w:rPr>
          <w:rFonts w:ascii="Calibri" w:hAnsi="Calibri" w:cs="Calibri"/>
        </w:rPr>
        <w:t xml:space="preserve">, </w:t>
      </w:r>
      <w:hyperlink r:id="rId1609" w:history="1">
        <w:r>
          <w:rPr>
            <w:rFonts w:ascii="Calibri" w:hAnsi="Calibri" w:cs="Calibri"/>
            <w:color w:val="0000FF"/>
          </w:rPr>
          <w:t>190</w:t>
        </w:r>
      </w:hyperlink>
      <w:r>
        <w:rPr>
          <w:rFonts w:ascii="Calibri" w:hAnsi="Calibri" w:cs="Calibri"/>
        </w:rPr>
        <w:t xml:space="preserve">, </w:t>
      </w:r>
      <w:hyperlink r:id="rId1610" w:history="1">
        <w:r>
          <w:rPr>
            <w:rFonts w:ascii="Calibri" w:hAnsi="Calibri" w:cs="Calibri"/>
            <w:color w:val="0000FF"/>
          </w:rPr>
          <w:t>191</w:t>
        </w:r>
      </w:hyperlink>
      <w:r>
        <w:rPr>
          <w:rFonts w:ascii="Calibri" w:hAnsi="Calibri" w:cs="Calibri"/>
        </w:rPr>
        <w:t xml:space="preserve">, </w:t>
      </w:r>
      <w:hyperlink r:id="rId1611" w:history="1">
        <w:r>
          <w:rPr>
            <w:rFonts w:ascii="Calibri" w:hAnsi="Calibri" w:cs="Calibri"/>
            <w:color w:val="0000FF"/>
          </w:rPr>
          <w:t>192</w:t>
        </w:r>
      </w:hyperlink>
      <w:r>
        <w:rPr>
          <w:rFonts w:ascii="Calibri" w:hAnsi="Calibri" w:cs="Calibri"/>
        </w:rPr>
        <w:t xml:space="preserve">, </w:t>
      </w:r>
      <w:hyperlink r:id="rId1612" w:history="1">
        <w:r>
          <w:rPr>
            <w:rFonts w:ascii="Calibri" w:hAnsi="Calibri" w:cs="Calibri"/>
            <w:color w:val="0000FF"/>
          </w:rPr>
          <w:t>193</w:t>
        </w:r>
      </w:hyperlink>
      <w:r>
        <w:rPr>
          <w:rFonts w:ascii="Calibri" w:hAnsi="Calibri" w:cs="Calibri"/>
        </w:rPr>
        <w:t xml:space="preserve">, </w:t>
      </w:r>
      <w:hyperlink r:id="rId1613" w:history="1">
        <w:r>
          <w:rPr>
            <w:rFonts w:ascii="Calibri" w:hAnsi="Calibri" w:cs="Calibri"/>
            <w:color w:val="0000FF"/>
          </w:rPr>
          <w:t>193.1</w:t>
        </w:r>
      </w:hyperlink>
      <w:r>
        <w:rPr>
          <w:rFonts w:ascii="Calibri" w:hAnsi="Calibri" w:cs="Calibri"/>
        </w:rPr>
        <w:t xml:space="preserve">, </w:t>
      </w:r>
      <w:hyperlink r:id="rId1614" w:history="1">
        <w:r>
          <w:rPr>
            <w:rFonts w:ascii="Calibri" w:hAnsi="Calibri" w:cs="Calibri"/>
            <w:color w:val="0000FF"/>
          </w:rPr>
          <w:t>194 частями первой</w:t>
        </w:r>
      </w:hyperlink>
      <w:r>
        <w:rPr>
          <w:rFonts w:ascii="Calibri" w:hAnsi="Calibri" w:cs="Calibri"/>
        </w:rPr>
        <w:t xml:space="preserve"> и </w:t>
      </w:r>
      <w:hyperlink r:id="rId1615" w:history="1">
        <w:r>
          <w:rPr>
            <w:rFonts w:ascii="Calibri" w:hAnsi="Calibri" w:cs="Calibri"/>
            <w:color w:val="0000FF"/>
          </w:rPr>
          <w:t>второй</w:t>
        </w:r>
      </w:hyperlink>
      <w:r>
        <w:rPr>
          <w:rFonts w:ascii="Calibri" w:hAnsi="Calibri" w:cs="Calibri"/>
        </w:rPr>
        <w:t xml:space="preserve">, </w:t>
      </w:r>
      <w:hyperlink r:id="rId1616" w:history="1">
        <w:r>
          <w:rPr>
            <w:rFonts w:ascii="Calibri" w:hAnsi="Calibri" w:cs="Calibri"/>
            <w:color w:val="0000FF"/>
          </w:rPr>
          <w:t>195</w:t>
        </w:r>
      </w:hyperlink>
      <w:r>
        <w:rPr>
          <w:rFonts w:ascii="Calibri" w:hAnsi="Calibri" w:cs="Calibri"/>
        </w:rPr>
        <w:t xml:space="preserve"> - </w:t>
      </w:r>
      <w:hyperlink r:id="rId1617" w:history="1">
        <w:r>
          <w:rPr>
            <w:rFonts w:ascii="Calibri" w:hAnsi="Calibri" w:cs="Calibri"/>
            <w:color w:val="0000FF"/>
          </w:rPr>
          <w:t>197</w:t>
        </w:r>
      </w:hyperlink>
      <w:r>
        <w:rPr>
          <w:rFonts w:ascii="Calibri" w:hAnsi="Calibri" w:cs="Calibri"/>
        </w:rPr>
        <w:t xml:space="preserve">, </w:t>
      </w:r>
      <w:hyperlink r:id="rId1618" w:history="1">
        <w:r>
          <w:rPr>
            <w:rFonts w:ascii="Calibri" w:hAnsi="Calibri" w:cs="Calibri"/>
            <w:color w:val="0000FF"/>
          </w:rPr>
          <w:t>200.1 частью первой</w:t>
        </w:r>
      </w:hyperlink>
      <w:r>
        <w:rPr>
          <w:rFonts w:ascii="Calibri" w:hAnsi="Calibri" w:cs="Calibri"/>
        </w:rPr>
        <w:t xml:space="preserve">, </w:t>
      </w:r>
      <w:hyperlink r:id="rId1619" w:history="1">
        <w:r>
          <w:rPr>
            <w:rFonts w:ascii="Calibri" w:hAnsi="Calibri" w:cs="Calibri"/>
            <w:color w:val="0000FF"/>
          </w:rPr>
          <w:t>201</w:t>
        </w:r>
      </w:hyperlink>
      <w:r>
        <w:rPr>
          <w:rFonts w:ascii="Calibri" w:hAnsi="Calibri" w:cs="Calibri"/>
        </w:rPr>
        <w:t xml:space="preserve">, </w:t>
      </w:r>
      <w:hyperlink r:id="rId1620" w:history="1">
        <w:r>
          <w:rPr>
            <w:rFonts w:ascii="Calibri" w:hAnsi="Calibri" w:cs="Calibri"/>
            <w:color w:val="0000FF"/>
          </w:rPr>
          <w:t>202</w:t>
        </w:r>
      </w:hyperlink>
      <w:r>
        <w:rPr>
          <w:rFonts w:ascii="Calibri" w:hAnsi="Calibri" w:cs="Calibri"/>
        </w:rPr>
        <w:t xml:space="preserve">, </w:t>
      </w:r>
      <w:hyperlink r:id="rId1621" w:history="1">
        <w:r>
          <w:rPr>
            <w:rFonts w:ascii="Calibri" w:hAnsi="Calibri" w:cs="Calibri"/>
            <w:color w:val="0000FF"/>
          </w:rPr>
          <w:t>205.4</w:t>
        </w:r>
      </w:hyperlink>
      <w:r>
        <w:rPr>
          <w:rFonts w:ascii="Calibri" w:hAnsi="Calibri" w:cs="Calibri"/>
        </w:rPr>
        <w:t xml:space="preserve">, </w:t>
      </w:r>
      <w:hyperlink r:id="rId1622" w:history="1">
        <w:r>
          <w:rPr>
            <w:rFonts w:ascii="Calibri" w:hAnsi="Calibri" w:cs="Calibri"/>
            <w:color w:val="0000FF"/>
          </w:rPr>
          <w:t>205.5</w:t>
        </w:r>
      </w:hyperlink>
      <w:r>
        <w:rPr>
          <w:rFonts w:ascii="Calibri" w:hAnsi="Calibri" w:cs="Calibri"/>
        </w:rPr>
        <w:t xml:space="preserve">, </w:t>
      </w:r>
      <w:hyperlink r:id="rId1623" w:history="1">
        <w:r>
          <w:rPr>
            <w:rFonts w:ascii="Calibri" w:hAnsi="Calibri" w:cs="Calibri"/>
            <w:color w:val="0000FF"/>
          </w:rPr>
          <w:t>206</w:t>
        </w:r>
      </w:hyperlink>
      <w:r>
        <w:rPr>
          <w:rFonts w:ascii="Calibri" w:hAnsi="Calibri" w:cs="Calibri"/>
        </w:rPr>
        <w:t xml:space="preserve">, </w:t>
      </w:r>
      <w:hyperlink r:id="rId1624" w:history="1">
        <w:r>
          <w:rPr>
            <w:rFonts w:ascii="Calibri" w:hAnsi="Calibri" w:cs="Calibri"/>
            <w:color w:val="0000FF"/>
          </w:rPr>
          <w:t>208</w:t>
        </w:r>
      </w:hyperlink>
      <w:r>
        <w:rPr>
          <w:rFonts w:ascii="Calibri" w:hAnsi="Calibri" w:cs="Calibri"/>
        </w:rPr>
        <w:t xml:space="preserve"> - </w:t>
      </w:r>
      <w:hyperlink r:id="rId1625" w:history="1">
        <w:r>
          <w:rPr>
            <w:rFonts w:ascii="Calibri" w:hAnsi="Calibri" w:cs="Calibri"/>
            <w:color w:val="0000FF"/>
          </w:rPr>
          <w:t>210</w:t>
        </w:r>
      </w:hyperlink>
      <w:r>
        <w:rPr>
          <w:rFonts w:ascii="Calibri" w:hAnsi="Calibri" w:cs="Calibri"/>
        </w:rPr>
        <w:t xml:space="preserve">, 222 </w:t>
      </w:r>
      <w:hyperlink r:id="rId1626" w:history="1">
        <w:r>
          <w:rPr>
            <w:rFonts w:ascii="Calibri" w:hAnsi="Calibri" w:cs="Calibri"/>
            <w:color w:val="0000FF"/>
          </w:rPr>
          <w:t>частями второй</w:t>
        </w:r>
      </w:hyperlink>
      <w:r>
        <w:rPr>
          <w:rFonts w:ascii="Calibri" w:hAnsi="Calibri" w:cs="Calibri"/>
        </w:rPr>
        <w:t xml:space="preserve"> и </w:t>
      </w:r>
      <w:hyperlink r:id="rId1627" w:history="1">
        <w:r>
          <w:rPr>
            <w:rFonts w:ascii="Calibri" w:hAnsi="Calibri" w:cs="Calibri"/>
            <w:color w:val="0000FF"/>
          </w:rPr>
          <w:t>третьей</w:t>
        </w:r>
      </w:hyperlink>
      <w:r>
        <w:rPr>
          <w:rFonts w:ascii="Calibri" w:hAnsi="Calibri" w:cs="Calibri"/>
        </w:rPr>
        <w:t xml:space="preserve">, 226 </w:t>
      </w:r>
      <w:hyperlink r:id="rId1628" w:history="1">
        <w:r>
          <w:rPr>
            <w:rFonts w:ascii="Calibri" w:hAnsi="Calibri" w:cs="Calibri"/>
            <w:color w:val="0000FF"/>
          </w:rPr>
          <w:t>частями второй</w:t>
        </w:r>
      </w:hyperlink>
      <w:r>
        <w:rPr>
          <w:rFonts w:ascii="Calibri" w:hAnsi="Calibri" w:cs="Calibri"/>
        </w:rPr>
        <w:t xml:space="preserve"> - </w:t>
      </w:r>
      <w:hyperlink r:id="rId1629" w:history="1">
        <w:r>
          <w:rPr>
            <w:rFonts w:ascii="Calibri" w:hAnsi="Calibri" w:cs="Calibri"/>
            <w:color w:val="0000FF"/>
          </w:rPr>
          <w:t>четвертой</w:t>
        </w:r>
      </w:hyperlink>
      <w:r>
        <w:rPr>
          <w:rFonts w:ascii="Calibri" w:hAnsi="Calibri" w:cs="Calibri"/>
        </w:rPr>
        <w:t xml:space="preserve">, </w:t>
      </w:r>
      <w:hyperlink r:id="rId1630" w:history="1">
        <w:r>
          <w:rPr>
            <w:rFonts w:ascii="Calibri" w:hAnsi="Calibri" w:cs="Calibri"/>
            <w:color w:val="0000FF"/>
          </w:rPr>
          <w:t>226.1</w:t>
        </w:r>
      </w:hyperlink>
      <w:r>
        <w:rPr>
          <w:rFonts w:ascii="Calibri" w:hAnsi="Calibri" w:cs="Calibri"/>
        </w:rPr>
        <w:t xml:space="preserve">, 228 </w:t>
      </w:r>
      <w:hyperlink r:id="rId1631" w:history="1">
        <w:r>
          <w:rPr>
            <w:rFonts w:ascii="Calibri" w:hAnsi="Calibri" w:cs="Calibri"/>
            <w:color w:val="0000FF"/>
          </w:rPr>
          <w:t>частями второй</w:t>
        </w:r>
      </w:hyperlink>
      <w:r>
        <w:rPr>
          <w:rFonts w:ascii="Calibri" w:hAnsi="Calibri" w:cs="Calibri"/>
        </w:rPr>
        <w:t xml:space="preserve"> и </w:t>
      </w:r>
      <w:hyperlink r:id="rId1632" w:history="1">
        <w:r>
          <w:rPr>
            <w:rFonts w:ascii="Calibri" w:hAnsi="Calibri" w:cs="Calibri"/>
            <w:color w:val="0000FF"/>
          </w:rPr>
          <w:t>третьей</w:t>
        </w:r>
      </w:hyperlink>
      <w:r>
        <w:rPr>
          <w:rFonts w:ascii="Calibri" w:hAnsi="Calibri" w:cs="Calibri"/>
        </w:rPr>
        <w:t xml:space="preserve">, </w:t>
      </w:r>
      <w:hyperlink r:id="rId1633" w:history="1">
        <w:r>
          <w:rPr>
            <w:rFonts w:ascii="Calibri" w:hAnsi="Calibri" w:cs="Calibri"/>
            <w:color w:val="0000FF"/>
          </w:rPr>
          <w:t>228.1</w:t>
        </w:r>
      </w:hyperlink>
      <w:r>
        <w:rPr>
          <w:rFonts w:ascii="Calibri" w:hAnsi="Calibri" w:cs="Calibri"/>
        </w:rPr>
        <w:t xml:space="preserve">, </w:t>
      </w:r>
      <w:hyperlink r:id="rId1634" w:history="1">
        <w:r>
          <w:rPr>
            <w:rFonts w:ascii="Calibri" w:hAnsi="Calibri" w:cs="Calibri"/>
            <w:color w:val="0000FF"/>
          </w:rPr>
          <w:t>228.4</w:t>
        </w:r>
      </w:hyperlink>
      <w:r>
        <w:rPr>
          <w:rFonts w:ascii="Calibri" w:hAnsi="Calibri" w:cs="Calibri"/>
        </w:rPr>
        <w:t xml:space="preserve">, </w:t>
      </w:r>
      <w:hyperlink r:id="rId1635" w:history="1">
        <w:r>
          <w:rPr>
            <w:rFonts w:ascii="Calibri" w:hAnsi="Calibri" w:cs="Calibri"/>
            <w:color w:val="0000FF"/>
          </w:rPr>
          <w:t>229.1</w:t>
        </w:r>
      </w:hyperlink>
      <w:r>
        <w:rPr>
          <w:rFonts w:ascii="Calibri" w:hAnsi="Calibri" w:cs="Calibri"/>
        </w:rPr>
        <w:t xml:space="preserve">, </w:t>
      </w:r>
      <w:hyperlink r:id="rId1636" w:history="1">
        <w:r>
          <w:rPr>
            <w:rFonts w:ascii="Calibri" w:hAnsi="Calibri" w:cs="Calibri"/>
            <w:color w:val="0000FF"/>
          </w:rPr>
          <w:t>239</w:t>
        </w:r>
      </w:hyperlink>
      <w:r>
        <w:rPr>
          <w:rFonts w:ascii="Calibri" w:hAnsi="Calibri" w:cs="Calibri"/>
        </w:rPr>
        <w:t xml:space="preserve">, </w:t>
      </w:r>
      <w:hyperlink r:id="rId1637" w:history="1">
        <w:r>
          <w:rPr>
            <w:rFonts w:ascii="Calibri" w:hAnsi="Calibri" w:cs="Calibri"/>
            <w:color w:val="0000FF"/>
          </w:rPr>
          <w:t>243 частью второй</w:t>
        </w:r>
      </w:hyperlink>
      <w:r>
        <w:rPr>
          <w:rFonts w:ascii="Calibri" w:hAnsi="Calibri" w:cs="Calibri"/>
        </w:rPr>
        <w:t xml:space="preserve">, </w:t>
      </w:r>
      <w:hyperlink r:id="rId1638" w:history="1">
        <w:r>
          <w:rPr>
            <w:rFonts w:ascii="Calibri" w:hAnsi="Calibri" w:cs="Calibri"/>
            <w:color w:val="0000FF"/>
          </w:rPr>
          <w:t>243.2 частью третьей</w:t>
        </w:r>
      </w:hyperlink>
      <w:r>
        <w:rPr>
          <w:rFonts w:ascii="Calibri" w:hAnsi="Calibri" w:cs="Calibri"/>
        </w:rPr>
        <w:t xml:space="preserve">, 243.3 частью второй, </w:t>
      </w:r>
      <w:hyperlink r:id="rId1639" w:history="1">
        <w:r>
          <w:rPr>
            <w:rFonts w:ascii="Calibri" w:hAnsi="Calibri" w:cs="Calibri"/>
            <w:color w:val="0000FF"/>
          </w:rPr>
          <w:t>263.1</w:t>
        </w:r>
      </w:hyperlink>
      <w:r>
        <w:rPr>
          <w:rFonts w:ascii="Calibri" w:hAnsi="Calibri" w:cs="Calibri"/>
        </w:rPr>
        <w:t xml:space="preserve">, </w:t>
      </w:r>
      <w:hyperlink r:id="rId1640" w:history="1">
        <w:r>
          <w:rPr>
            <w:rFonts w:ascii="Calibri" w:hAnsi="Calibri" w:cs="Calibri"/>
            <w:color w:val="0000FF"/>
          </w:rPr>
          <w:t>272</w:t>
        </w:r>
      </w:hyperlink>
      <w:r>
        <w:rPr>
          <w:rFonts w:ascii="Calibri" w:hAnsi="Calibri" w:cs="Calibri"/>
        </w:rPr>
        <w:t xml:space="preserve"> - </w:t>
      </w:r>
      <w:hyperlink r:id="rId1641" w:history="1">
        <w:r>
          <w:rPr>
            <w:rFonts w:ascii="Calibri" w:hAnsi="Calibri" w:cs="Calibri"/>
            <w:color w:val="0000FF"/>
          </w:rPr>
          <w:t>274</w:t>
        </w:r>
      </w:hyperlink>
      <w:r>
        <w:rPr>
          <w:rFonts w:ascii="Calibri" w:hAnsi="Calibri" w:cs="Calibri"/>
        </w:rPr>
        <w:t xml:space="preserve">, </w:t>
      </w:r>
      <w:hyperlink r:id="rId1642" w:history="1">
        <w:r>
          <w:rPr>
            <w:rFonts w:ascii="Calibri" w:hAnsi="Calibri" w:cs="Calibri"/>
            <w:color w:val="0000FF"/>
          </w:rPr>
          <w:t>282.1</w:t>
        </w:r>
      </w:hyperlink>
      <w:r>
        <w:rPr>
          <w:rFonts w:ascii="Calibri" w:hAnsi="Calibri" w:cs="Calibri"/>
        </w:rPr>
        <w:t xml:space="preserve">, </w:t>
      </w:r>
      <w:hyperlink r:id="rId1643" w:history="1">
        <w:r>
          <w:rPr>
            <w:rFonts w:ascii="Calibri" w:hAnsi="Calibri" w:cs="Calibri"/>
            <w:color w:val="0000FF"/>
          </w:rPr>
          <w:t>282.2</w:t>
        </w:r>
      </w:hyperlink>
      <w:r>
        <w:rPr>
          <w:rFonts w:ascii="Calibri" w:hAnsi="Calibri" w:cs="Calibri"/>
        </w:rPr>
        <w:t xml:space="preserve">, </w:t>
      </w:r>
      <w:hyperlink r:id="rId1644" w:history="1">
        <w:r>
          <w:rPr>
            <w:rFonts w:ascii="Calibri" w:hAnsi="Calibri" w:cs="Calibri"/>
            <w:color w:val="0000FF"/>
          </w:rPr>
          <w:t>308</w:t>
        </w:r>
      </w:hyperlink>
      <w:r>
        <w:rPr>
          <w:rFonts w:ascii="Calibri" w:hAnsi="Calibri" w:cs="Calibri"/>
        </w:rPr>
        <w:t xml:space="preserve">, </w:t>
      </w:r>
      <w:hyperlink r:id="rId1645" w:history="1">
        <w:r>
          <w:rPr>
            <w:rFonts w:ascii="Calibri" w:hAnsi="Calibri" w:cs="Calibri"/>
            <w:color w:val="0000FF"/>
          </w:rPr>
          <w:t>310</w:t>
        </w:r>
      </w:hyperlink>
      <w:r>
        <w:rPr>
          <w:rFonts w:ascii="Calibri" w:hAnsi="Calibri" w:cs="Calibri"/>
        </w:rPr>
        <w:t xml:space="preserve">, </w:t>
      </w:r>
      <w:hyperlink r:id="rId1646" w:history="1">
        <w:r>
          <w:rPr>
            <w:rFonts w:ascii="Calibri" w:hAnsi="Calibri" w:cs="Calibri"/>
            <w:color w:val="0000FF"/>
          </w:rPr>
          <w:t>327 частью второй</w:t>
        </w:r>
      </w:hyperlink>
      <w:r>
        <w:rPr>
          <w:rFonts w:ascii="Calibri" w:hAnsi="Calibri" w:cs="Calibri"/>
        </w:rPr>
        <w:t xml:space="preserve"> и </w:t>
      </w:r>
      <w:hyperlink r:id="rId1647" w:history="1">
        <w:r>
          <w:rPr>
            <w:rFonts w:ascii="Calibri" w:hAnsi="Calibri" w:cs="Calibri"/>
            <w:color w:val="0000FF"/>
          </w:rPr>
          <w:t>327.1 частью второй</w:t>
        </w:r>
      </w:hyperlink>
      <w:r>
        <w:rPr>
          <w:rFonts w:ascii="Calibri" w:hAnsi="Calibri" w:cs="Calibri"/>
        </w:rPr>
        <w:t xml:space="preserve"> Уголовного кодекса Российской Федерации, предварительное следствие может производиться также следователями органа, выявившего эти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648" w:history="1">
        <w:r>
          <w:rPr>
            <w:rFonts w:ascii="Calibri" w:hAnsi="Calibri" w:cs="Calibri"/>
            <w:color w:val="0000FF"/>
          </w:rPr>
          <w:t>N 112-ФЗ</w:t>
        </w:r>
      </w:hyperlink>
      <w:r>
        <w:rPr>
          <w:rFonts w:ascii="Calibri" w:hAnsi="Calibri" w:cs="Calibri"/>
        </w:rPr>
        <w:t xml:space="preserve">, от 30.06.2003 </w:t>
      </w:r>
      <w:hyperlink r:id="rId1649" w:history="1">
        <w:r>
          <w:rPr>
            <w:rFonts w:ascii="Calibri" w:hAnsi="Calibri" w:cs="Calibri"/>
            <w:color w:val="0000FF"/>
          </w:rPr>
          <w:t>N 86-ФЗ</w:t>
        </w:r>
      </w:hyperlink>
      <w:r>
        <w:rPr>
          <w:rFonts w:ascii="Calibri" w:hAnsi="Calibri" w:cs="Calibri"/>
        </w:rPr>
        <w:t xml:space="preserve">, от 08.12.2003 </w:t>
      </w:r>
      <w:hyperlink r:id="rId1650" w:history="1">
        <w:r>
          <w:rPr>
            <w:rFonts w:ascii="Calibri" w:hAnsi="Calibri" w:cs="Calibri"/>
            <w:color w:val="0000FF"/>
          </w:rPr>
          <w:t>N 161-ФЗ</w:t>
        </w:r>
      </w:hyperlink>
      <w:r>
        <w:rPr>
          <w:rFonts w:ascii="Calibri" w:hAnsi="Calibri" w:cs="Calibri"/>
        </w:rPr>
        <w:t xml:space="preserve">, от 03.07.2006 </w:t>
      </w:r>
      <w:hyperlink r:id="rId1651" w:history="1">
        <w:r>
          <w:rPr>
            <w:rFonts w:ascii="Calibri" w:hAnsi="Calibri" w:cs="Calibri"/>
            <w:color w:val="0000FF"/>
          </w:rPr>
          <w:t>N 98-ФЗ</w:t>
        </w:r>
      </w:hyperlink>
      <w:r>
        <w:rPr>
          <w:rFonts w:ascii="Calibri" w:hAnsi="Calibri" w:cs="Calibri"/>
        </w:rPr>
        <w:t xml:space="preserve">, от 30.10.2009 </w:t>
      </w:r>
      <w:hyperlink r:id="rId1652" w:history="1">
        <w:r>
          <w:rPr>
            <w:rFonts w:ascii="Calibri" w:hAnsi="Calibri" w:cs="Calibri"/>
            <w:color w:val="0000FF"/>
          </w:rPr>
          <w:t>N 241-ФЗ</w:t>
        </w:r>
      </w:hyperlink>
      <w:r>
        <w:rPr>
          <w:rFonts w:ascii="Calibri" w:hAnsi="Calibri" w:cs="Calibri"/>
        </w:rPr>
        <w:t xml:space="preserve">, от 07.04.2010 </w:t>
      </w:r>
      <w:hyperlink r:id="rId1653" w:history="1">
        <w:r>
          <w:rPr>
            <w:rFonts w:ascii="Calibri" w:hAnsi="Calibri" w:cs="Calibri"/>
            <w:color w:val="0000FF"/>
          </w:rPr>
          <w:t>N 60-ФЗ</w:t>
        </w:r>
      </w:hyperlink>
      <w:r>
        <w:rPr>
          <w:rFonts w:ascii="Calibri" w:hAnsi="Calibri" w:cs="Calibri"/>
        </w:rPr>
        <w:t xml:space="preserve">, от 01.07.2010 </w:t>
      </w:r>
      <w:hyperlink r:id="rId1654" w:history="1">
        <w:r>
          <w:rPr>
            <w:rFonts w:ascii="Calibri" w:hAnsi="Calibri" w:cs="Calibri"/>
            <w:color w:val="0000FF"/>
          </w:rPr>
          <w:t>N 147-ФЗ</w:t>
        </w:r>
      </w:hyperlink>
      <w:r>
        <w:rPr>
          <w:rFonts w:ascii="Calibri" w:hAnsi="Calibri" w:cs="Calibri"/>
        </w:rPr>
        <w:t xml:space="preserve">, от 28.12.2010 </w:t>
      </w:r>
      <w:hyperlink r:id="rId1655" w:history="1">
        <w:r>
          <w:rPr>
            <w:rFonts w:ascii="Calibri" w:hAnsi="Calibri" w:cs="Calibri"/>
            <w:color w:val="0000FF"/>
          </w:rPr>
          <w:t>N 404-ФЗ</w:t>
        </w:r>
      </w:hyperlink>
      <w:r>
        <w:rPr>
          <w:rFonts w:ascii="Calibri" w:hAnsi="Calibri" w:cs="Calibri"/>
        </w:rPr>
        <w:t xml:space="preserve">, от 07.12.2011 </w:t>
      </w:r>
      <w:hyperlink r:id="rId1656" w:history="1">
        <w:r>
          <w:rPr>
            <w:rFonts w:ascii="Calibri" w:hAnsi="Calibri" w:cs="Calibri"/>
            <w:color w:val="0000FF"/>
          </w:rPr>
          <w:t>N 419-ФЗ</w:t>
        </w:r>
      </w:hyperlink>
      <w:r>
        <w:rPr>
          <w:rFonts w:ascii="Calibri" w:hAnsi="Calibri" w:cs="Calibri"/>
        </w:rPr>
        <w:t xml:space="preserve">, от 07.12.2011 </w:t>
      </w:r>
      <w:hyperlink r:id="rId1657" w:history="1">
        <w:r>
          <w:rPr>
            <w:rFonts w:ascii="Calibri" w:hAnsi="Calibri" w:cs="Calibri"/>
            <w:color w:val="0000FF"/>
          </w:rPr>
          <w:t>N 420-ФЗ</w:t>
        </w:r>
      </w:hyperlink>
      <w:r>
        <w:rPr>
          <w:rFonts w:ascii="Calibri" w:hAnsi="Calibri" w:cs="Calibri"/>
        </w:rPr>
        <w:t xml:space="preserve">, от 01.03.2012 </w:t>
      </w:r>
      <w:hyperlink r:id="rId1658" w:history="1">
        <w:r>
          <w:rPr>
            <w:rFonts w:ascii="Calibri" w:hAnsi="Calibri" w:cs="Calibri"/>
            <w:color w:val="0000FF"/>
          </w:rPr>
          <w:t>N 18-ФЗ</w:t>
        </w:r>
      </w:hyperlink>
      <w:r>
        <w:rPr>
          <w:rFonts w:ascii="Calibri" w:hAnsi="Calibri" w:cs="Calibri"/>
        </w:rPr>
        <w:t xml:space="preserve">, от 20.07.2012 </w:t>
      </w:r>
      <w:hyperlink r:id="rId1659" w:history="1">
        <w:r>
          <w:rPr>
            <w:rFonts w:ascii="Calibri" w:hAnsi="Calibri" w:cs="Calibri"/>
            <w:color w:val="0000FF"/>
          </w:rPr>
          <w:t>N 121-ФЗ</w:t>
        </w:r>
      </w:hyperlink>
      <w:r>
        <w:rPr>
          <w:rFonts w:ascii="Calibri" w:hAnsi="Calibri" w:cs="Calibri"/>
        </w:rPr>
        <w:t xml:space="preserve">, от 29.11.2012 </w:t>
      </w:r>
      <w:hyperlink r:id="rId1660" w:history="1">
        <w:r>
          <w:rPr>
            <w:rFonts w:ascii="Calibri" w:hAnsi="Calibri" w:cs="Calibri"/>
            <w:color w:val="0000FF"/>
          </w:rPr>
          <w:t>N 207-ФЗ</w:t>
        </w:r>
      </w:hyperlink>
      <w:r>
        <w:rPr>
          <w:rFonts w:ascii="Calibri" w:hAnsi="Calibri" w:cs="Calibri"/>
        </w:rPr>
        <w:t xml:space="preserve">, от 28.06.2013 </w:t>
      </w:r>
      <w:hyperlink r:id="rId1661" w:history="1">
        <w:r>
          <w:rPr>
            <w:rFonts w:ascii="Calibri" w:hAnsi="Calibri" w:cs="Calibri"/>
            <w:color w:val="0000FF"/>
          </w:rPr>
          <w:t>N 134-ФЗ</w:t>
        </w:r>
      </w:hyperlink>
      <w:r>
        <w:rPr>
          <w:rFonts w:ascii="Calibri" w:hAnsi="Calibri" w:cs="Calibri"/>
        </w:rPr>
        <w:t xml:space="preserve">, от 23.07.2013 </w:t>
      </w:r>
      <w:hyperlink r:id="rId1662" w:history="1">
        <w:r>
          <w:rPr>
            <w:rFonts w:ascii="Calibri" w:hAnsi="Calibri" w:cs="Calibri"/>
            <w:color w:val="0000FF"/>
          </w:rPr>
          <w:t>N 245-ФЗ</w:t>
        </w:r>
      </w:hyperlink>
      <w:r>
        <w:rPr>
          <w:rFonts w:ascii="Calibri" w:hAnsi="Calibri" w:cs="Calibri"/>
        </w:rPr>
        <w:t xml:space="preserve">, от 02.11.2013 </w:t>
      </w:r>
      <w:hyperlink r:id="rId1663" w:history="1">
        <w:r>
          <w:rPr>
            <w:rFonts w:ascii="Calibri" w:hAnsi="Calibri" w:cs="Calibri"/>
            <w:color w:val="0000FF"/>
          </w:rPr>
          <w:t>N 302-ФЗ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уголовным делам о преступлениях, предусмотренных </w:t>
      </w:r>
      <w:hyperlink r:id="rId1664" w:history="1">
        <w:r>
          <w:rPr>
            <w:rFonts w:ascii="Calibri" w:hAnsi="Calibri" w:cs="Calibri"/>
            <w:color w:val="0000FF"/>
          </w:rPr>
          <w:t>статьями 150</w:t>
        </w:r>
      </w:hyperlink>
      <w:r>
        <w:rPr>
          <w:rFonts w:ascii="Calibri" w:hAnsi="Calibri" w:cs="Calibri"/>
        </w:rPr>
        <w:t xml:space="preserve">, </w:t>
      </w:r>
      <w:hyperlink r:id="rId1665" w:history="1">
        <w:r>
          <w:rPr>
            <w:rFonts w:ascii="Calibri" w:hAnsi="Calibri" w:cs="Calibri"/>
            <w:color w:val="0000FF"/>
          </w:rPr>
          <w:t>285</w:t>
        </w:r>
      </w:hyperlink>
      <w:r>
        <w:rPr>
          <w:rFonts w:ascii="Calibri" w:hAnsi="Calibri" w:cs="Calibri"/>
        </w:rPr>
        <w:t xml:space="preserve">, </w:t>
      </w:r>
      <w:hyperlink r:id="rId1666" w:history="1">
        <w:r>
          <w:rPr>
            <w:rFonts w:ascii="Calibri" w:hAnsi="Calibri" w:cs="Calibri"/>
            <w:color w:val="0000FF"/>
          </w:rPr>
          <w:t>285.1</w:t>
        </w:r>
      </w:hyperlink>
      <w:r>
        <w:rPr>
          <w:rFonts w:ascii="Calibri" w:hAnsi="Calibri" w:cs="Calibri"/>
        </w:rPr>
        <w:t xml:space="preserve">, </w:t>
      </w:r>
      <w:hyperlink r:id="rId1667" w:history="1">
        <w:r>
          <w:rPr>
            <w:rFonts w:ascii="Calibri" w:hAnsi="Calibri" w:cs="Calibri"/>
            <w:color w:val="0000FF"/>
          </w:rPr>
          <w:t>285.2</w:t>
        </w:r>
      </w:hyperlink>
      <w:r>
        <w:rPr>
          <w:rFonts w:ascii="Calibri" w:hAnsi="Calibri" w:cs="Calibri"/>
        </w:rPr>
        <w:t xml:space="preserve">, </w:t>
      </w:r>
      <w:hyperlink r:id="rId1668" w:history="1">
        <w:r>
          <w:rPr>
            <w:rFonts w:ascii="Calibri" w:hAnsi="Calibri" w:cs="Calibri"/>
            <w:color w:val="0000FF"/>
          </w:rPr>
          <w:t>286</w:t>
        </w:r>
      </w:hyperlink>
      <w:r>
        <w:rPr>
          <w:rFonts w:ascii="Calibri" w:hAnsi="Calibri" w:cs="Calibri"/>
        </w:rPr>
        <w:t xml:space="preserve">, </w:t>
      </w:r>
      <w:hyperlink r:id="rId1669" w:history="1">
        <w:r>
          <w:rPr>
            <w:rFonts w:ascii="Calibri" w:hAnsi="Calibri" w:cs="Calibri"/>
            <w:color w:val="0000FF"/>
          </w:rPr>
          <w:t>306</w:t>
        </w:r>
      </w:hyperlink>
      <w:r>
        <w:rPr>
          <w:rFonts w:ascii="Calibri" w:hAnsi="Calibri" w:cs="Calibri"/>
        </w:rPr>
        <w:t xml:space="preserve"> - </w:t>
      </w:r>
      <w:hyperlink r:id="rId1670" w:history="1">
        <w:r>
          <w:rPr>
            <w:rFonts w:ascii="Calibri" w:hAnsi="Calibri" w:cs="Calibri"/>
            <w:color w:val="0000FF"/>
          </w:rPr>
          <w:t>310</w:t>
        </w:r>
      </w:hyperlink>
      <w:r>
        <w:rPr>
          <w:rFonts w:ascii="Calibri" w:hAnsi="Calibri" w:cs="Calibri"/>
        </w:rPr>
        <w:t xml:space="preserve">, </w:t>
      </w:r>
      <w:hyperlink r:id="rId1671" w:history="1">
        <w:r>
          <w:rPr>
            <w:rFonts w:ascii="Calibri" w:hAnsi="Calibri" w:cs="Calibri"/>
            <w:color w:val="0000FF"/>
          </w:rPr>
          <w:t>311 частью второй</w:t>
        </w:r>
      </w:hyperlink>
      <w:r>
        <w:rPr>
          <w:rFonts w:ascii="Calibri" w:hAnsi="Calibri" w:cs="Calibri"/>
        </w:rPr>
        <w:t xml:space="preserve">, </w:t>
      </w:r>
      <w:hyperlink r:id="rId1672" w:history="1">
        <w:r>
          <w:rPr>
            <w:rFonts w:ascii="Calibri" w:hAnsi="Calibri" w:cs="Calibri"/>
            <w:color w:val="0000FF"/>
          </w:rPr>
          <w:t>316</w:t>
        </w:r>
      </w:hyperlink>
      <w:r>
        <w:rPr>
          <w:rFonts w:ascii="Calibri" w:hAnsi="Calibri" w:cs="Calibri"/>
        </w:rPr>
        <w:t xml:space="preserve"> и </w:t>
      </w:r>
      <w:hyperlink r:id="rId1673" w:history="1">
        <w:r>
          <w:rPr>
            <w:rFonts w:ascii="Calibri" w:hAnsi="Calibri" w:cs="Calibri"/>
            <w:color w:val="0000FF"/>
          </w:rPr>
          <w:t>320</w:t>
        </w:r>
      </w:hyperlink>
      <w:r>
        <w:rPr>
          <w:rFonts w:ascii="Calibri" w:hAnsi="Calibri" w:cs="Calibri"/>
        </w:rPr>
        <w:t xml:space="preserve"> Уголовного кодекса Российской Федерации, предварительное следствие производится следователями того органа, к чьей подследственности относится преступление, в связи с которым возбуждено соответствующее уголовное дело.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674" w:history="1">
        <w:r>
          <w:rPr>
            <w:rFonts w:ascii="Calibri" w:hAnsi="Calibri" w:cs="Calibri"/>
            <w:color w:val="0000FF"/>
          </w:rPr>
          <w:t>N 161-ФЗ</w:t>
        </w:r>
      </w:hyperlink>
      <w:r>
        <w:rPr>
          <w:rFonts w:ascii="Calibri" w:hAnsi="Calibri" w:cs="Calibri"/>
        </w:rPr>
        <w:t xml:space="preserve">, от 28.12.2010 </w:t>
      </w:r>
      <w:hyperlink r:id="rId1675"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соединении в одном производстве уголовных дел, подследственных разным органам предварительного расследования, подследственность определяется прокурором с соблюдением подследственности, установленной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Споры о подследственности уголовного дела разрешает прокурор.</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67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62" w:name="Par2357"/>
      <w:bookmarkEnd w:id="362"/>
      <w:r>
        <w:rPr>
          <w:rFonts w:ascii="Calibri" w:hAnsi="Calibri" w:cs="Calibri"/>
        </w:rPr>
        <w:t>Статья 152. Место производства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3" w:name="Par2359"/>
      <w:bookmarkEnd w:id="363"/>
      <w:r>
        <w:rPr>
          <w:rFonts w:ascii="Calibri" w:hAnsi="Calibri" w:cs="Calibri"/>
        </w:rPr>
        <w:t>1. 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суток.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677" w:history="1">
        <w:r>
          <w:rPr>
            <w:rFonts w:ascii="Calibri" w:hAnsi="Calibri" w:cs="Calibri"/>
            <w:color w:val="0000FF"/>
          </w:rPr>
          <w:t>закона</w:t>
        </w:r>
      </w:hyperlink>
      <w:r>
        <w:rPr>
          <w:rFonts w:ascii="Calibri" w:hAnsi="Calibri" w:cs="Calibri"/>
        </w:rPr>
        <w:t xml:space="preserve"> от 05.04.2013 N 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4" w:name="Par2361"/>
      <w:bookmarkEnd w:id="364"/>
      <w:r>
        <w:rPr>
          <w:rFonts w:ascii="Calibri" w:hAnsi="Calibri" w:cs="Calibri"/>
        </w:rPr>
        <w:t>2. Если преступление было начато в одном месте, а окончено в другом месте, то уголовное дело расследуется по месту окончания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Если преступление совершено вне пределов Российской Федерации, уголовное дело расследуется по основаниям, предусмотренным </w:t>
      </w:r>
      <w:hyperlink r:id="rId1679" w:history="1">
        <w:r>
          <w:rPr>
            <w:rFonts w:ascii="Calibri" w:hAnsi="Calibri" w:cs="Calibri"/>
            <w:color w:val="0000FF"/>
          </w:rPr>
          <w:t>статьей 12</w:t>
        </w:r>
      </w:hyperlink>
      <w:r>
        <w:rPr>
          <w:rFonts w:ascii="Calibri" w:hAnsi="Calibri" w:cs="Calibri"/>
        </w:rPr>
        <w:t xml:space="preserve"> Уголовного кодекса Российской Федерации, или в соответствии со </w:t>
      </w:r>
      <w:hyperlink w:anchor="Par6244" w:history="1">
        <w:r>
          <w:rPr>
            <w:rFonts w:ascii="Calibri" w:hAnsi="Calibri" w:cs="Calibri"/>
            <w:color w:val="0000FF"/>
          </w:rPr>
          <w:t>статьей 459</w:t>
        </w:r>
      </w:hyperlink>
      <w:r>
        <w:rPr>
          <w:rFonts w:ascii="Calibri" w:hAnsi="Calibri" w:cs="Calibri"/>
        </w:rPr>
        <w:t xml:space="preserve"> настоящего Кодекса по месту жительства или месту пребывания потерпевшего в Российской Федерации, либо по месту нахождения большинства свидетелей, либо по месту жительства или месту пребывания обвиняемого в Российской Федерации, если потерпевший проживает или пребывает вне пределов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680" w:history="1">
        <w:r>
          <w:rPr>
            <w:rFonts w:ascii="Calibri" w:hAnsi="Calibri" w:cs="Calibri"/>
            <w:color w:val="0000FF"/>
          </w:rPr>
          <w:t>законом</w:t>
        </w:r>
      </w:hyperlink>
      <w:r>
        <w:rPr>
          <w:rFonts w:ascii="Calibri" w:hAnsi="Calibri" w:cs="Calibri"/>
        </w:rPr>
        <w:t xml:space="preserve"> от 21.10.2013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681"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5" w:name="Par2369"/>
      <w:bookmarkEnd w:id="365"/>
      <w:r>
        <w:rPr>
          <w:rFonts w:ascii="Calibri" w:hAnsi="Calibri" w:cs="Calibri"/>
        </w:rPr>
        <w:t>6. 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82"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66" w:name="Par2372"/>
      <w:bookmarkEnd w:id="366"/>
      <w:r>
        <w:rPr>
          <w:rFonts w:ascii="Calibri" w:hAnsi="Calibri" w:cs="Calibri"/>
        </w:rPr>
        <w:t>Статья 153. Соединение уголовных дел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одном производстве могут быть соединены уголовные дела в отношении: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нескольких лиц, совершивших одно или несколько преступлений в соучастии;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одного лица, совершившего несколько преступлений;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обвиняемого в заранее не обещанном укрывательстве преступлений, расследуемых по этим уголовным делам.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Соединение уголовных дел допускается также в случаях, когда лицо, подлежащее привлечению в качестве обвиняемого, не установлено, но имеются достаточные основания полагать, что несколько преступлений совершены одним лицом или группой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Соединение уголовных дел, находящихся в производстве следователя, производится на основании постановления руководителя следственного органа. Соединение уголовных дел, находящихся в производстве дознавателя, производится на основании постановления прокурора. Решение о соединении уголовных дел о преступлениях, подследственных в соответствии со </w:t>
      </w:r>
      <w:hyperlink w:anchor="Par2296" w:history="1">
        <w:r>
          <w:rPr>
            <w:rFonts w:ascii="Calibri" w:hAnsi="Calibri" w:cs="Calibri"/>
            <w:color w:val="0000FF"/>
          </w:rPr>
          <w:t>статьями 150</w:t>
        </w:r>
      </w:hyperlink>
      <w:r>
        <w:rPr>
          <w:rFonts w:ascii="Calibri" w:hAnsi="Calibri" w:cs="Calibri"/>
        </w:rPr>
        <w:t xml:space="preserve"> и </w:t>
      </w:r>
      <w:hyperlink w:anchor="Par2309" w:history="1">
        <w:r>
          <w:rPr>
            <w:rFonts w:ascii="Calibri" w:hAnsi="Calibri" w:cs="Calibri"/>
            <w:color w:val="0000FF"/>
          </w:rPr>
          <w:t>151</w:t>
        </w:r>
      </w:hyperlink>
      <w:r>
        <w:rPr>
          <w:rFonts w:ascii="Calibri" w:hAnsi="Calibri" w:cs="Calibri"/>
        </w:rPr>
        <w:t xml:space="preserve"> настоящего Кодекса разным органам предварительного расследования, принимает руководитель следственного органа на основании решения прокурора об определении подследственности. В случае, если предварительное расследование осуществляется в форме дознания, указанное решение принимает прокурор.</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83"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соединении уголовных дел срок производства по ним определяется по уголовному делу, имеющему наиболее длительный срок предварительного расследования. При этом срок производства по остальным уголовным делам поглощается наиболее длительным сроком и дополнительно не учитывается.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67" w:name="Par2383"/>
      <w:bookmarkEnd w:id="367"/>
      <w:r>
        <w:rPr>
          <w:rFonts w:ascii="Calibri" w:hAnsi="Calibri" w:cs="Calibri"/>
        </w:rPr>
        <w:t>Статья 154. Выделение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Дознаватель, следователь вправе выделить из уголовного дела в отдельное производство другое уголовное дело в отношении: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отдельных подозреваемых или обвиняемых по уголовным делам о преступлениях, совершенных в соучастии, в случаях, указанных в </w:t>
      </w:r>
      <w:hyperlink w:anchor="Par3050" w:history="1">
        <w:r>
          <w:rPr>
            <w:rFonts w:ascii="Calibri" w:hAnsi="Calibri" w:cs="Calibri"/>
            <w:color w:val="0000FF"/>
          </w:rPr>
          <w:t>пунктах 1</w:t>
        </w:r>
      </w:hyperlink>
      <w:r>
        <w:rPr>
          <w:rFonts w:ascii="Calibri" w:hAnsi="Calibri" w:cs="Calibri"/>
        </w:rPr>
        <w:t xml:space="preserve"> - </w:t>
      </w:r>
      <w:hyperlink w:anchor="Par3060" w:history="1">
        <w:r>
          <w:rPr>
            <w:rFonts w:ascii="Calibri" w:hAnsi="Calibri" w:cs="Calibri"/>
            <w:color w:val="0000FF"/>
          </w:rPr>
          <w:t>4 части первой статьи 208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685" w:history="1">
        <w:r>
          <w:rPr>
            <w:rFonts w:ascii="Calibri" w:hAnsi="Calibri" w:cs="Calibri"/>
            <w:color w:val="0000FF"/>
          </w:rPr>
          <w:t>N 58-ФЗ</w:t>
        </w:r>
      </w:hyperlink>
      <w:r>
        <w:rPr>
          <w:rFonts w:ascii="Calibri" w:hAnsi="Calibri" w:cs="Calibri"/>
        </w:rPr>
        <w:t xml:space="preserve">, от 04.07.2003 </w:t>
      </w:r>
      <w:hyperlink r:id="rId1686" w:history="1">
        <w:r>
          <w:rPr>
            <w:rFonts w:ascii="Calibri" w:hAnsi="Calibri" w:cs="Calibri"/>
            <w:color w:val="0000FF"/>
          </w:rPr>
          <w:t>N 92-ФЗ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несовершеннолетнего подозреваемого или обвиняемого, привлеченного к уголовной ответственности вместе с совершеннолетними обвиняемыми;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7"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лиц, подозреваемых или обвиняемых в совершении преступления, не связанного с деяниями, вменяемыми в вину по расследуемому уголовному делу, когда об этом становится известно в ходе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68" w:name="Par2393"/>
      <w:bookmarkEnd w:id="368"/>
      <w:r>
        <w:rPr>
          <w:rFonts w:ascii="Calibri" w:hAnsi="Calibri" w:cs="Calibri"/>
        </w:rPr>
        <w:t>4) подозреваемого или обвиняемого, с которым прокурором заключено досудебное соглашение о сотрудничестве. В случае возникновения угрозы безопасности подозреваемого или обвиняемого материалы уголовного дела, идентифицирующие его личность, изымаются из возбужденного уголовного дела и приобщаются к уголовному делу в отношении подозреваемого или обвиняемого, выделенному в отдельное производство;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89" w:history="1">
        <w:r>
          <w:rPr>
            <w:rFonts w:ascii="Calibri" w:hAnsi="Calibri" w:cs="Calibri"/>
            <w:color w:val="0000FF"/>
          </w:rPr>
          <w:t>законом</w:t>
        </w:r>
      </w:hyperlink>
      <w:r>
        <w:rPr>
          <w:rFonts w:ascii="Calibri" w:hAnsi="Calibri" w:cs="Calibri"/>
        </w:rPr>
        <w:t xml:space="preserve"> от 29.06.2009 N 141-ФЗ)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отдельных подозреваемых, в отношении которых предварительное расследование производится в порядке, установленном </w:t>
      </w:r>
      <w:hyperlink w:anchor="Par3360" w:history="1">
        <w:r>
          <w:rPr>
            <w:rFonts w:ascii="Calibri" w:hAnsi="Calibri" w:cs="Calibri"/>
            <w:color w:val="0000FF"/>
          </w:rPr>
          <w:t>главой 32.1</w:t>
        </w:r>
      </w:hyperlink>
      <w:r>
        <w:rPr>
          <w:rFonts w:ascii="Calibri" w:hAnsi="Calibri" w:cs="Calibri"/>
        </w:rPr>
        <w:t xml:space="preserve"> настоящего Кодекса, если в отношении иных подозреваемых или обвиняемых предварительное расследование производится в общем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690"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Выделение уголовного дела в отдельное производство для завершения предварительного расследования допускается, если это не отразится на всесторонности и объективности </w:t>
      </w:r>
      <w:r>
        <w:rPr>
          <w:rFonts w:ascii="Calibri" w:hAnsi="Calibri" w:cs="Calibri"/>
        </w:rPr>
        <w:lastRenderedPageBreak/>
        <w:t>предварительного расследования и разрешения уголовного дела, в случаях, когда это вызвано большим объемом уголовного дела или множественностью его эпизодов.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Выделение уголовного дела производится на основании постановления следователя или дознавателя. Если уголовное дело выделено в отдельное производство для производства предварительного расследования нового преступления или в отношении нового лица, то в постановлении должно содержаться решение о возбуждении уголовного дела в порядке, предусмотренном </w:t>
      </w:r>
      <w:hyperlink w:anchor="Par2230" w:history="1">
        <w:r>
          <w:rPr>
            <w:rFonts w:ascii="Calibri" w:hAnsi="Calibri" w:cs="Calibri"/>
            <w:color w:val="0000FF"/>
          </w:rPr>
          <w:t>статьей 146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691" w:history="1">
        <w:r>
          <w:rPr>
            <w:rFonts w:ascii="Calibri" w:hAnsi="Calibri" w:cs="Calibri"/>
            <w:color w:val="0000FF"/>
          </w:rPr>
          <w:t>N 58-ФЗ</w:t>
        </w:r>
      </w:hyperlink>
      <w:r>
        <w:rPr>
          <w:rFonts w:ascii="Calibri" w:hAnsi="Calibri" w:cs="Calibri"/>
        </w:rPr>
        <w:t xml:space="preserve">, от 05.06.2007 </w:t>
      </w:r>
      <w:hyperlink r:id="rId1692"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уголовном деле, выделенном в отдельное производство, должны содержаться подлинники или заверенные следователем или дознавателем копии процессуальных документов, имеющих значение для данного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уголовного дела, выделенного в отдельное производство, допускаются в качестве доказательств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предварительного следствия по уголовному делу, выделенному в отдельное производство, исчисляется со дня вынесения соответствующего постановления, когда выделяется уголовное дело по новому преступлению или в отношении нового лица. В остальных случаях срок исчисляется с момента возбуждения того уголовного дела, из которого оно выделено в отдельное производство.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69" w:name="Par2405"/>
      <w:bookmarkEnd w:id="369"/>
      <w:r>
        <w:rPr>
          <w:rFonts w:ascii="Calibri" w:hAnsi="Calibri" w:cs="Calibri"/>
        </w:rPr>
        <w:t>Статья 155. Выделение в отдельное производство материалов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в ходе предварительного расследования становится известно о совершении иными лицами преступления, не связанного с расследуемым преступлением, следователь, дознаватель выносит постановление о выделении материалов, содержащих сведения о новом преступлении, из уголовного дела и направлении их для принятия решения в соответствии со </w:t>
      </w:r>
      <w:hyperlink w:anchor="Par2200" w:history="1">
        <w:r>
          <w:rPr>
            <w:rFonts w:ascii="Calibri" w:hAnsi="Calibri" w:cs="Calibri"/>
            <w:color w:val="0000FF"/>
          </w:rPr>
          <w:t>статьями 144</w:t>
        </w:r>
      </w:hyperlink>
      <w:r>
        <w:rPr>
          <w:rFonts w:ascii="Calibri" w:hAnsi="Calibri" w:cs="Calibri"/>
        </w:rPr>
        <w:t xml:space="preserve"> и </w:t>
      </w:r>
      <w:hyperlink w:anchor="Par2217" w:history="1">
        <w:r>
          <w:rPr>
            <w:rFonts w:ascii="Calibri" w:hAnsi="Calibri" w:cs="Calibri"/>
            <w:color w:val="0000FF"/>
          </w:rPr>
          <w:t>145</w:t>
        </w:r>
      </w:hyperlink>
      <w:r>
        <w:rPr>
          <w:rFonts w:ascii="Calibri" w:hAnsi="Calibri" w:cs="Calibri"/>
        </w:rPr>
        <w:t xml:space="preserve"> настоящего Кодекса: следователь - руководителю следственного органа, а дознаватель - прокурору.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9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содержащие сведения о новом преступлении и выделенные из уголовного дела в отдельное производство, допускаются в качестве доказательств по данному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95"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0" w:name="Par2412"/>
      <w:bookmarkEnd w:id="370"/>
      <w:r>
        <w:rPr>
          <w:rFonts w:ascii="Calibri" w:hAnsi="Calibri" w:cs="Calibri"/>
        </w:rPr>
        <w:t>Статья 156. Начало производства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Предварительное расследование начинается с момента возбуждения уголовного дела, о чем следователь, дознаватель, орган дознания выносит соответствующее постановление. В постановлении следователь, дознаватель также указывает о принятии им уголовного дела к своему производству.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696" w:history="1">
        <w:r>
          <w:rPr>
            <w:rFonts w:ascii="Calibri" w:hAnsi="Calibri" w:cs="Calibri"/>
            <w:color w:val="0000FF"/>
          </w:rPr>
          <w:t>N 92-ФЗ</w:t>
        </w:r>
      </w:hyperlink>
      <w:r>
        <w:rPr>
          <w:rFonts w:ascii="Calibri" w:hAnsi="Calibri" w:cs="Calibri"/>
        </w:rPr>
        <w:t xml:space="preserve">, от 05.06.2007 </w:t>
      </w:r>
      <w:hyperlink r:id="rId1697"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следователю или дознавателю поручается производство по уже возбужденному уголовному делу, то он выносит постановление о принятии его к своему производству, копия которого в течение 24 часов с момента его вынесения направляется прокурору.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1" w:name="Par2418"/>
      <w:bookmarkEnd w:id="371"/>
      <w:r>
        <w:rPr>
          <w:rFonts w:ascii="Calibri" w:hAnsi="Calibri" w:cs="Calibri"/>
        </w:rPr>
        <w:t>Статья 157. Производство неотложных следственных действий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признаков преступления, по которому производство предварительного следствия обязательно, орган дознания в порядке, установленном </w:t>
      </w:r>
      <w:hyperlink w:anchor="Par2230" w:history="1">
        <w:r>
          <w:rPr>
            <w:rFonts w:ascii="Calibri" w:hAnsi="Calibri" w:cs="Calibri"/>
            <w:color w:val="0000FF"/>
          </w:rPr>
          <w:t>статьей 146</w:t>
        </w:r>
      </w:hyperlink>
      <w:r>
        <w:rPr>
          <w:rFonts w:ascii="Calibri" w:hAnsi="Calibri" w:cs="Calibri"/>
        </w:rPr>
        <w:t xml:space="preserve"> настоящего Кодекса, возбуждает уголовное дело и производит неотложные следственные 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Неотложные следственные действия производят: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дознания, указанные в </w:t>
      </w:r>
      <w:hyperlink w:anchor="Par2331" w:history="1">
        <w:r>
          <w:rPr>
            <w:rFonts w:ascii="Calibri" w:hAnsi="Calibri" w:cs="Calibri"/>
            <w:color w:val="0000FF"/>
          </w:rPr>
          <w:t>пунктах 1</w:t>
        </w:r>
      </w:hyperlink>
      <w:r>
        <w:rPr>
          <w:rFonts w:ascii="Calibri" w:hAnsi="Calibri" w:cs="Calibri"/>
        </w:rPr>
        <w:t xml:space="preserve"> и </w:t>
      </w:r>
      <w:hyperlink w:anchor="Par2343" w:history="1">
        <w:r>
          <w:rPr>
            <w:rFonts w:ascii="Calibri" w:hAnsi="Calibri" w:cs="Calibri"/>
            <w:color w:val="0000FF"/>
          </w:rPr>
          <w:t>8 части третьей статьи 151</w:t>
        </w:r>
      </w:hyperlink>
      <w:r>
        <w:rPr>
          <w:rFonts w:ascii="Calibri" w:hAnsi="Calibri" w:cs="Calibri"/>
        </w:rPr>
        <w:t xml:space="preserve"> настоящего Кодекса, - по всем уголовным делам, за исключением уголовных дел, указанных в </w:t>
      </w:r>
      <w:hyperlink w:anchor="Par2424" w:history="1">
        <w:r>
          <w:rPr>
            <w:rFonts w:ascii="Calibri" w:hAnsi="Calibri" w:cs="Calibri"/>
            <w:color w:val="0000FF"/>
          </w:rPr>
          <w:t>пунктах 2</w:t>
        </w:r>
      </w:hyperlink>
      <w:r>
        <w:rPr>
          <w:rFonts w:ascii="Calibri" w:hAnsi="Calibri" w:cs="Calibri"/>
        </w:rPr>
        <w:t xml:space="preserve"> - </w:t>
      </w:r>
      <w:hyperlink w:anchor="Par2430" w:history="1">
        <w:r>
          <w:rPr>
            <w:rFonts w:ascii="Calibri" w:hAnsi="Calibri" w:cs="Calibri"/>
            <w:color w:val="0000FF"/>
          </w:rPr>
          <w:t>6 части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29.05.2002 </w:t>
      </w:r>
      <w:hyperlink r:id="rId1698" w:history="1">
        <w:r>
          <w:rPr>
            <w:rFonts w:ascii="Calibri" w:hAnsi="Calibri" w:cs="Calibri"/>
            <w:color w:val="0000FF"/>
          </w:rPr>
          <w:t>N 58-ФЗ</w:t>
        </w:r>
      </w:hyperlink>
      <w:r>
        <w:rPr>
          <w:rFonts w:ascii="Calibri" w:hAnsi="Calibri" w:cs="Calibri"/>
        </w:rPr>
        <w:t xml:space="preserve">, от 30.06.2003 </w:t>
      </w:r>
      <w:hyperlink r:id="rId1699" w:history="1">
        <w:r>
          <w:rPr>
            <w:rFonts w:ascii="Calibri" w:hAnsi="Calibri" w:cs="Calibri"/>
            <w:color w:val="0000FF"/>
          </w:rPr>
          <w:t>N 86-ФЗ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72" w:name="Par2424"/>
      <w:bookmarkEnd w:id="372"/>
      <w:r>
        <w:rPr>
          <w:rFonts w:ascii="Calibri" w:hAnsi="Calibri" w:cs="Calibri"/>
        </w:rPr>
        <w:t xml:space="preserve">2) органы федеральной службы безопасности - по уголовным делам о преступлениях, указанных в </w:t>
      </w:r>
      <w:hyperlink w:anchor="Par2323" w:history="1">
        <w:r>
          <w:rPr>
            <w:rFonts w:ascii="Calibri" w:hAnsi="Calibri" w:cs="Calibri"/>
            <w:color w:val="0000FF"/>
          </w:rPr>
          <w:t>пункте 2 части второй статьи 151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таможенные органы - по уголовным делам о преступлениях, предусмотренных </w:t>
      </w:r>
      <w:hyperlink r:id="rId1700" w:history="1">
        <w:r>
          <w:rPr>
            <w:rFonts w:ascii="Calibri" w:hAnsi="Calibri" w:cs="Calibri"/>
            <w:color w:val="0000FF"/>
          </w:rPr>
          <w:t>статьями 173.1</w:t>
        </w:r>
      </w:hyperlink>
      <w:r>
        <w:rPr>
          <w:rFonts w:ascii="Calibri" w:hAnsi="Calibri" w:cs="Calibri"/>
        </w:rPr>
        <w:t xml:space="preserve">, </w:t>
      </w:r>
      <w:hyperlink r:id="rId1701" w:history="1">
        <w:r>
          <w:rPr>
            <w:rFonts w:ascii="Calibri" w:hAnsi="Calibri" w:cs="Calibri"/>
            <w:color w:val="0000FF"/>
          </w:rPr>
          <w:t>173.2</w:t>
        </w:r>
      </w:hyperlink>
      <w:r>
        <w:rPr>
          <w:rFonts w:ascii="Calibri" w:hAnsi="Calibri" w:cs="Calibri"/>
        </w:rPr>
        <w:t xml:space="preserve">, </w:t>
      </w:r>
      <w:hyperlink r:id="rId1702" w:history="1">
        <w:r>
          <w:rPr>
            <w:rFonts w:ascii="Calibri" w:hAnsi="Calibri" w:cs="Calibri"/>
            <w:color w:val="0000FF"/>
          </w:rPr>
          <w:t>174</w:t>
        </w:r>
      </w:hyperlink>
      <w:r>
        <w:rPr>
          <w:rFonts w:ascii="Calibri" w:hAnsi="Calibri" w:cs="Calibri"/>
        </w:rPr>
        <w:t xml:space="preserve">, </w:t>
      </w:r>
      <w:hyperlink r:id="rId1703" w:history="1">
        <w:r>
          <w:rPr>
            <w:rFonts w:ascii="Calibri" w:hAnsi="Calibri" w:cs="Calibri"/>
            <w:color w:val="0000FF"/>
          </w:rPr>
          <w:t>174.1</w:t>
        </w:r>
      </w:hyperlink>
      <w:r>
        <w:rPr>
          <w:rFonts w:ascii="Calibri" w:hAnsi="Calibri" w:cs="Calibri"/>
        </w:rPr>
        <w:t xml:space="preserve">, </w:t>
      </w:r>
      <w:hyperlink r:id="rId1704" w:history="1">
        <w:r>
          <w:rPr>
            <w:rFonts w:ascii="Calibri" w:hAnsi="Calibri" w:cs="Calibri"/>
            <w:color w:val="0000FF"/>
          </w:rPr>
          <w:t>189</w:t>
        </w:r>
      </w:hyperlink>
      <w:r>
        <w:rPr>
          <w:rFonts w:ascii="Calibri" w:hAnsi="Calibri" w:cs="Calibri"/>
        </w:rPr>
        <w:t xml:space="preserve">, </w:t>
      </w:r>
      <w:hyperlink r:id="rId1705" w:history="1">
        <w:r>
          <w:rPr>
            <w:rFonts w:ascii="Calibri" w:hAnsi="Calibri" w:cs="Calibri"/>
            <w:color w:val="0000FF"/>
          </w:rPr>
          <w:t>190</w:t>
        </w:r>
      </w:hyperlink>
      <w:r>
        <w:rPr>
          <w:rFonts w:ascii="Calibri" w:hAnsi="Calibri" w:cs="Calibri"/>
        </w:rPr>
        <w:t xml:space="preserve">, </w:t>
      </w:r>
      <w:hyperlink r:id="rId1706" w:history="1">
        <w:r>
          <w:rPr>
            <w:rFonts w:ascii="Calibri" w:hAnsi="Calibri" w:cs="Calibri"/>
            <w:color w:val="0000FF"/>
          </w:rPr>
          <w:t>193</w:t>
        </w:r>
      </w:hyperlink>
      <w:r>
        <w:rPr>
          <w:rFonts w:ascii="Calibri" w:hAnsi="Calibri" w:cs="Calibri"/>
        </w:rPr>
        <w:t xml:space="preserve">, </w:t>
      </w:r>
      <w:hyperlink r:id="rId1707" w:history="1">
        <w:r>
          <w:rPr>
            <w:rFonts w:ascii="Calibri" w:hAnsi="Calibri" w:cs="Calibri"/>
            <w:color w:val="0000FF"/>
          </w:rPr>
          <w:t>193.1</w:t>
        </w:r>
      </w:hyperlink>
      <w:r>
        <w:rPr>
          <w:rFonts w:ascii="Calibri" w:hAnsi="Calibri" w:cs="Calibri"/>
        </w:rPr>
        <w:t xml:space="preserve">, </w:t>
      </w:r>
      <w:hyperlink r:id="rId1708" w:history="1">
        <w:r>
          <w:rPr>
            <w:rFonts w:ascii="Calibri" w:hAnsi="Calibri" w:cs="Calibri"/>
            <w:color w:val="0000FF"/>
          </w:rPr>
          <w:t>194 частями третьей</w:t>
        </w:r>
      </w:hyperlink>
      <w:r>
        <w:rPr>
          <w:rFonts w:ascii="Calibri" w:hAnsi="Calibri" w:cs="Calibri"/>
        </w:rPr>
        <w:t xml:space="preserve"> и </w:t>
      </w:r>
      <w:hyperlink r:id="rId1709" w:history="1">
        <w:r>
          <w:rPr>
            <w:rFonts w:ascii="Calibri" w:hAnsi="Calibri" w:cs="Calibri"/>
            <w:color w:val="0000FF"/>
          </w:rPr>
          <w:t>четвертой</w:t>
        </w:r>
      </w:hyperlink>
      <w:r>
        <w:rPr>
          <w:rFonts w:ascii="Calibri" w:hAnsi="Calibri" w:cs="Calibri"/>
        </w:rPr>
        <w:t xml:space="preserve">, </w:t>
      </w:r>
      <w:hyperlink r:id="rId1710" w:history="1">
        <w:r>
          <w:rPr>
            <w:rFonts w:ascii="Calibri" w:hAnsi="Calibri" w:cs="Calibri"/>
            <w:color w:val="0000FF"/>
          </w:rPr>
          <w:t>200.1 частью второй</w:t>
        </w:r>
      </w:hyperlink>
      <w:r>
        <w:rPr>
          <w:rFonts w:ascii="Calibri" w:hAnsi="Calibri" w:cs="Calibri"/>
        </w:rPr>
        <w:t xml:space="preserve">, </w:t>
      </w:r>
      <w:hyperlink r:id="rId1711" w:history="1">
        <w:r>
          <w:rPr>
            <w:rFonts w:ascii="Calibri" w:hAnsi="Calibri" w:cs="Calibri"/>
            <w:color w:val="0000FF"/>
          </w:rPr>
          <w:t>226.1</w:t>
        </w:r>
      </w:hyperlink>
      <w:r>
        <w:rPr>
          <w:rFonts w:ascii="Calibri" w:hAnsi="Calibri" w:cs="Calibri"/>
        </w:rPr>
        <w:t xml:space="preserve">, </w:t>
      </w:r>
      <w:hyperlink r:id="rId1712" w:history="1">
        <w:r>
          <w:rPr>
            <w:rFonts w:ascii="Calibri" w:hAnsi="Calibri" w:cs="Calibri"/>
            <w:color w:val="0000FF"/>
          </w:rPr>
          <w:t>229.1</w:t>
        </w:r>
      </w:hyperlink>
      <w:r>
        <w:rPr>
          <w:rFonts w:ascii="Calibri" w:hAnsi="Calibri" w:cs="Calibri"/>
        </w:rPr>
        <w:t xml:space="preserve"> Уголовного кодекса Российской Федерации, выявленных таможенными органами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13" w:history="1">
        <w:r>
          <w:rPr>
            <w:rFonts w:ascii="Calibri" w:hAnsi="Calibri" w:cs="Calibri"/>
            <w:color w:val="0000FF"/>
          </w:rPr>
          <w:t>законом</w:t>
        </w:r>
      </w:hyperlink>
      <w:r>
        <w:rPr>
          <w:rFonts w:ascii="Calibri" w:hAnsi="Calibri" w:cs="Calibri"/>
        </w:rPr>
        <w:t xml:space="preserve"> от 29.05.2002 N 58-ФЗ, в ред. Федеральных законов от 07.12.2011 </w:t>
      </w:r>
      <w:hyperlink r:id="rId1714" w:history="1">
        <w:r>
          <w:rPr>
            <w:rFonts w:ascii="Calibri" w:hAnsi="Calibri" w:cs="Calibri"/>
            <w:color w:val="0000FF"/>
          </w:rPr>
          <w:t>N 420-ФЗ</w:t>
        </w:r>
      </w:hyperlink>
      <w:r>
        <w:rPr>
          <w:rFonts w:ascii="Calibri" w:hAnsi="Calibri" w:cs="Calibri"/>
        </w:rPr>
        <w:t xml:space="preserve">, от 28.06.2013 </w:t>
      </w:r>
      <w:hyperlink r:id="rId1715" w:history="1">
        <w:r>
          <w:rPr>
            <w:rFonts w:ascii="Calibri" w:hAnsi="Calibri" w:cs="Calibri"/>
            <w:color w:val="0000FF"/>
          </w:rPr>
          <w:t>N 134-ФЗ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716" w:history="1">
        <w:r>
          <w:rPr>
            <w:rFonts w:ascii="Calibri" w:hAnsi="Calibri" w:cs="Calibri"/>
            <w:color w:val="0000FF"/>
          </w:rPr>
          <w:t>4)</w:t>
        </w:r>
      </w:hyperlink>
      <w:r>
        <w:rPr>
          <w:rFonts w:ascii="Calibri" w:hAnsi="Calibri" w:cs="Calibri"/>
        </w:rPr>
        <w:t xml:space="preserve"> командиры воинских частей и соединений, начальники военных учреждений и гарнизонов - по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Российской Федерации, других войск, воинских формирований и органов в связи с исполнением ими своих служебных обязанностей или в расположении части, соединения, учреждения, гарнизона;</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717" w:history="1">
        <w:r>
          <w:rPr>
            <w:rFonts w:ascii="Calibri" w:hAnsi="Calibri" w:cs="Calibri"/>
            <w:color w:val="0000FF"/>
          </w:rPr>
          <w:t>5)</w:t>
        </w:r>
      </w:hyperlink>
      <w:r>
        <w:rPr>
          <w:rFonts w:ascii="Calibri" w:hAnsi="Calibri" w:cs="Calibri"/>
        </w:rPr>
        <w:t xml:space="preserve"> начальники учреждений и органов уголовно-исполнительной системы - по уголовным делам о преступлениях против установленного порядка несения службы, совершенных сотрудниками соответствующих учреждений и органов, а равно о преступлениях, совершенных в расположении указанных учреждений и органов иными лицами;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8" w:history="1">
        <w:r>
          <w:rPr>
            <w:rFonts w:ascii="Calibri" w:hAnsi="Calibri" w:cs="Calibri"/>
            <w:color w:val="0000FF"/>
          </w:rPr>
          <w:t>закона</w:t>
        </w:r>
      </w:hyperlink>
      <w:r>
        <w:rPr>
          <w:rFonts w:ascii="Calibri" w:hAnsi="Calibri" w:cs="Calibri"/>
        </w:rPr>
        <w:t xml:space="preserve"> от 29.06.2004 N 58-ФЗ)</w:t>
      </w:r>
    </w:p>
    <w:bookmarkStart w:id="373" w:name="Par2430"/>
    <w:bookmarkEnd w:id="373"/>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consultantplus://offline/ref=DA102E52326CF8C3D1EDB6B1D588FB8E7D1F8A16D0406E0FD210CCAC940D460B2495F3E6A5301B25t4tBN </w:instrText>
      </w:r>
      <w:r>
        <w:rPr>
          <w:rFonts w:ascii="Calibri" w:hAnsi="Calibri" w:cs="Calibri"/>
        </w:rPr>
        <w:fldChar w:fldCharType="separate"/>
      </w:r>
      <w:r>
        <w:rPr>
          <w:rFonts w:ascii="Calibri" w:hAnsi="Calibri" w:cs="Calibri"/>
          <w:color w:val="0000FF"/>
        </w:rPr>
        <w:t>6)</w:t>
      </w:r>
      <w:r>
        <w:rPr>
          <w:rFonts w:ascii="Calibri" w:hAnsi="Calibri" w:cs="Calibri"/>
        </w:rPr>
        <w:fldChar w:fldCharType="end"/>
      </w:r>
      <w:r>
        <w:rPr>
          <w:rFonts w:ascii="Calibri" w:hAnsi="Calibri" w:cs="Calibri"/>
        </w:rPr>
        <w:t xml:space="preserve"> иные должностные лица, которым предоставлены полномочия органов дознания в соответствии со </w:t>
      </w:r>
      <w:hyperlink w:anchor="Par701" w:history="1">
        <w:r>
          <w:rPr>
            <w:rFonts w:ascii="Calibri" w:hAnsi="Calibri" w:cs="Calibri"/>
            <w:color w:val="0000FF"/>
          </w:rPr>
          <w:t>статьей 40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производства неотложных следственных действий и не позднее 10 суток со дня возбуждения уголовного дела орган дознания направляет уголовное дело руководителю следственного органа в соответствии с </w:t>
      </w:r>
      <w:hyperlink w:anchor="Par2284" w:history="1">
        <w:r>
          <w:rPr>
            <w:rFonts w:ascii="Calibri" w:hAnsi="Calibri" w:cs="Calibri"/>
            <w:color w:val="0000FF"/>
          </w:rPr>
          <w:t>пунктом 3 статьи 149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направления уголовного дела руководителю следственного органа орган дознания может производить по нему следственные действия и оперативно-розыскные мероприятия только по поручению следователя. В случае направления руководителю следственного органа уголовного дела, по которому не обнаружено лицо, совершившее преступление, орган дознания обязан принимать розыскные и оперативно-розыскные меры для установления лица, совершившего преступление, уведомляя следователя об их результатах.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4" w:name="Par2436"/>
      <w:bookmarkEnd w:id="374"/>
      <w:r>
        <w:rPr>
          <w:rFonts w:ascii="Calibri" w:hAnsi="Calibri" w:cs="Calibri"/>
        </w:rPr>
        <w:t>Статья 158. Окончание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предварительного расследования оканчивается: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уголовным делам, по которым предварительное следствие обязательно, - в порядке, установленном </w:t>
      </w:r>
      <w:hyperlink w:anchor="Par3105" w:history="1">
        <w:r>
          <w:rPr>
            <w:rFonts w:ascii="Calibri" w:hAnsi="Calibri" w:cs="Calibri"/>
            <w:color w:val="0000FF"/>
          </w:rPr>
          <w:t>главами 29</w:t>
        </w:r>
      </w:hyperlink>
      <w:r>
        <w:rPr>
          <w:rFonts w:ascii="Calibri" w:hAnsi="Calibri" w:cs="Calibri"/>
        </w:rPr>
        <w:t xml:space="preserve"> - </w:t>
      </w:r>
      <w:hyperlink w:anchor="Par3229" w:history="1">
        <w:r>
          <w:rPr>
            <w:rFonts w:ascii="Calibri" w:hAnsi="Calibri" w:cs="Calibri"/>
            <w:color w:val="0000FF"/>
          </w:rPr>
          <w:t>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остальным уголовным делам - в порядке, установленном </w:t>
      </w:r>
      <w:hyperlink w:anchor="Par3261" w:history="1">
        <w:r>
          <w:rPr>
            <w:rFonts w:ascii="Calibri" w:hAnsi="Calibri" w:cs="Calibri"/>
            <w:color w:val="0000FF"/>
          </w:rPr>
          <w:t>главой 32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Установив в ходе досудебного производства по уголовному делу обстоятельства, способствовавшие совершению преступления, дознаватель, руководитель следственного органа,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 Данное представление подлежит рассмотрению с обязательным уведомлением о принятых мерах не позднее одного месяца со дня его вынесения.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1"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5" w:name="Par2444"/>
      <w:bookmarkEnd w:id="375"/>
      <w:r>
        <w:rPr>
          <w:rFonts w:ascii="Calibri" w:hAnsi="Calibri" w:cs="Calibri"/>
        </w:rPr>
        <w:t>Статья 158.1. Восстановление уголовных дел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22"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Восстановление утраченного уголовного дела либо его материалов производится по </w:t>
      </w:r>
      <w:r>
        <w:rPr>
          <w:rFonts w:ascii="Calibri" w:hAnsi="Calibri" w:cs="Calibri"/>
        </w:rPr>
        <w:lastRenderedPageBreak/>
        <w:t>постановлению руководителя следственного органа, начальника органа дознания, а в случае утраты уголовного дела или материалов в ходе судебного производства - по решению суда, направляемому руководителю следственного органа или начальнику органа дознания для исполнения.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72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уголовного дела производится по сохранившимся копиям материалов уголовного дела, которые могут быть признаны доказательствами в порядке, установленном настоящим Кодексом, и путем проведения процессуальных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Сроки дознания, предварительного следствия и содержания под стражей при восстановлении уголовного дела исчисляются в порядке, установленном </w:t>
      </w:r>
      <w:hyperlink w:anchor="Par1723" w:history="1">
        <w:r>
          <w:rPr>
            <w:rFonts w:ascii="Calibri" w:hAnsi="Calibri" w:cs="Calibri"/>
            <w:color w:val="0000FF"/>
          </w:rPr>
          <w:t>статьями 109</w:t>
        </w:r>
      </w:hyperlink>
      <w:r>
        <w:rPr>
          <w:rFonts w:ascii="Calibri" w:hAnsi="Calibri" w:cs="Calibri"/>
        </w:rPr>
        <w:t xml:space="preserve">, </w:t>
      </w:r>
      <w:hyperlink w:anchor="Par2477" w:history="1">
        <w:r>
          <w:rPr>
            <w:rFonts w:ascii="Calibri" w:hAnsi="Calibri" w:cs="Calibri"/>
            <w:color w:val="0000FF"/>
          </w:rPr>
          <w:t>162</w:t>
        </w:r>
      </w:hyperlink>
      <w:r>
        <w:rPr>
          <w:rFonts w:ascii="Calibri" w:hAnsi="Calibri" w:cs="Calibri"/>
        </w:rPr>
        <w:t xml:space="preserve"> и </w:t>
      </w:r>
      <w:hyperlink w:anchor="Par3263" w:history="1">
        <w:r>
          <w:rPr>
            <w:rFonts w:ascii="Calibri" w:hAnsi="Calibri" w:cs="Calibri"/>
            <w:color w:val="0000FF"/>
          </w:rPr>
          <w:t>223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утраченному уголовному делу истек предельный срок содержания под стражей, то обвиняемый подлежит немедленному освобождению.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6" w:name="Par2454"/>
      <w:bookmarkEnd w:id="376"/>
      <w:r>
        <w:rPr>
          <w:rFonts w:ascii="Calibri" w:hAnsi="Calibri" w:cs="Calibri"/>
        </w:rPr>
        <w:t>Статья 159. Обязательность рассмотрения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Следователь, дознаватель обязан рассмотреть каждое заявленное по уголовному делу ходатайство в порядке, установленном </w:t>
      </w:r>
      <w:hyperlink w:anchor="Par1895" w:history="1">
        <w:r>
          <w:rPr>
            <w:rFonts w:ascii="Calibri" w:hAnsi="Calibri" w:cs="Calibri"/>
            <w:color w:val="0000FF"/>
          </w:rPr>
          <w:t>главой 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этом подозреваемому или обвиняемому, его защитнику, а также потерпевшему, гражданскому истцу, гражданскому ответчику или их представителям не может быть отказано в допросе свидетелей, производстве судебной экспертизы и других следственных действий, если обстоятельства, об установлении которых они ходатайствуют, имеют значение для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полного или частичного отказа в удовлетворении ходатайства следователь, дознаватель выносит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Постановление об отказе в удовлетворении ходатайства может быть обжаловано в порядке, установленном </w:t>
      </w:r>
      <w:hyperlink w:anchor="Par1923" w:history="1">
        <w:r>
          <w:rPr>
            <w:rFonts w:ascii="Calibri" w:hAnsi="Calibri" w:cs="Calibri"/>
            <w:color w:val="0000FF"/>
          </w:rPr>
          <w:t>главой 16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7" w:name="Par2461"/>
      <w:bookmarkEnd w:id="377"/>
      <w:r>
        <w:rPr>
          <w:rFonts w:ascii="Calibri" w:hAnsi="Calibri" w:cs="Calibri"/>
        </w:rPr>
        <w:t>Статья 160. Меры попечения о детях, об иждивенцах подозреваемого или обвиняемого и меры по обеспечению сохранности его имущества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Следователь, дознаватель принимает меры по обеспечению сохранности имущества и жилища подозреваемого или обвиняемого, задержанного или заключенного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принятых мерах следователь или дознаватель уведомляет подозреваемого или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78" w:name="Par2467"/>
      <w:bookmarkEnd w:id="378"/>
      <w:r>
        <w:rPr>
          <w:rFonts w:ascii="Calibri" w:hAnsi="Calibri" w:cs="Calibri"/>
        </w:rPr>
        <w:t>Статья 161. Недопустимость разглашения данных предварительного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Данные предварительного расследования не подлежат разглашению, за исключением случаев, предусмотренных </w:t>
      </w:r>
      <w:hyperlink w:anchor="Par2472"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w:t>
      </w:r>
      <w:hyperlink r:id="rId1724" w:history="1">
        <w:r>
          <w:rPr>
            <w:rFonts w:ascii="Calibri" w:hAnsi="Calibri" w:cs="Calibri"/>
            <w:color w:val="0000FF"/>
          </w:rPr>
          <w:t>статьей 310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79" w:name="Par2472"/>
      <w:bookmarkEnd w:id="379"/>
      <w:r>
        <w:rPr>
          <w:rFonts w:ascii="Calibri" w:hAnsi="Calibri" w:cs="Calibri"/>
        </w:rPr>
        <w:t xml:space="preserve">3. 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w:t>
      </w:r>
      <w:r>
        <w:rPr>
          <w:rFonts w:ascii="Calibri" w:hAnsi="Calibri" w:cs="Calibri"/>
        </w:rPr>
        <w:lastRenderedPageBreak/>
        <w:t>Разглашение данных о частной жизни участников уголовного судопроизводства без их согласия не допускается.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380" w:name="Par2475"/>
      <w:bookmarkEnd w:id="380"/>
      <w:r>
        <w:rPr>
          <w:rFonts w:ascii="Calibri" w:hAnsi="Calibri" w:cs="Calibri"/>
          <w:b/>
          <w:bCs/>
        </w:rPr>
        <w:t>Глава 22. ПРЕДВАРИТЕЛЬНОЕ СЛЕДСТВИЕ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81" w:name="Par2477"/>
      <w:bookmarkEnd w:id="381"/>
      <w:r>
        <w:rPr>
          <w:rFonts w:ascii="Calibri" w:hAnsi="Calibri" w:cs="Calibri"/>
        </w:rPr>
        <w:t>Статья 162. Срок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82" w:name="Par2479"/>
      <w:bookmarkEnd w:id="382"/>
      <w:r>
        <w:rPr>
          <w:rFonts w:ascii="Calibri" w:hAnsi="Calibri" w:cs="Calibri"/>
        </w:rPr>
        <w:t>1. Предварительное следствие по уголовному делу должно быть закончено в срок, не превышающий 2 месяцев со дня возбуждения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предварительного следствия не включается время на обжалование следователем решения прокурора в случае, предусмотренном </w:t>
      </w:r>
      <w:hyperlink w:anchor="Par3238" w:history="1">
        <w:r>
          <w:rPr>
            <w:rFonts w:ascii="Calibri" w:hAnsi="Calibri" w:cs="Calibri"/>
            <w:color w:val="0000FF"/>
          </w:rPr>
          <w:t>пунктом 2 части первой статьи 221</w:t>
        </w:r>
      </w:hyperlink>
      <w:r>
        <w:rPr>
          <w:rFonts w:ascii="Calibri" w:hAnsi="Calibri" w:cs="Calibri"/>
        </w:rPr>
        <w:t xml:space="preserve"> настоящего Кодекса, а также время, в течение которого предварительное следствие было приостановлено по </w:t>
      </w:r>
      <w:hyperlink w:anchor="Par3049" w:history="1">
        <w:r>
          <w:rPr>
            <w:rFonts w:ascii="Calibri" w:hAnsi="Calibri" w:cs="Calibri"/>
            <w:color w:val="0000FF"/>
          </w:rPr>
          <w:t>основаниям</w:t>
        </w:r>
      </w:hyperlink>
      <w:r>
        <w:rPr>
          <w:rFonts w:ascii="Calibri" w:hAnsi="Calibri" w:cs="Calibri"/>
        </w:rPr>
        <w:t>, предусмотренным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7"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83" w:name="Par2483"/>
      <w:bookmarkEnd w:id="383"/>
      <w:r>
        <w:rPr>
          <w:rFonts w:ascii="Calibri" w:hAnsi="Calibri" w:cs="Calibri"/>
        </w:rPr>
        <w:t xml:space="preserve">4. Срок предварительного следствия, установленный </w:t>
      </w:r>
      <w:hyperlink w:anchor="Par2479" w:history="1">
        <w:r>
          <w:rPr>
            <w:rFonts w:ascii="Calibri" w:hAnsi="Calibri" w:cs="Calibri"/>
            <w:color w:val="0000FF"/>
          </w:rPr>
          <w:t>частью первой</w:t>
        </w:r>
      </w:hyperlink>
      <w:r>
        <w:rPr>
          <w:rFonts w:ascii="Calibri" w:hAnsi="Calibri" w:cs="Calibri"/>
        </w:rPr>
        <w:t xml:space="preserve"> настоящей статьи, может быть продлен до 3 месяцев руководителем соответствующего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728" w:history="1">
        <w:r>
          <w:rPr>
            <w:rFonts w:ascii="Calibri" w:hAnsi="Calibri" w:cs="Calibri"/>
            <w:color w:val="0000FF"/>
          </w:rPr>
          <w:t>N 87-ФЗ</w:t>
        </w:r>
      </w:hyperlink>
      <w:r>
        <w:rPr>
          <w:rFonts w:ascii="Calibri" w:hAnsi="Calibri" w:cs="Calibri"/>
        </w:rPr>
        <w:t xml:space="preserve">, от 03.12.2007 </w:t>
      </w:r>
      <w:hyperlink r:id="rId1729" w:history="1">
        <w:r>
          <w:rPr>
            <w:rFonts w:ascii="Calibri" w:hAnsi="Calibri" w:cs="Calibri"/>
            <w:color w:val="0000FF"/>
          </w:rPr>
          <w:t>N 323-ФЗ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84" w:name="Par2485"/>
      <w:bookmarkEnd w:id="384"/>
      <w:r>
        <w:rPr>
          <w:rFonts w:ascii="Calibri" w:hAnsi="Calibri" w:cs="Calibri"/>
        </w:rPr>
        <w:t>5.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12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730" w:history="1">
        <w:r>
          <w:rPr>
            <w:rFonts w:ascii="Calibri" w:hAnsi="Calibri" w:cs="Calibri"/>
            <w:color w:val="0000FF"/>
          </w:rPr>
          <w:t>N 58-ФЗ</w:t>
        </w:r>
      </w:hyperlink>
      <w:r>
        <w:rPr>
          <w:rFonts w:ascii="Calibri" w:hAnsi="Calibri" w:cs="Calibri"/>
        </w:rPr>
        <w:t xml:space="preserve">, от 05.06.2007 </w:t>
      </w:r>
      <w:hyperlink r:id="rId1731" w:history="1">
        <w:r>
          <w:rPr>
            <w:rFonts w:ascii="Calibri" w:hAnsi="Calibri" w:cs="Calibri"/>
            <w:color w:val="0000FF"/>
          </w:rPr>
          <w:t>N 87-ФЗ</w:t>
        </w:r>
      </w:hyperlink>
      <w:r>
        <w:rPr>
          <w:rFonts w:ascii="Calibri" w:hAnsi="Calibri" w:cs="Calibri"/>
        </w:rPr>
        <w:t xml:space="preserve">, от 03.12.2007 </w:t>
      </w:r>
      <w:hyperlink r:id="rId1732" w:history="1">
        <w:r>
          <w:rPr>
            <w:rFonts w:ascii="Calibri" w:hAnsi="Calibri" w:cs="Calibri"/>
            <w:color w:val="0000FF"/>
          </w:rPr>
          <w:t>N 323-ФЗ</w:t>
        </w:r>
      </w:hyperlink>
      <w:r>
        <w:rPr>
          <w:rFonts w:ascii="Calibri" w:hAnsi="Calibri" w:cs="Calibri"/>
        </w:rPr>
        <w:t xml:space="preserve">, от 28.12.2010 </w:t>
      </w:r>
      <w:hyperlink r:id="rId1733" w:history="1">
        <w:r>
          <w:rPr>
            <w:rFonts w:ascii="Calibri" w:hAnsi="Calibri" w:cs="Calibri"/>
            <w:color w:val="0000FF"/>
          </w:rPr>
          <w:t>N 404-ФЗ</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шестой статьи 162 см. </w:t>
      </w:r>
      <w:hyperlink r:id="rId1734" w:history="1">
        <w:r>
          <w:rPr>
            <w:rFonts w:ascii="Calibri" w:hAnsi="Calibri" w:cs="Calibri"/>
            <w:color w:val="0000FF"/>
          </w:rPr>
          <w:t>Определение</w:t>
        </w:r>
      </w:hyperlink>
      <w:r>
        <w:rPr>
          <w:rFonts w:ascii="Calibri" w:hAnsi="Calibri" w:cs="Calibri"/>
        </w:rPr>
        <w:t xml:space="preserve"> Конституционного Суда РФ от 11.07.2006 N 352-О.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возвращения прокурором уголовного дела следователю в соответствии с </w:t>
      </w:r>
      <w:hyperlink w:anchor="Par3098" w:history="1">
        <w:r>
          <w:rPr>
            <w:rFonts w:ascii="Calibri" w:hAnsi="Calibri" w:cs="Calibri"/>
            <w:color w:val="0000FF"/>
          </w:rPr>
          <w:t>частью первой.1 статьи 211</w:t>
        </w:r>
      </w:hyperlink>
      <w:r>
        <w:rPr>
          <w:rFonts w:ascii="Calibri" w:hAnsi="Calibri" w:cs="Calibri"/>
        </w:rPr>
        <w:t xml:space="preserve">, </w:t>
      </w:r>
      <w:hyperlink w:anchor="Par3146" w:history="1">
        <w:r>
          <w:rPr>
            <w:rFonts w:ascii="Calibri" w:hAnsi="Calibri" w:cs="Calibri"/>
            <w:color w:val="0000FF"/>
          </w:rPr>
          <w:t>частью первой статьи 214</w:t>
        </w:r>
      </w:hyperlink>
      <w:r>
        <w:rPr>
          <w:rFonts w:ascii="Calibri" w:hAnsi="Calibri" w:cs="Calibri"/>
        </w:rPr>
        <w:t xml:space="preserve"> и </w:t>
      </w:r>
      <w:hyperlink w:anchor="Par3238" w:history="1">
        <w:r>
          <w:rPr>
            <w:rFonts w:ascii="Calibri" w:hAnsi="Calibri" w:cs="Calibri"/>
            <w:color w:val="0000FF"/>
          </w:rPr>
          <w:t>пунктом 2 части первой статьи 221</w:t>
        </w:r>
      </w:hyperlink>
      <w:r>
        <w:rPr>
          <w:rFonts w:ascii="Calibri" w:hAnsi="Calibri" w:cs="Calibri"/>
        </w:rPr>
        <w:t xml:space="preserve"> настоящего Кодекса срок для исполнения указаний прокурора устанавливается руководителем следственного органа, в производстве которого находится уголовное дело, и не может превышать одного месяца со дня поступления данного уголовного дела к следователю. При возобновлении приостановленного или прекращенного уголовного дела либо возвращении уголовного дела для производства дополнительного расследования срок дополнительного следствия устанавливается руководителем следственного органа, в производстве которого находится уголовное дело, и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частями </w:t>
      </w:r>
      <w:hyperlink w:anchor="Par2483" w:history="1">
        <w:r>
          <w:rPr>
            <w:rFonts w:ascii="Calibri" w:hAnsi="Calibri" w:cs="Calibri"/>
            <w:color w:val="0000FF"/>
          </w:rPr>
          <w:t>четвертой</w:t>
        </w:r>
      </w:hyperlink>
      <w:r>
        <w:rPr>
          <w:rFonts w:ascii="Calibri" w:hAnsi="Calibri" w:cs="Calibri"/>
        </w:rPr>
        <w:t xml:space="preserve">, </w:t>
      </w:r>
      <w:hyperlink w:anchor="Par2485" w:history="1">
        <w:r>
          <w:rPr>
            <w:rFonts w:ascii="Calibri" w:hAnsi="Calibri" w:cs="Calibri"/>
            <w:color w:val="0000FF"/>
          </w:rPr>
          <w:t>пятой</w:t>
        </w:r>
      </w:hyperlink>
      <w:r>
        <w:rPr>
          <w:rFonts w:ascii="Calibri" w:hAnsi="Calibri" w:cs="Calibri"/>
        </w:rPr>
        <w:t xml:space="preserve"> и </w:t>
      </w:r>
      <w:hyperlink w:anchor="Par2495" w:history="1">
        <w:r>
          <w:rPr>
            <w:rFonts w:ascii="Calibri" w:hAnsi="Calibri" w:cs="Calibri"/>
            <w:color w:val="0000FF"/>
          </w:rPr>
          <w:t>седьмой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735"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возвращения прокурором уголовного дела следователю в связи с выявлением судом обстоятельств, указанных в </w:t>
      </w:r>
      <w:hyperlink w:anchor="Par3646" w:history="1">
        <w:r>
          <w:rPr>
            <w:rFonts w:ascii="Calibri" w:hAnsi="Calibri" w:cs="Calibri"/>
            <w:color w:val="0000FF"/>
          </w:rPr>
          <w:t>частях первой</w:t>
        </w:r>
      </w:hyperlink>
      <w:r>
        <w:rPr>
          <w:rFonts w:ascii="Calibri" w:hAnsi="Calibri" w:cs="Calibri"/>
        </w:rPr>
        <w:t xml:space="preserve"> и </w:t>
      </w:r>
      <w:hyperlink w:anchor="Par3659" w:history="1">
        <w:r>
          <w:rPr>
            <w:rFonts w:ascii="Calibri" w:hAnsi="Calibri" w:cs="Calibri"/>
            <w:color w:val="0000FF"/>
          </w:rPr>
          <w:t>первой.2 статьи 237</w:t>
        </w:r>
      </w:hyperlink>
      <w:r>
        <w:rPr>
          <w:rFonts w:ascii="Calibri" w:hAnsi="Calibri" w:cs="Calibri"/>
        </w:rPr>
        <w:t xml:space="preserve"> настоящего Кодекса, срок производства следственных и иных процессуальных действий не может превышать одного месяца со дня поступления уголовного дела к следователю. Дальнейшее продление срока предварительного следствия производится на общих основаниях в порядке, установленном </w:t>
      </w:r>
      <w:hyperlink w:anchor="Par2483" w:history="1">
        <w:r>
          <w:rPr>
            <w:rFonts w:ascii="Calibri" w:hAnsi="Calibri" w:cs="Calibri"/>
            <w:color w:val="0000FF"/>
          </w:rPr>
          <w:t>частями четвертой</w:t>
        </w:r>
      </w:hyperlink>
      <w:r>
        <w:rPr>
          <w:rFonts w:ascii="Calibri" w:hAnsi="Calibri" w:cs="Calibri"/>
        </w:rPr>
        <w:t xml:space="preserve">, </w:t>
      </w:r>
      <w:hyperlink w:anchor="Par2485" w:history="1">
        <w:r>
          <w:rPr>
            <w:rFonts w:ascii="Calibri" w:hAnsi="Calibri" w:cs="Calibri"/>
            <w:color w:val="0000FF"/>
          </w:rPr>
          <w:t>пятой</w:t>
        </w:r>
      </w:hyperlink>
      <w:r>
        <w:rPr>
          <w:rFonts w:ascii="Calibri" w:hAnsi="Calibri" w:cs="Calibri"/>
        </w:rPr>
        <w:t xml:space="preserve"> и </w:t>
      </w:r>
      <w:hyperlink w:anchor="Par2495" w:history="1">
        <w:r>
          <w:rPr>
            <w:rFonts w:ascii="Calibri" w:hAnsi="Calibri" w:cs="Calibri"/>
            <w:color w:val="0000FF"/>
          </w:rPr>
          <w:t>седьмой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736"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85" w:name="Par2495"/>
      <w:bookmarkEnd w:id="385"/>
      <w:r>
        <w:rPr>
          <w:rFonts w:ascii="Calibri" w:hAnsi="Calibri" w:cs="Calibri"/>
        </w:rPr>
        <w:t>7. В случае необходимости продления срока предварительного следствия следователь выносит соответствующее постановление и представляет его руководителю следственного органа не позднее 5 суток до дня истечения срока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восьмая статьи 162 подлежит применению в соответствии с конституционно-правовым смыслом, выявленным в Определениях Конституционного Суда РФ от 18.12.2003 </w:t>
      </w:r>
      <w:hyperlink r:id="rId1738" w:history="1">
        <w:r>
          <w:rPr>
            <w:rFonts w:ascii="Calibri" w:hAnsi="Calibri" w:cs="Calibri"/>
            <w:color w:val="0000FF"/>
          </w:rPr>
          <w:t>N 429-О</w:t>
        </w:r>
      </w:hyperlink>
      <w:r>
        <w:rPr>
          <w:rFonts w:ascii="Calibri" w:hAnsi="Calibri" w:cs="Calibri"/>
        </w:rPr>
        <w:t xml:space="preserve">, от 08.07.2004 </w:t>
      </w:r>
      <w:hyperlink r:id="rId1739" w:history="1">
        <w:r>
          <w:rPr>
            <w:rFonts w:ascii="Calibri" w:hAnsi="Calibri" w:cs="Calibri"/>
            <w:color w:val="0000FF"/>
          </w:rPr>
          <w:t>N 239-О</w:t>
        </w:r>
      </w:hyperlink>
      <w:r>
        <w:rPr>
          <w:rFonts w:ascii="Calibri" w:hAnsi="Calibri" w:cs="Calibri"/>
        </w:rPr>
        <w:t xml:space="preserve">, от 04.11.2004 </w:t>
      </w:r>
      <w:hyperlink r:id="rId1740" w:history="1">
        <w:r>
          <w:rPr>
            <w:rFonts w:ascii="Calibri" w:hAnsi="Calibri" w:cs="Calibri"/>
            <w:color w:val="0000FF"/>
          </w:rPr>
          <w:t>N 430-О</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Следователь в письменном виде уведомляет обвиняемого и его защитника, а также потерпевшего и его представителя о продлении срока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86" w:name="Par2504"/>
      <w:bookmarkEnd w:id="386"/>
      <w:r>
        <w:rPr>
          <w:rFonts w:ascii="Calibri" w:hAnsi="Calibri" w:cs="Calibri"/>
        </w:rPr>
        <w:t>Статья 163. Производство предварительного следствия следственной группой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предварительного следствия по уголовному делу в случае его сложности или большого объема может быть поручено следственной группе, о чем выносится отдельное постановление или указывается в постановлении о возбуждении уголовного дела.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второй статьи 163 см. </w:t>
      </w:r>
      <w:hyperlink r:id="rId1742"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производстве предварительного следствия следственной группой, об изменении ее состава принимает руководитель следственного органа. В постановлении должны быть перечислены все следователи, которым поручено производство предварительного следствия, в том числе указывается, какой следователь назначается руководителем следственной группы. К работе следственной группы могут быть привлечены должностные лица органов, осуществляющих оперативно-розыскную деятельность. Состав следственной группы объявляется подозреваемому, обвиняемому.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743" w:history="1">
        <w:r>
          <w:rPr>
            <w:rFonts w:ascii="Calibri" w:hAnsi="Calibri" w:cs="Calibri"/>
            <w:color w:val="0000FF"/>
          </w:rPr>
          <w:t>N 92-ФЗ</w:t>
        </w:r>
      </w:hyperlink>
      <w:r>
        <w:rPr>
          <w:rFonts w:ascii="Calibri" w:hAnsi="Calibri" w:cs="Calibri"/>
        </w:rPr>
        <w:t xml:space="preserve">, от 05.06.2007 </w:t>
      </w:r>
      <w:hyperlink r:id="rId1744"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следственной группы принимает уголовное дело к своему производству, организует работу следственной группы, руководит действиями других следователей, составляет обвинительное заключение либо выносит постановление о направлении уголовного дела в суд для рассмотрения вопроса о применении принудительных мер медицинского характера к лицу, совершившему преступление, и направляет данное постановление вместе с уголовным делом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следственной группы принимает решения 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выделении уголовных дел в отдельное производство в порядке, установленном </w:t>
      </w:r>
      <w:hyperlink w:anchor="Par2372" w:history="1">
        <w:r>
          <w:rPr>
            <w:rFonts w:ascii="Calibri" w:hAnsi="Calibri" w:cs="Calibri"/>
            <w:color w:val="0000FF"/>
          </w:rPr>
          <w:t>статьями 153</w:t>
        </w:r>
      </w:hyperlink>
      <w:r>
        <w:rPr>
          <w:rFonts w:ascii="Calibri" w:hAnsi="Calibri" w:cs="Calibri"/>
        </w:rPr>
        <w:t xml:space="preserve"> - </w:t>
      </w:r>
      <w:hyperlink w:anchor="Par2405" w:history="1">
        <w:r>
          <w:rPr>
            <w:rFonts w:ascii="Calibri" w:hAnsi="Calibri" w:cs="Calibri"/>
            <w:color w:val="0000FF"/>
          </w:rPr>
          <w:t>155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прекращении уголовного дела полностью или частично;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приостановлении или возобновлении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привлечении лица в качестве обвиняемого и об объеме предъявляемого ему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или судебно-психиатрической экспертизы, за исключением случаев, предусмотренных </w:t>
      </w:r>
      <w:hyperlink w:anchor="Par471" w:history="1">
        <w:r>
          <w:rPr>
            <w:rFonts w:ascii="Calibri" w:hAnsi="Calibri" w:cs="Calibri"/>
            <w:color w:val="0000FF"/>
          </w:rPr>
          <w:t>пунктом 3 части второй 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5"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возбуждении перед руководителем следственного органа ходатайства о продлении срока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возбуждении перед судом ходатайства об избрании меры пресечения, а также о производстве следственных и иных процессуальных действий, предусмотренных </w:t>
      </w:r>
      <w:hyperlink w:anchor="Par466" w:history="1">
        <w:r>
          <w:rPr>
            <w:rFonts w:ascii="Calibri" w:hAnsi="Calibri" w:cs="Calibri"/>
            <w:color w:val="0000FF"/>
          </w:rPr>
          <w:t xml:space="preserve">частью второй </w:t>
        </w:r>
        <w:r>
          <w:rPr>
            <w:rFonts w:ascii="Calibri" w:hAnsi="Calibri" w:cs="Calibri"/>
            <w:color w:val="0000FF"/>
          </w:rPr>
          <w:lastRenderedPageBreak/>
          <w:t>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 члены следственной группы вправе участвовать в следственных действиях, производимых другими следователями, лично производить следственные действия и принимать решения по уголовному делу в порядке,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87" w:name="Par2526"/>
      <w:bookmarkEnd w:id="387"/>
      <w:r>
        <w:rPr>
          <w:rFonts w:ascii="Calibri" w:hAnsi="Calibri" w:cs="Calibri"/>
        </w:rPr>
        <w:t>Статья 164. Общие правила производства следственных действий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Следственные действия, предусмотренные </w:t>
      </w:r>
      <w:hyperlink w:anchor="Par2697" w:history="1">
        <w:r>
          <w:rPr>
            <w:rFonts w:ascii="Calibri" w:hAnsi="Calibri" w:cs="Calibri"/>
            <w:color w:val="0000FF"/>
          </w:rPr>
          <w:t>статьями 178 частью третьей</w:t>
        </w:r>
      </w:hyperlink>
      <w:r>
        <w:rPr>
          <w:rFonts w:ascii="Calibri" w:hAnsi="Calibri" w:cs="Calibri"/>
        </w:rPr>
        <w:t xml:space="preserve">, </w:t>
      </w:r>
      <w:hyperlink w:anchor="Par2702" w:history="1">
        <w:r>
          <w:rPr>
            <w:rFonts w:ascii="Calibri" w:hAnsi="Calibri" w:cs="Calibri"/>
            <w:color w:val="0000FF"/>
          </w:rPr>
          <w:t>179</w:t>
        </w:r>
      </w:hyperlink>
      <w:r>
        <w:rPr>
          <w:rFonts w:ascii="Calibri" w:hAnsi="Calibri" w:cs="Calibri"/>
        </w:rPr>
        <w:t xml:space="preserve">, </w:t>
      </w:r>
      <w:hyperlink w:anchor="Par2731" w:history="1">
        <w:r>
          <w:rPr>
            <w:rFonts w:ascii="Calibri" w:hAnsi="Calibri" w:cs="Calibri"/>
            <w:color w:val="0000FF"/>
          </w:rPr>
          <w:t>182</w:t>
        </w:r>
      </w:hyperlink>
      <w:r>
        <w:rPr>
          <w:rFonts w:ascii="Calibri" w:hAnsi="Calibri" w:cs="Calibri"/>
        </w:rPr>
        <w:t xml:space="preserve"> и </w:t>
      </w:r>
      <w:hyperlink w:anchor="Par2761" w:history="1">
        <w:r>
          <w:rPr>
            <w:rFonts w:ascii="Calibri" w:hAnsi="Calibri" w:cs="Calibri"/>
            <w:color w:val="0000FF"/>
          </w:rPr>
          <w:t>183</w:t>
        </w:r>
      </w:hyperlink>
      <w:r>
        <w:rPr>
          <w:rFonts w:ascii="Calibri" w:hAnsi="Calibri" w:cs="Calibri"/>
        </w:rPr>
        <w:t xml:space="preserve"> настоящего Кодекса, производятся на основании постановления следователя.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7"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475" w:history="1">
        <w:r>
          <w:rPr>
            <w:rFonts w:ascii="Calibri" w:hAnsi="Calibri" w:cs="Calibri"/>
            <w:color w:val="0000FF"/>
          </w:rPr>
          <w:t>пунктами 4</w:t>
        </w:r>
      </w:hyperlink>
      <w:r>
        <w:rPr>
          <w:rFonts w:ascii="Calibri" w:hAnsi="Calibri" w:cs="Calibri"/>
        </w:rPr>
        <w:t xml:space="preserve"> - </w:t>
      </w:r>
      <w:hyperlink w:anchor="Par488" w:history="1">
        <w:r>
          <w:rPr>
            <w:rFonts w:ascii="Calibri" w:hAnsi="Calibri" w:cs="Calibri"/>
            <w:color w:val="0000FF"/>
          </w:rPr>
          <w:t>9</w:t>
        </w:r>
      </w:hyperlink>
      <w:r>
        <w:rPr>
          <w:rFonts w:ascii="Calibri" w:hAnsi="Calibri" w:cs="Calibri"/>
        </w:rPr>
        <w:t xml:space="preserve">, </w:t>
      </w:r>
      <w:hyperlink w:anchor="Par493" w:history="1">
        <w:r>
          <w:rPr>
            <w:rFonts w:ascii="Calibri" w:hAnsi="Calibri" w:cs="Calibri"/>
            <w:color w:val="0000FF"/>
          </w:rPr>
          <w:t>11</w:t>
        </w:r>
      </w:hyperlink>
      <w:r>
        <w:rPr>
          <w:rFonts w:ascii="Calibri" w:hAnsi="Calibri" w:cs="Calibri"/>
        </w:rPr>
        <w:t xml:space="preserve"> и </w:t>
      </w:r>
      <w:hyperlink w:anchor="Par494" w:history="1">
        <w:r>
          <w:rPr>
            <w:rFonts w:ascii="Calibri" w:hAnsi="Calibri" w:cs="Calibri"/>
            <w:color w:val="0000FF"/>
          </w:rPr>
          <w:t>12 части второй статьи 29</w:t>
        </w:r>
      </w:hyperlink>
      <w:r>
        <w:rPr>
          <w:rFonts w:ascii="Calibri" w:hAnsi="Calibri" w:cs="Calibri"/>
        </w:rPr>
        <w:t xml:space="preserve"> настоящего Кодекса, следственные действия производятся на основании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8" w:history="1">
        <w:r>
          <w:rPr>
            <w:rFonts w:ascii="Calibri" w:hAnsi="Calibri" w:cs="Calibri"/>
            <w:color w:val="0000FF"/>
          </w:rPr>
          <w:t>закона</w:t>
        </w:r>
      </w:hyperlink>
      <w:r>
        <w:rPr>
          <w:rFonts w:ascii="Calibri" w:hAnsi="Calibri" w:cs="Calibri"/>
        </w:rPr>
        <w:t xml:space="preserve"> от 01.07.2010 N 143-ФЗ)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следственного действия в ночное время не допускается, за исключением случаев, не терпящих отлагательства.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следственных действий недопустимо применение насилия, угроз и иных незаконных мер, а равно создание опасности для жизни и здоровья участвующих в них лиц.</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88" w:name="Par2534"/>
      <w:bookmarkEnd w:id="388"/>
      <w:r>
        <w:rPr>
          <w:rFonts w:ascii="Calibri" w:hAnsi="Calibri" w:cs="Calibri"/>
        </w:rPr>
        <w:t xml:space="preserve">5. Следователь, привлекая к участию в следственных действиях участников уголовного судопроизводства, указанных в </w:t>
      </w:r>
      <w:hyperlink w:anchor="Par615" w:history="1">
        <w:r>
          <w:rPr>
            <w:rFonts w:ascii="Calibri" w:hAnsi="Calibri" w:cs="Calibri"/>
            <w:color w:val="0000FF"/>
          </w:rPr>
          <w:t>главах 6</w:t>
        </w:r>
      </w:hyperlink>
      <w:r>
        <w:rPr>
          <w:rFonts w:ascii="Calibri" w:hAnsi="Calibri" w:cs="Calibri"/>
        </w:rPr>
        <w:t xml:space="preserve"> - </w:t>
      </w:r>
      <w:hyperlink w:anchor="Par1087" w:history="1">
        <w:r>
          <w:rPr>
            <w:rFonts w:ascii="Calibri" w:hAnsi="Calibri" w:cs="Calibri"/>
            <w:color w:val="0000FF"/>
          </w:rPr>
          <w:t>8</w:t>
        </w:r>
      </w:hyperlink>
      <w:r>
        <w:rPr>
          <w:rFonts w:ascii="Calibri" w:hAnsi="Calibri" w:cs="Calibri"/>
        </w:rPr>
        <w:t xml:space="preserve"> настоящего Кодекса, удостоверяется в их личности, разъясняет им права, ответственность, а также порядок производства соответствующего следственного действия. Если в производстве следственного действия участвует потерпевший, свидетель, специалист, эксперт или переводчик, то он также предупреждается об ответственности, предусмотренной </w:t>
      </w:r>
      <w:hyperlink r:id="rId1749" w:history="1">
        <w:r>
          <w:rPr>
            <w:rFonts w:ascii="Calibri" w:hAnsi="Calibri" w:cs="Calibri"/>
            <w:color w:val="0000FF"/>
          </w:rPr>
          <w:t>статьями 307</w:t>
        </w:r>
      </w:hyperlink>
      <w:r>
        <w:rPr>
          <w:rFonts w:ascii="Calibri" w:hAnsi="Calibri" w:cs="Calibri"/>
        </w:rPr>
        <w:t xml:space="preserve"> и </w:t>
      </w:r>
      <w:hyperlink r:id="rId1750" w:history="1">
        <w:r>
          <w:rPr>
            <w:rFonts w:ascii="Calibri" w:hAnsi="Calibri" w:cs="Calibri"/>
            <w:color w:val="0000FF"/>
          </w:rPr>
          <w:t>308</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производстве следственных действий могут применяться технические средства и способы обнаружения, фиксации и изъятия следов преступления и вещественных доказательств. Перед началом следственного действия следователь предупреждает лиц, участвующих в следственном действии, о применении технических средств.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1"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Следователь вправе привлечь к участию в следственном действии должностное лицо органа, осуществляющего оперативно-розыскную деятельность, о чем делается соответствующая отметка в протоколе.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ходе производства следственного действия ведется протокол в соответствии со </w:t>
      </w:r>
      <w:hyperlink w:anchor="Par2565" w:history="1">
        <w:r>
          <w:rPr>
            <w:rFonts w:ascii="Calibri" w:hAnsi="Calibri" w:cs="Calibri"/>
            <w:color w:val="0000FF"/>
          </w:rPr>
          <w:t>статьей 166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истолковании статьи 165 см. </w:t>
      </w:r>
      <w:hyperlink r:id="rId1752" w:history="1">
        <w:r>
          <w:rPr>
            <w:rFonts w:ascii="Calibri" w:hAnsi="Calibri" w:cs="Calibri"/>
            <w:color w:val="0000FF"/>
          </w:rPr>
          <w:t>определение</w:t>
        </w:r>
      </w:hyperlink>
      <w:r>
        <w:rPr>
          <w:rFonts w:ascii="Calibri" w:hAnsi="Calibri" w:cs="Calibri"/>
        </w:rPr>
        <w:t xml:space="preserve"> Конституционного Суда РФ от 08.06.2004 N 194-О.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89" w:name="Par2544"/>
      <w:bookmarkEnd w:id="389"/>
      <w:r>
        <w:rPr>
          <w:rFonts w:ascii="Calibri" w:hAnsi="Calibri" w:cs="Calibri"/>
        </w:rPr>
        <w:t>Статья 165. Судебный порядок получения разрешения на производство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475" w:history="1">
        <w:r>
          <w:rPr>
            <w:rFonts w:ascii="Calibri" w:hAnsi="Calibri" w:cs="Calibri"/>
            <w:color w:val="0000FF"/>
          </w:rPr>
          <w:t>пунктами 4</w:t>
        </w:r>
      </w:hyperlink>
      <w:r>
        <w:rPr>
          <w:rFonts w:ascii="Calibri" w:hAnsi="Calibri" w:cs="Calibri"/>
        </w:rPr>
        <w:t xml:space="preserve"> - </w:t>
      </w:r>
      <w:hyperlink w:anchor="Par488" w:history="1">
        <w:r>
          <w:rPr>
            <w:rFonts w:ascii="Calibri" w:hAnsi="Calibri" w:cs="Calibri"/>
            <w:color w:val="0000FF"/>
          </w:rPr>
          <w:t>9</w:t>
        </w:r>
      </w:hyperlink>
      <w:r>
        <w:rPr>
          <w:rFonts w:ascii="Calibri" w:hAnsi="Calibri" w:cs="Calibri"/>
        </w:rPr>
        <w:t xml:space="preserve">, </w:t>
      </w:r>
      <w:hyperlink w:anchor="Par491" w:history="1">
        <w:r>
          <w:rPr>
            <w:rFonts w:ascii="Calibri" w:hAnsi="Calibri" w:cs="Calibri"/>
            <w:color w:val="0000FF"/>
          </w:rPr>
          <w:t>10.1</w:t>
        </w:r>
      </w:hyperlink>
      <w:r>
        <w:rPr>
          <w:rFonts w:ascii="Calibri" w:hAnsi="Calibri" w:cs="Calibri"/>
        </w:rPr>
        <w:t xml:space="preserve">, </w:t>
      </w:r>
      <w:hyperlink w:anchor="Par493" w:history="1">
        <w:r>
          <w:rPr>
            <w:rFonts w:ascii="Calibri" w:hAnsi="Calibri" w:cs="Calibri"/>
            <w:color w:val="0000FF"/>
          </w:rPr>
          <w:t>11</w:t>
        </w:r>
      </w:hyperlink>
      <w:r>
        <w:rPr>
          <w:rFonts w:ascii="Calibri" w:hAnsi="Calibri" w:cs="Calibri"/>
        </w:rPr>
        <w:t xml:space="preserve"> и </w:t>
      </w:r>
      <w:hyperlink w:anchor="Par494" w:history="1">
        <w:r>
          <w:rPr>
            <w:rFonts w:ascii="Calibri" w:hAnsi="Calibri" w:cs="Calibri"/>
            <w:color w:val="0000FF"/>
          </w:rPr>
          <w:t>12 части второй статьи 29</w:t>
        </w:r>
      </w:hyperlink>
      <w:r>
        <w:rPr>
          <w:rFonts w:ascii="Calibri" w:hAnsi="Calibri" w:cs="Calibri"/>
        </w:rPr>
        <w:t xml:space="preserve"> настоящего Кодекса, следователь с согласия руководителя следственного органа, а дознаватель с согласия прокурора возбуждает перед судом ходатайство о производстве следственного действия, о чем выносится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1753" w:history="1">
        <w:r>
          <w:rPr>
            <w:rFonts w:ascii="Calibri" w:hAnsi="Calibri" w:cs="Calibri"/>
            <w:color w:val="0000FF"/>
          </w:rPr>
          <w:t>N 172-ФЗ</w:t>
        </w:r>
      </w:hyperlink>
      <w:r>
        <w:rPr>
          <w:rFonts w:ascii="Calibri" w:hAnsi="Calibri" w:cs="Calibri"/>
        </w:rPr>
        <w:t xml:space="preserve">, от 11.07.2011 </w:t>
      </w:r>
      <w:hyperlink r:id="rId1754" w:history="1">
        <w:r>
          <w:rPr>
            <w:rFonts w:ascii="Calibri" w:hAnsi="Calibri" w:cs="Calibri"/>
            <w:color w:val="0000FF"/>
          </w:rPr>
          <w:t>N 195-ФЗ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90" w:name="Par2548"/>
      <w:bookmarkEnd w:id="390"/>
      <w:r>
        <w:rPr>
          <w:rFonts w:ascii="Calibri" w:hAnsi="Calibri" w:cs="Calibri"/>
        </w:rPr>
        <w:t>2. Ходатайство о производстве следственного действия подлежит рассмотрению единолично судьей районного суда или военного суда соответствующего уровня по месту производства предварительного следствия или производства следственного действия не позднее 24 часов с момента поступления указанного ходатайства.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третьей статьи 165 см. </w:t>
      </w:r>
      <w:hyperlink r:id="rId1755" w:history="1">
        <w:r>
          <w:rPr>
            <w:rFonts w:ascii="Calibri" w:hAnsi="Calibri" w:cs="Calibri"/>
            <w:color w:val="0000FF"/>
          </w:rPr>
          <w:t>Определение</w:t>
        </w:r>
      </w:hyperlink>
      <w:r>
        <w:rPr>
          <w:rFonts w:ascii="Calibri" w:hAnsi="Calibri" w:cs="Calibri"/>
        </w:rPr>
        <w:t xml:space="preserve"> Конституционного Суда РФ от 16.12.2008 N 1076-О-П.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судебном заседании вправе участвовать прокурор, следователь и дознаватель.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6" w:history="1">
        <w:r>
          <w:rPr>
            <w:rFonts w:ascii="Calibri" w:hAnsi="Calibri" w:cs="Calibri"/>
            <w:color w:val="0000FF"/>
          </w:rPr>
          <w:t>закона</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рассмотрении ходатайства о производстве следственных действий, касающихся реализации или уничтожения вещественных доказательств, указанных в </w:t>
      </w:r>
      <w:hyperlink w:anchor="Par1399" w:history="1">
        <w:r>
          <w:rPr>
            <w:rFonts w:ascii="Calibri" w:hAnsi="Calibri" w:cs="Calibri"/>
            <w:color w:val="0000FF"/>
          </w:rPr>
          <w:t>пункте 3 части второй статьи 82</w:t>
        </w:r>
      </w:hyperlink>
      <w:r>
        <w:rPr>
          <w:rFonts w:ascii="Calibri" w:hAnsi="Calibri" w:cs="Calibri"/>
        </w:rPr>
        <w:t xml:space="preserve"> настоящего Кодекса, в судебном заседании вправе также участвовать подозреваемый, обвиняемый, их защитники и (или) законные представители.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57" w:history="1">
        <w:r>
          <w:rPr>
            <w:rFonts w:ascii="Calibri" w:hAnsi="Calibri" w:cs="Calibri"/>
            <w:color w:val="0000FF"/>
          </w:rPr>
          <w:t>законом</w:t>
        </w:r>
      </w:hyperlink>
      <w:r>
        <w:rPr>
          <w:rFonts w:ascii="Calibri" w:hAnsi="Calibri" w:cs="Calibri"/>
        </w:rPr>
        <w:t xml:space="preserve"> от 11.07.2011 N 195-ФЗ)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Рассмотрев указанное ходатайство, судья выносит постановление о разрешении производства следственного действия или об отказе в его производстве с указанием мотивов отказа.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пятой статьи 165 см. </w:t>
      </w:r>
      <w:hyperlink r:id="rId1758" w:history="1">
        <w:r>
          <w:rPr>
            <w:rFonts w:ascii="Calibri" w:hAnsi="Calibri" w:cs="Calibri"/>
            <w:color w:val="0000FF"/>
          </w:rPr>
          <w:t>Определение</w:t>
        </w:r>
      </w:hyperlink>
      <w:r>
        <w:rPr>
          <w:rFonts w:ascii="Calibri" w:hAnsi="Calibri" w:cs="Calibri"/>
        </w:rPr>
        <w:t xml:space="preserve"> Конституционного Суда РФ от 16.12.2008 N 1076-О-П.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91" w:name="Par2562"/>
      <w:bookmarkEnd w:id="391"/>
      <w:r>
        <w:rPr>
          <w:rFonts w:ascii="Calibri" w:hAnsi="Calibri" w:cs="Calibri"/>
        </w:rPr>
        <w:t xml:space="preserve">5. В исключительных случаях, когда производство осмотра жилища, обыска и выемки в жилище, личного обыска, а также выемки заложенной или сданной на хранение в ломбард вещи, наложение ареста на имущество, указанное в части первой </w:t>
      </w:r>
      <w:hyperlink r:id="rId1759" w:history="1">
        <w:r>
          <w:rPr>
            <w:rFonts w:ascii="Calibri" w:hAnsi="Calibri" w:cs="Calibri"/>
            <w:color w:val="0000FF"/>
          </w:rPr>
          <w:t>статьи 104.1</w:t>
        </w:r>
      </w:hyperlink>
      <w:r>
        <w:rPr>
          <w:rFonts w:ascii="Calibri" w:hAnsi="Calibri" w:cs="Calibri"/>
        </w:rPr>
        <w:t xml:space="preserve"> Уголовного кодекса Российской Федерации, не терпит отлагательства, указанные следственные действия могут быть произведены на основании постановления следователя или дознавателя без получения судебного решения. В этом случае следователь или дознаватель в течение 24 часов с момента начала производства следственного действия уведомляет судью и прокурора о производстве следственного действия. К уведомлению прилагаются копии постановления о производстве следственного действия и протокола следственного действия для проверки законности решения о его производстве. Получив указанное уведомление, судья в срок, предусмотренный </w:t>
      </w:r>
      <w:hyperlink w:anchor="Par2548" w:history="1">
        <w:r>
          <w:rPr>
            <w:rFonts w:ascii="Calibri" w:hAnsi="Calibri" w:cs="Calibri"/>
            <w:color w:val="0000FF"/>
          </w:rPr>
          <w:t>частью второй</w:t>
        </w:r>
      </w:hyperlink>
      <w:r>
        <w:rPr>
          <w:rFonts w:ascii="Calibri" w:hAnsi="Calibri" w:cs="Calibri"/>
        </w:rPr>
        <w:t xml:space="preserve"> настоящей статьи, проверяет законность произведенного следственного действия и выносит постановление о его законности или незаконности. В случае, если судья признает произведенное следственное действие незаконным, все доказательства, полученные в ходе такого следственного действия, признаются недопустимыми в соответствии со </w:t>
      </w:r>
      <w:hyperlink w:anchor="Par1316" w:history="1">
        <w:r>
          <w:rPr>
            <w:rFonts w:ascii="Calibri" w:hAnsi="Calibri" w:cs="Calibri"/>
            <w:color w:val="0000FF"/>
          </w:rPr>
          <w:t>статьей 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1760" w:history="1">
        <w:r>
          <w:rPr>
            <w:rFonts w:ascii="Calibri" w:hAnsi="Calibri" w:cs="Calibri"/>
            <w:color w:val="0000FF"/>
          </w:rPr>
          <w:t>N 153-ФЗ</w:t>
        </w:r>
      </w:hyperlink>
      <w:r>
        <w:rPr>
          <w:rFonts w:ascii="Calibri" w:hAnsi="Calibri" w:cs="Calibri"/>
        </w:rPr>
        <w:t xml:space="preserve">, от 03.12.2007 </w:t>
      </w:r>
      <w:hyperlink r:id="rId1761" w:history="1">
        <w:r>
          <w:rPr>
            <w:rFonts w:ascii="Calibri" w:hAnsi="Calibri" w:cs="Calibri"/>
            <w:color w:val="0000FF"/>
          </w:rPr>
          <w:t>N 322-ФЗ</w:t>
        </w:r>
      </w:hyperlink>
      <w:r>
        <w:rPr>
          <w:rFonts w:ascii="Calibri" w:hAnsi="Calibri" w:cs="Calibri"/>
        </w:rPr>
        <w:t xml:space="preserve">, от 23.07.2010 </w:t>
      </w:r>
      <w:hyperlink r:id="rId1762" w:history="1">
        <w:r>
          <w:rPr>
            <w:rFonts w:ascii="Calibri" w:hAnsi="Calibri" w:cs="Calibri"/>
            <w:color w:val="0000FF"/>
          </w:rPr>
          <w:t>N 172-ФЗ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92" w:name="Par2565"/>
      <w:bookmarkEnd w:id="392"/>
      <w:r>
        <w:rPr>
          <w:rFonts w:ascii="Calibri" w:hAnsi="Calibri" w:cs="Calibri"/>
        </w:rPr>
        <w:t>Статья 166. Протокол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следственного действия составляется в ходе следственного действия или непосредственно после его окончания.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 Стенограмма и стенографическая запись, фотографические негативы и снимки, материалы аудио- и видеозаписи хранятся при уголовном деле.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протоколе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и дата производства следственного действия, время его начала и окончания с точностью до минуты;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должность, фамилия и инициалы лица, составившего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каждого лица, участвовавшего в следственном действии, а в необходимых случаях его адрес и другие данные о его личности.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w:t>
      </w:r>
      <w:r>
        <w:rPr>
          <w:rFonts w:ascii="Calibri" w:hAnsi="Calibri" w:cs="Calibri"/>
        </w:rPr>
        <w:lastRenderedPageBreak/>
        <w:t>производстве следственного действия технических средств.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подписывается следователем и лицами, участвовавшими в следственном действии.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протоколу прилагаются фотографические негативы и снимки, киноленты, диапозитивы, фонограммы допроса, кассеты видеозаписи, чертежи, планы, схемы, слепки и оттиски следов, выполненные при производстве следственного действия, а также электронные носители информации, полученной или скопированной с других электронных носителей информации в ходе производства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763" w:history="1">
        <w:r>
          <w:rPr>
            <w:rFonts w:ascii="Calibri" w:hAnsi="Calibri" w:cs="Calibri"/>
            <w:color w:val="0000FF"/>
          </w:rPr>
          <w:t>закона</w:t>
        </w:r>
      </w:hyperlink>
      <w:r>
        <w:rPr>
          <w:rFonts w:ascii="Calibri" w:hAnsi="Calibri" w:cs="Calibri"/>
        </w:rPr>
        <w:t xml:space="preserve"> от 28.07.2012 N 143-ФЗ)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93" w:name="Par2579"/>
      <w:bookmarkEnd w:id="393"/>
      <w:r>
        <w:rPr>
          <w:rFonts w:ascii="Calibri" w:hAnsi="Calibri" w:cs="Calibri"/>
        </w:rPr>
        <w:t>9. 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с согласия руководителя следственного органа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и приобщается к уголовному делу. В случаях, не терпящих отлагательства, указанное следственное действие может быть произведено на основании постановления следователя о сохранении в тайне данных о личности участника следственного действия без получения согласия руководителя следственного органа. В данном случае постановление следователя передается руководителю следственного органа для проверки его законности и обоснованности незамедлительно при появлении для этого реальной возможности.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764" w:history="1">
        <w:r>
          <w:rPr>
            <w:rFonts w:ascii="Calibri" w:hAnsi="Calibri" w:cs="Calibri"/>
            <w:color w:val="0000FF"/>
          </w:rPr>
          <w:t>N 87-ФЗ</w:t>
        </w:r>
      </w:hyperlink>
      <w:r>
        <w:rPr>
          <w:rFonts w:ascii="Calibri" w:hAnsi="Calibri" w:cs="Calibri"/>
        </w:rPr>
        <w:t xml:space="preserve">, от 02.12.2008 </w:t>
      </w:r>
      <w:hyperlink r:id="rId1765" w:history="1">
        <w:r>
          <w:rPr>
            <w:rFonts w:ascii="Calibri" w:hAnsi="Calibri" w:cs="Calibri"/>
            <w:color w:val="0000FF"/>
          </w:rPr>
          <w:t>N 226-ФЗ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Протокол должен также содержать запись о разъяснении участникам следственных действий в соответствии с настоящим Кодексом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94" w:name="Par2583"/>
      <w:bookmarkEnd w:id="394"/>
      <w:r>
        <w:rPr>
          <w:rFonts w:ascii="Calibri" w:hAnsi="Calibri" w:cs="Calibri"/>
        </w:rPr>
        <w:t>Статья 167. Удостоверение факта отказа от подписания или невозможности подписания протокола следственного 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следователя, а также подписями защитника, законного представителя, представителя или понятых, если они участвуют в следственном действии.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95" w:name="Par2589"/>
      <w:bookmarkEnd w:id="395"/>
      <w:r>
        <w:rPr>
          <w:rFonts w:ascii="Calibri" w:hAnsi="Calibri" w:cs="Calibri"/>
        </w:rPr>
        <w:t>Статья 168. Участие специалиста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Следователь вправе привлечь к участию в следственном действии специалиста в соответствии с требованиями части пятой </w:t>
      </w:r>
      <w:hyperlink w:anchor="Par2534" w:history="1">
        <w:r>
          <w:rPr>
            <w:rFonts w:ascii="Calibri" w:hAnsi="Calibri" w:cs="Calibri"/>
            <w:color w:val="0000FF"/>
          </w:rPr>
          <w:t>статьи 164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Перед началом следственного действия, в котором участвует специалист, следователь удостоверяется в его компетентности, выясняет его отношение к подозреваемому, обвиняемому и потерпевшему, разъясняет специалисту его права и ответственность, предусмотренные </w:t>
      </w:r>
      <w:hyperlink w:anchor="Par1155" w:history="1">
        <w:r>
          <w:rPr>
            <w:rFonts w:ascii="Calibri" w:hAnsi="Calibri" w:cs="Calibri"/>
            <w:color w:val="0000FF"/>
          </w:rPr>
          <w:t>статьей 58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96" w:name="Par2594"/>
      <w:bookmarkEnd w:id="396"/>
      <w:r>
        <w:rPr>
          <w:rFonts w:ascii="Calibri" w:hAnsi="Calibri" w:cs="Calibri"/>
        </w:rPr>
        <w:t>Статья 169. Участие переводчика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325" w:history="1">
        <w:r>
          <w:rPr>
            <w:rFonts w:ascii="Calibri" w:hAnsi="Calibri" w:cs="Calibri"/>
            <w:color w:val="0000FF"/>
          </w:rPr>
          <w:t>частью второй статьи 18</w:t>
        </w:r>
      </w:hyperlink>
      <w:r>
        <w:rPr>
          <w:rFonts w:ascii="Calibri" w:hAnsi="Calibri" w:cs="Calibri"/>
        </w:rPr>
        <w:t xml:space="preserve"> настоящего Кодекса, следователь привлекает к участию в следственном действии переводчика в соответствии с требованиями части пятой </w:t>
      </w:r>
      <w:hyperlink w:anchor="Par2534" w:history="1">
        <w:r>
          <w:rPr>
            <w:rFonts w:ascii="Calibri" w:hAnsi="Calibri" w:cs="Calibri"/>
            <w:color w:val="0000FF"/>
          </w:rPr>
          <w:t>статьи 164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 началом следственного действия, в котором участвует переводчик, следователь удостоверяется в его компетентности и разъясняет переводчику его права и ответственность, предусмотренные </w:t>
      </w:r>
      <w:hyperlink w:anchor="Par1168" w:history="1">
        <w:r>
          <w:rPr>
            <w:rFonts w:ascii="Calibri" w:hAnsi="Calibri" w:cs="Calibri"/>
            <w:color w:val="0000FF"/>
          </w:rPr>
          <w:t>статьей 59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397" w:name="Par2599"/>
      <w:bookmarkEnd w:id="397"/>
      <w:r>
        <w:rPr>
          <w:rFonts w:ascii="Calibri" w:hAnsi="Calibri" w:cs="Calibri"/>
        </w:rPr>
        <w:t>Статья 170. Участие понятых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98" w:name="Par2601"/>
      <w:bookmarkEnd w:id="398"/>
      <w:r>
        <w:rPr>
          <w:rFonts w:ascii="Calibri" w:hAnsi="Calibri" w:cs="Calibri"/>
        </w:rPr>
        <w:t xml:space="preserve">1. В случаях, предусмотренных </w:t>
      </w:r>
      <w:hyperlink w:anchor="Par2731" w:history="1">
        <w:r>
          <w:rPr>
            <w:rFonts w:ascii="Calibri" w:hAnsi="Calibri" w:cs="Calibri"/>
            <w:color w:val="0000FF"/>
          </w:rPr>
          <w:t>статьей 182</w:t>
        </w:r>
      </w:hyperlink>
      <w:r>
        <w:rPr>
          <w:rFonts w:ascii="Calibri" w:hAnsi="Calibri" w:cs="Calibri"/>
        </w:rPr>
        <w:t xml:space="preserve">, </w:t>
      </w:r>
      <w:hyperlink w:anchor="Par2767" w:history="1">
        <w:r>
          <w:rPr>
            <w:rFonts w:ascii="Calibri" w:hAnsi="Calibri" w:cs="Calibri"/>
            <w:color w:val="0000FF"/>
          </w:rPr>
          <w:t>частью третьей.1 статьи 183</w:t>
        </w:r>
      </w:hyperlink>
      <w:r>
        <w:rPr>
          <w:rFonts w:ascii="Calibri" w:hAnsi="Calibri" w:cs="Calibri"/>
        </w:rPr>
        <w:t xml:space="preserve">, </w:t>
      </w:r>
      <w:hyperlink w:anchor="Par2778" w:history="1">
        <w:r>
          <w:rPr>
            <w:rFonts w:ascii="Calibri" w:hAnsi="Calibri" w:cs="Calibri"/>
            <w:color w:val="0000FF"/>
          </w:rPr>
          <w:t>статьями 184</w:t>
        </w:r>
      </w:hyperlink>
      <w:r>
        <w:rPr>
          <w:rFonts w:ascii="Calibri" w:hAnsi="Calibri" w:cs="Calibri"/>
        </w:rPr>
        <w:t xml:space="preserve"> и </w:t>
      </w:r>
      <w:hyperlink w:anchor="Par2893" w:history="1">
        <w:r>
          <w:rPr>
            <w:rFonts w:ascii="Calibri" w:hAnsi="Calibri" w:cs="Calibri"/>
            <w:color w:val="0000FF"/>
          </w:rPr>
          <w:t>193</w:t>
        </w:r>
      </w:hyperlink>
      <w:r>
        <w:rPr>
          <w:rFonts w:ascii="Calibri" w:hAnsi="Calibri" w:cs="Calibri"/>
        </w:rPr>
        <w:t xml:space="preserve"> настоящего Кодекса, следственные действия производятся с участием не менее двух понятых, которые вызываются для удостоверения факта производства следственного действия, его хода и результатов, за исключением случаев, предусмотренных </w:t>
      </w:r>
      <w:hyperlink w:anchor="Par2606"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766" w:history="1">
        <w:r>
          <w:rPr>
            <w:rFonts w:ascii="Calibri" w:hAnsi="Calibri" w:cs="Calibri"/>
            <w:color w:val="0000FF"/>
          </w:rPr>
          <w:t>N 92-ФЗ</w:t>
        </w:r>
      </w:hyperlink>
      <w:r>
        <w:rPr>
          <w:rFonts w:ascii="Calibri" w:hAnsi="Calibri" w:cs="Calibri"/>
        </w:rPr>
        <w:t xml:space="preserve">, от 04.03.2013 </w:t>
      </w:r>
      <w:hyperlink r:id="rId1767"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1838" w:history="1">
        <w:r>
          <w:rPr>
            <w:rFonts w:ascii="Calibri" w:hAnsi="Calibri" w:cs="Calibri"/>
            <w:color w:val="0000FF"/>
          </w:rPr>
          <w:t>статьями 115</w:t>
        </w:r>
      </w:hyperlink>
      <w:r>
        <w:rPr>
          <w:rFonts w:ascii="Calibri" w:hAnsi="Calibri" w:cs="Calibri"/>
        </w:rPr>
        <w:t xml:space="preserve">, </w:t>
      </w:r>
      <w:hyperlink w:anchor="Par2680" w:history="1">
        <w:r>
          <w:rPr>
            <w:rFonts w:ascii="Calibri" w:hAnsi="Calibri" w:cs="Calibri"/>
            <w:color w:val="0000FF"/>
          </w:rPr>
          <w:t>177</w:t>
        </w:r>
      </w:hyperlink>
      <w:r>
        <w:rPr>
          <w:rFonts w:ascii="Calibri" w:hAnsi="Calibri" w:cs="Calibri"/>
        </w:rPr>
        <w:t xml:space="preserve">, </w:t>
      </w:r>
      <w:hyperlink w:anchor="Par2691" w:history="1">
        <w:r>
          <w:rPr>
            <w:rFonts w:ascii="Calibri" w:hAnsi="Calibri" w:cs="Calibri"/>
            <w:color w:val="0000FF"/>
          </w:rPr>
          <w:t>178</w:t>
        </w:r>
      </w:hyperlink>
      <w:r>
        <w:rPr>
          <w:rFonts w:ascii="Calibri" w:hAnsi="Calibri" w:cs="Calibri"/>
        </w:rPr>
        <w:t xml:space="preserve">, </w:t>
      </w:r>
      <w:hyperlink w:anchor="Par2717" w:history="1">
        <w:r>
          <w:rPr>
            <w:rFonts w:ascii="Calibri" w:hAnsi="Calibri" w:cs="Calibri"/>
            <w:color w:val="0000FF"/>
          </w:rPr>
          <w:t>181</w:t>
        </w:r>
      </w:hyperlink>
      <w:r>
        <w:rPr>
          <w:rFonts w:ascii="Calibri" w:hAnsi="Calibri" w:cs="Calibri"/>
        </w:rPr>
        <w:t xml:space="preserve">, </w:t>
      </w:r>
      <w:hyperlink w:anchor="Par2761" w:history="1">
        <w:r>
          <w:rPr>
            <w:rFonts w:ascii="Calibri" w:hAnsi="Calibri" w:cs="Calibri"/>
            <w:color w:val="0000FF"/>
          </w:rPr>
          <w:t>статьей 183</w:t>
        </w:r>
      </w:hyperlink>
      <w:r>
        <w:rPr>
          <w:rFonts w:ascii="Calibri" w:hAnsi="Calibri" w:cs="Calibri"/>
        </w:rPr>
        <w:t xml:space="preserve"> (за исключением случаев, предусмотренных </w:t>
      </w:r>
      <w:hyperlink w:anchor="Par2767" w:history="1">
        <w:r>
          <w:rPr>
            <w:rFonts w:ascii="Calibri" w:hAnsi="Calibri" w:cs="Calibri"/>
            <w:color w:val="0000FF"/>
          </w:rPr>
          <w:t>частью третьей.1</w:t>
        </w:r>
      </w:hyperlink>
      <w:r>
        <w:rPr>
          <w:rFonts w:ascii="Calibri" w:hAnsi="Calibri" w:cs="Calibri"/>
        </w:rPr>
        <w:t xml:space="preserve">), </w:t>
      </w:r>
      <w:hyperlink w:anchor="Par2795" w:history="1">
        <w:r>
          <w:rPr>
            <w:rFonts w:ascii="Calibri" w:hAnsi="Calibri" w:cs="Calibri"/>
            <w:color w:val="0000FF"/>
          </w:rPr>
          <w:t>частью пятой статьи 185</w:t>
        </w:r>
      </w:hyperlink>
      <w:r>
        <w:rPr>
          <w:rFonts w:ascii="Calibri" w:hAnsi="Calibri" w:cs="Calibri"/>
        </w:rPr>
        <w:t xml:space="preserve">, </w:t>
      </w:r>
      <w:hyperlink w:anchor="Par2813" w:history="1">
        <w:r>
          <w:rPr>
            <w:rFonts w:ascii="Calibri" w:hAnsi="Calibri" w:cs="Calibri"/>
            <w:color w:val="0000FF"/>
          </w:rPr>
          <w:t>частью седьмой статьи 186</w:t>
        </w:r>
      </w:hyperlink>
      <w:r>
        <w:rPr>
          <w:rFonts w:ascii="Calibri" w:hAnsi="Calibri" w:cs="Calibri"/>
        </w:rPr>
        <w:t xml:space="preserve"> и </w:t>
      </w:r>
      <w:hyperlink w:anchor="Par2905" w:history="1">
        <w:r>
          <w:rPr>
            <w:rFonts w:ascii="Calibri" w:hAnsi="Calibri" w:cs="Calibri"/>
            <w:color w:val="0000FF"/>
          </w:rPr>
          <w:t>статьей 194</w:t>
        </w:r>
      </w:hyperlink>
      <w:r>
        <w:rPr>
          <w:rFonts w:ascii="Calibri" w:hAnsi="Calibri" w:cs="Calibri"/>
        </w:rPr>
        <w:t xml:space="preserve"> настоящего Кодекса, понятые принимают участие в следственных действиях по усмотрению следователя. Если в указанных случаях по решению следователя понятые в следственных действиях не участвуют, то применение технических средств фиксации хода и результатов следственного действия является обязательным. Если в ходе следственного действия применение технических средств невозможно, то следователь делает в протоколе соответствующую запись.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68"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остальных случаях следственные действия производятся без участия понятых, если следователь по ходатайству участников уголовного судопроизводства или по собственной инициативе не примет иное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399" w:name="Par2606"/>
      <w:bookmarkEnd w:id="399"/>
      <w:r>
        <w:rPr>
          <w:rFonts w:ascii="Calibri" w:hAnsi="Calibri" w:cs="Calibri"/>
        </w:rPr>
        <w:t xml:space="preserve">3. В труднодоступной местности, при отсутствии надлежащих средств сообщения, а также в случаях, если производство следственного действия связано с опасностью для жизни и здоровья людей, следственные действия, предусмотренные </w:t>
      </w:r>
      <w:hyperlink w:anchor="Par2601" w:history="1">
        <w:r>
          <w:rPr>
            <w:rFonts w:ascii="Calibri" w:hAnsi="Calibri" w:cs="Calibri"/>
            <w:color w:val="0000FF"/>
          </w:rPr>
          <w:t>частью первой</w:t>
        </w:r>
      </w:hyperlink>
      <w:r>
        <w:rPr>
          <w:rFonts w:ascii="Calibri" w:hAnsi="Calibri" w:cs="Calibri"/>
        </w:rPr>
        <w:t xml:space="preserve"> настоящей статьи, могут производиться без участия понятых, о чем в протоколе следственного действия делается соответствующая запись. В случае производства следственного действия без участия понятых применяются технические средства фиксации его хода и результатов. Если в ходе следственного действия применение технических средств невозможно, то следователь делает в протоколе соответствующую запись.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участия понятых следователь перед началом следственного действия в соответствии с </w:t>
      </w:r>
      <w:hyperlink w:anchor="Par2534" w:history="1">
        <w:r>
          <w:rPr>
            <w:rFonts w:ascii="Calibri" w:hAnsi="Calibri" w:cs="Calibri"/>
            <w:color w:val="0000FF"/>
          </w:rPr>
          <w:t>частью пятой статьи 164</w:t>
        </w:r>
      </w:hyperlink>
      <w:r>
        <w:rPr>
          <w:rFonts w:ascii="Calibri" w:hAnsi="Calibri" w:cs="Calibri"/>
        </w:rPr>
        <w:t xml:space="preserve"> настоящего Кодекса разъясняет понятым цель следственного действия, их права и ответственность, предусмотренные </w:t>
      </w:r>
      <w:hyperlink w:anchor="Par1186" w:history="1">
        <w:r>
          <w:rPr>
            <w:rFonts w:ascii="Calibri" w:hAnsi="Calibri" w:cs="Calibri"/>
            <w:color w:val="0000FF"/>
          </w:rPr>
          <w:t>статьей 60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69"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00" w:name="Par2610"/>
      <w:bookmarkEnd w:id="400"/>
      <w:r>
        <w:rPr>
          <w:rFonts w:ascii="Calibri" w:hAnsi="Calibri" w:cs="Calibri"/>
          <w:b/>
          <w:bCs/>
        </w:rPr>
        <w:t>Глава 23. ПРИВЛЕЧЕНИЕ В КАЧЕСТВЕ ОБВИНЯЕМОГО.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ПРЕДЪЯВЛЕНИЕ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1" w:name="Par2613"/>
      <w:bookmarkEnd w:id="401"/>
      <w:r>
        <w:rPr>
          <w:rFonts w:ascii="Calibri" w:hAnsi="Calibri" w:cs="Calibri"/>
        </w:rPr>
        <w:t>Статья 171. Порядок привлечения в качестве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w:t>
      </w:r>
      <w:r>
        <w:rPr>
          <w:rFonts w:ascii="Calibri" w:hAnsi="Calibri" w:cs="Calibri"/>
        </w:rPr>
        <w:lastRenderedPageBreak/>
        <w:t>качестве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постановлении должны быть указаны: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его составления;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кем составлено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лица, привлекаемого в качестве обвиняемого, число, месяц, год и место его рождения;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преступления с указанием времени, места его совершения, а также иных обстоятельств, подлежащих доказыванию в соответствии с </w:t>
      </w:r>
      <w:hyperlink w:anchor="Par1292" w:history="1">
        <w:r>
          <w:rPr>
            <w:rFonts w:ascii="Calibri" w:hAnsi="Calibri" w:cs="Calibri"/>
            <w:color w:val="0000FF"/>
          </w:rPr>
          <w:t>пунктами 1</w:t>
        </w:r>
      </w:hyperlink>
      <w:r>
        <w:rPr>
          <w:rFonts w:ascii="Calibri" w:hAnsi="Calibri" w:cs="Calibri"/>
        </w:rPr>
        <w:t xml:space="preserve"> - </w:t>
      </w:r>
      <w:hyperlink w:anchor="Par1295" w:history="1">
        <w:r>
          <w:rPr>
            <w:rFonts w:ascii="Calibri" w:hAnsi="Calibri" w:cs="Calibri"/>
            <w:color w:val="0000FF"/>
          </w:rPr>
          <w:t>4 части первой статьи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0"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пункт, часть, статья Уголовного </w:t>
      </w:r>
      <w:hyperlink r:id="rId1771" w:history="1">
        <w:r>
          <w:rPr>
            <w:rFonts w:ascii="Calibri" w:hAnsi="Calibri" w:cs="Calibri"/>
            <w:color w:val="0000FF"/>
          </w:rPr>
          <w:t>кодекса</w:t>
        </w:r>
      </w:hyperlink>
      <w:r>
        <w:rPr>
          <w:rFonts w:ascii="Calibri" w:hAnsi="Calibri" w:cs="Calibri"/>
        </w:rPr>
        <w:t xml:space="preserve"> Российской Федерации, предусматривающие ответственность за данное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 привлечении лица в качестве обвиняемого по расследуемому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обвинении лица в совершении нескольких преступлений, предусмотренных разными пунктами, частями, статьями Уголовного </w:t>
      </w:r>
      <w:hyperlink r:id="rId1772" w:history="1">
        <w:r>
          <w:rPr>
            <w:rFonts w:ascii="Calibri" w:hAnsi="Calibri" w:cs="Calibri"/>
            <w:color w:val="0000FF"/>
          </w:rPr>
          <w:t>кодекса</w:t>
        </w:r>
      </w:hyperlink>
      <w:r>
        <w:rPr>
          <w:rFonts w:ascii="Calibri" w:hAnsi="Calibri" w:cs="Calibri"/>
        </w:rPr>
        <w:t xml:space="preserve"> Российской Федерации, в постановлении о привлечении его в качестве обвиняемого должно быть указано, какие деяния вменяются ему по каждой из этих норм уголовного </w:t>
      </w:r>
      <w:hyperlink r:id="rId1773" w:history="1">
        <w:r>
          <w:rPr>
            <w:rFonts w:ascii="Calibri" w:hAnsi="Calibri" w:cs="Calibri"/>
            <w:color w:val="0000FF"/>
          </w:rPr>
          <w:t>закона</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привлечении по одному уголовному делу в качестве обвиняемых нескольких лиц постановление о привлечении в качестве обвиняемого выносится в отношении каждого из них.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2" w:name="Par2627"/>
      <w:bookmarkEnd w:id="402"/>
      <w:r>
        <w:rPr>
          <w:rFonts w:ascii="Calibri" w:hAnsi="Calibri" w:cs="Calibri"/>
        </w:rPr>
        <w:t>Статья 172. Порядок предъявления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в порядке, установленном </w:t>
      </w:r>
      <w:hyperlink w:anchor="Par984" w:history="1">
        <w:r>
          <w:rPr>
            <w:rFonts w:ascii="Calibri" w:hAnsi="Calibri" w:cs="Calibri"/>
            <w:color w:val="0000FF"/>
          </w:rPr>
          <w:t>статьей 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Обвиняемый, содержащийся под стражей, извещается о дне предъявления обвинения через администрацию места содержания под стражей.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Обвиняемый, находящийся на свободе, извещается о дне предъявления обвинения в порядке, установленном </w:t>
      </w:r>
      <w:hyperlink w:anchor="Par2844" w:history="1">
        <w:r>
          <w:rPr>
            <w:rFonts w:ascii="Calibri" w:hAnsi="Calibri" w:cs="Calibri"/>
            <w:color w:val="0000FF"/>
          </w:rPr>
          <w:t>статьей 188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Следователь, удостоверившись в личности обвиняемого, объявляет ему и его защитнику, если он участвует в уголовном деле, постановление о привлечении данного лица в качестве обвиняемого. При этом следователь разъясняет обвиняемому существо предъявленного обвинения, а также его права, предусмотренные </w:t>
      </w:r>
      <w:hyperlink w:anchor="Par907" w:history="1">
        <w:r>
          <w:rPr>
            <w:rFonts w:ascii="Calibri" w:hAnsi="Calibri" w:cs="Calibri"/>
            <w:color w:val="0000FF"/>
          </w:rPr>
          <w:t>статьей 47</w:t>
        </w:r>
      </w:hyperlink>
      <w:r>
        <w:rPr>
          <w:rFonts w:ascii="Calibri" w:hAnsi="Calibri" w:cs="Calibri"/>
        </w:rPr>
        <w:t xml:space="preserve"> настоящего Кодекса, что удостоверяется подписями обвиняемого, его защитника и следователя на постановлении с указанием даты и времени предъявления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неявки обвиняемого или его защитника в назначенный следователем срок, а также в случае, когда место нахождения обвиняемого не установлено, обвинение предъявляется в день фактической явки обвиняемого или в день его привода при условии обеспечения следователем участия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отказа обвиняемого подписать постановление следователь делает в нем соответствующую запись.</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восьмой статьи 172 см. </w:t>
      </w:r>
      <w:hyperlink r:id="rId1774"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Следователь вручает обвиняемому и его защитнику копию постановления о привлечении данного лица в качестве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Копия постановления о привлечении в качестве обвиняемого направляется прокурору.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3" w:name="Par2643"/>
      <w:bookmarkEnd w:id="403"/>
      <w:r>
        <w:rPr>
          <w:rFonts w:ascii="Calibri" w:hAnsi="Calibri" w:cs="Calibri"/>
        </w:rPr>
        <w:lastRenderedPageBreak/>
        <w:t>Статья 173. Допрос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Следователь допрашивает обвиняемого немедленно после предъявления ему обвинения с соблюдением требований </w:t>
      </w:r>
      <w:hyperlink w:anchor="Par931" w:history="1">
        <w:r>
          <w:rPr>
            <w:rFonts w:ascii="Calibri" w:hAnsi="Calibri" w:cs="Calibri"/>
            <w:color w:val="0000FF"/>
          </w:rPr>
          <w:t>пункта 9 части четвертой статьи 47</w:t>
        </w:r>
      </w:hyperlink>
      <w:r>
        <w:rPr>
          <w:rFonts w:ascii="Calibri" w:hAnsi="Calibri" w:cs="Calibri"/>
        </w:rPr>
        <w:t xml:space="preserve"> и </w:t>
      </w:r>
      <w:hyperlink w:anchor="Par989" w:history="1">
        <w:r>
          <w:rPr>
            <w:rFonts w:ascii="Calibri" w:hAnsi="Calibri" w:cs="Calibri"/>
            <w:color w:val="0000FF"/>
          </w:rPr>
          <w:t>части третьей статьи 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начале допроса следователь выясняет у обвиняемого, признает ли он себя виновным, желает ли дать показания по существу предъявленного обвинения и на каком языке. В случае отказа обвиняемого от дачи показаний следователь делает соответствующую запись в протоколе его допроса.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Допрос проводится в порядке, установленном </w:t>
      </w:r>
      <w:hyperlink w:anchor="Par2852" w:history="1">
        <w:r>
          <w:rPr>
            <w:rFonts w:ascii="Calibri" w:hAnsi="Calibri" w:cs="Calibri"/>
            <w:color w:val="0000FF"/>
          </w:rPr>
          <w:t>статьей 189</w:t>
        </w:r>
      </w:hyperlink>
      <w:r>
        <w:rPr>
          <w:rFonts w:ascii="Calibri" w:hAnsi="Calibri" w:cs="Calibri"/>
        </w:rPr>
        <w:t xml:space="preserve"> настоящего Кодекса, с изъятиями, установленными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4" w:name="Par2650"/>
      <w:bookmarkEnd w:id="404"/>
      <w:r>
        <w:rPr>
          <w:rFonts w:ascii="Calibri" w:hAnsi="Calibri" w:cs="Calibri"/>
        </w:rPr>
        <w:t>Статья 174. Протокол допроса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каждом допросе обвиняемого следователь составляет протокол с соблюдением требований </w:t>
      </w:r>
      <w:hyperlink w:anchor="Par2862" w:history="1">
        <w:r>
          <w:rPr>
            <w:rFonts w:ascii="Calibri" w:hAnsi="Calibri" w:cs="Calibri"/>
            <w:color w:val="0000FF"/>
          </w:rPr>
          <w:t>статьи 190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первого допроса указываются данные о личности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отчество;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семейное положение, состав его семьи;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работы или учебы, род занятий или должность;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судимости;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имеющие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протоколах следующих допросов данные о личности обвиняемого, если они не изменились, можно ограничить указанием его фамилии, имени и отчества.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5" w:name="Par2665"/>
      <w:bookmarkEnd w:id="405"/>
      <w:r>
        <w:rPr>
          <w:rFonts w:ascii="Calibri" w:hAnsi="Calibri" w:cs="Calibri"/>
        </w:rPr>
        <w:t>Статья 175. Изменение и дополнение обвинения. Частичное прекращение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ходе предварительного следствия появятся основания для изменения предъявленного обвинения, то следователь в соответствии со </w:t>
      </w:r>
      <w:hyperlink w:anchor="Par2613" w:history="1">
        <w:r>
          <w:rPr>
            <w:rFonts w:ascii="Calibri" w:hAnsi="Calibri" w:cs="Calibri"/>
            <w:color w:val="0000FF"/>
          </w:rPr>
          <w:t>статьей 171</w:t>
        </w:r>
      </w:hyperlink>
      <w:r>
        <w:rPr>
          <w:rFonts w:ascii="Calibri" w:hAnsi="Calibri" w:cs="Calibri"/>
        </w:rPr>
        <w:t xml:space="preserve"> настоящего Кодекса выносит новое постановление о привлечении лица в качестве обвиняемого и предъявляет его обвиняемому в порядке, установленном </w:t>
      </w:r>
      <w:hyperlink w:anchor="Par2627" w:history="1">
        <w:r>
          <w:rPr>
            <w:rFonts w:ascii="Calibri" w:hAnsi="Calibri" w:cs="Calibri"/>
            <w:color w:val="0000FF"/>
          </w:rPr>
          <w:t>статьей 172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ходе предварительного следствия предъявленное обвинение в какой-либо его части не нашло подтверждения, то следователь своим постановлением прекращает уголовное преследование в соответствующей части, о чем уведомляет обвиняемого, его защитника, а также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06" w:name="Par2670"/>
      <w:bookmarkEnd w:id="406"/>
      <w:r>
        <w:rPr>
          <w:rFonts w:ascii="Calibri" w:hAnsi="Calibri" w:cs="Calibri"/>
          <w:b/>
          <w:bCs/>
        </w:rPr>
        <w:t>Глава 24. ОСМОТР. ОСВИДЕТЕЛЬСТВОВАНИЕ.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СЛЕДСТВЕННЫЙ ЭКСПЕРИМЕНТ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7" w:name="Par2673"/>
      <w:bookmarkEnd w:id="407"/>
      <w:r>
        <w:rPr>
          <w:rFonts w:ascii="Calibri" w:hAnsi="Calibri" w:cs="Calibri"/>
        </w:rPr>
        <w:t>Статья 176. Основания производства осмотра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места происшествия, документов и предметов может быть произведен до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 ред. Федерального </w:t>
      </w:r>
      <w:hyperlink r:id="rId1776"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08" w:name="Par2680"/>
      <w:bookmarkEnd w:id="408"/>
      <w:r>
        <w:rPr>
          <w:rFonts w:ascii="Calibri" w:hAnsi="Calibri" w:cs="Calibri"/>
        </w:rPr>
        <w:t>Статья 177. Порядок производства осмотра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777" w:history="1">
        <w:r>
          <w:rPr>
            <w:rFonts w:ascii="Calibri" w:hAnsi="Calibri" w:cs="Calibri"/>
            <w:color w:val="0000FF"/>
          </w:rPr>
          <w:t>закон</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Осмотр следов преступления и иных обнаруженных предметов производится на месте производства следственного действия, за исключением случаев, предусмотренных </w:t>
      </w:r>
      <w:hyperlink w:anchor="Par2684"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09" w:name="Par2684"/>
      <w:bookmarkEnd w:id="409"/>
      <w:r>
        <w:rPr>
          <w:rFonts w:ascii="Calibri" w:hAnsi="Calibri" w:cs="Calibri"/>
        </w:rPr>
        <w:t>3.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 При этом в протоколе осмотра по возможности указываются индивидуальные признаки и особенности изымаемых предметов.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8"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обнаруженное и изъятое при осмотре должно быть предъявлено участникам осмотра.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9"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Осмотр помещения организации производится в присутствии представителя администрации соответствующей организации. В случае невозможности обеспечить его участие в осмотре об этом делается запись в протоколе.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10" w:name="Par2691"/>
      <w:bookmarkEnd w:id="410"/>
      <w:r>
        <w:rPr>
          <w:rFonts w:ascii="Calibri" w:hAnsi="Calibri" w:cs="Calibri"/>
        </w:rPr>
        <w:t>Статья 178. Осмотр трупа. Эксгумация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11" w:name="Par2693"/>
      <w:bookmarkEnd w:id="411"/>
      <w:r>
        <w:rPr>
          <w:rFonts w:ascii="Calibri" w:hAnsi="Calibri" w:cs="Calibri"/>
        </w:rPr>
        <w:t>1. Следователь производит осмотр трупа с участием судебно-медицинского эксперта, а при невозможности его участия - врача. При необходимости для осмотра трупа могут привлекаться другие специалисты.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780" w:history="1">
        <w:r>
          <w:rPr>
            <w:rFonts w:ascii="Calibri" w:hAnsi="Calibri" w:cs="Calibri"/>
            <w:color w:val="0000FF"/>
          </w:rPr>
          <w:t>N 92-ФЗ</w:t>
        </w:r>
      </w:hyperlink>
      <w:r>
        <w:rPr>
          <w:rFonts w:ascii="Calibri" w:hAnsi="Calibri" w:cs="Calibri"/>
        </w:rPr>
        <w:t xml:space="preserve">, от 04.03.2013 </w:t>
      </w:r>
      <w:hyperlink r:id="rId1781"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Неопознанные трупы подлежат обязательному фотографированию и дактилоскопированию. Неопознанные трупы также подлежат обязательной государственной геномной регистрации в соответствии с </w:t>
      </w:r>
      <w:hyperlink r:id="rId1782" w:history="1">
        <w:r>
          <w:rPr>
            <w:rFonts w:ascii="Calibri" w:hAnsi="Calibri" w:cs="Calibri"/>
            <w:color w:val="0000FF"/>
          </w:rPr>
          <w:t>законодательством</w:t>
        </w:r>
      </w:hyperlink>
      <w:r>
        <w:rPr>
          <w:rFonts w:ascii="Calibri" w:hAnsi="Calibri" w:cs="Calibri"/>
        </w:rPr>
        <w:t xml:space="preserve"> Российской Федерации в порядке, установленном Правительством Российской Федерации. Кремирование неопознанных трупов не допускается.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83" w:history="1">
        <w:r>
          <w:rPr>
            <w:rFonts w:ascii="Calibri" w:hAnsi="Calibri" w:cs="Calibri"/>
            <w:color w:val="0000FF"/>
          </w:rPr>
          <w:t>закона</w:t>
        </w:r>
      </w:hyperlink>
      <w:r>
        <w:rPr>
          <w:rFonts w:ascii="Calibri" w:hAnsi="Calibri" w:cs="Calibri"/>
        </w:rPr>
        <w:t xml:space="preserve"> от 25.06.2012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12" w:name="Par2697"/>
      <w:bookmarkEnd w:id="412"/>
      <w:r>
        <w:rPr>
          <w:rFonts w:ascii="Calibri" w:hAnsi="Calibri" w:cs="Calibri"/>
        </w:rPr>
        <w:t>3. При необходимости извлечения трупа из места захоронения следователь выносит постановление об эксгумации и уведомляет об этом близких родственников или родственников покойного. Постановление обязательно для администрации соответствующего места захоронения. В случае, если близкие родственники или родственники покойного возражают против эксгумации, разрешение на ее проведение выдается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Эксгумация и осмотр трупа производятся с участием лиц, указанных в </w:t>
      </w:r>
      <w:hyperlink w:anchor="Par2693" w:history="1">
        <w:r>
          <w:rPr>
            <w:rFonts w:ascii="Calibri" w:hAnsi="Calibri" w:cs="Calibri"/>
            <w:color w:val="0000FF"/>
          </w:rPr>
          <w:t>части первой</w:t>
        </w:r>
      </w:hyperlink>
      <w:r>
        <w:rPr>
          <w:rFonts w:ascii="Calibri" w:hAnsi="Calibri" w:cs="Calibri"/>
        </w:rPr>
        <w:t xml:space="preserve"> настоящей статьи. Осмотр трупа может быть произведен до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02.12.2008 </w:t>
      </w:r>
      <w:hyperlink r:id="rId1784" w:history="1">
        <w:r>
          <w:rPr>
            <w:rFonts w:ascii="Calibri" w:hAnsi="Calibri" w:cs="Calibri"/>
            <w:color w:val="0000FF"/>
          </w:rPr>
          <w:t>N 226-ФЗ</w:t>
        </w:r>
      </w:hyperlink>
      <w:r>
        <w:rPr>
          <w:rFonts w:ascii="Calibri" w:hAnsi="Calibri" w:cs="Calibri"/>
        </w:rPr>
        <w:t xml:space="preserve">, от 04.03.2013 </w:t>
      </w:r>
      <w:hyperlink r:id="rId1785"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Расходы, связанные с эксгумацией и последующим захоронением трупа, возмещаются родственникам покойного в порядке, установленном </w:t>
      </w:r>
      <w:hyperlink w:anchor="Par2033" w:history="1">
        <w:r>
          <w:rPr>
            <w:rFonts w:ascii="Calibri" w:hAnsi="Calibri" w:cs="Calibri"/>
            <w:color w:val="0000FF"/>
          </w:rPr>
          <w:t>статьей 131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13" w:name="Par2702"/>
      <w:bookmarkEnd w:id="413"/>
      <w:r>
        <w:rPr>
          <w:rFonts w:ascii="Calibri" w:hAnsi="Calibri" w:cs="Calibri"/>
        </w:rPr>
        <w:t>Статья 179. Освидетельствование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14" w:name="Par2704"/>
      <w:bookmarkEnd w:id="414"/>
      <w:r>
        <w:rPr>
          <w:rFonts w:ascii="Calibri" w:hAnsi="Calibri" w:cs="Calibri"/>
        </w:rPr>
        <w:t xml:space="preserve">1. Для обнаружения на теле человека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 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w:t>
      </w:r>
      <w:r>
        <w:rPr>
          <w:rFonts w:ascii="Calibri" w:hAnsi="Calibri" w:cs="Calibri"/>
        </w:rPr>
        <w:lastRenderedPageBreak/>
        <w:t>оценки достоверности его показаний. В случаях, не терпящих отлагательства, освидетельствование может быть произведено до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6"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производстве освидетельствования следователь выносит постановление, которое является обязательным для освидетельствуемого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производится следователем. При необходимости следователь привлекает к участию в производстве освидетельствования врача или другого специалиста.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15" w:name="Par2708"/>
      <w:bookmarkEnd w:id="415"/>
      <w:r>
        <w:rPr>
          <w:rFonts w:ascii="Calibri" w:hAnsi="Calibri" w:cs="Calibri"/>
        </w:rPr>
        <w:t>4. При освидетельствовании лица другого пола следователь не присутствует, если освидетельствование сопровождается обнажением данного лица. В этом случае освидетельствование производится врачом.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Фотографирование, видеозапись и киносъемка в случаях, предусмотренных </w:t>
      </w:r>
      <w:hyperlink w:anchor="Par2708" w:history="1">
        <w:r>
          <w:rPr>
            <w:rFonts w:ascii="Calibri" w:hAnsi="Calibri" w:cs="Calibri"/>
            <w:color w:val="0000FF"/>
          </w:rPr>
          <w:t>частью четвертой</w:t>
        </w:r>
      </w:hyperlink>
      <w:r>
        <w:rPr>
          <w:rFonts w:ascii="Calibri" w:hAnsi="Calibri" w:cs="Calibri"/>
        </w:rPr>
        <w:t xml:space="preserve"> настоящей статьи, проводятся с согласия освидетельствуемого лица.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16" w:name="Par2711"/>
      <w:bookmarkEnd w:id="416"/>
      <w:r>
        <w:rPr>
          <w:rFonts w:ascii="Calibri" w:hAnsi="Calibri" w:cs="Calibri"/>
        </w:rPr>
        <w:t>Статья 180. Протоколы осмотра и освидетельствования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Протоколы осмотра и освидетельствования составляются с соблюдением требований настоящей статьи, </w:t>
      </w:r>
      <w:hyperlink w:anchor="Par2565" w:history="1">
        <w:r>
          <w:rPr>
            <w:rFonts w:ascii="Calibri" w:hAnsi="Calibri" w:cs="Calibri"/>
            <w:color w:val="0000FF"/>
          </w:rPr>
          <w:t>статей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протоколах описываются все действия следователя, а также все обнаруженное при осмотре и (или) освидетельствовании в той последовательности, в какой производились осмотр и освидетельствование, и в том виде, в каком обнаруженное наблюдалось в момент осмотра и освидетельствования. В протоколах перечисляются и описываются все предметы, изъятые при осмотре и (или) освидетельствовании.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протоколах также должно быть указано, в какое время, при какой погоде и каком освещении производились осмотр или освидетельствование,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труп или предметы, имеющие значение для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17" w:name="Par2717"/>
      <w:bookmarkEnd w:id="417"/>
      <w:r>
        <w:rPr>
          <w:rFonts w:ascii="Calibri" w:hAnsi="Calibri" w:cs="Calibri"/>
        </w:rPr>
        <w:t>Статья 181. Следственный эксперимент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проверки и уточнения данных, имеющих значение для уголовного дела, следователь вправе произвести следственный эксперимент путем воспроизведения действий, а также обстановки или иных обстоятельств определенного события. При этом проверяется возможность восприятия каких-либо фактов, совершения определенных действий, наступления какого-либо события, а также выявляются последовательность происшедшего события и механизм образования следов. Производство следственного эксперимента допускается, если не создается опасность для здоровья участвующих в нем лиц.</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18" w:name="Par2721"/>
      <w:bookmarkEnd w:id="418"/>
      <w:r>
        <w:rPr>
          <w:rFonts w:ascii="Calibri" w:hAnsi="Calibri" w:cs="Calibri"/>
          <w:b/>
          <w:bCs/>
        </w:rPr>
        <w:t>Глава 25. ОБЫСК. ВЫЕМКА. НАЛОЖЕНИЕ АРЕСТА</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ПОЧТОВО-ТЕЛЕГРАФНЫЕ ОТПРАВЛЕНИЯ. КОНТРОЛЬ И ЗАПИСЬ</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ПЕРЕГОВОРОВ. ПОЛУЧЕНИЕ ИНФОРМАЦИИ О СОЕДИНЕНИЯХ МЕЖДУ</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АБОНЕНТАМИ И (ИЛИ) АБОНЕНТСКИМИ УСТРОЙСТВАМИ</w:t>
      </w: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787" w:history="1">
        <w:r>
          <w:rPr>
            <w:rFonts w:ascii="Calibri" w:hAnsi="Calibri" w:cs="Calibri"/>
            <w:color w:val="0000FF"/>
          </w:rPr>
          <w:t>закона</w:t>
        </w:r>
      </w:hyperlink>
      <w:r>
        <w:rPr>
          <w:rFonts w:ascii="Calibri" w:hAnsi="Calibri" w:cs="Calibri"/>
        </w:rPr>
        <w:t xml:space="preserve"> от 01.07.2010 N 143-ФЗ)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182 в их конституционно-правовом истолковании, вытекающем из сохраняющих свою силу решений Конституционного Суда Российской Федерации, и в системном единстве с положениями пункта 3 </w:t>
      </w:r>
      <w:hyperlink r:id="rId1788" w:history="1">
        <w:r>
          <w:rPr>
            <w:rFonts w:ascii="Calibri" w:hAnsi="Calibri" w:cs="Calibri"/>
            <w:color w:val="0000FF"/>
          </w:rPr>
          <w:t>статьи 8</w:t>
        </w:r>
      </w:hyperlink>
      <w:r>
        <w:rPr>
          <w:rFonts w:ascii="Calibri" w:hAnsi="Calibri" w:cs="Calibri"/>
        </w:rPr>
        <w:t xml:space="preserve"> Федерального закона "Об адвокатской деятельности и адвокатуре в Российской Федерации" не предполагают возможность производства обыска в служебном помещении адвоката или адвокатского образования без принятия об этом специального судебного решения </w:t>
      </w:r>
      <w:hyperlink r:id="rId1789" w:history="1">
        <w:r>
          <w:rPr>
            <w:rFonts w:ascii="Calibri" w:hAnsi="Calibri" w:cs="Calibri"/>
            <w:color w:val="0000FF"/>
          </w:rPr>
          <w:t>(Определение</w:t>
        </w:r>
      </w:hyperlink>
      <w:r>
        <w:rPr>
          <w:rFonts w:ascii="Calibri" w:hAnsi="Calibri" w:cs="Calibri"/>
        </w:rPr>
        <w:t xml:space="preserve"> Конституционного Суда РФ от 08.11.2005 N 439-О).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19" w:name="Par2731"/>
      <w:bookmarkEnd w:id="419"/>
      <w:r>
        <w:rPr>
          <w:rFonts w:ascii="Calibri" w:hAnsi="Calibri" w:cs="Calibri"/>
        </w:rPr>
        <w:t>Статья 182. Основания и порядок производства обыска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0" w:name="Par2733"/>
      <w:bookmarkEnd w:id="420"/>
      <w:r>
        <w:rPr>
          <w:rFonts w:ascii="Calibri" w:hAnsi="Calibri" w:cs="Calibri"/>
        </w:rPr>
        <w:lastRenderedPageBreak/>
        <w:t>1. Основанием производства обыска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второй статьи 182 в системе действующего уголовно-процессуального регулирования предполагает необходимость принятия судебного решения о выемке и изъятии путем проведения обыска предметов и документов, содержащих информацию о вкладах и счетах в банках и иных кредитных организациях </w:t>
      </w:r>
      <w:hyperlink r:id="rId1790" w:history="1">
        <w:r>
          <w:rPr>
            <w:rFonts w:ascii="Calibri" w:hAnsi="Calibri" w:cs="Calibri"/>
            <w:color w:val="0000FF"/>
          </w:rPr>
          <w:t>(Определение</w:t>
        </w:r>
      </w:hyperlink>
      <w:r>
        <w:rPr>
          <w:rFonts w:ascii="Calibri" w:hAnsi="Calibri" w:cs="Calibri"/>
        </w:rPr>
        <w:t xml:space="preserve"> Конституционного Суда РФ от 19.01.2005 N 10-О).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Обыск производится на основании постановления следователя.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1" w:name="Par2739"/>
      <w:bookmarkEnd w:id="421"/>
      <w:r>
        <w:rPr>
          <w:rFonts w:ascii="Calibri" w:hAnsi="Calibri" w:cs="Calibri"/>
        </w:rPr>
        <w:t xml:space="preserve">3. Обыск в жилище производится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четвертой статьи 182 в системе действующего уголовно-процессуального регулирования предполагает необходимость принятия судебного решения о выемке и изъятии путем проведения обыска предметов и документов, содержащих информацию о вкладах и счетах в банках и иных кредитных организациях </w:t>
      </w:r>
      <w:hyperlink r:id="rId1791" w:history="1">
        <w:r>
          <w:rPr>
            <w:rFonts w:ascii="Calibri" w:hAnsi="Calibri" w:cs="Calibri"/>
            <w:color w:val="0000FF"/>
          </w:rPr>
          <w:t>(Определение</w:t>
        </w:r>
      </w:hyperlink>
      <w:r>
        <w:rPr>
          <w:rFonts w:ascii="Calibri" w:hAnsi="Calibri" w:cs="Calibri"/>
        </w:rPr>
        <w:t xml:space="preserve"> Конституционного Суда РФ от 19.01.2005 N 10-О).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начала обыска следователь предъявляет постановление о его производстве, а в случаях, предусмотренных </w:t>
      </w:r>
      <w:hyperlink w:anchor="Par2739" w:history="1">
        <w:r>
          <w:rPr>
            <w:rFonts w:ascii="Calibri" w:hAnsi="Calibri" w:cs="Calibri"/>
            <w:color w:val="0000FF"/>
          </w:rPr>
          <w:t>частью третьей</w:t>
        </w:r>
      </w:hyperlink>
      <w:r>
        <w:rPr>
          <w:rFonts w:ascii="Calibri" w:hAnsi="Calibri" w:cs="Calibri"/>
        </w:rPr>
        <w:t xml:space="preserve"> настоящей статьи, - судебное решение, разрешающее его производство.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обыска следователь предлагает добровольно выдать подлежащие изъятию предметы, документы и ценности, которые могут иметь значение для уголовного дела. Если они выданы добровольно и нет оснований опасаться их сокрытия, то следователь вправе не производить обыск.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производстве обыска могут вскрываться любые помещения, если владелец отказывается добровольно их открыть. При этом не должно допускаться не вызываемое необходимостью повреждение имущества.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Следователь принимает меры к тому, чтобы не были оглашены выявленные в ходе обыска обстоятельства частной жизни лица, в помещении которого был произведен обыск, его личная и (или) семейная тайна, а также обстоятельства частной жизни других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Следователь вправе запретить лицам, присутствующим в месте, где производится обыск, покидать его, а также общаться друг с другом или иными лицами до окончания обыска.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производстве обыска во всяком случае изымаются предметы и документы, изъятые из оборота.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производстве обыска электронные носители информации изымаются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обыске, в присутствии понятых с изымаемых электронных носителей информации осуществляется копирование информации. Копирование информации осуществляется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При производстве обыска не допускается копирование информации, если это может воспрепятствовать расследованию преступления либо, по заявлению специалиста, повлечь за собой утрату или изменение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делается запись.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792" w:history="1">
        <w:r>
          <w:rPr>
            <w:rFonts w:ascii="Calibri" w:hAnsi="Calibri" w:cs="Calibri"/>
            <w:color w:val="0000FF"/>
          </w:rPr>
          <w:t>законом</w:t>
        </w:r>
      </w:hyperlink>
      <w:r>
        <w:rPr>
          <w:rFonts w:ascii="Calibri" w:hAnsi="Calibri" w:cs="Calibri"/>
        </w:rPr>
        <w:t xml:space="preserve"> от 28.07.2012 N 143-ФЗ, в ред. Федерального </w:t>
      </w:r>
      <w:hyperlink r:id="rId1793" w:history="1">
        <w:r>
          <w:rPr>
            <w:rFonts w:ascii="Calibri" w:hAnsi="Calibri" w:cs="Calibri"/>
            <w:color w:val="0000FF"/>
          </w:rPr>
          <w:t>закона</w:t>
        </w:r>
      </w:hyperlink>
      <w:r>
        <w:rPr>
          <w:rFonts w:ascii="Calibri" w:hAnsi="Calibri" w:cs="Calibri"/>
        </w:rPr>
        <w:t xml:space="preserve"> от 29.11.2012 N 207-ФЗ)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Изъятые предметы, документы и ценности предъявляются понятым и другим лицам, </w:t>
      </w:r>
      <w:r>
        <w:rPr>
          <w:rFonts w:ascii="Calibri" w:hAnsi="Calibri" w:cs="Calibri"/>
        </w:rPr>
        <w:lastRenderedPageBreak/>
        <w:t>присутствующим при обыске, и в случае необходимости упаковываются и опечатываются на месте обыска, что удостоверяется подписями указанных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производстве обыска участвуют лицо, в помещении которого производится обыск, либо совершеннолетние члены его семьи. При производстве обыска вправе присутствовать защитник, а также адвокат того лица, в помещении которого производится обыск.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 ред. Федерального </w:t>
      </w:r>
      <w:hyperlink r:id="rId1794"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производстве обыска составляется протокол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протоколе должно быть указано, в каком месте и при каких обстоятельствах были обнаружены предметы, документы или ценности, выданы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 ходе обыска были предприняты попытки уничтожить или спрятать подлежащие изъятию предметы, документы или ценности, то об этом в протоколе делается соответствующая запись и указываются принятые меры.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Копия протокола вручается лицу, в помещении которого был произведен обыск, либо совершеннолетнему члену его семьи. Если обыск производился в помещении организации, то копия протокола вручается под расписку представителю администрации соответствующей организации.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Обыск может производиться и в целях обнаружения разыскиваемых лиц и трупов.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22" w:name="Par2761"/>
      <w:bookmarkEnd w:id="422"/>
      <w:r>
        <w:rPr>
          <w:rFonts w:ascii="Calibri" w:hAnsi="Calibri" w:cs="Calibri"/>
        </w:rPr>
        <w:t>Статья 183. Основания и порядок производства выемки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изъятия определенных предметов и документов, имеющих значение для уголовного дела, и если точно известно, где и у кого они находятся, производится их выемка.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Выемка производится в порядке, установленном </w:t>
      </w:r>
      <w:hyperlink w:anchor="Par2731" w:history="1">
        <w:r>
          <w:rPr>
            <w:rFonts w:ascii="Calibri" w:hAnsi="Calibri" w:cs="Calibri"/>
            <w:color w:val="0000FF"/>
          </w:rPr>
          <w:t>статьей 182</w:t>
        </w:r>
      </w:hyperlink>
      <w:r>
        <w:rPr>
          <w:rFonts w:ascii="Calibri" w:hAnsi="Calibri" w:cs="Calibri"/>
        </w:rPr>
        <w:t xml:space="preserve"> настоящего Кодекса, с изъятиями, предусмотренными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Выемка предметов и документов, содержащих государственную или иную охраняемую федеральным законом </w:t>
      </w:r>
      <w:hyperlink r:id="rId1795" w:history="1">
        <w:r>
          <w:rPr>
            <w:rFonts w:ascii="Calibri" w:hAnsi="Calibri" w:cs="Calibri"/>
            <w:color w:val="0000FF"/>
          </w:rPr>
          <w:t>тайну</w:t>
        </w:r>
      </w:hyperlink>
      <w:r>
        <w:rPr>
          <w:rFonts w:ascii="Calibri" w:hAnsi="Calibri" w:cs="Calibri"/>
        </w:rPr>
        <w:t xml:space="preserve">, предметов и документов, содержащих информацию о вкладах и счетах граждан в банках и иных кредитных организациях, а также вещей, заложенных или сданных на хранение в ломбард, производится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796" w:history="1">
        <w:r>
          <w:rPr>
            <w:rFonts w:ascii="Calibri" w:hAnsi="Calibri" w:cs="Calibri"/>
            <w:color w:val="0000FF"/>
          </w:rPr>
          <w:t>N 87-ФЗ</w:t>
        </w:r>
      </w:hyperlink>
      <w:r>
        <w:rPr>
          <w:rFonts w:ascii="Calibri" w:hAnsi="Calibri" w:cs="Calibri"/>
        </w:rPr>
        <w:t xml:space="preserve">, от 03.12.2007 </w:t>
      </w:r>
      <w:hyperlink r:id="rId1797" w:history="1">
        <w:r>
          <w:rPr>
            <w:rFonts w:ascii="Calibri" w:hAnsi="Calibri" w:cs="Calibri"/>
            <w:color w:val="0000FF"/>
          </w:rPr>
          <w:t>N 322-ФЗ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3" w:name="Par2767"/>
      <w:bookmarkEnd w:id="423"/>
      <w:r>
        <w:rPr>
          <w:rFonts w:ascii="Calibri" w:hAnsi="Calibri" w:cs="Calibri"/>
        </w:rPr>
        <w:t>3.1. При производстве выемки изъятие электронных носителей информации производится с участием специалиста. По ходатайству законного владельца изымаемых электронных носителей информации или обладателя содержащейся на них информации специалистом, участвующим в выемке, в присутствии понятых с изымаемых электронных носителей информации осуществляется копирование информации на 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При производстве выемки не допускается копирование информации, если это может воспрепятствовать расследованию преступления либо, по заявлению специалиста, повлечь за собой утрату или изменение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изымаемых электронных носителей информации или обладателю содержащейся на них информации в протоколе делается запись.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98" w:history="1">
        <w:r>
          <w:rPr>
            <w:rFonts w:ascii="Calibri" w:hAnsi="Calibri" w:cs="Calibri"/>
            <w:color w:val="0000FF"/>
          </w:rPr>
          <w:t>законом</w:t>
        </w:r>
      </w:hyperlink>
      <w:r>
        <w:rPr>
          <w:rFonts w:ascii="Calibri" w:hAnsi="Calibri" w:cs="Calibri"/>
        </w:rPr>
        <w:t xml:space="preserve"> от 28.07.2012 N 143-ФЗ, в ред. Федерального </w:t>
      </w:r>
      <w:hyperlink r:id="rId1799" w:history="1">
        <w:r>
          <w:rPr>
            <w:rFonts w:ascii="Calibri" w:hAnsi="Calibri" w:cs="Calibri"/>
            <w:color w:val="0000FF"/>
          </w:rPr>
          <w:t>закона</w:t>
        </w:r>
      </w:hyperlink>
      <w:r>
        <w:rPr>
          <w:rFonts w:ascii="Calibri" w:hAnsi="Calibri" w:cs="Calibri"/>
        </w:rPr>
        <w:t xml:space="preserve"> от 29.11.2012 N 207-ФЗ)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800"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выемки следователь предлагает выдать предметы и документы, подлежащие изъятию, а в случае отказа производит выемку принудительно.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 случае выемки заложенной или сданной на хранение в ломбард вещи в трехдневный срок производится </w:t>
      </w:r>
      <w:hyperlink r:id="rId1801" w:history="1">
        <w:r>
          <w:rPr>
            <w:rFonts w:ascii="Calibri" w:hAnsi="Calibri" w:cs="Calibri"/>
            <w:color w:val="0000FF"/>
          </w:rPr>
          <w:t>уведомление</w:t>
        </w:r>
      </w:hyperlink>
      <w:r>
        <w:rPr>
          <w:rFonts w:ascii="Calibri" w:hAnsi="Calibri" w:cs="Calibri"/>
        </w:rPr>
        <w:t xml:space="preserve"> об этом заемщика или поклажедателя.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802" w:history="1">
        <w:r>
          <w:rPr>
            <w:rFonts w:ascii="Calibri" w:hAnsi="Calibri" w:cs="Calibri"/>
            <w:color w:val="0000FF"/>
          </w:rPr>
          <w:t>законом</w:t>
        </w:r>
      </w:hyperlink>
      <w:r>
        <w:rPr>
          <w:rFonts w:ascii="Calibri" w:hAnsi="Calibri" w:cs="Calibri"/>
        </w:rPr>
        <w:t xml:space="preserve"> от 03.12.2007 N 322-ФЗ)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проведения личного обыска подозреваемых и обвиняемых при задержании и заключении под стражу, см. также </w:t>
      </w:r>
      <w:hyperlink r:id="rId1803" w:history="1">
        <w:r>
          <w:rPr>
            <w:rFonts w:ascii="Calibri" w:hAnsi="Calibri" w:cs="Calibri"/>
            <w:color w:val="0000FF"/>
          </w:rPr>
          <w:t>Приказ</w:t>
        </w:r>
      </w:hyperlink>
      <w:r>
        <w:rPr>
          <w:rFonts w:ascii="Calibri" w:hAnsi="Calibri" w:cs="Calibri"/>
        </w:rPr>
        <w:t xml:space="preserve"> МВД РФ от 22.11.2005 N 950, </w:t>
      </w:r>
      <w:hyperlink r:id="rId1804" w:history="1">
        <w:r>
          <w:rPr>
            <w:rFonts w:ascii="Calibri" w:hAnsi="Calibri" w:cs="Calibri"/>
            <w:color w:val="0000FF"/>
          </w:rPr>
          <w:t>Приказ</w:t>
        </w:r>
      </w:hyperlink>
      <w:r>
        <w:rPr>
          <w:rFonts w:ascii="Calibri" w:hAnsi="Calibri" w:cs="Calibri"/>
        </w:rPr>
        <w:t xml:space="preserve"> Минюста РФ от 14.10.2005 N 189.</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24" w:name="Par2778"/>
      <w:bookmarkEnd w:id="424"/>
      <w:r>
        <w:rPr>
          <w:rFonts w:ascii="Calibri" w:hAnsi="Calibri" w:cs="Calibri"/>
        </w:rPr>
        <w:t>Статья 184. Личный обыск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оснований и в порядке, которые предусмотрены </w:t>
      </w:r>
      <w:hyperlink w:anchor="Par2733" w:history="1">
        <w:r>
          <w:rPr>
            <w:rFonts w:ascii="Calibri" w:hAnsi="Calibri" w:cs="Calibri"/>
            <w:color w:val="0000FF"/>
          </w:rPr>
          <w:t>частями первой</w:t>
        </w:r>
      </w:hyperlink>
      <w:r>
        <w:rPr>
          <w:rFonts w:ascii="Calibri" w:hAnsi="Calibri" w:cs="Calibri"/>
        </w:rPr>
        <w:t xml:space="preserve"> и </w:t>
      </w:r>
      <w:hyperlink w:anchor="Par2739" w:history="1">
        <w:r>
          <w:rPr>
            <w:rFonts w:ascii="Calibri" w:hAnsi="Calibri" w:cs="Calibri"/>
            <w:color w:val="0000FF"/>
          </w:rPr>
          <w:t>третьей статьи 182</w:t>
        </w:r>
      </w:hyperlink>
      <w:r>
        <w:rPr>
          <w:rFonts w:ascii="Calibri" w:hAnsi="Calibri" w:cs="Calibri"/>
        </w:rPr>
        <w:t xml:space="preserve"> настоящего Кодекса, производится личный обыск подозреваемого, обвиняемого в целях обнаружения и изъятия предметов и документов, могущих иметь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Личный обыск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25" w:name="Par2784"/>
      <w:bookmarkEnd w:id="425"/>
      <w:r>
        <w:rPr>
          <w:rFonts w:ascii="Calibri" w:hAnsi="Calibri" w:cs="Calibri"/>
        </w:rPr>
        <w:t>Статья 185. Наложение ареста на почтово-телеграфные отправления, их осмотр и выемка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достаточных оснований полагать, что предметы, документы или сведения, имеющие значение для уголовного дела, могут содержаться соответственно в бандеролях, посылках или других почтово-телеграфных отправлениях либо в телеграммах или радиограммах, на них может быть наложен арест.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Наложение ареста на почтово-телеграфные отправления, их осмотр и выемка в учреждениях связи производятся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ходатайстве следователя о наложении ареста на почтово-телеграфные отправления и производстве их осмотра и выемки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и адрес лица, почтово-телеграфные отправления которого должны задерживаться;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наложения ареста, производства осмотра и выемки;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почтово-телеграфных отправлений, подлежащих аресту;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учреждения связи, на которое возлагается обязанность задерживать соответствующие почтово-телеграфные отправления.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принятия судом решения о наложении ареста на почтово-телеграфные отправления его копия направляется в соответствующее учреждение связи, которому поручается задерживать почтово-телеграфные отправления и незамедлительно уведомлять об этом следователя.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6" w:name="Par2795"/>
      <w:bookmarkEnd w:id="426"/>
      <w:r>
        <w:rPr>
          <w:rFonts w:ascii="Calibri" w:hAnsi="Calibri" w:cs="Calibri"/>
        </w:rPr>
        <w:t>5. Осмотр, выемка и снятие копий с задержанных почтово-телеграфных отправлений производятся следователем в соответствующем учреждении связи. В необходимых случаях для участия в осмотре и выемке почтово-телеграфных отправлений следователь вправе вызвать специалиста, а также переводчика. В каждом случае осмотра почтово-телеграфных отправлений составляется протокол, в котором указывается, кем и какие почтово-телеграфные отправления были подвергнуты осмотру, скопированы, отправлены адресату или задержаны.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6"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Арест на почтово-телеграфные отправления отменяется следователем с обязательным уведомлением об этом суда, принявшего решение о наложении ареста, и прокурора, когда отпадает необходимость в этой мере, но не позднее окончания предварительного расследования </w:t>
      </w:r>
      <w:r>
        <w:rPr>
          <w:rFonts w:ascii="Calibri" w:hAnsi="Calibri" w:cs="Calibri"/>
        </w:rPr>
        <w:lastRenderedPageBreak/>
        <w:t>по данному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27" w:name="Par2799"/>
      <w:bookmarkEnd w:id="427"/>
      <w:r>
        <w:rPr>
          <w:rFonts w:ascii="Calibri" w:hAnsi="Calibri" w:cs="Calibri"/>
        </w:rPr>
        <w:t>Статья 186. Контроль и запись переговоров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преступлениях средней тяжести, тяжких и особо тяжких преступлениях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807" w:history="1">
        <w:r>
          <w:rPr>
            <w:rFonts w:ascii="Calibri" w:hAnsi="Calibri" w:cs="Calibri"/>
            <w:color w:val="0000FF"/>
          </w:rPr>
          <w:t>N 58-ФЗ</w:t>
        </w:r>
      </w:hyperlink>
      <w:r>
        <w:rPr>
          <w:rFonts w:ascii="Calibri" w:hAnsi="Calibri" w:cs="Calibri"/>
        </w:rPr>
        <w:t xml:space="preserve">, от 24.07.2007 </w:t>
      </w:r>
      <w:hyperlink r:id="rId1808" w:history="1">
        <w:r>
          <w:rPr>
            <w:rFonts w:ascii="Calibri" w:hAnsi="Calibri" w:cs="Calibri"/>
            <w:color w:val="0000FF"/>
          </w:rPr>
          <w:t>N 211-ФЗ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8" w:name="Par2803"/>
      <w:bookmarkEnd w:id="428"/>
      <w:r>
        <w:rPr>
          <w:rFonts w:ascii="Calibri" w:hAnsi="Calibri" w:cs="Calibri"/>
        </w:rPr>
        <w:t>2. 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ходатайстве следователя о производстве контроля и записи телефонных и иных переговоров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дело, при производстве которого необходимо применение данной меры;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по которым производится данное следственное действие;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лица, чьи телефонные и иные переговоры подлежат контролю и записи;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осуществления контроля и записи;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органа, которому поручается техническое осуществление контроля и записи.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о производстве контроля и записи телефонных и иных переговоров направляется следователем для исполнения в соответствующий орган.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Производство контроля и записи телефонных и иных переговоров может быть установлено на срок до 6 месяцев. Оно прекращается по постановлению следователя, если необходимость в данной мере отпадает, но не позднее окончания предварительного расследования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Следователь в течение всего срока производства контроля и записи телефонных и иных переговоров вправе в любое время истребовать от органа, их осуществляющего, фонограмму для осмотра и прослушивания. Она передается следователю в опечатанном виде с сопроводительным письмом, в котором должны быть указаны даты и время начала и окончания записи указанных переговоров и краткие характеристики использованных при этом технических средств.</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29" w:name="Par2813"/>
      <w:bookmarkEnd w:id="429"/>
      <w:r>
        <w:rPr>
          <w:rFonts w:ascii="Calibri" w:hAnsi="Calibri" w:cs="Calibri"/>
        </w:rPr>
        <w:t>7. О результатах осмотра и прослушивания фонограммы следователь с участием специалиста (при необходимости),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 Лица, участвующие в осмотре и прослушивании фонограммы, вправе в том же протоколе или отдельно изложить свои замечания к протоколу.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9"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0" w:name="Par2817"/>
      <w:bookmarkEnd w:id="430"/>
      <w:r>
        <w:rPr>
          <w:rFonts w:ascii="Calibri" w:hAnsi="Calibri" w:cs="Calibri"/>
        </w:rPr>
        <w:t>Статья 186.1. Получение информации о соединениях между абонентами и (или) абонентскими устройствами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0" w:history="1">
        <w:r>
          <w:rPr>
            <w:rFonts w:ascii="Calibri" w:hAnsi="Calibri" w:cs="Calibri"/>
            <w:color w:val="0000FF"/>
          </w:rPr>
          <w:t>законом</w:t>
        </w:r>
      </w:hyperlink>
      <w:r>
        <w:rPr>
          <w:rFonts w:ascii="Calibri" w:hAnsi="Calibri" w:cs="Calibri"/>
        </w:rPr>
        <w:t xml:space="preserve"> от 01.07.2010 N 143-ФЗ)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w:t>
      </w:r>
      <w:r>
        <w:rPr>
          <w:rFonts w:ascii="Calibri" w:hAnsi="Calibri" w:cs="Calibri"/>
        </w:rPr>
        <w:lastRenderedPageBreak/>
        <w:t xml:space="preserve">следователем указанной информации допускается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ходатайстве следователя о производстве следственного действия, касающегося получения информации о соединениях между абонентами и (или) абонентскими устройствами,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дело, при производстве которого необходимо выполнить данное следственное действие;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по которым производится данное следственное действие;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 за который необходимо получить соответствующую информацию, и (или) срок производства данного следственного 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организации, от которой необходимо получить указанную информацию.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судом решения о получении информации о соединениях между абонентами и (или) абонентскими устройствами его копия направляется следователем в соответствующую осуществляющую услуги связи организацию, руководитель которой обязан предоставить указанную информацию, зафиксированную на любом материальном носителе информации.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следователем информации о соединениях между абонентами и (или) абонентскими устройствами может быть установлено на срок до шести месяцев. Соответствующая осуществляющая услуги связи организация в течение всего срока производства данного следственного действия обязана предоставлять следователю указанную информацию по мере ее поступления, но не реже одного раза в неделю.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Следователь осматривает представленные документы, содержащие информацию о соединениях между абонентами и (или) абонентскими устройствами, с участием специалиста (при необходимости), о чем составляет протокол, в котором должна быть указана та часть информации, которая, по мнению следователя, имеет отношение к уголовному делу (дата, время, продолжительность соединений между абонентами и (или) абонентскими устройствами, номера абонентов и другие данные). Лица, присутствовавшие при составлении протокола, вправе в том же протоколе или отдельно от него изложить свои замечания.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1"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Представленные документы, содержащие информацию о соединениях между абонентами и (или) абонентскими устройствами, приобщаются к материалам уголовного дела в полном объеме на основании постановления следователя как вещественное доказательство и хранятся в опечатанном виде в условиях, исключающих возможность ознакомления с ними посторонних лиц и обеспечивающих их сохранность.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необходимость в производстве данного следственного действия отпадает, его производство прекращается по постановлению следователя, но не позднее окончания предварительного расследования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31" w:name="Par2834"/>
      <w:bookmarkEnd w:id="431"/>
      <w:r>
        <w:rPr>
          <w:rFonts w:ascii="Calibri" w:hAnsi="Calibri" w:cs="Calibri"/>
          <w:b/>
          <w:bCs/>
        </w:rPr>
        <w:t>Глава 26. ДОПРОС. ОЧНАЯ СТАВКА. ОПОЗНАНИЕ.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ПРОВЕРКА ПОКАЗАНИЙ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2" w:name="Par2837"/>
      <w:bookmarkEnd w:id="432"/>
      <w:r>
        <w:rPr>
          <w:rFonts w:ascii="Calibri" w:hAnsi="Calibri" w:cs="Calibri"/>
        </w:rPr>
        <w:t>Статья 187. Место и время допроса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Допрос проводится по месту производства предварительного следствия. Следователь вправе, если признает это необходимым, провести допрос в месте нахождения допрашиваемого.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Допрос не может длиться непрерывно более 4 часов.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8 часов.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медицинских показаний продолжительность допроса устанавливается на основании заключения врача.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3" w:name="Par2844"/>
      <w:bookmarkEnd w:id="433"/>
      <w:r>
        <w:rPr>
          <w:rFonts w:ascii="Calibri" w:hAnsi="Calibri" w:cs="Calibri"/>
        </w:rPr>
        <w:lastRenderedPageBreak/>
        <w:t>Статья 188. Порядок вызова на допрос</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 потерпевший вызывается на допрос повесткой, в которой указываются, кто и в каком качестве вызывается, к кому и по какому адресу, дата и время явки на допрос, а также последствия неявки без уважительных причин.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Повестка вручается лицу, вызываемому на допрос, под расписку либо передается с помощью средств связи.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w:t>
      </w:r>
      <w:hyperlink w:anchor="Par1790" w:history="1">
        <w:r>
          <w:rPr>
            <w:rFonts w:ascii="Calibri" w:hAnsi="Calibri" w:cs="Calibri"/>
            <w:color w:val="0000FF"/>
          </w:rPr>
          <w:t>статьей 111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не достигшее возраста шестнадцати лет, вызывается на допрос через его законных представителей либо через администрацию по месту его работы или учебы. Иной порядок вызова на допрос допускается лишь в случае, когда это вызывается обстоятельствами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Военнослужащий вызывается на допрос через </w:t>
      </w:r>
      <w:hyperlink r:id="rId1812" w:history="1">
        <w:r>
          <w:rPr>
            <w:rFonts w:ascii="Calibri" w:hAnsi="Calibri" w:cs="Calibri"/>
            <w:color w:val="0000FF"/>
          </w:rPr>
          <w:t>командование</w:t>
        </w:r>
      </w:hyperlink>
      <w:r>
        <w:rPr>
          <w:rFonts w:ascii="Calibri" w:hAnsi="Calibri" w:cs="Calibri"/>
        </w:rPr>
        <w:t xml:space="preserve"> воинской части.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4" w:name="Par2852"/>
      <w:bookmarkEnd w:id="434"/>
      <w:r>
        <w:rPr>
          <w:rFonts w:ascii="Calibri" w:hAnsi="Calibri" w:cs="Calibri"/>
        </w:rPr>
        <w:t>Статья 189. Общие правила проведения допроса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 допросом следователь выполняет требования, предусмотренные </w:t>
      </w:r>
      <w:hyperlink w:anchor="Par2534" w:history="1">
        <w:r>
          <w:rPr>
            <w:rFonts w:ascii="Calibri" w:hAnsi="Calibri" w:cs="Calibri"/>
            <w:color w:val="0000FF"/>
          </w:rPr>
          <w:t>частью пятой статьи 164</w:t>
        </w:r>
      </w:hyperlink>
      <w:r>
        <w:rPr>
          <w:rFonts w:ascii="Calibri" w:hAnsi="Calibri" w:cs="Calibri"/>
        </w:rPr>
        <w:t xml:space="preserve"> настоящего Кодекса. Если у следователя возникают сомнения, владеет ли допрашиваемое лицо языком, на котором ведется производство по уголовному делу, то он выясняет, на каком языке допрашиваемое лицо желает давать показания.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Задавать наводящие вопросы запрещается. В остальном следователь свободен при выборе тактики допроса.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Допрашиваемое лицо вправе пользоваться документами и записями.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инициативе следователя или по ходатайству допрашиваемого лица в ходе допроса могут быть проведены фотографирование, аудио- и (или) видеозапись, киносъемка, материалы которых хранятся при уголовном деле и по окончании предварительного следствия опечатываются.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35" w:name="Par2859"/>
      <w:bookmarkEnd w:id="435"/>
      <w:r>
        <w:rPr>
          <w:rFonts w:ascii="Calibri" w:hAnsi="Calibri" w:cs="Calibri"/>
        </w:rPr>
        <w:t xml:space="preserve">5. Если свидетель явился на допрос с адвокатом, приглашенным им для оказания юридической помощи, то адвокат присутствует при допросе и пользуется правами, предусмотренными </w:t>
      </w:r>
      <w:hyperlink w:anchor="Par1046" w:history="1">
        <w:r>
          <w:rPr>
            <w:rFonts w:ascii="Calibri" w:hAnsi="Calibri" w:cs="Calibri"/>
            <w:color w:val="0000FF"/>
          </w:rPr>
          <w:t>частью второй статьи 53</w:t>
        </w:r>
      </w:hyperlink>
      <w:r>
        <w:rPr>
          <w:rFonts w:ascii="Calibri" w:hAnsi="Calibri" w:cs="Calibri"/>
        </w:rPr>
        <w:t xml:space="preserve"> настоящего Кодекса. По окончании допроса адвокат вправе делать заявления о нарушениях прав и законных интересов свидетеля. Указанные заявления подлежат занесению в протокол допроса.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6" w:name="Par2862"/>
      <w:bookmarkEnd w:id="436"/>
      <w:r>
        <w:rPr>
          <w:rFonts w:ascii="Calibri" w:hAnsi="Calibri" w:cs="Calibri"/>
        </w:rPr>
        <w:t>Статья 190. Протокол допроса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Ход и результаты допроса отражаются в протоколе, составляемом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Показания допрашиваемого лица записываются от первого лица и по возможности дословно. Вопросы и ответы на них записываются в той последовательности, которая имела место в ходе допроса. В протокол записываются все вопросы, в том числе и те, которые были отведены следователем или на которые отказалось отвечать допрашиваемое лицо, с указанием мотивов отвода или отказа.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ходе допроса допрашиваемому лицу предъявлялись вещественные доказательства и документы, оглашались протоколы других следственных действий и воспроизводились материалы аудио- и (или) видеозаписи, киносъемки следственных действий, то об этом делается соответствующая запись в протоколе допроса. В протоколе также должны быть отражены показания допрашиваемого лица, данные при этом.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Если в ходе допроса проводились фотографирование, аудио- и (или) видеозапись, киносъемка, то протокол должен также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запись о проведении фотографирования, аудио- и (или) видеозаписи, киносъемки;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технических средствах, об условиях фотографирования, аудио- и (или) видеозаписи, киносъемки и о факте приостановления аудио- и (или) видеозаписи, киносъемки, причине и длительности остановки их записи;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заявления допрашиваемого лица по поводу проведения фотографирования, аудио- и (или) видеозаписи, киносъемки;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подписи допрашиваемого лица и следователя, удостоверяющие правильность протокола.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Допрашиваемым лицом в ходе допроса могут быть изготовлены схемы, чертежи, рисунки, диаграммы, которые приобщаются к протоколу, о чем в нем делается соответствующая запись.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допроса протокол предъявляется допрашиваемому лицу для прочтения либо по его просьбе оглашается следователем, о чем в протоколе делается соответствующая запись. Ходатайство допрашиваемого о дополнении и об уточнении протокола подлежит обязательному удовлетворению.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Факт ознакомления с показаниями и правильность их записи допрашиваемое лицо удостоверяет своей подписью в конце протокола. Допрашиваемое лицо подписывает также каждую страницу протокола.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Отказ от подписания протокола допроса или невозможность его подписания лицами, участвовавшими в допросе, удостоверяется в порядке, установленном </w:t>
      </w:r>
      <w:hyperlink w:anchor="Par2583" w:history="1">
        <w:r>
          <w:rPr>
            <w:rFonts w:ascii="Calibri" w:hAnsi="Calibri" w:cs="Calibri"/>
            <w:color w:val="0000FF"/>
          </w:rPr>
          <w:t>статьей 167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7" w:name="Par2878"/>
      <w:bookmarkEnd w:id="437"/>
      <w:r>
        <w:rPr>
          <w:rFonts w:ascii="Calibri" w:hAnsi="Calibri" w:cs="Calibri"/>
        </w:rPr>
        <w:t>Статья 191. Особенности допроса несовершеннолетнего потерпевшего или свидетеля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Допрос потерпевшего или свидетеля в возрасте до четырнадцати лет, а по усмотрению следователя и допрос потерпевшего и свидетеля в возрасте от четырнадцати до восемнадцати лет проводятся с участием педагога. При допросе несовершеннолетнего потерпевшего или свидетеля вправе присутствовать его законный представитель.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 При разъяснении указанным потерпевшим и свидетелям их процессуальных прав, предусмотренных соответственно </w:t>
      </w:r>
      <w:hyperlink w:anchor="Par755" w:history="1">
        <w:r>
          <w:rPr>
            <w:rFonts w:ascii="Calibri" w:hAnsi="Calibri" w:cs="Calibri"/>
            <w:color w:val="0000FF"/>
          </w:rPr>
          <w:t>статьями 42</w:t>
        </w:r>
      </w:hyperlink>
      <w:r>
        <w:rPr>
          <w:rFonts w:ascii="Calibri" w:hAnsi="Calibri" w:cs="Calibri"/>
        </w:rPr>
        <w:t xml:space="preserve"> и </w:t>
      </w:r>
      <w:hyperlink w:anchor="Par1089" w:history="1">
        <w:r>
          <w:rPr>
            <w:rFonts w:ascii="Calibri" w:hAnsi="Calibri" w:cs="Calibri"/>
            <w:color w:val="0000FF"/>
          </w:rPr>
          <w:t>56</w:t>
        </w:r>
      </w:hyperlink>
      <w:r>
        <w:rPr>
          <w:rFonts w:ascii="Calibri" w:hAnsi="Calibri" w:cs="Calibri"/>
        </w:rPr>
        <w:t xml:space="preserve"> настоящего Кодекса, им указывается на необходимость говорить правду.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8" w:name="Par2883"/>
      <w:bookmarkEnd w:id="438"/>
      <w:r>
        <w:rPr>
          <w:rFonts w:ascii="Calibri" w:hAnsi="Calibri" w:cs="Calibri"/>
        </w:rPr>
        <w:t>Статья 192. Очная ставка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показаниях ранее допрошенных лиц имеются существенные противоречия, то следователь вправе провести очную ставку. Очная ставка проводится в соответствии со </w:t>
      </w:r>
      <w:hyperlink w:anchor="Par2526" w:history="1">
        <w:r>
          <w:rPr>
            <w:rFonts w:ascii="Calibri" w:hAnsi="Calibri" w:cs="Calibri"/>
            <w:color w:val="0000FF"/>
          </w:rPr>
          <w:t>статьей 164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ходе очной ставки следователь вправе предъявить вещественные доказательства и документы.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протоколе очной ставки показания допрашиваемых лиц записываются в той </w:t>
      </w:r>
      <w:r>
        <w:rPr>
          <w:rFonts w:ascii="Calibri" w:hAnsi="Calibri" w:cs="Calibri"/>
        </w:rPr>
        <w:lastRenderedPageBreak/>
        <w:t>очередности, в какой они давались. Каждое из допрашиваемых лиц подписывает свои показания, каждую страницу протокола и протокол в целом.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свидетель явился на очную ставку с адвокатом, приглашенным им для оказания юридической помощи, то адвокат участвует в очной ставке и пользуется правами, предусмотренными </w:t>
      </w:r>
      <w:hyperlink w:anchor="Par1046" w:history="1">
        <w:r>
          <w:rPr>
            <w:rFonts w:ascii="Calibri" w:hAnsi="Calibri" w:cs="Calibri"/>
            <w:color w:val="0000FF"/>
          </w:rPr>
          <w:t>частью второй статьи 53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815"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39" w:name="Par2893"/>
      <w:bookmarkEnd w:id="439"/>
      <w:r>
        <w:rPr>
          <w:rFonts w:ascii="Calibri" w:hAnsi="Calibri" w:cs="Calibri"/>
        </w:rPr>
        <w:t>Статья 193. Предъявление для опознания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Следователь может предъявить для опознания лицо или предмет свидетелю, потерпевшему, подозреваемому или обвиняемому. Для опознания может быть предъявлен и труп.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может проводиться повторное опознание лица или предмета тем же опознающим и по тем же признакам.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Это правило не распространяется на опознание трупа. Перед началом опознания опознаваемому предлагается занять любое место среди предъявляемых лиц, о чем в протоколе опознания делается соответствующая запись.</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0" w:name="Par2899"/>
      <w:bookmarkEnd w:id="440"/>
      <w:r>
        <w:rPr>
          <w:rFonts w:ascii="Calibri" w:hAnsi="Calibri" w:cs="Calibri"/>
        </w:rPr>
        <w:t>5.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Количество фотографий должно быть не менее трех.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Предмет предъявляется для опознания в группе однородных предметов в количестве не менее трех. При невозможности предъявления предмета его опознание проводится в порядке, установленном </w:t>
      </w:r>
      <w:hyperlink w:anchor="Par2899" w:history="1">
        <w:r>
          <w:rPr>
            <w:rFonts w:ascii="Calibri" w:hAnsi="Calibri" w:cs="Calibri"/>
            <w:color w:val="0000FF"/>
          </w:rPr>
          <w:t>частью 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опознающий указал на одно из предъявленных ему лиц или один из предметов, то опознающему предлагается объяснить, по каким приметам или особенностям он опознал данные лицо или предмет. Наводящие вопросы недопустимы.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1" w:name="Par2902"/>
      <w:bookmarkEnd w:id="441"/>
      <w:r>
        <w:rPr>
          <w:rFonts w:ascii="Calibri" w:hAnsi="Calibri" w:cs="Calibri"/>
        </w:rPr>
        <w:t>8. В целях обеспечения безопасности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нахождения опознающего.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 окончании опознания составляется протокол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 В протоколе указываются условия, результаты опознания и по возможности дословно излагаются объяснения опознающего. Если предъявление лица для опознания проводилось в условиях, исключающих визуальное наблюдение опознаваемым опознающего, то это также отмечается в протоколе.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42" w:name="Par2905"/>
      <w:bookmarkEnd w:id="442"/>
      <w:r>
        <w:rPr>
          <w:rFonts w:ascii="Calibri" w:hAnsi="Calibri" w:cs="Calibri"/>
        </w:rPr>
        <w:t>Статья 194. Проверка показаний на месте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установления новых обстоятельств, имеющих значение для уголовного дела, показания, ранее данные подозреваемым или обвиняемым, а также потерпевшим или свидетелем, могут быть проверены или уточнены на месте, связанном с исследуемым событием.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показаний на месте заключается в том, что ранее допрошенное лицо воспроизводит на месте обстановку и обстоятельства исследуемого события, указывает на предметы, документы, следы, имеющие значение для уголовного дела, демонстрирует определенные действия. Какое-либо постороннее вмешательство в ход проверки и наводящие вопросы недопустимы.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одновременная проверка на месте показаний нескольких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показаний начинается с предложения лицу указать место, где его показания будут проверяться. Лицу, показания которого проверяются, после свободного рассказа и демонстрации действий могут быть заданы вопросы.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43" w:name="Par2912"/>
      <w:bookmarkEnd w:id="443"/>
      <w:r>
        <w:rPr>
          <w:rFonts w:ascii="Calibri" w:hAnsi="Calibri" w:cs="Calibri"/>
          <w:b/>
          <w:bCs/>
        </w:rPr>
        <w:t>Глава 27. ПРОИЗВОДСТВО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норм Уголовно-процессуального кодекса Российской Федерации, регулирующих производство судебной экспертизы по уголовным делам, см. </w:t>
      </w:r>
      <w:hyperlink r:id="rId1816" w:history="1">
        <w:r>
          <w:rPr>
            <w:rFonts w:ascii="Calibri" w:hAnsi="Calibri" w:cs="Calibri"/>
            <w:color w:val="0000FF"/>
          </w:rPr>
          <w:t>Постановление</w:t>
        </w:r>
      </w:hyperlink>
      <w:r>
        <w:rPr>
          <w:rFonts w:ascii="Calibri" w:hAnsi="Calibri" w:cs="Calibri"/>
        </w:rPr>
        <w:t xml:space="preserve"> Пленума Верховного Суда РФ от 21.12.2010 N 28.</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44" w:name="Par2918"/>
      <w:bookmarkEnd w:id="444"/>
      <w:r>
        <w:rPr>
          <w:rFonts w:ascii="Calibri" w:hAnsi="Calibri" w:cs="Calibri"/>
        </w:rPr>
        <w:t>Статья 195. Порядок назначения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195 подлежит применению в соответствии с ее конституционно-правовым смыслом, выявленным в </w:t>
      </w:r>
      <w:hyperlink r:id="rId1817" w:history="1">
        <w:r>
          <w:rPr>
            <w:rFonts w:ascii="Calibri" w:hAnsi="Calibri" w:cs="Calibri"/>
            <w:color w:val="0000FF"/>
          </w:rPr>
          <w:t>Определении</w:t>
        </w:r>
      </w:hyperlink>
      <w:r>
        <w:rPr>
          <w:rFonts w:ascii="Calibri" w:hAnsi="Calibri" w:cs="Calibri"/>
        </w:rPr>
        <w:t xml:space="preserve"> Конституционного Суда РФ от 18.12.2003 N 429-О.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Признав необходимым назначение судебной экспертизы, следователь выносит об этом постановление, а в случаях, предусмотренных </w:t>
      </w:r>
      <w:hyperlink w:anchor="Par471" w:history="1">
        <w:r>
          <w:rPr>
            <w:rFonts w:ascii="Calibri" w:hAnsi="Calibri" w:cs="Calibri"/>
            <w:color w:val="0000FF"/>
          </w:rPr>
          <w:t>пунктом 3 части второй статьи 29</w:t>
        </w:r>
      </w:hyperlink>
      <w:r>
        <w:rPr>
          <w:rFonts w:ascii="Calibri" w:hAnsi="Calibri" w:cs="Calibri"/>
        </w:rPr>
        <w:t xml:space="preserve"> настоящего Кодекса, возбуждает перед судом ходатайство, в котором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назначения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отчество эксперта или наименование экспертного учреждения, в котором должна быть произведена судебная экспертиза;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материалы, предоставляемые в распоряжение эксперта.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Судебная экспертиза производится государственными судебными экспертами и иными экспертами из числа лиц, обладающих специальными знаниями.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w:t>
      </w:r>
      <w:hyperlink w:anchor="Par2950" w:history="1">
        <w:r>
          <w:rPr>
            <w:rFonts w:ascii="Calibri" w:hAnsi="Calibri" w:cs="Calibri"/>
            <w:color w:val="0000FF"/>
          </w:rPr>
          <w:t>статьей 198</w:t>
        </w:r>
      </w:hyperlink>
      <w:r>
        <w:rPr>
          <w:rFonts w:ascii="Calibri" w:hAnsi="Calibri" w:cs="Calibri"/>
        </w:rPr>
        <w:t xml:space="preserve"> настоящего Кодекса. Об этом составляется протокол, подписываемый следователем и лицами, которые ознакомлены с постановлением.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Судебная экспертиза в отношении потерпевшего, за исключением случаев, предусмотренных </w:t>
      </w:r>
      <w:hyperlink w:anchor="Par2938" w:history="1">
        <w:r>
          <w:rPr>
            <w:rFonts w:ascii="Calibri" w:hAnsi="Calibri" w:cs="Calibri"/>
            <w:color w:val="0000FF"/>
          </w:rPr>
          <w:t>пунктами 2</w:t>
        </w:r>
      </w:hyperlink>
      <w:r>
        <w:rPr>
          <w:rFonts w:ascii="Calibri" w:hAnsi="Calibri" w:cs="Calibri"/>
        </w:rPr>
        <w:t xml:space="preserve">, </w:t>
      </w:r>
      <w:hyperlink w:anchor="Par2942" w:history="1">
        <w:r>
          <w:rPr>
            <w:rFonts w:ascii="Calibri" w:hAnsi="Calibri" w:cs="Calibri"/>
            <w:color w:val="0000FF"/>
          </w:rPr>
          <w:t>4</w:t>
        </w:r>
      </w:hyperlink>
      <w:r>
        <w:rPr>
          <w:rFonts w:ascii="Calibri" w:hAnsi="Calibri" w:cs="Calibri"/>
        </w:rPr>
        <w:t xml:space="preserve"> и </w:t>
      </w:r>
      <w:hyperlink w:anchor="Par2943" w:history="1">
        <w:r>
          <w:rPr>
            <w:rFonts w:ascii="Calibri" w:hAnsi="Calibri" w:cs="Calibri"/>
            <w:color w:val="0000FF"/>
          </w:rPr>
          <w:t>5 статьи 196</w:t>
        </w:r>
      </w:hyperlink>
      <w:r>
        <w:rPr>
          <w:rFonts w:ascii="Calibri" w:hAnsi="Calibri" w:cs="Calibri"/>
        </w:rPr>
        <w:t xml:space="preserve"> настоящего Кодекса, а также в отношении свидетеля производится с их согласия или согласия их законных представителей, которые даются указанными лицами в письменном виде. Судебная экспертиза может быть назначена и произведена до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1818" w:history="1">
        <w:r>
          <w:rPr>
            <w:rFonts w:ascii="Calibri" w:hAnsi="Calibri" w:cs="Calibri"/>
            <w:color w:val="0000FF"/>
          </w:rPr>
          <w:t>N 58-ФЗ</w:t>
        </w:r>
      </w:hyperlink>
      <w:r>
        <w:rPr>
          <w:rFonts w:ascii="Calibri" w:hAnsi="Calibri" w:cs="Calibri"/>
        </w:rPr>
        <w:t xml:space="preserve">, от 04.03.2013 </w:t>
      </w:r>
      <w:hyperlink r:id="rId1819"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45" w:name="Par2934"/>
      <w:bookmarkEnd w:id="445"/>
      <w:r>
        <w:rPr>
          <w:rFonts w:ascii="Calibri" w:hAnsi="Calibri" w:cs="Calibri"/>
        </w:rPr>
        <w:t>Статья 196. Обязательное назначение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производство судебной экспертизы обязательно, если необходимо установить: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причины смерти;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6" w:name="Par2938"/>
      <w:bookmarkEnd w:id="446"/>
      <w:r>
        <w:rPr>
          <w:rFonts w:ascii="Calibri" w:hAnsi="Calibri" w:cs="Calibri"/>
        </w:rPr>
        <w:t>2) характер и степень вреда, причиненного здоровью;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психическое состояние подозреваемого, обвиняемого в совершении в возрасте старше восемнадцати лет преступления против половой неприкосновенности несовершеннолетнего, не достигшего возраста четырнадцати лет, для решения вопроса о наличии или об отсутствии у него расстройства сексуального предпочтения (педофилии);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20" w:history="1">
        <w:r>
          <w:rPr>
            <w:rFonts w:ascii="Calibri" w:hAnsi="Calibri" w:cs="Calibri"/>
            <w:color w:val="0000FF"/>
          </w:rPr>
          <w:t>законом</w:t>
        </w:r>
      </w:hyperlink>
      <w:r>
        <w:rPr>
          <w:rFonts w:ascii="Calibri" w:hAnsi="Calibri" w:cs="Calibri"/>
        </w:rPr>
        <w:t xml:space="preserve"> от 29.02.2012 N 14-ФЗ)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7" w:name="Par2942"/>
      <w:bookmarkEnd w:id="447"/>
      <w:r>
        <w:rPr>
          <w:rFonts w:ascii="Calibri" w:hAnsi="Calibri" w:cs="Calibri"/>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48" w:name="Par2943"/>
      <w:bookmarkEnd w:id="448"/>
      <w:r>
        <w:rPr>
          <w:rFonts w:ascii="Calibri" w:hAnsi="Calibri" w:cs="Calibri"/>
        </w:rPr>
        <w:t xml:space="preserve">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w:t>
      </w:r>
      <w:r>
        <w:rPr>
          <w:rFonts w:ascii="Calibri" w:hAnsi="Calibri" w:cs="Calibri"/>
        </w:rPr>
        <w:lastRenderedPageBreak/>
        <w:t>сомнение.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49" w:name="Par2945"/>
      <w:bookmarkEnd w:id="449"/>
      <w:r>
        <w:rPr>
          <w:rFonts w:ascii="Calibri" w:hAnsi="Calibri" w:cs="Calibri"/>
        </w:rPr>
        <w:t>Статья 197. Присутствие следователя при производстве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Следователь вправе присутствовать при производстве судебной экспертизы, получать разъяснения эксперта по поводу проводимых им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Факт присутствия следователя при производстве судебной экспертизы отражается в заключении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0" w:name="Par2950"/>
      <w:bookmarkEnd w:id="450"/>
      <w:r>
        <w:rPr>
          <w:rFonts w:ascii="Calibri" w:hAnsi="Calibri" w:cs="Calibri"/>
        </w:rPr>
        <w:t>Статья 198. Права подозреваемого, обвиняемого, потерпевшего, свидетеля при назначении и производстве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и производстве судебной экспертизы подозреваемый, обвиняемый, его защитник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51" w:name="Par2953"/>
      <w:bookmarkEnd w:id="451"/>
      <w:r>
        <w:rPr>
          <w:rFonts w:ascii="Calibri" w:hAnsi="Calibri" w:cs="Calibri"/>
        </w:rPr>
        <w:t>1) знакомиться с постановлением о назначении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52" w:name="Par2954"/>
      <w:bookmarkEnd w:id="452"/>
      <w:r>
        <w:rPr>
          <w:rFonts w:ascii="Calibri" w:hAnsi="Calibri" w:cs="Calibri"/>
        </w:rPr>
        <w:t xml:space="preserve">2) заявлять </w:t>
      </w:r>
      <w:hyperlink w:anchor="Par1264" w:history="1">
        <w:r>
          <w:rPr>
            <w:rFonts w:ascii="Calibri" w:hAnsi="Calibri" w:cs="Calibri"/>
            <w:color w:val="0000FF"/>
          </w:rPr>
          <w:t>отвод</w:t>
        </w:r>
      </w:hyperlink>
      <w:r>
        <w:rPr>
          <w:rFonts w:ascii="Calibri" w:hAnsi="Calibri" w:cs="Calibri"/>
        </w:rPr>
        <w:t xml:space="preserve"> эксперту или ходатайствовать о производстве судебной экспертизы в другом экспертном учреждении;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ходатайствовать о привлечении в качестве экспертов указанных ими лиц либо о производстве судебной экспертизы в конкретном экспертном учреждении;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ходатайствовать о внесении в постановление о назначении судебной экспертизы дополнительных вопросов эксперту;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присутствовать с разрешения следователя при производстве судебной экспертизы, давать объяснения эксперту;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знакомиться с заключением эксперта или сообщением о невозможности дать заключение, а также с протоколом допроса эксперта.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статьи 198 подлежит применению в соответствии с конституционно-правовым смыслом, выявленным в </w:t>
      </w:r>
      <w:hyperlink r:id="rId1821" w:history="1">
        <w:r>
          <w:rPr>
            <w:rFonts w:ascii="Calibri" w:hAnsi="Calibri" w:cs="Calibri"/>
            <w:color w:val="0000FF"/>
          </w:rPr>
          <w:t>Определении</w:t>
        </w:r>
      </w:hyperlink>
      <w:r>
        <w:rPr>
          <w:rFonts w:ascii="Calibri" w:hAnsi="Calibri" w:cs="Calibri"/>
        </w:rPr>
        <w:t xml:space="preserve"> Конституционного Суда РФ от 04.11.2004 N 430-О.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второй статьи 198 см. </w:t>
      </w:r>
      <w:hyperlink r:id="rId1822" w:history="1">
        <w:r>
          <w:rPr>
            <w:rFonts w:ascii="Calibri" w:hAnsi="Calibri" w:cs="Calibri"/>
            <w:color w:val="0000FF"/>
          </w:rPr>
          <w:t>Определение</w:t>
        </w:r>
      </w:hyperlink>
      <w:r>
        <w:rPr>
          <w:rFonts w:ascii="Calibri" w:hAnsi="Calibri" w:cs="Calibri"/>
        </w:rPr>
        <w:t xml:space="preserve"> Конституционного Суда РФ от 11.07.2006 N 300-О.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53" w:name="Par2968"/>
      <w:bookmarkEnd w:id="453"/>
      <w:r>
        <w:rPr>
          <w:rFonts w:ascii="Calibri" w:hAnsi="Calibri" w:cs="Calibri"/>
        </w:rPr>
        <w:t xml:space="preserve">2. Свидетель и потерпевший, в отношении которых производилась судебная экспертиза, вправе знакомиться с заключением эксперта. Потерпевший пользуется также правами, предусмотренными </w:t>
      </w:r>
      <w:hyperlink w:anchor="Par2953" w:history="1">
        <w:r>
          <w:rPr>
            <w:rFonts w:ascii="Calibri" w:hAnsi="Calibri" w:cs="Calibri"/>
            <w:color w:val="0000FF"/>
          </w:rPr>
          <w:t>пунктами 1</w:t>
        </w:r>
      </w:hyperlink>
      <w:r>
        <w:rPr>
          <w:rFonts w:ascii="Calibri" w:hAnsi="Calibri" w:cs="Calibri"/>
        </w:rPr>
        <w:t xml:space="preserve"> и </w:t>
      </w:r>
      <w:hyperlink w:anchor="Par2954" w:history="1">
        <w:r>
          <w:rPr>
            <w:rFonts w:ascii="Calibri" w:hAnsi="Calibri" w:cs="Calibri"/>
            <w:color w:val="0000FF"/>
          </w:rPr>
          <w:t>2 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4" w:name="Par2970"/>
      <w:bookmarkEnd w:id="454"/>
      <w:r>
        <w:rPr>
          <w:rFonts w:ascii="Calibri" w:hAnsi="Calibri" w:cs="Calibri"/>
        </w:rPr>
        <w:t>Статья 199. Порядок направления материалов уголовного дела для производства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w:t>
      </w:r>
      <w:hyperlink w:anchor="Par1130" w:history="1">
        <w:r>
          <w:rPr>
            <w:rFonts w:ascii="Calibri" w:hAnsi="Calibri" w:cs="Calibri"/>
            <w:color w:val="0000FF"/>
          </w:rPr>
          <w:t>статьей 57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судебная экспертиза производится вне экспертного учреждения, то следователь </w:t>
      </w:r>
      <w:r>
        <w:rPr>
          <w:rFonts w:ascii="Calibri" w:hAnsi="Calibri" w:cs="Calibri"/>
        </w:rPr>
        <w:lastRenderedPageBreak/>
        <w:t xml:space="preserve">вручает постановление и необходимые материалы эксперту и разъясняет ему права и ответственность, предусмотренные </w:t>
      </w:r>
      <w:hyperlink w:anchor="Par1130" w:history="1">
        <w:r>
          <w:rPr>
            <w:rFonts w:ascii="Calibri" w:hAnsi="Calibri" w:cs="Calibri"/>
            <w:color w:val="0000FF"/>
          </w:rPr>
          <w:t>статьей 57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5" w:name="Par2978"/>
      <w:bookmarkEnd w:id="455"/>
      <w:r>
        <w:rPr>
          <w:rFonts w:ascii="Calibri" w:hAnsi="Calibri" w:cs="Calibri"/>
        </w:rPr>
        <w:t>Статья 200. Комиссионная судебная экспертиза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либо руководителем экспертного учреждения, которому поручено производство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судебной экспертизы, дает отдельное заключение по вопросам, вызвавшим разногласие.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6" w:name="Par2983"/>
      <w:bookmarkEnd w:id="456"/>
      <w:r>
        <w:rPr>
          <w:rFonts w:ascii="Calibri" w:hAnsi="Calibri" w:cs="Calibri"/>
        </w:rPr>
        <w:t>Статья 201. Комплексная судебная экспертиза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Судебная экспертиза, в производстве которой участвуют эксперты разных специальностей, является комплексной.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экспертов, участвующих в производстве комплексной судебной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7" w:name="Par2988"/>
      <w:bookmarkEnd w:id="457"/>
      <w:r>
        <w:rPr>
          <w:rFonts w:ascii="Calibri" w:hAnsi="Calibri" w:cs="Calibri"/>
        </w:rPr>
        <w:t>Статья 202. Получение образцов для сравнительного исследования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Следователь вправе получить образцы почерка или иные образцы для сравнительного исследования у подозреваемого, обвиняемого, свидетеля, потерпевшего, а также в соответствии с </w:t>
      </w:r>
      <w:hyperlink w:anchor="Par2202" w:history="1">
        <w:r>
          <w:rPr>
            <w:rFonts w:ascii="Calibri" w:hAnsi="Calibri" w:cs="Calibri"/>
            <w:color w:val="0000FF"/>
          </w:rPr>
          <w:t>частью первой статьи 144</w:t>
        </w:r>
      </w:hyperlink>
      <w:r>
        <w:rPr>
          <w:rFonts w:ascii="Calibri" w:hAnsi="Calibri" w:cs="Calibri"/>
        </w:rPr>
        <w:t xml:space="preserve"> настоящего Кодекса у иных физических лиц и представителей юридических лиц в случаях, если возникла необходимость проверить, оставлены ли ими следы в определенном месте или на вещественных доказательствах, и составить протокол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 за исключением требования об участии понятых. Получение образцов для сравнительного исследования может быть произведено до возбуждения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23"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получении образцов для сравнительного исследования не должны применяться методы, опасные для жизни и здоровья человека или унижающие его честь и достоинство.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получении образцов для сравнительного исследования следователь выносит постановление. В необходимых случаях получение образцов производится с участием специалистов.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истолковании статьи 203 см. Определения Конституционного Суда РФ от 08.06.2004 </w:t>
      </w:r>
      <w:hyperlink r:id="rId1824" w:history="1">
        <w:r>
          <w:rPr>
            <w:rFonts w:ascii="Calibri" w:hAnsi="Calibri" w:cs="Calibri"/>
            <w:color w:val="0000FF"/>
          </w:rPr>
          <w:t>N 194-О</w:t>
        </w:r>
      </w:hyperlink>
      <w:r>
        <w:rPr>
          <w:rFonts w:ascii="Calibri" w:hAnsi="Calibri" w:cs="Calibri"/>
        </w:rPr>
        <w:t xml:space="preserve">, от 18.06.2004 </w:t>
      </w:r>
      <w:hyperlink r:id="rId1825" w:history="1">
        <w:r>
          <w:rPr>
            <w:rFonts w:ascii="Calibri" w:hAnsi="Calibri" w:cs="Calibri"/>
            <w:color w:val="0000FF"/>
          </w:rPr>
          <w:t>N 206-О</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826" w:history="1">
        <w:r>
          <w:rPr>
            <w:rFonts w:ascii="Calibri" w:hAnsi="Calibri" w:cs="Calibri"/>
            <w:color w:val="0000FF"/>
          </w:rPr>
          <w:t>Определения</w:t>
        </w:r>
      </w:hyperlink>
      <w:r>
        <w:rPr>
          <w:rFonts w:ascii="Calibri" w:hAnsi="Calibri" w:cs="Calibri"/>
        </w:rPr>
        <w:t xml:space="preserve"> Конституционного Суда РФ от 18.06.2004 N 206-О см. </w:t>
      </w:r>
      <w:hyperlink r:id="rId1827" w:history="1">
        <w:r>
          <w:rPr>
            <w:rFonts w:ascii="Calibri" w:hAnsi="Calibri" w:cs="Calibri"/>
            <w:color w:val="0000FF"/>
          </w:rPr>
          <w:t>Определение</w:t>
        </w:r>
      </w:hyperlink>
      <w:r>
        <w:rPr>
          <w:rFonts w:ascii="Calibri" w:hAnsi="Calibri" w:cs="Calibri"/>
        </w:rPr>
        <w:t xml:space="preserve"> Конституционного Суда РФ от 21.12.2004 N 433-О.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8" w:name="Par3001"/>
      <w:bookmarkEnd w:id="458"/>
      <w:r>
        <w:rPr>
          <w:rFonts w:ascii="Calibri" w:hAnsi="Calibri" w:cs="Calibri"/>
        </w:rPr>
        <w:t xml:space="preserve">Статья 203. Помещение в медицинскую организацию, оказывающую медицинскую помощь </w:t>
      </w:r>
      <w:r>
        <w:rPr>
          <w:rFonts w:ascii="Calibri" w:hAnsi="Calibri" w:cs="Calibri"/>
        </w:rPr>
        <w:lastRenderedPageBreak/>
        <w:t>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8"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при назначении или производстве </w:t>
      </w:r>
      <w:hyperlink r:id="rId1829" w:history="1">
        <w:r>
          <w:rPr>
            <w:rFonts w:ascii="Calibri" w:hAnsi="Calibri" w:cs="Calibri"/>
            <w:color w:val="0000FF"/>
          </w:rPr>
          <w:t>судебно-медицинской</w:t>
        </w:r>
      </w:hyperlink>
      <w:r>
        <w:rPr>
          <w:rFonts w:ascii="Calibri" w:hAnsi="Calibri" w:cs="Calibri"/>
        </w:rPr>
        <w:t xml:space="preserve"> или </w:t>
      </w:r>
      <w:hyperlink r:id="rId1830" w:history="1">
        <w:r>
          <w:rPr>
            <w:rFonts w:ascii="Calibri" w:hAnsi="Calibri" w:cs="Calibri"/>
            <w:color w:val="0000FF"/>
          </w:rPr>
          <w:t>судебно-психиатрической</w:t>
        </w:r>
      </w:hyperlink>
      <w:r>
        <w:rPr>
          <w:rFonts w:ascii="Calibri" w:hAnsi="Calibri" w:cs="Calibri"/>
        </w:rPr>
        <w:t xml:space="preserve"> экспертизы возникает необходимость в стационарном обследовании подозреваемого или обвиняемого, то он может быть помещен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1"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Подозреваемый или обвиняемый, не содержащийся под стражей, помещается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судебно-медицинской или судебно-психиатрической экспертизы на основании судебного решения, принимаемого в порядке, установленном </w:t>
      </w:r>
      <w:hyperlink w:anchor="Par2544" w:history="1">
        <w:r>
          <w:rPr>
            <w:rFonts w:ascii="Calibri" w:hAnsi="Calibri" w:cs="Calibri"/>
            <w:color w:val="0000FF"/>
          </w:rPr>
          <w:t>статьей 165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2"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помещения подозреваемого в медицинскую организацию, оказывающую психиатрическую помощь в стационарных условиях, для производства судебно-психиатрической экспертизы срок, в течение которого ему должно быть предъявлено обвинение в соответствии со </w:t>
      </w:r>
      <w:hyperlink w:anchor="Par2627" w:history="1">
        <w:r>
          <w:rPr>
            <w:rFonts w:ascii="Calibri" w:hAnsi="Calibri" w:cs="Calibri"/>
            <w:color w:val="0000FF"/>
          </w:rPr>
          <w:t>статьей 172</w:t>
        </w:r>
      </w:hyperlink>
      <w:r>
        <w:rPr>
          <w:rFonts w:ascii="Calibri" w:hAnsi="Calibri" w:cs="Calibri"/>
        </w:rPr>
        <w:t xml:space="preserve"> настоящего Кодекса, прерывается до получения заключения экспертов.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3"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59" w:name="Par3011"/>
      <w:bookmarkEnd w:id="459"/>
      <w:r>
        <w:rPr>
          <w:rFonts w:ascii="Calibri" w:hAnsi="Calibri" w:cs="Calibri"/>
        </w:rPr>
        <w:t>Статья 204. Заключение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34" w:history="1">
        <w:r>
          <w:rPr>
            <w:rFonts w:ascii="Calibri" w:hAnsi="Calibri" w:cs="Calibri"/>
            <w:color w:val="0000FF"/>
          </w:rPr>
          <w:t>заключении эксперта</w:t>
        </w:r>
      </w:hyperlink>
      <w:r>
        <w:rPr>
          <w:rFonts w:ascii="Calibri" w:hAnsi="Calibri" w:cs="Calibri"/>
        </w:rPr>
        <w:t xml:space="preserve">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производства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производства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должностное лицо, назначившее судебную экспертизу;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предупреждении эксперта об ответственности за дачу заведомо ложного заключения;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вопросы, поставленные перед экспертом;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исследований и материалы, представленные для производства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данные о лицах, присутствовавших при производстве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и результаты исследований с указанием примененных методик;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выводы по поставленным перед экспертом вопросам и их обоснование.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производстве судебной экспертизы эксперт установит обстоятельства, которые имеют значение для уголовного дела, но по поводу которых ему не были поставлены вопросы, то он вправе указать на них в своем заключении.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иллюстрирующие заключение эксперта (фотографии, схемы, графики и т.п.), прилагаются к заключению и являются его составной частью.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60" w:name="Par3027"/>
      <w:bookmarkEnd w:id="460"/>
      <w:r>
        <w:rPr>
          <w:rFonts w:ascii="Calibri" w:hAnsi="Calibri" w:cs="Calibri"/>
        </w:rPr>
        <w:t>Статья 205. Допрос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Следователь вправе по собственной инициативе либо по ходатайству лиц, указанных в части первой </w:t>
      </w:r>
      <w:hyperlink w:anchor="Par3035" w:history="1">
        <w:r>
          <w:rPr>
            <w:rFonts w:ascii="Calibri" w:hAnsi="Calibri" w:cs="Calibri"/>
            <w:color w:val="0000FF"/>
          </w:rPr>
          <w:t>статьи 206</w:t>
        </w:r>
      </w:hyperlink>
      <w:r>
        <w:rPr>
          <w:rFonts w:ascii="Calibri" w:hAnsi="Calibri" w:cs="Calibri"/>
        </w:rPr>
        <w:t xml:space="preserve"> настоящего Кодекса, допросить эксперта для разъяснения данного им заключения. Допрос эксперта до представления им заключения не допускается.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 не может быть допрошен по поводу сведений, ставших ему известными в связи с производством судебной экспертизы, если они не относятся к предмету данной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Протокол допроса эксперта составляется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w:t>
      </w:r>
      <w:r>
        <w:rPr>
          <w:rFonts w:ascii="Calibri" w:hAnsi="Calibri" w:cs="Calibri"/>
        </w:rPr>
        <w:lastRenderedPageBreak/>
        <w:t>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61" w:name="Par3033"/>
      <w:bookmarkEnd w:id="461"/>
      <w:r>
        <w:rPr>
          <w:rFonts w:ascii="Calibri" w:hAnsi="Calibri" w:cs="Calibri"/>
        </w:rPr>
        <w:t>Статья 206. Предъявление заключения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2" w:name="Par3035"/>
      <w:bookmarkEnd w:id="462"/>
      <w:r>
        <w:rPr>
          <w:rFonts w:ascii="Calibri" w:hAnsi="Calibri" w:cs="Calibri"/>
        </w:rPr>
        <w:t>1. Заключение эксперта или его сообщение о невозможности дать заключение, а также протокол допроса эксперта предъявляются следователем подозреваемому, обвиняемому, его защитнику, которым разъясняется при этом право ходатайствовать о назначении дополнительной либо повторной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судебная экспертиза производилась по ходатайству потерпевшего либо в отношении потерпевшего и (или) свидетеля, то им также предъявляется заключение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63" w:name="Par3038"/>
      <w:bookmarkEnd w:id="463"/>
      <w:r>
        <w:rPr>
          <w:rFonts w:ascii="Calibri" w:hAnsi="Calibri" w:cs="Calibri"/>
        </w:rPr>
        <w:t>Статья 207. Дополнительная и повторная судебные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недостаточной ясности или полноте заключения эксперта, а также при возникновении новых вопросов в отношении ранее исследованных обстоятельств уголовного дела может быть назначена </w:t>
      </w:r>
      <w:hyperlink r:id="rId1835" w:history="1">
        <w:r>
          <w:rPr>
            <w:rFonts w:ascii="Calibri" w:hAnsi="Calibri" w:cs="Calibri"/>
            <w:color w:val="0000FF"/>
          </w:rPr>
          <w:t>дополнительная</w:t>
        </w:r>
      </w:hyperlink>
      <w:r>
        <w:rPr>
          <w:rFonts w:ascii="Calibri" w:hAnsi="Calibri" w:cs="Calibri"/>
        </w:rPr>
        <w:t xml:space="preserve"> судебная экспертиза, производство которой поручается тому же или другому эксперту.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возникновения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w:t>
      </w:r>
      <w:hyperlink r:id="rId1836" w:history="1">
        <w:r>
          <w:rPr>
            <w:rFonts w:ascii="Calibri" w:hAnsi="Calibri" w:cs="Calibri"/>
            <w:color w:val="0000FF"/>
          </w:rPr>
          <w:t>повторная</w:t>
        </w:r>
      </w:hyperlink>
      <w:r>
        <w:rPr>
          <w:rFonts w:ascii="Calibri" w:hAnsi="Calibri" w:cs="Calibri"/>
        </w:rPr>
        <w:t xml:space="preserve"> экспертиза, производство которой поручается другому эксперту.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Дополнительная и повторная судебные экспертизы назначаются и производятся в соответствии со </w:t>
      </w:r>
      <w:hyperlink w:anchor="Par2918" w:history="1">
        <w:r>
          <w:rPr>
            <w:rFonts w:ascii="Calibri" w:hAnsi="Calibri" w:cs="Calibri"/>
            <w:color w:val="0000FF"/>
          </w:rPr>
          <w:t>статьями 195</w:t>
        </w:r>
      </w:hyperlink>
      <w:r>
        <w:rPr>
          <w:rFonts w:ascii="Calibri" w:hAnsi="Calibri" w:cs="Calibri"/>
        </w:rPr>
        <w:t xml:space="preserve"> - </w:t>
      </w:r>
      <w:hyperlink w:anchor="Par3027" w:history="1">
        <w:r>
          <w:rPr>
            <w:rFonts w:ascii="Calibri" w:hAnsi="Calibri" w:cs="Calibri"/>
            <w:color w:val="0000FF"/>
          </w:rPr>
          <w:t>205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64" w:name="Par3044"/>
      <w:bookmarkEnd w:id="464"/>
      <w:r>
        <w:rPr>
          <w:rFonts w:ascii="Calibri" w:hAnsi="Calibri" w:cs="Calibri"/>
          <w:b/>
          <w:bCs/>
        </w:rPr>
        <w:t>Глава 28. ПРИОСТАНОВЛЕНИЕ И ВОЗОБНОВЛЕНИЕ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65" w:name="Par3047"/>
      <w:bookmarkEnd w:id="465"/>
      <w:r>
        <w:rPr>
          <w:rFonts w:ascii="Calibri" w:hAnsi="Calibri" w:cs="Calibri"/>
        </w:rPr>
        <w:t>Статья 208. Основания, порядок и сроки приостановления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6" w:name="Par3049"/>
      <w:bookmarkEnd w:id="466"/>
      <w:r>
        <w:rPr>
          <w:rFonts w:ascii="Calibri" w:hAnsi="Calibri" w:cs="Calibri"/>
        </w:rPr>
        <w:t>1. Предварительное следствие приостанавливается при наличии одного из следующих оснований: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7" w:name="Par3050"/>
      <w:bookmarkEnd w:id="467"/>
      <w:r>
        <w:rPr>
          <w:rFonts w:ascii="Calibri" w:hAnsi="Calibri" w:cs="Calibri"/>
        </w:rPr>
        <w:t>1) лицо, подлежащее привлечению в качестве обвиняемого, не установлено;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w:anchor="Par1862" w:history="1">
        <w:r>
          <w:rPr>
            <w:rFonts w:ascii="Calibri" w:hAnsi="Calibri" w:cs="Calibri"/>
            <w:color w:val="0000FF"/>
          </w:rPr>
          <w:t>Часть девятая статьи 115</w:t>
        </w:r>
      </w:hyperlink>
      <w:r>
        <w:rPr>
          <w:rFonts w:ascii="Calibri" w:hAnsi="Calibri" w:cs="Calibri"/>
        </w:rPr>
        <w:t xml:space="preserve"> во взаимосвязи с </w:t>
      </w:r>
      <w:hyperlink w:anchor="Par1851" w:history="1">
        <w:r>
          <w:rPr>
            <w:rFonts w:ascii="Calibri" w:hAnsi="Calibri" w:cs="Calibri"/>
            <w:color w:val="0000FF"/>
          </w:rPr>
          <w:t>частью третьей</w:t>
        </w:r>
      </w:hyperlink>
      <w:r>
        <w:rPr>
          <w:rFonts w:ascii="Calibri" w:hAnsi="Calibri" w:cs="Calibri"/>
        </w:rPr>
        <w:t xml:space="preserve"> той же статьи и пунктом 2 части первой статьи 208 УПК РФ признаны не соответствующими Конституции РФ в той мере, в какой они не предусматривают эффективных средств защиты законных интересов собственника имущества, на которое наложен арест для обеспечения исполнения приговора в части гражданского иска, в случаях приостановления предварительного следствия по уголовному делу в связи с тем, что подозреваемый, обвиняемый скрылся от следствия (</w:t>
      </w:r>
      <w:hyperlink r:id="rId1837" w:history="1">
        <w:r>
          <w:rPr>
            <w:rFonts w:ascii="Calibri" w:hAnsi="Calibri" w:cs="Calibri"/>
            <w:color w:val="0000FF"/>
          </w:rPr>
          <w:t>Постановление</w:t>
        </w:r>
      </w:hyperlink>
      <w:r>
        <w:rPr>
          <w:rFonts w:ascii="Calibri" w:hAnsi="Calibri" w:cs="Calibri"/>
        </w:rPr>
        <w:t xml:space="preserve"> Конституционного Суда РФ от 31.01.2011 N 1-П).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83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8" w:name="Par3056"/>
      <w:bookmarkEnd w:id="468"/>
      <w:r>
        <w:rPr>
          <w:rFonts w:ascii="Calibri" w:hAnsi="Calibri" w:cs="Calibri"/>
        </w:rPr>
        <w:t>2) подозреваемый или обвиняемый скрылся от следствия либо место его нахождения не установлено по иным причинам;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9"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69" w:name="Par3058"/>
      <w:bookmarkEnd w:id="469"/>
      <w:r>
        <w:rPr>
          <w:rFonts w:ascii="Calibri" w:hAnsi="Calibri" w:cs="Calibri"/>
        </w:rPr>
        <w:t>3) место нахождения подозреваемого или обвиняемого известно, однако реальная возможность его участия в уголовном деле отсутствует;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0"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70" w:name="Par3060"/>
      <w:bookmarkEnd w:id="470"/>
      <w:r>
        <w:rPr>
          <w:rFonts w:ascii="Calibri" w:hAnsi="Calibri" w:cs="Calibri"/>
        </w:rPr>
        <w:t>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1"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приостановлении предварительного следствия следователь выносит постановление, копию которого направляет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по уголовному делу привлечено два или более обвиняемых, а основания для приостановления относятся не ко всем обвиняемым, то следователь вправе выделить в отдельное производство и приостановить уголовное дело в отношении отдельных обвиняемых.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основаниям, предусмотренным </w:t>
      </w:r>
      <w:hyperlink w:anchor="Par3050" w:history="1">
        <w:r>
          <w:rPr>
            <w:rFonts w:ascii="Calibri" w:hAnsi="Calibri" w:cs="Calibri"/>
            <w:color w:val="0000FF"/>
          </w:rPr>
          <w:t>пунктами 1</w:t>
        </w:r>
      </w:hyperlink>
      <w:r>
        <w:rPr>
          <w:rFonts w:ascii="Calibri" w:hAnsi="Calibri" w:cs="Calibri"/>
        </w:rPr>
        <w:t xml:space="preserve"> и </w:t>
      </w:r>
      <w:hyperlink w:anchor="Par3056" w:history="1">
        <w:r>
          <w:rPr>
            <w:rFonts w:ascii="Calibri" w:hAnsi="Calibri" w:cs="Calibri"/>
            <w:color w:val="0000FF"/>
          </w:rPr>
          <w:t>2 части первой</w:t>
        </w:r>
      </w:hyperlink>
      <w:r>
        <w:rPr>
          <w:rFonts w:ascii="Calibri" w:hAnsi="Calibri" w:cs="Calibri"/>
        </w:rPr>
        <w:t xml:space="preserve"> настоящей статьи, предварительное следствие приостанавливается лишь по истечении его срока. По основаниям, предусмотренным </w:t>
      </w:r>
      <w:hyperlink w:anchor="Par3058" w:history="1">
        <w:r>
          <w:rPr>
            <w:rFonts w:ascii="Calibri" w:hAnsi="Calibri" w:cs="Calibri"/>
            <w:color w:val="0000FF"/>
          </w:rPr>
          <w:t>пунктами 3</w:t>
        </w:r>
      </w:hyperlink>
      <w:r>
        <w:rPr>
          <w:rFonts w:ascii="Calibri" w:hAnsi="Calibri" w:cs="Calibri"/>
        </w:rPr>
        <w:t xml:space="preserve"> и </w:t>
      </w:r>
      <w:hyperlink w:anchor="Par3060" w:history="1">
        <w:r>
          <w:rPr>
            <w:rFonts w:ascii="Calibri" w:hAnsi="Calibri" w:cs="Calibri"/>
            <w:color w:val="0000FF"/>
          </w:rPr>
          <w:t>4 части первой</w:t>
        </w:r>
      </w:hyperlink>
      <w:r>
        <w:rPr>
          <w:rFonts w:ascii="Calibri" w:hAnsi="Calibri" w:cs="Calibri"/>
        </w:rPr>
        <w:t xml:space="preserve"> настоящей статьи, предварительное следствие может быть приостановлено и до окончания его срока.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приостановления предварительного следствия следователь выполняет все следственные действия, производство которых возможно в отсутствие подозреваемого или обвиняемого, и принимает меры по его розыску либо установлению лица, совершившего преступление.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1" w:name="Par3068"/>
      <w:bookmarkEnd w:id="471"/>
      <w:r>
        <w:rPr>
          <w:rFonts w:ascii="Calibri" w:hAnsi="Calibri" w:cs="Calibri"/>
        </w:rPr>
        <w:t>Статья 209. Действия следователя после приостановления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В случае приостановления предварительного следствия по основаниям, предусмотренным </w:t>
      </w:r>
      <w:hyperlink w:anchor="Par3058" w:history="1">
        <w:r>
          <w:rPr>
            <w:rFonts w:ascii="Calibri" w:hAnsi="Calibri" w:cs="Calibri"/>
            <w:color w:val="0000FF"/>
          </w:rPr>
          <w:t>пунктами 3</w:t>
        </w:r>
      </w:hyperlink>
      <w:r>
        <w:rPr>
          <w:rFonts w:ascii="Calibri" w:hAnsi="Calibri" w:cs="Calibri"/>
        </w:rPr>
        <w:t xml:space="preserve"> и </w:t>
      </w:r>
      <w:hyperlink w:anchor="Par3060" w:history="1">
        <w:r>
          <w:rPr>
            <w:rFonts w:ascii="Calibri" w:hAnsi="Calibri" w:cs="Calibri"/>
            <w:color w:val="0000FF"/>
          </w:rPr>
          <w:t>4 части первой статьи 208</w:t>
        </w:r>
      </w:hyperlink>
      <w:r>
        <w:rPr>
          <w:rFonts w:ascii="Calibri" w:hAnsi="Calibri" w:cs="Calibri"/>
        </w:rPr>
        <w:t xml:space="preserve"> настоящего Кодекса, об этом уведомляются также подозреваемый, обвиняемый и его защитник.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приостановления предварительного следствия следователь: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предусмотренном </w:t>
      </w:r>
      <w:hyperlink w:anchor="Par3050" w:history="1">
        <w:r>
          <w:rPr>
            <w:rFonts w:ascii="Calibri" w:hAnsi="Calibri" w:cs="Calibri"/>
            <w:color w:val="0000FF"/>
          </w:rPr>
          <w:t>пунктом 1 части первой статьи 208</w:t>
        </w:r>
      </w:hyperlink>
      <w:r>
        <w:rPr>
          <w:rFonts w:ascii="Calibri" w:hAnsi="Calibri" w:cs="Calibri"/>
        </w:rPr>
        <w:t xml:space="preserve"> настоящего Кодекса, принимает меры по установлению лица, подлежащего привлечению в качестве подозреваемого или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3056" w:history="1">
        <w:r>
          <w:rPr>
            <w:rFonts w:ascii="Calibri" w:hAnsi="Calibri" w:cs="Calibri"/>
            <w:color w:val="0000FF"/>
          </w:rPr>
          <w:t>пунктом 2 части первой статьи 208</w:t>
        </w:r>
      </w:hyperlink>
      <w:r>
        <w:rPr>
          <w:rFonts w:ascii="Calibri" w:hAnsi="Calibri" w:cs="Calibri"/>
        </w:rPr>
        <w:t xml:space="preserve"> настоящего Кодекса, устанавливает место нахождения подозреваемого или обвиняемого, а если он скрылся, принимает меры по его розыску.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приостановления предварительного следствия производство следственных действий не допускается.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2" w:name="Par3079"/>
      <w:bookmarkEnd w:id="472"/>
      <w:r>
        <w:rPr>
          <w:rFonts w:ascii="Calibri" w:hAnsi="Calibri" w:cs="Calibri"/>
        </w:rPr>
        <w:t>Статья 210. Розыск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место нахождения подозреваемого, обвиняемого неизвестно, то следователь поручает его </w:t>
      </w:r>
      <w:hyperlink r:id="rId1847" w:history="1">
        <w:r>
          <w:rPr>
            <w:rFonts w:ascii="Calibri" w:hAnsi="Calibri" w:cs="Calibri"/>
            <w:color w:val="0000FF"/>
          </w:rPr>
          <w:t>розыск</w:t>
        </w:r>
      </w:hyperlink>
      <w:r>
        <w:rPr>
          <w:rFonts w:ascii="Calibri" w:hAnsi="Calibri" w:cs="Calibri"/>
        </w:rPr>
        <w:t xml:space="preserve"> органам дознания, о чем указывает в постановлении о приостановлении предварительного следствия или выносит отдельное 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Розыск подозреваемого, обвиняемого может быть объявлен как во время производства предварительного следствия, так и одновременно с его приостановлением.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обнаружения обвиняемого он может быть задержан в порядке, установленном </w:t>
      </w:r>
      <w:hyperlink w:anchor="Par1479" w:history="1">
        <w:r>
          <w:rPr>
            <w:rFonts w:ascii="Calibri" w:hAnsi="Calibri" w:cs="Calibri"/>
            <w:color w:val="0000FF"/>
          </w:rPr>
          <w:t>главой 12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850"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851" w:history="1">
        <w:r>
          <w:rPr>
            <w:rFonts w:ascii="Calibri" w:hAnsi="Calibri" w:cs="Calibri"/>
            <w:color w:val="0000FF"/>
          </w:rPr>
          <w:t>4</w:t>
        </w:r>
      </w:hyperlink>
      <w:r>
        <w:rPr>
          <w:rFonts w:ascii="Calibri" w:hAnsi="Calibri" w:cs="Calibri"/>
        </w:rPr>
        <w:t xml:space="preserve">. При наличии оснований, предусмотренных </w:t>
      </w:r>
      <w:hyperlink w:anchor="Par1539" w:history="1">
        <w:r>
          <w:rPr>
            <w:rFonts w:ascii="Calibri" w:hAnsi="Calibri" w:cs="Calibri"/>
            <w:color w:val="0000FF"/>
          </w:rPr>
          <w:t>статьей 97</w:t>
        </w:r>
      </w:hyperlink>
      <w:r>
        <w:rPr>
          <w:rFonts w:ascii="Calibri" w:hAnsi="Calibri" w:cs="Calibri"/>
        </w:rPr>
        <w:t xml:space="preserve"> настоящего Кодекса, в отношении разыскиваемого обвиняемого может быть избрана мера пресечения. В случаях, предусмотренных </w:t>
      </w:r>
      <w:hyperlink w:anchor="Par1673" w:history="1">
        <w:r>
          <w:rPr>
            <w:rFonts w:ascii="Calibri" w:hAnsi="Calibri" w:cs="Calibri"/>
            <w:color w:val="0000FF"/>
          </w:rPr>
          <w:t>статьей 108</w:t>
        </w:r>
      </w:hyperlink>
      <w:r>
        <w:rPr>
          <w:rFonts w:ascii="Calibri" w:hAnsi="Calibri" w:cs="Calibri"/>
        </w:rPr>
        <w:t xml:space="preserve"> настоящего Кодекса, в качестве меры пресечения может быть избрано заключение под стражу.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3" w:name="Par3090"/>
      <w:bookmarkEnd w:id="473"/>
      <w:r>
        <w:rPr>
          <w:rFonts w:ascii="Calibri" w:hAnsi="Calibri" w:cs="Calibri"/>
        </w:rPr>
        <w:t>Статья 211. Возобновление приостановленного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Предварительное следствие возобновляется на основании постановления следователя после того, как: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отпали основания его приостановления;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возникла необходимость производства следственных действий, которые могут быть осуществлены без участия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прокурором отменено постановление о приостановлении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53"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74" w:name="Par3098"/>
      <w:bookmarkEnd w:id="474"/>
      <w:r>
        <w:rPr>
          <w:rFonts w:ascii="Calibri" w:hAnsi="Calibri" w:cs="Calibri"/>
        </w:rPr>
        <w:t>1.1.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54"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75" w:name="Par3102"/>
      <w:bookmarkEnd w:id="475"/>
      <w:r>
        <w:rPr>
          <w:rFonts w:ascii="Calibri" w:hAnsi="Calibri" w:cs="Calibri"/>
        </w:rPr>
        <w:t>3.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76" w:name="Par3105"/>
      <w:bookmarkEnd w:id="476"/>
      <w:r>
        <w:rPr>
          <w:rFonts w:ascii="Calibri" w:hAnsi="Calibri" w:cs="Calibri"/>
          <w:b/>
          <w:bCs/>
        </w:rPr>
        <w:t>Глава 29. ПРЕКРАЩЕНИЕ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212 в их взаимосвязи с положениями </w:t>
      </w:r>
      <w:hyperlink w:anchor="Par396" w:history="1">
        <w:r>
          <w:rPr>
            <w:rFonts w:ascii="Calibri" w:hAnsi="Calibri" w:cs="Calibri"/>
            <w:color w:val="0000FF"/>
          </w:rPr>
          <w:t>части второй статьи 24</w:t>
        </w:r>
      </w:hyperlink>
      <w:r>
        <w:rPr>
          <w:rFonts w:ascii="Calibri" w:hAnsi="Calibri" w:cs="Calibri"/>
        </w:rPr>
        <w:t xml:space="preserve">, </w:t>
      </w:r>
      <w:hyperlink w:anchor="Par428" w:history="1">
        <w:r>
          <w:rPr>
            <w:rFonts w:ascii="Calibri" w:hAnsi="Calibri" w:cs="Calibri"/>
            <w:color w:val="0000FF"/>
          </w:rPr>
          <w:t>части второй статьи 27</w:t>
        </w:r>
      </w:hyperlink>
      <w:r>
        <w:rPr>
          <w:rFonts w:ascii="Calibri" w:hAnsi="Calibri" w:cs="Calibri"/>
        </w:rPr>
        <w:t xml:space="preserve">, </w:t>
      </w:r>
      <w:hyperlink w:anchor="Par2104" w:history="1">
        <w:r>
          <w:rPr>
            <w:rFonts w:ascii="Calibri" w:hAnsi="Calibri" w:cs="Calibri"/>
            <w:color w:val="0000FF"/>
          </w:rPr>
          <w:t>части четвертой статьи 133</w:t>
        </w:r>
      </w:hyperlink>
      <w:r>
        <w:rPr>
          <w:rFonts w:ascii="Calibri" w:hAnsi="Calibri" w:cs="Calibri"/>
        </w:rPr>
        <w:t xml:space="preserve"> данного документа и </w:t>
      </w:r>
      <w:hyperlink r:id="rId1857" w:history="1">
        <w:r>
          <w:rPr>
            <w:rFonts w:ascii="Calibri" w:hAnsi="Calibri" w:cs="Calibri"/>
            <w:color w:val="0000FF"/>
          </w:rPr>
          <w:t>части первой статьи 10</w:t>
        </w:r>
      </w:hyperlink>
      <w:r>
        <w:rPr>
          <w:rFonts w:ascii="Calibri" w:hAnsi="Calibri" w:cs="Calibri"/>
        </w:rPr>
        <w:t xml:space="preserve"> УК РФ признаны не соответствующими Конституции РФ в той мере, в какой они лишают лицо, уголовное преследование которого прекращено на досудебной стадии уголовного судопроизводства вследствие принятия нового уголовного закона, устраняющего преступность и наказуемость инкриминируемого ему деяния, возможности обжалования в судебном порядке законности и обоснованности вынесенных в ходе осуществления уголовного преследования этого лица актов органов дознания и предварительного следствия, в том числе фиксирующих выдвинутые подозрение, обвинение в инкриминируемом ему деянии, применение мер процессуального принуждения в ходе производства по уголовному делу, а в случае установления их незаконности и необоснованности - возможности признания за ним права на реабилитацию (</w:t>
      </w:r>
      <w:hyperlink r:id="rId1858" w:history="1">
        <w:r>
          <w:rPr>
            <w:rFonts w:ascii="Calibri" w:hAnsi="Calibri" w:cs="Calibri"/>
            <w:color w:val="0000FF"/>
          </w:rPr>
          <w:t>Постановление</w:t>
        </w:r>
      </w:hyperlink>
      <w:r>
        <w:rPr>
          <w:rFonts w:ascii="Calibri" w:hAnsi="Calibri" w:cs="Calibri"/>
        </w:rPr>
        <w:t xml:space="preserve"> Конституционного Суда РФ от 19.11.2013 N 24-П).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85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7" w:name="Par3112"/>
      <w:bookmarkEnd w:id="477"/>
      <w:r>
        <w:rPr>
          <w:rFonts w:ascii="Calibri" w:hAnsi="Calibri" w:cs="Calibri"/>
        </w:rPr>
        <w:t>Статья 212. Основания прекращения уголовного дела и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Уголовное дело и уголовное преследование прекращаются при наличии оснований, предусмотренных </w:t>
      </w:r>
      <w:hyperlink w:anchor="Par373" w:history="1">
        <w:r>
          <w:rPr>
            <w:rFonts w:ascii="Calibri" w:hAnsi="Calibri" w:cs="Calibri"/>
            <w:color w:val="0000FF"/>
          </w:rPr>
          <w:t>статьями 24</w:t>
        </w:r>
      </w:hyperlink>
      <w:r>
        <w:rPr>
          <w:rFonts w:ascii="Calibri" w:hAnsi="Calibri" w:cs="Calibri"/>
        </w:rPr>
        <w:t xml:space="preserve"> - </w:t>
      </w:r>
      <w:hyperlink w:anchor="Par442" w:history="1">
        <w:r>
          <w:rPr>
            <w:rFonts w:ascii="Calibri" w:hAnsi="Calibri" w:cs="Calibri"/>
            <w:color w:val="0000FF"/>
          </w:rPr>
          <w:t>28.1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0" w:history="1">
        <w:r>
          <w:rPr>
            <w:rFonts w:ascii="Calibri" w:hAnsi="Calibri" w:cs="Calibri"/>
            <w:color w:val="0000FF"/>
          </w:rPr>
          <w:t>закона</w:t>
        </w:r>
      </w:hyperlink>
      <w:r>
        <w:rPr>
          <w:rFonts w:ascii="Calibri" w:hAnsi="Calibri" w:cs="Calibri"/>
        </w:rPr>
        <w:t xml:space="preserve"> от 29.12.2009 N 383-ФЗ)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прекращения уголовного дела по основаниям, предусмотренным </w:t>
      </w:r>
      <w:hyperlink w:anchor="Par376" w:history="1">
        <w:r>
          <w:rPr>
            <w:rFonts w:ascii="Calibri" w:hAnsi="Calibri" w:cs="Calibri"/>
            <w:color w:val="0000FF"/>
          </w:rPr>
          <w:t>пунктами 1</w:t>
        </w:r>
      </w:hyperlink>
      <w:r>
        <w:rPr>
          <w:rFonts w:ascii="Calibri" w:hAnsi="Calibri" w:cs="Calibri"/>
        </w:rPr>
        <w:t xml:space="preserve"> и </w:t>
      </w:r>
      <w:hyperlink w:anchor="Par377" w:history="1">
        <w:r>
          <w:rPr>
            <w:rFonts w:ascii="Calibri" w:hAnsi="Calibri" w:cs="Calibri"/>
            <w:color w:val="0000FF"/>
          </w:rPr>
          <w:t>2 части первой статьи 24</w:t>
        </w:r>
      </w:hyperlink>
      <w:r>
        <w:rPr>
          <w:rFonts w:ascii="Calibri" w:hAnsi="Calibri" w:cs="Calibri"/>
        </w:rPr>
        <w:t xml:space="preserve"> и </w:t>
      </w:r>
      <w:hyperlink w:anchor="Par412" w:history="1">
        <w:r>
          <w:rPr>
            <w:rFonts w:ascii="Calibri" w:hAnsi="Calibri" w:cs="Calibri"/>
            <w:color w:val="0000FF"/>
          </w:rPr>
          <w:t>пунктом 1 части первой статьи 27</w:t>
        </w:r>
      </w:hyperlink>
      <w:r>
        <w:rPr>
          <w:rFonts w:ascii="Calibri" w:hAnsi="Calibri" w:cs="Calibri"/>
        </w:rPr>
        <w:t xml:space="preserve"> настоящего Кодекса, следователь или прокурор принимает предусмотренные </w:t>
      </w:r>
      <w:hyperlink w:anchor="Par2080" w:history="1">
        <w:r>
          <w:rPr>
            <w:rFonts w:ascii="Calibri" w:hAnsi="Calibri" w:cs="Calibri"/>
            <w:color w:val="0000FF"/>
          </w:rPr>
          <w:t>главой 18</w:t>
        </w:r>
      </w:hyperlink>
      <w:r>
        <w:rPr>
          <w:rFonts w:ascii="Calibri" w:hAnsi="Calibri" w:cs="Calibri"/>
        </w:rPr>
        <w:t xml:space="preserve"> настоящего Кодекса меры по реабилитации лица.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1"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8" w:name="Par3119"/>
      <w:bookmarkEnd w:id="478"/>
      <w:r>
        <w:rPr>
          <w:rFonts w:ascii="Calibri" w:hAnsi="Calibri" w:cs="Calibri"/>
        </w:rPr>
        <w:t>Статья 213. Постановление о прекращении уголовного дела и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дело прекращается по постановлению следователя, копия которого направляется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постановлении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его вынесения;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должность, фамилия, инициалы лица, его вынесшего;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обстоятельства, послужившие поводом и основанием для возбуждения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часть, статья Уголовного </w:t>
      </w:r>
      <w:hyperlink r:id="rId1862" w:history="1">
        <w:r>
          <w:rPr>
            <w:rFonts w:ascii="Calibri" w:hAnsi="Calibri" w:cs="Calibri"/>
            <w:color w:val="0000FF"/>
          </w:rPr>
          <w:t>кодекса</w:t>
        </w:r>
      </w:hyperlink>
      <w:r>
        <w:rPr>
          <w:rFonts w:ascii="Calibri" w:hAnsi="Calibri" w:cs="Calibri"/>
        </w:rPr>
        <w:t xml:space="preserve"> Российской Федерации, предусматривающие преступление, по признакам которого было возбуждено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предварительного следствия с указанием данных о лицах, в отношении которых осуществлялось уголовное преследование;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применявшиеся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часть, статья настоящего Кодекса, на основании которых прекращаются уголовное дело и (или) уголовное преследование;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вещественных доказательствах;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обжалования данного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в соответствии с настоящим </w:t>
      </w:r>
      <w:hyperlink w:anchor="Par428" w:history="1">
        <w:r>
          <w:rPr>
            <w:rFonts w:ascii="Calibri" w:hAnsi="Calibri" w:cs="Calibri"/>
            <w:color w:val="0000FF"/>
          </w:rPr>
          <w:t>Кодексом</w:t>
        </w:r>
      </w:hyperlink>
      <w:r>
        <w:rPr>
          <w:rFonts w:ascii="Calibri" w:hAnsi="Calibri" w:cs="Calibri"/>
        </w:rPr>
        <w:t xml:space="preserve"> прекращение уголовного дела допускается только при согласии обвиняемого или потерпевшего, наличие такого согласия отражается в постановлении.</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статьи 213 в ее конституционно-правовом истолковании, вытекающем из сохраняющего свою силу </w:t>
      </w:r>
      <w:hyperlink r:id="rId1863" w:history="1">
        <w:r>
          <w:rPr>
            <w:rFonts w:ascii="Calibri" w:hAnsi="Calibri" w:cs="Calibri"/>
            <w:color w:val="0000FF"/>
          </w:rPr>
          <w:t>Постановления</w:t>
        </w:r>
      </w:hyperlink>
      <w:r>
        <w:rPr>
          <w:rFonts w:ascii="Calibri" w:hAnsi="Calibri" w:cs="Calibri"/>
        </w:rPr>
        <w:t xml:space="preserve"> Конституционного Суда РФ от 24.04.2003 N 7-П, не лишает лиц, потерпевших от преступлений, права отстаивать в суде свою позицию относительно наличия оснований для применения амнистии и требовать компенсации причиненного ущерба в случае прекращения уголовного дела вследствие применения амнистии на стадии предварительного расследования </w:t>
      </w:r>
      <w:hyperlink r:id="rId1864" w:history="1">
        <w:r>
          <w:rPr>
            <w:rFonts w:ascii="Calibri" w:hAnsi="Calibri" w:cs="Calibri"/>
            <w:color w:val="0000FF"/>
          </w:rPr>
          <w:t>(Определение</w:t>
        </w:r>
      </w:hyperlink>
      <w:r>
        <w:rPr>
          <w:rFonts w:ascii="Calibri" w:hAnsi="Calibri" w:cs="Calibri"/>
        </w:rPr>
        <w:t xml:space="preserve"> Конституционного Суда РФ от 18.01.2005 N 11-О).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Следователь вручает либо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и гражданскому ответчику. При этом потерпевшему, гражданскому истцу разъясняется право предъявить иск в порядке гражданского судопроизводства, если уголовное дело прекращается по основаниям, предусмотренным </w:t>
      </w:r>
      <w:hyperlink w:anchor="Par377" w:history="1">
        <w:r>
          <w:rPr>
            <w:rFonts w:ascii="Calibri" w:hAnsi="Calibri" w:cs="Calibri"/>
            <w:color w:val="0000FF"/>
          </w:rPr>
          <w:t>пунктами 2</w:t>
        </w:r>
      </w:hyperlink>
      <w:r>
        <w:rPr>
          <w:rFonts w:ascii="Calibri" w:hAnsi="Calibri" w:cs="Calibri"/>
        </w:rPr>
        <w:t xml:space="preserve"> - </w:t>
      </w:r>
      <w:hyperlink w:anchor="Par386" w:history="1">
        <w:r>
          <w:rPr>
            <w:rFonts w:ascii="Calibri" w:hAnsi="Calibri" w:cs="Calibri"/>
            <w:color w:val="0000FF"/>
          </w:rPr>
          <w:t>6 части первой статьи 24</w:t>
        </w:r>
      </w:hyperlink>
      <w:r>
        <w:rPr>
          <w:rFonts w:ascii="Calibri" w:hAnsi="Calibri" w:cs="Calibri"/>
        </w:rPr>
        <w:t xml:space="preserve">, </w:t>
      </w:r>
      <w:hyperlink w:anchor="Par401" w:history="1">
        <w:r>
          <w:rPr>
            <w:rFonts w:ascii="Calibri" w:hAnsi="Calibri" w:cs="Calibri"/>
            <w:color w:val="0000FF"/>
          </w:rPr>
          <w:t>статьей 25</w:t>
        </w:r>
      </w:hyperlink>
      <w:r>
        <w:rPr>
          <w:rFonts w:ascii="Calibri" w:hAnsi="Calibri" w:cs="Calibri"/>
        </w:rPr>
        <w:t xml:space="preserve">, </w:t>
      </w:r>
      <w:hyperlink w:anchor="Par413" w:history="1">
        <w:r>
          <w:rPr>
            <w:rFonts w:ascii="Calibri" w:hAnsi="Calibri" w:cs="Calibri"/>
            <w:color w:val="0000FF"/>
          </w:rPr>
          <w:t>пунктами 2</w:t>
        </w:r>
      </w:hyperlink>
      <w:r>
        <w:rPr>
          <w:rFonts w:ascii="Calibri" w:hAnsi="Calibri" w:cs="Calibri"/>
        </w:rPr>
        <w:t xml:space="preserve"> - </w:t>
      </w:r>
      <w:hyperlink w:anchor="Par419" w:history="1">
        <w:r>
          <w:rPr>
            <w:rFonts w:ascii="Calibri" w:hAnsi="Calibri" w:cs="Calibri"/>
            <w:color w:val="0000FF"/>
          </w:rPr>
          <w:t>6 части первой статьи 27</w:t>
        </w:r>
      </w:hyperlink>
      <w:r>
        <w:rPr>
          <w:rFonts w:ascii="Calibri" w:hAnsi="Calibri" w:cs="Calibri"/>
        </w:rPr>
        <w:t xml:space="preserve"> и </w:t>
      </w:r>
      <w:hyperlink w:anchor="Par433" w:history="1">
        <w:r>
          <w:rPr>
            <w:rFonts w:ascii="Calibri" w:hAnsi="Calibri" w:cs="Calibri"/>
            <w:color w:val="0000FF"/>
          </w:rPr>
          <w:t>статьей 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1865" w:history="1">
        <w:r>
          <w:rPr>
            <w:rFonts w:ascii="Calibri" w:hAnsi="Calibri" w:cs="Calibri"/>
            <w:color w:val="0000FF"/>
          </w:rPr>
          <w:t>N 98-ФЗ</w:t>
        </w:r>
      </w:hyperlink>
      <w:r>
        <w:rPr>
          <w:rFonts w:ascii="Calibri" w:hAnsi="Calibri" w:cs="Calibri"/>
        </w:rPr>
        <w:t xml:space="preserve">, от 08.12.2003 </w:t>
      </w:r>
      <w:hyperlink r:id="rId1866" w:history="1">
        <w:r>
          <w:rPr>
            <w:rFonts w:ascii="Calibri" w:hAnsi="Calibri" w:cs="Calibri"/>
            <w:color w:val="0000FF"/>
          </w:rPr>
          <w:t>N 161-ФЗ)</w:t>
        </w:r>
      </w:hyperlink>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уголовным делам о преступлениях, предусмотренных </w:t>
      </w:r>
      <w:hyperlink r:id="rId1867" w:history="1">
        <w:r>
          <w:rPr>
            <w:rFonts w:ascii="Calibri" w:hAnsi="Calibri" w:cs="Calibri"/>
            <w:color w:val="0000FF"/>
          </w:rPr>
          <w:t>статьями 198</w:t>
        </w:r>
      </w:hyperlink>
      <w:r>
        <w:rPr>
          <w:rFonts w:ascii="Calibri" w:hAnsi="Calibri" w:cs="Calibri"/>
        </w:rPr>
        <w:t xml:space="preserve"> - </w:t>
      </w:r>
      <w:hyperlink r:id="rId1868" w:history="1">
        <w:r>
          <w:rPr>
            <w:rFonts w:ascii="Calibri" w:hAnsi="Calibri" w:cs="Calibri"/>
            <w:color w:val="0000FF"/>
          </w:rPr>
          <w:t>199.1</w:t>
        </w:r>
      </w:hyperlink>
      <w:r>
        <w:rPr>
          <w:rFonts w:ascii="Calibri" w:hAnsi="Calibri" w:cs="Calibri"/>
        </w:rPr>
        <w:t xml:space="preserve"> Уголовного кодекса Российской Федерации, следователь направляет копию постановления о прекращении уголовного дела в налоговый орган, направивший в соответствии с </w:t>
      </w:r>
      <w:hyperlink r:id="rId1869" w:history="1">
        <w:r>
          <w:rPr>
            <w:rFonts w:ascii="Calibri" w:hAnsi="Calibri" w:cs="Calibri"/>
            <w:color w:val="0000FF"/>
          </w:rPr>
          <w:t>пунктом 3 статьи 32</w:t>
        </w:r>
      </w:hyperlink>
      <w:r>
        <w:rPr>
          <w:rFonts w:ascii="Calibri" w:hAnsi="Calibri" w:cs="Calibri"/>
        </w:rPr>
        <w:t xml:space="preserve"> Налогового кодекса Российской Федерации материалы для принятия решения о возбуждении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0" w:history="1">
        <w:r>
          <w:rPr>
            <w:rFonts w:ascii="Calibri" w:hAnsi="Calibri" w:cs="Calibri"/>
            <w:color w:val="0000FF"/>
          </w:rPr>
          <w:t>законом</w:t>
        </w:r>
      </w:hyperlink>
      <w:r>
        <w:rPr>
          <w:rFonts w:ascii="Calibri" w:hAnsi="Calibri" w:cs="Calibri"/>
        </w:rPr>
        <w:t xml:space="preserve"> от 29.12.2009 N 383-ФЗ)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основания прекращения уголовного преследования относятся не ко всем подозреваемым или обвиняемым по уголовному делу, то следователь в соответствии со </w:t>
      </w:r>
      <w:hyperlink w:anchor="Par409" w:history="1">
        <w:r>
          <w:rPr>
            <w:rFonts w:ascii="Calibri" w:hAnsi="Calibri" w:cs="Calibri"/>
            <w:color w:val="0000FF"/>
          </w:rPr>
          <w:t>статьей 27</w:t>
        </w:r>
      </w:hyperlink>
      <w:r>
        <w:rPr>
          <w:rFonts w:ascii="Calibri" w:hAnsi="Calibri" w:cs="Calibri"/>
        </w:rPr>
        <w:t xml:space="preserve"> настоящего Кодекса выносит постановление о прекращении уголовного преследования в отношении конкретного лица. При этом производство по уголовному делу продолжается.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79" w:name="Par3144"/>
      <w:bookmarkEnd w:id="479"/>
      <w:r>
        <w:rPr>
          <w:rFonts w:ascii="Calibri" w:hAnsi="Calibri" w:cs="Calibri"/>
        </w:rPr>
        <w:t>Статья 214. Отмена постановления о прекращении уголовного дела или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80" w:name="Par3146"/>
      <w:bookmarkEnd w:id="480"/>
      <w:r>
        <w:rPr>
          <w:rFonts w:ascii="Calibri" w:hAnsi="Calibri" w:cs="Calibri"/>
        </w:rPr>
        <w:t xml:space="preserve">1. Признав постановление руководителя следственного органа или следователя о прекращении уголовного дела или уголовного преследования (за исключением дел частного обвинения) незаконным или необоснованным, прокурор в срок не позднее 14 суток с момента получения материалов уголовного дела отменяет его, о чем выносит мотивированное </w:t>
      </w:r>
      <w:r>
        <w:rPr>
          <w:rFonts w:ascii="Calibri" w:hAnsi="Calibri" w:cs="Calibri"/>
        </w:rPr>
        <w:lastRenderedPageBreak/>
        <w:t>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частного обвинения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или уголовного преследования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или уголовного преследования незаконным или необоснованным, руководитель следственного органа отменяет его и возобновляет производство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71"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суд признает постановление следователя о прекращении уголовного дела или уголовного преследования незаконным или необоснованным, то он выносит в порядке, установленном </w:t>
      </w:r>
      <w:hyperlink w:anchor="Par1966" w:history="1">
        <w:r>
          <w:rPr>
            <w:rFonts w:ascii="Calibri" w:hAnsi="Calibri" w:cs="Calibri"/>
            <w:color w:val="0000FF"/>
          </w:rPr>
          <w:t>статьей 125</w:t>
        </w:r>
      </w:hyperlink>
      <w:r>
        <w:rPr>
          <w:rFonts w:ascii="Calibri" w:hAnsi="Calibri" w:cs="Calibri"/>
        </w:rPr>
        <w:t xml:space="preserve"> настоящего Кодекса, соответствующее решение и направляет его руководителю следственного органа для исполнения.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2"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Возобновление производства в соответствии со </w:t>
      </w:r>
      <w:hyperlink w:anchor="Par5711" w:history="1">
        <w:r>
          <w:rPr>
            <w:rFonts w:ascii="Calibri" w:hAnsi="Calibri" w:cs="Calibri"/>
            <w:color w:val="0000FF"/>
          </w:rPr>
          <w:t>статьями 413</w:t>
        </w:r>
      </w:hyperlink>
      <w:r>
        <w:rPr>
          <w:rFonts w:ascii="Calibri" w:hAnsi="Calibri" w:cs="Calibri"/>
        </w:rPr>
        <w:t xml:space="preserve"> и </w:t>
      </w:r>
      <w:hyperlink w:anchor="Par5733" w:history="1">
        <w:r>
          <w:rPr>
            <w:rFonts w:ascii="Calibri" w:hAnsi="Calibri" w:cs="Calibri"/>
            <w:color w:val="0000FF"/>
          </w:rPr>
          <w:t>414</w:t>
        </w:r>
      </w:hyperlink>
      <w:r>
        <w:rPr>
          <w:rFonts w:ascii="Calibri" w:hAnsi="Calibri" w:cs="Calibri"/>
        </w:rPr>
        <w:t xml:space="preserve"> настоящего Кодекса по ранее прекращенному уголовному делу возможно в том случае, если не истекли сроки давности привлечения лица к уголовной ответственности.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87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возобновлении производства по уголовному делу доводится до сведения лиц, указанных в части третьей </w:t>
      </w:r>
      <w:hyperlink w:anchor="Par3102" w:history="1">
        <w:r>
          <w:rPr>
            <w:rFonts w:ascii="Calibri" w:hAnsi="Calibri" w:cs="Calibri"/>
            <w:color w:val="0000FF"/>
          </w:rPr>
          <w:t>статьи 211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81" w:name="Par3154"/>
      <w:bookmarkEnd w:id="481"/>
      <w:r>
        <w:rPr>
          <w:rFonts w:ascii="Calibri" w:hAnsi="Calibri" w:cs="Calibri"/>
          <w:b/>
          <w:bCs/>
        </w:rPr>
        <w:t>Глава 30. НАПРАВЛЕНИЕ УГОЛОВНОГО ДЕЛА</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ОБВИНИТЕЛЬНЫМ ЗАКЛЮЧЕНИЕМ ПРОКУРОРУ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82" w:name="Par3157"/>
      <w:bookmarkEnd w:id="482"/>
      <w:r>
        <w:rPr>
          <w:rFonts w:ascii="Calibri" w:hAnsi="Calibri" w:cs="Calibri"/>
        </w:rPr>
        <w:t>Статья 215. Окончание предварительного следствия с обвинительным заключением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уведомляет об этом обвиняемого и разъясняет ему предусмотренное </w:t>
      </w:r>
      <w:hyperlink w:anchor="Par3172" w:history="1">
        <w:r>
          <w:rPr>
            <w:rFonts w:ascii="Calibri" w:hAnsi="Calibri" w:cs="Calibri"/>
            <w:color w:val="0000FF"/>
          </w:rPr>
          <w:t>статьей 217</w:t>
        </w:r>
      </w:hyperlink>
      <w:r>
        <w:rPr>
          <w:rFonts w:ascii="Calibri" w:hAnsi="Calibri" w:cs="Calibri"/>
        </w:rPr>
        <w:t xml:space="preserve"> настоящего Кодекса право на ознакомление со всеми материалами уголовного дела как лично, так и с помощью защитника, законного представителя, о чем составляется протокол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83" w:name="Par3160"/>
      <w:bookmarkEnd w:id="483"/>
      <w:r>
        <w:rPr>
          <w:rFonts w:ascii="Calibri" w:hAnsi="Calibri" w:cs="Calibri"/>
        </w:rPr>
        <w:t>2. Следователь уведомляет об окончании следственных действий защитника, законного представителя обвиняемого, если они участвуют в уголовном деле, а также потерпевшего, гражданского истца, гражданского ответчика и их представителей.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защитник, законный представитель обвиняемого или представитель потерпевшего, гражданского истца, гражданского ответчика по уважительным причинам не могут явиться для ознакомления с материалами уголовного дела в назначенное время, то следователь откладывает ознакомление на срок не более 5 суток.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невозможности избранного обвиняемым защитника явиться для ознакомления с материалами уголовного дела следователь по истечении 5 суток вправе предложить обвиняемому избрать другого защитника или при наличии ходатайства обвиняемого принимает меры для явки другого защитника. Если обвиняемый отказывается от назначенного защитника, то следователь предъявляет ему материалы уголовного дела для ознакомления без участия защитника, за исключением случаев, когда участие защитника в уголовном деле в соответствии со </w:t>
      </w:r>
      <w:hyperlink w:anchor="Par996" w:history="1">
        <w:r>
          <w:rPr>
            <w:rFonts w:ascii="Calibri" w:hAnsi="Calibri" w:cs="Calibri"/>
            <w:color w:val="0000FF"/>
          </w:rPr>
          <w:t>статьей 51</w:t>
        </w:r>
      </w:hyperlink>
      <w:r>
        <w:rPr>
          <w:rFonts w:ascii="Calibri" w:hAnsi="Calibri" w:cs="Calibri"/>
        </w:rPr>
        <w:t xml:space="preserve"> настоящего Кодекса является обязательным.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в </w:t>
      </w:r>
      <w:hyperlink w:anchor="Par3160" w:history="1">
        <w:r>
          <w:rPr>
            <w:rFonts w:ascii="Calibri" w:hAnsi="Calibri" w:cs="Calibri"/>
            <w:color w:val="0000FF"/>
          </w:rPr>
          <w:t>части второй</w:t>
        </w:r>
      </w:hyperlink>
      <w:r>
        <w:rPr>
          <w:rFonts w:ascii="Calibri" w:hAnsi="Calibri" w:cs="Calibri"/>
        </w:rPr>
        <w:t xml:space="preserve"> настоящей статьи, составляет обвинительное заключение и направляет материалы уголовного дела прокурору.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874" w:history="1">
        <w:r>
          <w:rPr>
            <w:rFonts w:ascii="Calibri" w:hAnsi="Calibri" w:cs="Calibri"/>
            <w:color w:val="0000FF"/>
          </w:rPr>
          <w:t>закона</w:t>
        </w:r>
      </w:hyperlink>
      <w:r>
        <w:rPr>
          <w:rFonts w:ascii="Calibri" w:hAnsi="Calibri" w:cs="Calibri"/>
        </w:rPr>
        <w:t xml:space="preserve"> от 28.04.2009 N 65-ФЗ)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84" w:name="Par3166"/>
      <w:bookmarkEnd w:id="484"/>
      <w:r>
        <w:rPr>
          <w:rFonts w:ascii="Calibri" w:hAnsi="Calibri" w:cs="Calibri"/>
        </w:rPr>
        <w:t>Статья 216. Ознакомление потерпевшего, гражданского истца, гражданского ответчика или их представителей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85" w:name="Par3168"/>
      <w:bookmarkEnd w:id="485"/>
      <w:r>
        <w:rPr>
          <w:rFonts w:ascii="Calibri" w:hAnsi="Calibri" w:cs="Calibri"/>
        </w:rPr>
        <w:t xml:space="preserve">1. По ходатайству потерпевшего, гражданского истца, гражданского ответчика и их представителей следователь знакомит этих лиц с материалами уголовного дела полностью или частично, за исключением документов, указанных в </w:t>
      </w:r>
      <w:hyperlink w:anchor="Par4480" w:history="1">
        <w:r>
          <w:rPr>
            <w:rFonts w:ascii="Calibri" w:hAnsi="Calibri" w:cs="Calibri"/>
            <w:color w:val="0000FF"/>
          </w:rPr>
          <w:t>части второй статьи 317.4</w:t>
        </w:r>
      </w:hyperlink>
      <w:r>
        <w:rPr>
          <w:rFonts w:ascii="Calibri" w:hAnsi="Calibri" w:cs="Calibri"/>
        </w:rPr>
        <w:t xml:space="preserve"> настоящего Кодекса. Гражданский истец, гражданский ответчик или их представители знакомятся с материалами уголовного дела в той части, которая относится к гражданскому иску.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5" w:history="1">
        <w:r>
          <w:rPr>
            <w:rFonts w:ascii="Calibri" w:hAnsi="Calibri" w:cs="Calibri"/>
            <w:color w:val="0000FF"/>
          </w:rPr>
          <w:t>закона</w:t>
        </w:r>
      </w:hyperlink>
      <w:r>
        <w:rPr>
          <w:rFonts w:ascii="Calibri" w:hAnsi="Calibri" w:cs="Calibri"/>
        </w:rPr>
        <w:t xml:space="preserve"> от 29.06.2009 N 141-ФЗ)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Ознакомление проводится в порядке, установленном </w:t>
      </w:r>
      <w:hyperlink w:anchor="Par3172" w:history="1">
        <w:r>
          <w:rPr>
            <w:rFonts w:ascii="Calibri" w:hAnsi="Calibri" w:cs="Calibri"/>
            <w:color w:val="0000FF"/>
          </w:rPr>
          <w:t>статьями 217</w:t>
        </w:r>
      </w:hyperlink>
      <w:r>
        <w:rPr>
          <w:rFonts w:ascii="Calibri" w:hAnsi="Calibri" w:cs="Calibri"/>
        </w:rPr>
        <w:t xml:space="preserve"> и </w:t>
      </w:r>
      <w:hyperlink w:anchor="Par3191" w:history="1">
        <w:r>
          <w:rPr>
            <w:rFonts w:ascii="Calibri" w:hAnsi="Calibri" w:cs="Calibri"/>
            <w:color w:val="0000FF"/>
          </w:rPr>
          <w:t>218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86" w:name="Par3172"/>
      <w:bookmarkEnd w:id="486"/>
      <w:r>
        <w:rPr>
          <w:rFonts w:ascii="Calibri" w:hAnsi="Calibri" w:cs="Calibri"/>
        </w:rPr>
        <w:t>Статья 217. Ознакомление обвиняемого и его защитника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87" w:name="Par3174"/>
      <w:bookmarkEnd w:id="487"/>
      <w:r>
        <w:rPr>
          <w:rFonts w:ascii="Calibri" w:hAnsi="Calibri" w:cs="Calibri"/>
        </w:rPr>
        <w:t xml:space="preserve">1. После выполнения требования </w:t>
      </w:r>
      <w:hyperlink w:anchor="Par3166" w:history="1">
        <w:r>
          <w:rPr>
            <w:rFonts w:ascii="Calibri" w:hAnsi="Calibri" w:cs="Calibri"/>
            <w:color w:val="0000FF"/>
          </w:rPr>
          <w:t>статьи 216</w:t>
        </w:r>
      </w:hyperlink>
      <w:r>
        <w:rPr>
          <w:rFonts w:ascii="Calibri" w:hAnsi="Calibri" w:cs="Calibri"/>
        </w:rPr>
        <w:t xml:space="preserve"> настоящего Кодекса следователь предъявляет обвиняемому и его защитнику подшитые и пронумерованные материалы уголовного дела, за исключением случаев, предусмотренных </w:t>
      </w:r>
      <w:hyperlink w:anchor="Par2579" w:history="1">
        <w:r>
          <w:rPr>
            <w:rFonts w:ascii="Calibri" w:hAnsi="Calibri" w:cs="Calibri"/>
            <w:color w:val="0000FF"/>
          </w:rPr>
          <w:t>частью девятой статьи 166</w:t>
        </w:r>
      </w:hyperlink>
      <w:r>
        <w:rPr>
          <w:rFonts w:ascii="Calibri" w:hAnsi="Calibri" w:cs="Calibri"/>
        </w:rPr>
        <w:t xml:space="preserve"> настоящего Кодекса. Для ознакомления предъявляются также вещественные доказательства и по просьбе обвиняемого или его защитника фотографии, материалы аудио-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части второй статьи 217 согласно которому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 в системе действующего правового регулирования не предполагает, что следователь вправе изъять у обвиняемого, в том числе для хранения до суда при уголовном деле, сделанные в процессе ознакомления с материалами уголовного дела выписки и копии документов, не затрагивающие содержащихся в деле сведений, составляющих государственную или иную охраняемую федеральным законом тайну (</w:t>
      </w:r>
      <w:hyperlink r:id="rId1877" w:history="1">
        <w:r>
          <w:rPr>
            <w:rFonts w:ascii="Calibri" w:hAnsi="Calibri" w:cs="Calibri"/>
            <w:color w:val="0000FF"/>
          </w:rPr>
          <w:t>Определение</w:t>
        </w:r>
      </w:hyperlink>
      <w:r>
        <w:rPr>
          <w:rFonts w:ascii="Calibri" w:hAnsi="Calibri" w:cs="Calibri"/>
        </w:rPr>
        <w:t xml:space="preserve"> Конституционного Суда РФ от 07.11.2008 N 1029-О-П).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w:t>
      </w:r>
      <w:hyperlink r:id="rId1878" w:history="1">
        <w:r>
          <w:rPr>
            <w:rFonts w:ascii="Calibri" w:hAnsi="Calibri" w:cs="Calibri"/>
            <w:color w:val="0000FF"/>
          </w:rPr>
          <w:t>тайну</w:t>
        </w:r>
      </w:hyperlink>
      <w:r>
        <w:rPr>
          <w:rFonts w:ascii="Calibri" w:hAnsi="Calibri" w:cs="Calibri"/>
        </w:rPr>
        <w:t>, хранятся при уголовном деле и предоставляются обвиняемому и его защитнику во время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w:t>
      </w:r>
      <w:hyperlink w:anchor="Par1966" w:history="1">
        <w:r>
          <w:rPr>
            <w:rFonts w:ascii="Calibri" w:hAnsi="Calibri" w:cs="Calibri"/>
            <w:color w:val="0000FF"/>
          </w:rPr>
          <w:t>статьей 125</w:t>
        </w:r>
      </w:hyperlink>
      <w:r>
        <w:rPr>
          <w:rFonts w:ascii="Calibri" w:hAnsi="Calibri" w:cs="Calibri"/>
        </w:rPr>
        <w:t xml:space="preserve">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w:t>
      </w:r>
      <w:r>
        <w:rPr>
          <w:rFonts w:ascii="Calibri" w:hAnsi="Calibri" w:cs="Calibri"/>
        </w:rPr>
        <w:lastRenderedPageBreak/>
        <w:t>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879" w:history="1">
        <w:r>
          <w:rPr>
            <w:rFonts w:ascii="Calibri" w:hAnsi="Calibri" w:cs="Calibri"/>
            <w:color w:val="0000FF"/>
          </w:rPr>
          <w:t>N 92-ФЗ</w:t>
        </w:r>
      </w:hyperlink>
      <w:r>
        <w:rPr>
          <w:rFonts w:ascii="Calibri" w:hAnsi="Calibri" w:cs="Calibri"/>
        </w:rPr>
        <w:t xml:space="preserve">, от 28.04.2009 </w:t>
      </w:r>
      <w:hyperlink r:id="rId1880" w:history="1">
        <w:r>
          <w:rPr>
            <w:rFonts w:ascii="Calibri" w:hAnsi="Calibri" w:cs="Calibri"/>
            <w:color w:val="0000FF"/>
          </w:rPr>
          <w:t>N 65-ФЗ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88" w:name="Par3184"/>
      <w:bookmarkEnd w:id="488"/>
      <w:r>
        <w:rPr>
          <w:rFonts w:ascii="Calibri" w:hAnsi="Calibri" w:cs="Calibri"/>
        </w:rPr>
        <w:t>5. Следователь разъясняет обвиняемому его право ходатайствовать: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рассмотрении уголовного дела судом с участием присяжных заседателей - в случаях, предусмотренных </w:t>
      </w:r>
      <w:hyperlink w:anchor="Par538" w:history="1">
        <w:r>
          <w:rPr>
            <w:rFonts w:ascii="Calibri" w:hAnsi="Calibri" w:cs="Calibri"/>
            <w:color w:val="0000FF"/>
          </w:rPr>
          <w:t>пунктом 1 части третьей статьи 31</w:t>
        </w:r>
      </w:hyperlink>
      <w:r>
        <w:rPr>
          <w:rFonts w:ascii="Calibri" w:hAnsi="Calibri" w:cs="Calibri"/>
        </w:rPr>
        <w:t xml:space="preserve"> настоящего Кодекса. При этом следователь разъясняет особенности рассмотрения уголовного дела этим судом, права обвиняемого в судебном разбирательстве и порядок обжалования судебного решения. Если один или несколько обвиняемых отказываются от суда с участием присяжных заседателей, то следователь решает вопрос о выделении уголовных дел в отношении этих обвиняемых в отдельное производство.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рассмотрении уголовного дела коллегией из трех судей федерального суда общей юрисдикции - в случаях, предусмотренных </w:t>
      </w:r>
      <w:hyperlink w:anchor="Par519" w:history="1">
        <w:r>
          <w:rPr>
            <w:rFonts w:ascii="Calibri" w:hAnsi="Calibri" w:cs="Calibri"/>
            <w:color w:val="0000FF"/>
          </w:rPr>
          <w:t>пунктом 3 части второй статьи 30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81"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применении особого порядка судебного разбирательства - в случаях, предусмотренных </w:t>
      </w:r>
      <w:hyperlink w:anchor="Par4398" w:history="1">
        <w:r>
          <w:rPr>
            <w:rFonts w:ascii="Calibri" w:hAnsi="Calibri" w:cs="Calibri"/>
            <w:color w:val="0000FF"/>
          </w:rPr>
          <w:t>статьей 314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проведении предварительных слушаний - в случаях, предусмотренных </w:t>
      </w:r>
      <w:hyperlink w:anchor="Par3511" w:history="1">
        <w:r>
          <w:rPr>
            <w:rFonts w:ascii="Calibri" w:hAnsi="Calibri" w:cs="Calibri"/>
            <w:color w:val="0000FF"/>
          </w:rPr>
          <w:t>статьей 229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89" w:name="Par3191"/>
      <w:bookmarkEnd w:id="489"/>
      <w:r>
        <w:rPr>
          <w:rFonts w:ascii="Calibri" w:hAnsi="Calibri" w:cs="Calibri"/>
        </w:rPr>
        <w:t>Статья 218. Протокол ознакомления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окончании ознакомления обвиняемого и его защитника с материалами уголовного дела следователь составляет протокол в соответствии со </w:t>
      </w:r>
      <w:hyperlink w:anchor="Par2565" w:history="1">
        <w:r>
          <w:rPr>
            <w:rFonts w:ascii="Calibri" w:hAnsi="Calibri" w:cs="Calibri"/>
            <w:color w:val="0000FF"/>
          </w:rPr>
          <w:t>статьями 166</w:t>
        </w:r>
      </w:hyperlink>
      <w:r>
        <w:rPr>
          <w:rFonts w:ascii="Calibri" w:hAnsi="Calibri" w:cs="Calibri"/>
        </w:rPr>
        <w:t xml:space="preserve"> и </w:t>
      </w:r>
      <w:hyperlink w:anchor="Par2583" w:history="1">
        <w:r>
          <w:rPr>
            <w:rFonts w:ascii="Calibri" w:hAnsi="Calibri" w:cs="Calibri"/>
            <w:color w:val="0000FF"/>
          </w:rPr>
          <w:t>167</w:t>
        </w:r>
      </w:hyperlink>
      <w:r>
        <w:rPr>
          <w:rFonts w:ascii="Calibri" w:hAnsi="Calibri" w:cs="Calibri"/>
        </w:rPr>
        <w:t xml:space="preserve"> настоящего Кодекса. В протоколе указываются даты начала и окончания ознакомления с материалами уголовного дела, заявленные ходатайства и иные заявления.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0" w:name="Par3194"/>
      <w:bookmarkEnd w:id="490"/>
      <w:r>
        <w:rPr>
          <w:rFonts w:ascii="Calibri" w:hAnsi="Calibri" w:cs="Calibri"/>
        </w:rPr>
        <w:t xml:space="preserve">2. В протоколе делается запись о разъяснении обвиняемому его права, предусмотренного </w:t>
      </w:r>
      <w:hyperlink w:anchor="Par3184" w:history="1">
        <w:r>
          <w:rPr>
            <w:rFonts w:ascii="Calibri" w:hAnsi="Calibri" w:cs="Calibri"/>
            <w:color w:val="0000FF"/>
          </w:rPr>
          <w:t>частью пятой статьи 217</w:t>
        </w:r>
      </w:hyperlink>
      <w:r>
        <w:rPr>
          <w:rFonts w:ascii="Calibri" w:hAnsi="Calibri" w:cs="Calibri"/>
        </w:rPr>
        <w:t xml:space="preserve"> настоящего Кодекса, и отражается его желание воспользоваться этим правом или отказаться от него.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219 см. </w:t>
      </w:r>
      <w:hyperlink r:id="rId1882"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883"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884"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91" w:name="Par3201"/>
      <w:bookmarkEnd w:id="491"/>
      <w:r>
        <w:rPr>
          <w:rFonts w:ascii="Calibri" w:hAnsi="Calibri" w:cs="Calibri"/>
        </w:rPr>
        <w:t>Статья 219. Разрешение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удовлетворения ходатайства, заявленного одним из участников производства по уголовному делу, следователь дополняет материалы уголовного дела, что не препятствует продолжению ознакомления с материалами уголовного дела другими участниками.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окончании производства дополнительных следственных действий следователь уведомляет об этом лиц, указанных в части первой </w:t>
      </w:r>
      <w:hyperlink w:anchor="Par3168" w:history="1">
        <w:r>
          <w:rPr>
            <w:rFonts w:ascii="Calibri" w:hAnsi="Calibri" w:cs="Calibri"/>
            <w:color w:val="0000FF"/>
          </w:rPr>
          <w:t>статьи 216</w:t>
        </w:r>
      </w:hyperlink>
      <w:r>
        <w:rPr>
          <w:rFonts w:ascii="Calibri" w:hAnsi="Calibri" w:cs="Calibri"/>
        </w:rPr>
        <w:t xml:space="preserve"> и </w:t>
      </w:r>
      <w:hyperlink w:anchor="Par3174" w:history="1">
        <w:r>
          <w:rPr>
            <w:rFonts w:ascii="Calibri" w:hAnsi="Calibri" w:cs="Calibri"/>
            <w:color w:val="0000FF"/>
          </w:rPr>
          <w:t>части первой статьи 217</w:t>
        </w:r>
      </w:hyperlink>
      <w:r>
        <w:rPr>
          <w:rFonts w:ascii="Calibri" w:hAnsi="Calibri" w:cs="Calibri"/>
        </w:rPr>
        <w:t xml:space="preserve"> настоящего Кодекса, и предоставляет им возможность ознакомления с дополнительными материалами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полного или частичного отказа в удовлетворении заявленного ходатайства следователь выносит об этом постановление, которое доводится до сведения заявителя. При этом ему разъясняется порядок обжалования данного постановления.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92" w:name="Par3207"/>
      <w:bookmarkEnd w:id="492"/>
      <w:r>
        <w:rPr>
          <w:rFonts w:ascii="Calibri" w:hAnsi="Calibri" w:cs="Calibri"/>
        </w:rPr>
        <w:lastRenderedPageBreak/>
        <w:t>Статья 220. Обвинительное заключение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обвинительном заключении следователь указывает: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фамилии, имена и отчества обвиняемого или обвиняемых;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личности каждого из них;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существо обвинения,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формулировку предъявленного обвинения с указанием пункта, части, статьи Уголовного </w:t>
      </w:r>
      <w:hyperlink r:id="rId1885" w:history="1">
        <w:r>
          <w:rPr>
            <w:rFonts w:ascii="Calibri" w:hAnsi="Calibri" w:cs="Calibri"/>
            <w:color w:val="0000FF"/>
          </w:rPr>
          <w:t>кодекса</w:t>
        </w:r>
      </w:hyperlink>
      <w:r>
        <w:rPr>
          <w:rFonts w:ascii="Calibri" w:hAnsi="Calibri" w:cs="Calibri"/>
        </w:rPr>
        <w:t xml:space="preserve"> Российской Федерации, предусматривающих ответственность за данное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доказательств, подтверждающих обвинение, и краткое изложение их содержания;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886" w:history="1">
        <w:r>
          <w:rPr>
            <w:rFonts w:ascii="Calibri" w:hAnsi="Calibri" w:cs="Calibri"/>
            <w:color w:val="0000FF"/>
          </w:rPr>
          <w:t>закона</w:t>
        </w:r>
      </w:hyperlink>
      <w:r>
        <w:rPr>
          <w:rFonts w:ascii="Calibri" w:hAnsi="Calibri" w:cs="Calibri"/>
        </w:rPr>
        <w:t xml:space="preserve"> от 09.03.2010 N 19-ФЗ)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доказательств, на которые ссылается сторона защиты, и краткое изложение их содержания;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887" w:history="1">
        <w:r>
          <w:rPr>
            <w:rFonts w:ascii="Calibri" w:hAnsi="Calibri" w:cs="Calibri"/>
            <w:color w:val="0000FF"/>
          </w:rPr>
          <w:t>закона</w:t>
        </w:r>
      </w:hyperlink>
      <w:r>
        <w:rPr>
          <w:rFonts w:ascii="Calibri" w:hAnsi="Calibri" w:cs="Calibri"/>
        </w:rPr>
        <w:t xml:space="preserve"> от 09.03.2010 N 19-ФЗ)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обстоятельства, смягчающие и отягчающие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данные о потерпевшем, характере и размере вреда, причиненного ему преступлением;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данные о гражданском истце и гражданском ответчике.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88" w:history="1">
        <w:r>
          <w:rPr>
            <w:rFonts w:ascii="Calibri" w:hAnsi="Calibri" w:cs="Calibri"/>
            <w:color w:val="0000FF"/>
          </w:rPr>
          <w:t>законом</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Обвинительное заключение должно содержать ссылки на тома и листы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Обвинительное заключение подписывается следователем с указанием места и даты его составления.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обвинительному заключению прилагается список подлежащих вызову в судебное заседание лиц со стороны обвинения и защиты с указанием их места жительства и (или) места нахождения.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обвинительному заключению также прилагается справка о сроках следствия, об избранных мерах пресечения с указанием времени содержания под стражей и домашнего ареста, вещественных доказательствах, гражданском иске, принятых мерах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После подписания следователем обвинительного заключения уголовное дело с согласия руководителя следственного органа немедленно направляется прокурору. В случаях, предусмотренных </w:t>
      </w:r>
      <w:hyperlink w:anchor="Par321" w:history="1">
        <w:r>
          <w:rPr>
            <w:rFonts w:ascii="Calibri" w:hAnsi="Calibri" w:cs="Calibri"/>
            <w:color w:val="0000FF"/>
          </w:rPr>
          <w:t>статьей 18</w:t>
        </w:r>
      </w:hyperlink>
      <w:r>
        <w:rPr>
          <w:rFonts w:ascii="Calibri" w:hAnsi="Calibri" w:cs="Calibri"/>
        </w:rPr>
        <w:t xml:space="preserve"> настоящего Кодекса, следователь обеспечивает перевод обвинительного заключения.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9"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493" w:name="Par3229"/>
      <w:bookmarkEnd w:id="493"/>
      <w:r>
        <w:rPr>
          <w:rFonts w:ascii="Calibri" w:hAnsi="Calibri" w:cs="Calibri"/>
          <w:b/>
          <w:bCs/>
        </w:rPr>
        <w:t>Глава 31. ДЕЙСТВИЯ И РЕШЕНИЯ ПРОКУРОРА ПО УГОЛОВНОМУ</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ДЕЛУ, ПОСТУПИВШЕМУ С ОБВИНИТЕЛЬНЫМ ЗАКЛЮЧЕНИЕМ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494" w:name="Par3232"/>
      <w:bookmarkEnd w:id="494"/>
      <w:r>
        <w:rPr>
          <w:rFonts w:ascii="Calibri" w:hAnsi="Calibri" w:cs="Calibri"/>
        </w:rPr>
        <w:t>Статья 221. Решение прокурора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5" w:name="Par3236"/>
      <w:bookmarkEnd w:id="495"/>
      <w:r>
        <w:rPr>
          <w:rFonts w:ascii="Calibri" w:hAnsi="Calibri" w:cs="Calibri"/>
        </w:rPr>
        <w:t>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утверждении обвинительного заключения и о направлении уголовного дела в суд;</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6" w:name="Par3238"/>
      <w:bookmarkEnd w:id="496"/>
      <w:r>
        <w:rPr>
          <w:rFonts w:ascii="Calibri" w:hAnsi="Calibri" w:cs="Calibri"/>
        </w:rPr>
        <w:t>2)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7" w:name="Par3239"/>
      <w:bookmarkEnd w:id="497"/>
      <w:r>
        <w:rPr>
          <w:rFonts w:ascii="Calibri" w:hAnsi="Calibri" w:cs="Calibri"/>
        </w:rPr>
        <w:t>3) о направлении уголовного дела вышестоящему прокурору для утверждения обвинительного заключения, если оно подсудно вышестоящему суду.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сложности или большого объема уголовного дела срок, установленный </w:t>
      </w:r>
      <w:hyperlink w:anchor="Par3236" w:history="1">
        <w:r>
          <w:rPr>
            <w:rFonts w:ascii="Calibri" w:hAnsi="Calibri" w:cs="Calibri"/>
            <w:color w:val="0000FF"/>
          </w:rPr>
          <w:t xml:space="preserve">частью </w:t>
        </w:r>
        <w:r>
          <w:rPr>
            <w:rFonts w:ascii="Calibri" w:hAnsi="Calibri" w:cs="Calibri"/>
            <w:color w:val="0000FF"/>
          </w:rPr>
          <w:lastRenderedPageBreak/>
          <w:t>первой</w:t>
        </w:r>
      </w:hyperlink>
      <w:r>
        <w:rPr>
          <w:rFonts w:ascii="Calibri" w:hAnsi="Calibri" w:cs="Calibri"/>
        </w:rPr>
        <w:t xml:space="preserve"> настоящей статьи, может быть продлен по мотивированному ходатайству прокурора вышестоящим прокурором до 30 суток.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891"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Установив, что следователь нарушил требования </w:t>
      </w:r>
      <w:hyperlink w:anchor="Par1732" w:history="1">
        <w:r>
          <w:rPr>
            <w:rFonts w:ascii="Calibri" w:hAnsi="Calibri" w:cs="Calibri"/>
            <w:color w:val="0000FF"/>
          </w:rPr>
          <w:t>части пятой статьи 109</w:t>
        </w:r>
      </w:hyperlink>
      <w:r>
        <w:rPr>
          <w:rFonts w:ascii="Calibri" w:hAnsi="Calibri" w:cs="Calibri"/>
        </w:rPr>
        <w:t xml:space="preserve"> настоящего Кодекса, а предельный срок содержания обвиняемого под стражей истек, прокурор отменяет данную меру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8" w:name="Par3243"/>
      <w:bookmarkEnd w:id="498"/>
      <w:r>
        <w:rPr>
          <w:rFonts w:ascii="Calibri" w:hAnsi="Calibri" w:cs="Calibri"/>
        </w:rPr>
        <w:t xml:space="preserve">2.1. Установив, что к моменту направления уголовного дела в суд срок домашнего ареста или срок содержания под стражей оказывается недостаточным для выполнения судом требований, предусмотренных </w:t>
      </w:r>
      <w:hyperlink w:anchor="Par3489" w:history="1">
        <w:r>
          <w:rPr>
            <w:rFonts w:ascii="Calibri" w:hAnsi="Calibri" w:cs="Calibri"/>
            <w:color w:val="0000FF"/>
          </w:rPr>
          <w:t>частью третьей статьи 227</w:t>
        </w:r>
      </w:hyperlink>
      <w:r>
        <w:rPr>
          <w:rFonts w:ascii="Calibri" w:hAnsi="Calibri" w:cs="Calibri"/>
        </w:rPr>
        <w:t xml:space="preserve"> настоящего Кодекса, прокурор при наличии оснований возбуждает перед судом ходатайство о продлении срока домашнего ареста или срока содержания под стражей.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92" w:history="1">
        <w:r>
          <w:rPr>
            <w:rFonts w:ascii="Calibri" w:hAnsi="Calibri" w:cs="Calibri"/>
            <w:color w:val="0000FF"/>
          </w:rPr>
          <w:t>законом</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3238" w:history="1">
        <w:r>
          <w:rPr>
            <w:rFonts w:ascii="Calibri" w:hAnsi="Calibri" w:cs="Calibri"/>
            <w:color w:val="0000FF"/>
          </w:rPr>
          <w:t>пунктами 2</w:t>
        </w:r>
      </w:hyperlink>
      <w:r>
        <w:rPr>
          <w:rFonts w:ascii="Calibri" w:hAnsi="Calibri" w:cs="Calibri"/>
        </w:rPr>
        <w:t xml:space="preserve"> и </w:t>
      </w:r>
      <w:hyperlink w:anchor="Par3239" w:history="1">
        <w:r>
          <w:rPr>
            <w:rFonts w:ascii="Calibri" w:hAnsi="Calibri" w:cs="Calibri"/>
            <w:color w:val="0000FF"/>
          </w:rPr>
          <w:t>3 части первой</w:t>
        </w:r>
      </w:hyperlink>
      <w:r>
        <w:rPr>
          <w:rFonts w:ascii="Calibri" w:hAnsi="Calibri" w:cs="Calibri"/>
        </w:rPr>
        <w:t xml:space="preserve"> настоящей статьи, прокурор выносит мотивированное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499" w:name="Par3246"/>
      <w:bookmarkEnd w:id="499"/>
      <w:r>
        <w:rPr>
          <w:rFonts w:ascii="Calibri" w:hAnsi="Calibri" w:cs="Calibri"/>
        </w:rPr>
        <w:t>4. Постановление прокурора о возвращении уголовного дела следователю может быть обжаловано им в течение 72 часов с момента поступления к нему уголовного дела с согласия руководителя следственного органа вышестоящему прокурору, а при несогласии с его решением - Генеральному прокурору Российской Федерации с согласия Председателя Следственного комитета Российской Федерации либо руководителя следственного органа соответствующего федерального органа исполнительной власти (при федеральном органе исполнительной власти). Вышестоящий прокурор в течение 10 суток с момента поступления соответствующих материалов выносит одно из следующих постановлений: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3"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удовлетворении ходатайства следователя;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отмене постановления нижестоящего прокурора. В этом случае вышестоящий прокурор утверждает обвинительное заключение и направляет уголовное дело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решения прокурора, указанного в </w:t>
      </w:r>
      <w:hyperlink w:anchor="Par3238" w:history="1">
        <w:r>
          <w:rPr>
            <w:rFonts w:ascii="Calibri" w:hAnsi="Calibri" w:cs="Calibri"/>
            <w:color w:val="0000FF"/>
          </w:rPr>
          <w:t>пункте 2 части первой</w:t>
        </w:r>
      </w:hyperlink>
      <w:r>
        <w:rPr>
          <w:rFonts w:ascii="Calibri" w:hAnsi="Calibri" w:cs="Calibri"/>
        </w:rPr>
        <w:t xml:space="preserve"> настоящей статьи, в порядке, установленном </w:t>
      </w:r>
      <w:hyperlink w:anchor="Par3246" w:history="1">
        <w:r>
          <w:rPr>
            <w:rFonts w:ascii="Calibri" w:hAnsi="Calibri" w:cs="Calibri"/>
            <w:color w:val="0000FF"/>
          </w:rPr>
          <w:t>частью четвертой</w:t>
        </w:r>
      </w:hyperlink>
      <w:r>
        <w:rPr>
          <w:rFonts w:ascii="Calibri" w:hAnsi="Calibri" w:cs="Calibri"/>
        </w:rPr>
        <w:t xml:space="preserve"> настоящей статьи, приостанавливает его исполнение.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0" w:name="Par3252"/>
      <w:bookmarkEnd w:id="500"/>
      <w:r>
        <w:rPr>
          <w:rFonts w:ascii="Calibri" w:hAnsi="Calibri" w:cs="Calibri"/>
        </w:rPr>
        <w:t>Статья 222. Направление уголовного дела в суд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утверждения обвинительного заключения прокурор направляет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w:t>
      </w:r>
      <w:hyperlink w:anchor="Par1895" w:history="1">
        <w:r>
          <w:rPr>
            <w:rFonts w:ascii="Calibri" w:hAnsi="Calibri" w:cs="Calibri"/>
            <w:color w:val="0000FF"/>
          </w:rPr>
          <w:t>главой 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01" w:name="Par3259"/>
      <w:bookmarkEnd w:id="501"/>
      <w:r>
        <w:rPr>
          <w:rFonts w:ascii="Calibri" w:hAnsi="Calibri" w:cs="Calibri"/>
        </w:rPr>
        <w:t>4.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502" w:name="Par3261"/>
      <w:bookmarkEnd w:id="502"/>
      <w:r>
        <w:rPr>
          <w:rFonts w:ascii="Calibri" w:hAnsi="Calibri" w:cs="Calibri"/>
          <w:b/>
          <w:bCs/>
        </w:rPr>
        <w:t>Глава 32. ДОЗНАНИЕ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3" w:name="Par3263"/>
      <w:bookmarkEnd w:id="503"/>
      <w:r>
        <w:rPr>
          <w:rFonts w:ascii="Calibri" w:hAnsi="Calibri" w:cs="Calibri"/>
        </w:rPr>
        <w:t>Статья 223. Порядок и сроки дознания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Предварительное расследование в форме дознания производится в порядке, установленном </w:t>
      </w:r>
      <w:hyperlink w:anchor="Par2293" w:history="1">
        <w:r>
          <w:rPr>
            <w:rFonts w:ascii="Calibri" w:hAnsi="Calibri" w:cs="Calibri"/>
            <w:color w:val="0000FF"/>
          </w:rPr>
          <w:t>главами 21</w:t>
        </w:r>
      </w:hyperlink>
      <w:r>
        <w:rPr>
          <w:rFonts w:ascii="Calibri" w:hAnsi="Calibri" w:cs="Calibri"/>
        </w:rPr>
        <w:t xml:space="preserve">, </w:t>
      </w:r>
      <w:hyperlink w:anchor="Par2475" w:history="1">
        <w:r>
          <w:rPr>
            <w:rFonts w:ascii="Calibri" w:hAnsi="Calibri" w:cs="Calibri"/>
            <w:color w:val="0000FF"/>
          </w:rPr>
          <w:t>22</w:t>
        </w:r>
      </w:hyperlink>
      <w:r>
        <w:rPr>
          <w:rFonts w:ascii="Calibri" w:hAnsi="Calibri" w:cs="Calibri"/>
        </w:rPr>
        <w:t xml:space="preserve"> и </w:t>
      </w:r>
      <w:hyperlink w:anchor="Par2670" w:history="1">
        <w:r>
          <w:rPr>
            <w:rFonts w:ascii="Calibri" w:hAnsi="Calibri" w:cs="Calibri"/>
            <w:color w:val="0000FF"/>
          </w:rPr>
          <w:t>24</w:t>
        </w:r>
      </w:hyperlink>
      <w:r>
        <w:rPr>
          <w:rFonts w:ascii="Calibri" w:hAnsi="Calibri" w:cs="Calibri"/>
        </w:rPr>
        <w:t xml:space="preserve"> - </w:t>
      </w:r>
      <w:hyperlink w:anchor="Par3105" w:history="1">
        <w:r>
          <w:rPr>
            <w:rFonts w:ascii="Calibri" w:hAnsi="Calibri" w:cs="Calibri"/>
            <w:color w:val="0000FF"/>
          </w:rPr>
          <w:t>29</w:t>
        </w:r>
      </w:hyperlink>
      <w:r>
        <w:rPr>
          <w:rFonts w:ascii="Calibri" w:hAnsi="Calibri" w:cs="Calibri"/>
        </w:rPr>
        <w:t xml:space="preserve"> настоящего Кодекса, с изъятиями, предусмотренными настоящей главой.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Дознание производится по уголовным делам, указанным в части третьей </w:t>
      </w:r>
      <w:hyperlink w:anchor="Par2302" w:history="1">
        <w:r>
          <w:rPr>
            <w:rFonts w:ascii="Calibri" w:hAnsi="Calibri" w:cs="Calibri"/>
            <w:color w:val="0000FF"/>
          </w:rPr>
          <w:t>статьи 150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6"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04" w:name="Par3270"/>
      <w:bookmarkEnd w:id="504"/>
      <w:r>
        <w:rPr>
          <w:rFonts w:ascii="Calibri" w:hAnsi="Calibri" w:cs="Calibri"/>
        </w:rPr>
        <w:t>3. Дознание производится в течение 30 суток со дня возбуждения уголовного дела. При необходимости этот срок может быть продлен прокурором до 30 суток.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897"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Приостановленное дознание может быть возобновлено на основании постановления прокурора либо начальника подразделения дознания в случаях, предусмотренных </w:t>
      </w:r>
      <w:hyperlink w:anchor="Par3090" w:history="1">
        <w:r>
          <w:rPr>
            <w:rFonts w:ascii="Calibri" w:hAnsi="Calibri" w:cs="Calibri"/>
            <w:color w:val="0000FF"/>
          </w:rPr>
          <w:t>статьей 211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898" w:history="1">
        <w:r>
          <w:rPr>
            <w:rFonts w:ascii="Calibri" w:hAnsi="Calibri" w:cs="Calibri"/>
            <w:color w:val="0000FF"/>
          </w:rPr>
          <w:t>законом</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необходимых случаях, в том числе связанных с производством судебной экспертизы, срок дознания, предусмотренный </w:t>
      </w:r>
      <w:hyperlink w:anchor="Par3270" w:history="1">
        <w:r>
          <w:rPr>
            <w:rFonts w:ascii="Calibri" w:hAnsi="Calibri" w:cs="Calibri"/>
            <w:color w:val="0000FF"/>
          </w:rPr>
          <w:t>частью третьей</w:t>
        </w:r>
      </w:hyperlink>
      <w:r>
        <w:rPr>
          <w:rFonts w:ascii="Calibri" w:hAnsi="Calibri" w:cs="Calibri"/>
        </w:rPr>
        <w:t xml:space="preserve"> настоящей статьи, может быть продлен прокурорами района, города, приравненным к ним военным прокурором и их заместителями до 6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99"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05" w:name="Par3276"/>
      <w:bookmarkEnd w:id="505"/>
      <w:r>
        <w:rPr>
          <w:rFonts w:ascii="Calibri" w:hAnsi="Calibri" w:cs="Calibri"/>
        </w:rPr>
        <w:t xml:space="preserve">5. В исключительных случаях, связанных с исполнением запроса о правовой помощи, направленного в порядке, предусмотренном </w:t>
      </w:r>
      <w:hyperlink w:anchor="Par6196" w:history="1">
        <w:r>
          <w:rPr>
            <w:rFonts w:ascii="Calibri" w:hAnsi="Calibri" w:cs="Calibri"/>
            <w:color w:val="0000FF"/>
          </w:rPr>
          <w:t>статьей 453</w:t>
        </w:r>
      </w:hyperlink>
      <w:r>
        <w:rPr>
          <w:rFonts w:ascii="Calibri" w:hAnsi="Calibri" w:cs="Calibri"/>
        </w:rPr>
        <w:t xml:space="preserve"> настоящего Кодекса, срок дознания может быть продлен прокурором субъекта Российской Федерации и приравненным к нему военным прокурором до 12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900"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w:t>
      </w:r>
      <w:hyperlink w:anchor="Par3270" w:history="1">
        <w:r>
          <w:rPr>
            <w:rFonts w:ascii="Calibri" w:hAnsi="Calibri" w:cs="Calibri"/>
            <w:color w:val="0000FF"/>
          </w:rPr>
          <w:t>частями третьей</w:t>
        </w:r>
      </w:hyperlink>
      <w:r>
        <w:rPr>
          <w:rFonts w:ascii="Calibri" w:hAnsi="Calibri" w:cs="Calibri"/>
        </w:rPr>
        <w:t xml:space="preserve"> - </w:t>
      </w:r>
      <w:hyperlink w:anchor="Par3276" w:history="1">
        <w:r>
          <w:rPr>
            <w:rFonts w:ascii="Calibri" w:hAnsi="Calibri" w:cs="Calibri"/>
            <w:color w:val="0000FF"/>
          </w:rPr>
          <w:t>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01" w:history="1">
        <w:r>
          <w:rPr>
            <w:rFonts w:ascii="Calibri" w:hAnsi="Calibri" w:cs="Calibri"/>
            <w:color w:val="0000FF"/>
          </w:rPr>
          <w:t>законом</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6" w:name="Par3281"/>
      <w:bookmarkEnd w:id="506"/>
      <w:r>
        <w:rPr>
          <w:rFonts w:ascii="Calibri" w:hAnsi="Calibri" w:cs="Calibri"/>
        </w:rPr>
        <w:t>Статья 223.1. Уведомление о подозрении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02" w:history="1">
        <w:r>
          <w:rPr>
            <w:rFonts w:ascii="Calibri" w:hAnsi="Calibri" w:cs="Calibri"/>
            <w:color w:val="0000FF"/>
          </w:rPr>
          <w:t>законом</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уголовное дело возбуждено по факту совершения преступления и в ходе дознания получены достаточные данные, дающие основание подозревать лицо в совершении преступления, дознаватель составляет письменное уведомление о подозрении в совершении преступления, копию которого вручает подозреваемому и разъясняет ему права подозреваемого, предусмотренные </w:t>
      </w:r>
      <w:hyperlink w:anchor="Par876" w:history="1">
        <w:r>
          <w:rPr>
            <w:rFonts w:ascii="Calibri" w:hAnsi="Calibri" w:cs="Calibri"/>
            <w:color w:val="0000FF"/>
          </w:rPr>
          <w:t>статьей 46</w:t>
        </w:r>
      </w:hyperlink>
      <w:r>
        <w:rPr>
          <w:rFonts w:ascii="Calibri" w:hAnsi="Calibri" w:cs="Calibri"/>
        </w:rPr>
        <w:t xml:space="preserve"> настоящего Кодекса, о чем составляется протокол с отметкой о вручении копии уведомления. В течение 3 суток с момента вручения лицу уведомления о подозрении в совершении преступления дознаватель должен допросить подозреваемого по существу подозрения.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подозрении в совершении преступления должны быть указаны: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его составления;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инициалы лица, его составившего;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подозреваемого, число, месяц, год и место его рождения;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преступления с указанием места, времени его совершения, а также других обстоятельств, подлежащих доказыванию в соответствии с </w:t>
      </w:r>
      <w:hyperlink w:anchor="Par1292" w:history="1">
        <w:r>
          <w:rPr>
            <w:rFonts w:ascii="Calibri" w:hAnsi="Calibri" w:cs="Calibri"/>
            <w:color w:val="0000FF"/>
          </w:rPr>
          <w:t>пунктами 1</w:t>
        </w:r>
      </w:hyperlink>
      <w:r>
        <w:rPr>
          <w:rFonts w:ascii="Calibri" w:hAnsi="Calibri" w:cs="Calibri"/>
        </w:rPr>
        <w:t xml:space="preserve"> и </w:t>
      </w:r>
      <w:hyperlink w:anchor="Par1295" w:history="1">
        <w:r>
          <w:rPr>
            <w:rFonts w:ascii="Calibri" w:hAnsi="Calibri" w:cs="Calibri"/>
            <w:color w:val="0000FF"/>
          </w:rPr>
          <w:t>4 части первой статьи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пункт, часть, статья Уголовного </w:t>
      </w:r>
      <w:hyperlink r:id="rId1903" w:history="1">
        <w:r>
          <w:rPr>
            <w:rFonts w:ascii="Calibri" w:hAnsi="Calibri" w:cs="Calibri"/>
            <w:color w:val="0000FF"/>
          </w:rPr>
          <w:t>кодекса</w:t>
        </w:r>
      </w:hyperlink>
      <w:r>
        <w:rPr>
          <w:rFonts w:ascii="Calibri" w:hAnsi="Calibri" w:cs="Calibri"/>
        </w:rPr>
        <w:t xml:space="preserve"> Российской Федерации, предусматривающие ответственность за данное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данных, дающих основание подозревать лицо в совершении нескольких преступлений, предусмотренных разными пунктами, частями, статьями Уголовного </w:t>
      </w:r>
      <w:hyperlink r:id="rId1904" w:history="1">
        <w:r>
          <w:rPr>
            <w:rFonts w:ascii="Calibri" w:hAnsi="Calibri" w:cs="Calibri"/>
            <w:color w:val="0000FF"/>
          </w:rPr>
          <w:t>кодекса</w:t>
        </w:r>
      </w:hyperlink>
      <w:r>
        <w:rPr>
          <w:rFonts w:ascii="Calibri" w:hAnsi="Calibri" w:cs="Calibri"/>
        </w:rPr>
        <w:t xml:space="preserve"> </w:t>
      </w:r>
      <w:r>
        <w:rPr>
          <w:rFonts w:ascii="Calibri" w:hAnsi="Calibri" w:cs="Calibri"/>
        </w:rPr>
        <w:lastRenderedPageBreak/>
        <w:t xml:space="preserve">Российской Федерации, в уведомлении о подозрении в совершении преступления должно быть указано, в совершении каких деяний данное лицо подозревается по каждой из этих норм уголовного </w:t>
      </w:r>
      <w:hyperlink r:id="rId1905" w:history="1">
        <w:r>
          <w:rPr>
            <w:rFonts w:ascii="Calibri" w:hAnsi="Calibri" w:cs="Calibri"/>
            <w:color w:val="0000FF"/>
          </w:rPr>
          <w:t>закона</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установлении по одному уголовному делу нескольких подозреваемых уведомление о подозрении в совершении преступления вручается каждому из них.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уведомления о подозрении лица в совершении преступления направляется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7" w:name="Par3296"/>
      <w:bookmarkEnd w:id="507"/>
      <w:r>
        <w:rPr>
          <w:rFonts w:ascii="Calibri" w:hAnsi="Calibri" w:cs="Calibri"/>
        </w:rPr>
        <w:t>Статья 223.2. Производство дознания группой дознавателей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06" w:history="1">
        <w:r>
          <w:rPr>
            <w:rFonts w:ascii="Calibri" w:hAnsi="Calibri" w:cs="Calibri"/>
            <w:color w:val="0000FF"/>
          </w:rPr>
          <w:t>законом</w:t>
        </w:r>
      </w:hyperlink>
      <w:r>
        <w:rPr>
          <w:rFonts w:ascii="Calibri" w:hAnsi="Calibri" w:cs="Calibri"/>
        </w:rPr>
        <w:t xml:space="preserve"> от 23.07.2010 N 172-ФЗ)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дознания по уголовному делу в случае его сложности или большого объема может быть поручено группе дознавателей, о чем выносится отдельное постановление или указывается в постановлении о возбуждении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производстве дознания группой дознавателей, об изменении ее состава принимает начальник органа дознания. В постановлении должны быть перечислены все дознаватели, которым поручено производство дознания, в том числе указывается, какой дознаватель назначается руководителем группы дознавателей. К работе группы дознавателей могут быть привлечены должностные лица органов, осуществляющих оперативно-розыскную деятельность. Состав группы дознавателей объявляется подозреваемому, обвиняемому.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группы дознавателей принимает уголовное дело к своему производству, организует работу группы дознавателей, руководит действиями других дознавателей, составляет обвинительный акт.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группы дознавателей принимает решения 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выделении уголовных дел в отдельное производство в порядке, установленном </w:t>
      </w:r>
      <w:hyperlink w:anchor="Par2372" w:history="1">
        <w:r>
          <w:rPr>
            <w:rFonts w:ascii="Calibri" w:hAnsi="Calibri" w:cs="Calibri"/>
            <w:color w:val="0000FF"/>
          </w:rPr>
          <w:t>статьями 153</w:t>
        </w:r>
      </w:hyperlink>
      <w:r>
        <w:rPr>
          <w:rFonts w:ascii="Calibri" w:hAnsi="Calibri" w:cs="Calibri"/>
        </w:rPr>
        <w:t xml:space="preserve"> - </w:t>
      </w:r>
      <w:hyperlink w:anchor="Par2405" w:history="1">
        <w:r>
          <w:rPr>
            <w:rFonts w:ascii="Calibri" w:hAnsi="Calibri" w:cs="Calibri"/>
            <w:color w:val="0000FF"/>
          </w:rPr>
          <w:t>155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прекращении уголовного дела полностью или частично;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приостановлении или возобновлении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письменном уведомлении о подозрении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привлечении лица в качестве обвиняемого и об объеме предъявляемого ему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направлении обвиняемого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соответственно судебно-медицинской, судебно-психиатрической экспертизы, за исключением случаев, предусмотренных </w:t>
      </w:r>
      <w:hyperlink w:anchor="Par471" w:history="1">
        <w:r>
          <w:rPr>
            <w:rFonts w:ascii="Calibri" w:hAnsi="Calibri" w:cs="Calibri"/>
            <w:color w:val="0000FF"/>
          </w:rPr>
          <w:t>пунктом 3 части второй 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возбуждении перед прокурором ходатайства о продлении срока дознания;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возбуждении с согласия прокурора перед судом ходатайства об избрании меры пресечения, а также о производстве следственных и иных процессуальных действий, предусмотренных </w:t>
      </w:r>
      <w:hyperlink w:anchor="Par466" w:history="1">
        <w:r>
          <w:rPr>
            <w:rFonts w:ascii="Calibri" w:hAnsi="Calibri" w:cs="Calibri"/>
            <w:color w:val="0000FF"/>
          </w:rPr>
          <w:t>частью второй статьи 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и члены группы дознавателей вправе участвовать в следственных действиях, производимых другими дознавателями, лично производить следственные действия и принимать решения по уголовному делу в </w:t>
      </w:r>
      <w:hyperlink w:anchor="Par2291" w:history="1">
        <w:r>
          <w:rPr>
            <w:rFonts w:ascii="Calibri" w:hAnsi="Calibri" w:cs="Calibri"/>
            <w:color w:val="0000FF"/>
          </w:rPr>
          <w:t>порядке</w:t>
        </w:r>
      </w:hyperlink>
      <w:r>
        <w:rPr>
          <w:rFonts w:ascii="Calibri" w:hAnsi="Calibri" w:cs="Calibri"/>
        </w:rPr>
        <w:t>,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08" w:name="Par3315"/>
      <w:bookmarkEnd w:id="508"/>
      <w:r>
        <w:rPr>
          <w:rFonts w:ascii="Calibri" w:hAnsi="Calibri" w:cs="Calibri"/>
        </w:rPr>
        <w:t>Статья 224. Особенности избрания в качестве меры пресечения заключения под стражу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лица, подозреваемого в совершении преступления, дознаватель вправе возбудить перед судом с согласия прокурора ходатайство об избрании меры пресечения в виде заключения под стражу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09" w:name="Par3318"/>
      <w:bookmarkEnd w:id="509"/>
      <w:r>
        <w:rPr>
          <w:rFonts w:ascii="Calibri" w:hAnsi="Calibri" w:cs="Calibri"/>
        </w:rPr>
        <w:t>2. Если в отношении подозреваемого была избрана мера пресечения в виде заключения под стражу, то обвинительный акт составляется не позднее 10 суток со дня заключения подозреваемого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невозможности составить обвинительный акт в срок, предусмотренный </w:t>
      </w:r>
      <w:hyperlink w:anchor="Par3318" w:history="1">
        <w:r>
          <w:rPr>
            <w:rFonts w:ascii="Calibri" w:hAnsi="Calibri" w:cs="Calibri"/>
            <w:color w:val="0000FF"/>
          </w:rPr>
          <w:t xml:space="preserve">частью </w:t>
        </w:r>
        <w:r>
          <w:rPr>
            <w:rFonts w:ascii="Calibri" w:hAnsi="Calibri" w:cs="Calibri"/>
            <w:color w:val="0000FF"/>
          </w:rPr>
          <w:lastRenderedPageBreak/>
          <w:t>второй</w:t>
        </w:r>
      </w:hyperlink>
      <w:r>
        <w:rPr>
          <w:rFonts w:ascii="Calibri" w:hAnsi="Calibri" w:cs="Calibri"/>
        </w:rPr>
        <w:t xml:space="preserve"> настоящей статьи, подозреваемому предъявляется обвинение в порядке, установленном </w:t>
      </w:r>
      <w:hyperlink w:anchor="Par2610" w:history="1">
        <w:r>
          <w:rPr>
            <w:rFonts w:ascii="Calibri" w:hAnsi="Calibri" w:cs="Calibri"/>
            <w:color w:val="0000FF"/>
          </w:rPr>
          <w:t>главой 23</w:t>
        </w:r>
      </w:hyperlink>
      <w:r>
        <w:rPr>
          <w:rFonts w:ascii="Calibri" w:hAnsi="Calibri" w:cs="Calibri"/>
        </w:rPr>
        <w:t xml:space="preserve"> настоящего Кодекса, после чего производство дознания продолжается в порядке, установленном настоящей главой, либо данная мера пресечения отменяется.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8"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невозможности закончить дознание в срок до 30 суток и отсутствии оснований для изменения или отмены меры пресечения в виде заключения под стражу этот срок может быть продлен судьей районного суда или военного суда соответствующего уровня в порядке, установленном </w:t>
      </w:r>
      <w:hyperlink w:anchor="Par1688" w:history="1">
        <w:r>
          <w:rPr>
            <w:rFonts w:ascii="Calibri" w:hAnsi="Calibri" w:cs="Calibri"/>
            <w:color w:val="0000FF"/>
          </w:rPr>
          <w:t>частью третьей статьи 108</w:t>
        </w:r>
      </w:hyperlink>
      <w:r>
        <w:rPr>
          <w:rFonts w:ascii="Calibri" w:hAnsi="Calibri" w:cs="Calibri"/>
        </w:rPr>
        <w:t xml:space="preserve"> настоящего Кодекса, по ходатайству дознавателя с согласия прокурора района, города или приравненного к нему военного прокурора на срок до 6 месяцев.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909" w:history="1">
        <w:r>
          <w:rPr>
            <w:rFonts w:ascii="Calibri" w:hAnsi="Calibri" w:cs="Calibri"/>
            <w:color w:val="0000FF"/>
          </w:rPr>
          <w:t>законом</w:t>
        </w:r>
      </w:hyperlink>
      <w:r>
        <w:rPr>
          <w:rFonts w:ascii="Calibri" w:hAnsi="Calibri" w:cs="Calibri"/>
        </w:rPr>
        <w:t xml:space="preserve"> от 24.07.2007 N 214-ФЗ)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10" w:name="Par3324"/>
      <w:bookmarkEnd w:id="510"/>
      <w:r>
        <w:rPr>
          <w:rFonts w:ascii="Calibri" w:hAnsi="Calibri" w:cs="Calibri"/>
        </w:rPr>
        <w:t>Статья 225. Обвинительный акт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окончании дознания дознаватель составляет обвинительный акт, в котором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1" w:name="Par3327"/>
      <w:bookmarkEnd w:id="511"/>
      <w:r>
        <w:rPr>
          <w:rFonts w:ascii="Calibri" w:hAnsi="Calibri" w:cs="Calibri"/>
        </w:rPr>
        <w:t>1) дата и место его составления;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должность, фамилия, инициалы лица, его составившего;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лице, привлекаемом к уголовной ответственности;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и время совершения преступления, его способы, мотивы, цели, последствия и другие обстоятельства, имеющие значение для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формулировка обвинения с указанием пункта, части, статьи Уголовного </w:t>
      </w:r>
      <w:hyperlink r:id="rId1910" w:history="1">
        <w:r>
          <w:rPr>
            <w:rFonts w:ascii="Calibri" w:hAnsi="Calibri" w:cs="Calibri"/>
            <w:color w:val="0000FF"/>
          </w:rPr>
          <w:t>кодекса</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доказательств, подтверждающих обвинение, и краткое изложение их содержания, а также перечень доказательств, на которые ссылается сторона защиты, и краткое изложение их содержания;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11" w:history="1">
        <w:r>
          <w:rPr>
            <w:rFonts w:ascii="Calibri" w:hAnsi="Calibri" w:cs="Calibri"/>
            <w:color w:val="0000FF"/>
          </w:rPr>
          <w:t>закона</w:t>
        </w:r>
      </w:hyperlink>
      <w:r>
        <w:rPr>
          <w:rFonts w:ascii="Calibri" w:hAnsi="Calibri" w:cs="Calibri"/>
        </w:rPr>
        <w:t xml:space="preserve"> от 09.03.2010 N 19-ФЗ)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обстоятельства, смягчающие и отягчающие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2" w:name="Par3335"/>
      <w:bookmarkEnd w:id="512"/>
      <w:r>
        <w:rPr>
          <w:rFonts w:ascii="Calibri" w:hAnsi="Calibri" w:cs="Calibri"/>
        </w:rPr>
        <w:t>8) данные о потерпевшем, характере и размере причиненного ему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список лиц, подлежащих вызову в суд.</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3" w:name="Par3337"/>
      <w:bookmarkEnd w:id="513"/>
      <w:r>
        <w:rPr>
          <w:rFonts w:ascii="Calibri" w:hAnsi="Calibri" w:cs="Calibri"/>
        </w:rPr>
        <w:t>2. Обвиняемый, его защитник должны быть ознакомлены с обвинительным актом и материалами уголовного дела, о чем делается отметка в протоколе ознакомления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2"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 который установлен </w:t>
      </w:r>
      <w:hyperlink w:anchor="Par3337" w:history="1">
        <w:r>
          <w:rPr>
            <w:rFonts w:ascii="Calibri" w:hAnsi="Calibri" w:cs="Calibri"/>
            <w:color w:val="0000FF"/>
          </w:rPr>
          <w:t>частью второй</w:t>
        </w:r>
      </w:hyperlink>
      <w:r>
        <w:rPr>
          <w:rFonts w:ascii="Calibri" w:hAnsi="Calibri" w:cs="Calibri"/>
        </w:rPr>
        <w:t xml:space="preserve"> настоящей статьи для обвиняемого и его защитника.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3"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 обвинительному акту прилагается справка о сроках дознания, об избранных мерах пресечения с указанием времени содержания под стражей и домашнего ареста, о вещественных доказательствах, гражданском иске, принятых мерах по обеспечению гражданского иска и возможной конфискации имущества, процессуальных издержках,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914" w:history="1">
        <w:r>
          <w:rPr>
            <w:rFonts w:ascii="Calibri" w:hAnsi="Calibri" w:cs="Calibri"/>
            <w:color w:val="0000FF"/>
          </w:rPr>
          <w:t>законом</w:t>
        </w:r>
      </w:hyperlink>
      <w:r>
        <w:rPr>
          <w:rFonts w:ascii="Calibri" w:hAnsi="Calibri" w:cs="Calibri"/>
        </w:rPr>
        <w:t xml:space="preserve"> от 06.11.2011 N 293-ФЗ)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Обвинительный акт, составленный дознавателем, утверждается начальником органа дознания. Материалы уголовного дела вместе с обвинительным актом направляются прокурору.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91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14" w:name="Par3346"/>
      <w:bookmarkEnd w:id="514"/>
      <w:r>
        <w:rPr>
          <w:rFonts w:ascii="Calibri" w:hAnsi="Calibri" w:cs="Calibri"/>
        </w:rPr>
        <w:t>Статья 226. Решение прокурора по уголовному делу, поступившему с обвинительным актом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рассматривает уголовное дело, поступившее с обвинительным актом, и в течение 2 суток принимает по нему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утверждении обвинительного акта и о направлении уголовного дела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 возвращении уголовного дела для производства дополнительного дознания либо пересоставления обвинительного акта в случае его несоответствия требованиям </w:t>
      </w:r>
      <w:hyperlink w:anchor="Par3324" w:history="1">
        <w:r>
          <w:rPr>
            <w:rFonts w:ascii="Calibri" w:hAnsi="Calibri" w:cs="Calibri"/>
            <w:color w:val="0000FF"/>
          </w:rPr>
          <w:t>статьи 225</w:t>
        </w:r>
      </w:hyperlink>
      <w:r>
        <w:rPr>
          <w:rFonts w:ascii="Calibri" w:hAnsi="Calibri" w:cs="Calibri"/>
        </w:rPr>
        <w:t xml:space="preserve"> настоящего Кодекса со своими письменными указаниями. При этом прокурор может установить срок для производства дополнительного дознания не более 10 суток, а для пересоставления обвинительного акта - не более 3 суток. Дальнейшее продление срока дознания осуществляется на общих основаниях и в порядке, которые установлены </w:t>
      </w:r>
      <w:hyperlink w:anchor="Par3270" w:history="1">
        <w:r>
          <w:rPr>
            <w:rFonts w:ascii="Calibri" w:hAnsi="Calibri" w:cs="Calibri"/>
            <w:color w:val="0000FF"/>
          </w:rPr>
          <w:t>частями третьей</w:t>
        </w:r>
      </w:hyperlink>
      <w:r>
        <w:rPr>
          <w:rFonts w:ascii="Calibri" w:hAnsi="Calibri" w:cs="Calibri"/>
        </w:rPr>
        <w:t xml:space="preserve"> - </w:t>
      </w:r>
      <w:hyperlink w:anchor="Par3276" w:history="1">
        <w:r>
          <w:rPr>
            <w:rFonts w:ascii="Calibri" w:hAnsi="Calibri" w:cs="Calibri"/>
            <w:color w:val="0000FF"/>
          </w:rPr>
          <w:t>пятой статьи 223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916" w:history="1">
        <w:r>
          <w:rPr>
            <w:rFonts w:ascii="Calibri" w:hAnsi="Calibri" w:cs="Calibri"/>
            <w:color w:val="0000FF"/>
          </w:rPr>
          <w:t>N 92-ФЗ</w:t>
        </w:r>
      </w:hyperlink>
      <w:r>
        <w:rPr>
          <w:rFonts w:ascii="Calibri" w:hAnsi="Calibri" w:cs="Calibri"/>
        </w:rPr>
        <w:t xml:space="preserve">, от 06.06.2007 </w:t>
      </w:r>
      <w:hyperlink r:id="rId1917" w:history="1">
        <w:r>
          <w:rPr>
            <w:rFonts w:ascii="Calibri" w:hAnsi="Calibri" w:cs="Calibri"/>
            <w:color w:val="0000FF"/>
          </w:rPr>
          <w:t>N 90-ФЗ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прекращении уголовного дела по основаниям, предусмотренным </w:t>
      </w:r>
      <w:hyperlink w:anchor="Par373" w:history="1">
        <w:r>
          <w:rPr>
            <w:rFonts w:ascii="Calibri" w:hAnsi="Calibri" w:cs="Calibri"/>
            <w:color w:val="0000FF"/>
          </w:rPr>
          <w:t>статьями 24</w:t>
        </w:r>
      </w:hyperlink>
      <w:r>
        <w:rPr>
          <w:rFonts w:ascii="Calibri" w:hAnsi="Calibri" w:cs="Calibri"/>
        </w:rPr>
        <w:t xml:space="preserve"> - </w:t>
      </w:r>
      <w:hyperlink w:anchor="Par433" w:history="1">
        <w:r>
          <w:rPr>
            <w:rFonts w:ascii="Calibri" w:hAnsi="Calibri" w:cs="Calibri"/>
            <w:color w:val="0000FF"/>
          </w:rPr>
          <w:t>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направлении уголовного дела для производства предварительного следствия.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5" w:name="Par3355"/>
      <w:bookmarkEnd w:id="515"/>
      <w:r>
        <w:rPr>
          <w:rFonts w:ascii="Calibri" w:hAnsi="Calibri" w:cs="Calibri"/>
        </w:rPr>
        <w:t xml:space="preserve">2.1. Установив, что к моменту направления уголовного дела в суд срок домашнего ареста или срок содержания под стражей оказывается недостаточным для выполнения судом требований, предусмотренных </w:t>
      </w:r>
      <w:hyperlink w:anchor="Par3489" w:history="1">
        <w:r>
          <w:rPr>
            <w:rFonts w:ascii="Calibri" w:hAnsi="Calibri" w:cs="Calibri"/>
            <w:color w:val="0000FF"/>
          </w:rPr>
          <w:t>частью третьей статьи 227</w:t>
        </w:r>
      </w:hyperlink>
      <w:r>
        <w:rPr>
          <w:rFonts w:ascii="Calibri" w:hAnsi="Calibri" w:cs="Calibri"/>
        </w:rPr>
        <w:t xml:space="preserve"> настоящего Кодекса, прокурор при наличии оснований возбуждает перед судом ходатайство о продлении срока домашнего ареста или срока содержания под стражей.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18" w:history="1">
        <w:r>
          <w:rPr>
            <w:rFonts w:ascii="Calibri" w:hAnsi="Calibri" w:cs="Calibri"/>
            <w:color w:val="0000FF"/>
          </w:rPr>
          <w:t>законом</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16" w:name="Par3357"/>
      <w:bookmarkEnd w:id="516"/>
      <w:r>
        <w:rPr>
          <w:rFonts w:ascii="Calibri" w:hAnsi="Calibri" w:cs="Calibri"/>
        </w:rPr>
        <w:t xml:space="preserve">3. Копия обвинительного акта с приложениями вручается обвиняемому, его защитнику и потерпевшему в порядке, установленном </w:t>
      </w:r>
      <w:hyperlink w:anchor="Par3252" w:history="1">
        <w:r>
          <w:rPr>
            <w:rFonts w:ascii="Calibri" w:hAnsi="Calibri" w:cs="Calibri"/>
            <w:color w:val="0000FF"/>
          </w:rPr>
          <w:t>статьей 222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1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rPr>
      </w:pPr>
      <w:bookmarkStart w:id="517" w:name="Par3360"/>
      <w:bookmarkEnd w:id="517"/>
      <w:r>
        <w:rPr>
          <w:rFonts w:ascii="Calibri" w:hAnsi="Calibri" w:cs="Calibri"/>
        </w:rPr>
        <w:t>Глава 32.1. ДОЗНАНИЕ В СОКРАЩЕННОЙ ФОРМЕ</w:t>
      </w:r>
    </w:p>
    <w:p w:rsidR="00193B48" w:rsidRDefault="00193B48">
      <w:pPr>
        <w:widowControl w:val="0"/>
        <w:autoSpaceDE w:val="0"/>
        <w:autoSpaceDN w:val="0"/>
        <w:adjustRightInd w:val="0"/>
        <w:spacing w:after="0" w:line="240" w:lineRule="auto"/>
        <w:jc w:val="center"/>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920"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18" w:name="Par3364"/>
      <w:bookmarkEnd w:id="518"/>
      <w:r>
        <w:rPr>
          <w:rFonts w:ascii="Calibri" w:hAnsi="Calibri" w:cs="Calibri"/>
        </w:rPr>
        <w:t>Статья 226.1. Основание и порядок производства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Дознание в сокращенной форме производится в порядке, установленном </w:t>
      </w:r>
      <w:hyperlink w:anchor="Par3261" w:history="1">
        <w:r>
          <w:rPr>
            <w:rFonts w:ascii="Calibri" w:hAnsi="Calibri" w:cs="Calibri"/>
            <w:color w:val="0000FF"/>
          </w:rPr>
          <w:t>главой 32</w:t>
        </w:r>
      </w:hyperlink>
      <w:r>
        <w:rPr>
          <w:rFonts w:ascii="Calibri" w:hAnsi="Calibri" w:cs="Calibri"/>
        </w:rPr>
        <w:t xml:space="preserve"> настоящего Кодекса, с изъятиями, предусмотренными настоящей главой.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Дознание в сокращенной форме производится на основании ходатайства подозреваемого о производстве по уголовному делу дознания в сокращенной форме и при наличии одновременно следующих условий: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уголовное дело возбуждено в отношении конкретного лица по признакам одного или нескольких преступлений, указанных в </w:t>
      </w:r>
      <w:hyperlink w:anchor="Par2303" w:history="1">
        <w:r>
          <w:rPr>
            <w:rFonts w:ascii="Calibri" w:hAnsi="Calibri" w:cs="Calibri"/>
            <w:color w:val="0000FF"/>
          </w:rPr>
          <w:t>пункте 1 части третьей статьи 150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отсутствуют предусмотренные </w:t>
      </w:r>
      <w:hyperlink w:anchor="Par3372" w:history="1">
        <w:r>
          <w:rPr>
            <w:rFonts w:ascii="Calibri" w:hAnsi="Calibri" w:cs="Calibri"/>
            <w:color w:val="0000FF"/>
          </w:rPr>
          <w:t>статьей 226.2</w:t>
        </w:r>
      </w:hyperlink>
      <w:r>
        <w:rPr>
          <w:rFonts w:ascii="Calibri" w:hAnsi="Calibri" w:cs="Calibri"/>
        </w:rPr>
        <w:t xml:space="preserve"> настоящего Кодекса обстоятельства, исключающие производство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19" w:name="Par3372"/>
      <w:bookmarkEnd w:id="519"/>
      <w:r>
        <w:rPr>
          <w:rFonts w:ascii="Calibri" w:hAnsi="Calibri" w:cs="Calibri"/>
        </w:rPr>
        <w:t>Статья 226.2. Обстоятельства, исключающие производство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0" w:name="Par3374"/>
      <w:bookmarkEnd w:id="520"/>
      <w:r>
        <w:rPr>
          <w:rFonts w:ascii="Calibri" w:hAnsi="Calibri" w:cs="Calibri"/>
        </w:rPr>
        <w:t>1. Дознание не может производиться в сокращенной форме в следующих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подозреваемый является несовершеннолетним;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имеются основания для производства о применении принудительных мер медицинского характера в порядке, установленном </w:t>
      </w:r>
      <w:hyperlink w:anchor="Par5929" w:history="1">
        <w:r>
          <w:rPr>
            <w:rFonts w:ascii="Calibri" w:hAnsi="Calibri" w:cs="Calibri"/>
            <w:color w:val="0000FF"/>
          </w:rPr>
          <w:t>главой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подозреваемый относится к категории лиц, в отношении которых применяется особый порядок уголовного судопроизводства, установленный </w:t>
      </w:r>
      <w:hyperlink w:anchor="Par6077" w:history="1">
        <w:r>
          <w:rPr>
            <w:rFonts w:ascii="Calibri" w:hAnsi="Calibri" w:cs="Calibri"/>
            <w:color w:val="0000FF"/>
          </w:rPr>
          <w:t>главой 52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лицо подозревается в совершении двух и более преступлений, если хотя бы одно из них не относится к преступлениям, указанным в </w:t>
      </w:r>
      <w:hyperlink w:anchor="Par2303" w:history="1">
        <w:r>
          <w:rPr>
            <w:rFonts w:ascii="Calibri" w:hAnsi="Calibri" w:cs="Calibri"/>
            <w:color w:val="0000FF"/>
          </w:rPr>
          <w:t>пункте 1 части третьей статьи 150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подозреваемый не владеет языком, на котором ведется уголовное судопроизводство;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потерпевший возражает против производства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обстоятельства, предусмотренные </w:t>
      </w:r>
      <w:hyperlink w:anchor="Par3374" w:history="1">
        <w:r>
          <w:rPr>
            <w:rFonts w:ascii="Calibri" w:hAnsi="Calibri" w:cs="Calibri"/>
            <w:color w:val="0000FF"/>
          </w:rPr>
          <w:t>частью первой</w:t>
        </w:r>
      </w:hyperlink>
      <w:r>
        <w:rPr>
          <w:rFonts w:ascii="Calibri" w:hAnsi="Calibri" w:cs="Calibri"/>
        </w:rPr>
        <w:t xml:space="preserve"> настоящей статьи, становятся известны или возникают после принятия решения о производстве дознания в сокращенной форме, но до направления уголовного дела прокурору для утверждения обвинительного постановления, лицо, в производстве которого находится уголовное дело, выносит постановление о производстве дознания в общем порядке. Если обстоятельства, предусмотренные </w:t>
      </w:r>
      <w:hyperlink w:anchor="Par3374" w:history="1">
        <w:r>
          <w:rPr>
            <w:rFonts w:ascii="Calibri" w:hAnsi="Calibri" w:cs="Calibri"/>
            <w:color w:val="0000FF"/>
          </w:rPr>
          <w:t>частью первой</w:t>
        </w:r>
      </w:hyperlink>
      <w:r>
        <w:rPr>
          <w:rFonts w:ascii="Calibri" w:hAnsi="Calibri" w:cs="Calibri"/>
        </w:rPr>
        <w:t xml:space="preserve"> настоящей статьи, становятся известны или возникают после поступления уголовного дела прокурору для утверждения обвинительного постановления и до направления уголовного дела в суд, прокурор принимает решение о направлении уголовного дела дознавателю для производства дознания в общем порядке. Если обстоятельства, предусмотренные </w:t>
      </w:r>
      <w:hyperlink w:anchor="Par3374" w:history="1">
        <w:r>
          <w:rPr>
            <w:rFonts w:ascii="Calibri" w:hAnsi="Calibri" w:cs="Calibri"/>
            <w:color w:val="0000FF"/>
          </w:rPr>
          <w:t>частью первой</w:t>
        </w:r>
      </w:hyperlink>
      <w:r>
        <w:rPr>
          <w:rFonts w:ascii="Calibri" w:hAnsi="Calibri" w:cs="Calibri"/>
        </w:rPr>
        <w:t xml:space="preserve"> настоящей статьи, становятся известны или возникают в ходе судебного производства до удаления суда в совещательную комнату для постановления приговора, судья возвращает уголовное дело прокурору для передачи его по подследственности и производства дознания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21" w:name="Par3383"/>
      <w:bookmarkEnd w:id="521"/>
      <w:r>
        <w:rPr>
          <w:rFonts w:ascii="Calibri" w:hAnsi="Calibri" w:cs="Calibri"/>
        </w:rPr>
        <w:t>Статья 226.3. Права и обязанности участников уголовного судопроизводства по уголовному делу, дознание по которому производится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Участники уголовного судопроизводства по уголовному делу, дознание по которому производится в сокращенной форме, имеют те же права и обязанности, что и участники уголовного судопроизводства по уголовному делу, дознание по которому производится в общем </w:t>
      </w:r>
      <w:hyperlink w:anchor="Par3261" w:history="1">
        <w:r>
          <w:rPr>
            <w:rFonts w:ascii="Calibri" w:hAnsi="Calibri" w:cs="Calibri"/>
            <w:color w:val="0000FF"/>
          </w:rPr>
          <w:t>порядке</w:t>
        </w:r>
      </w:hyperlink>
      <w:r>
        <w:rPr>
          <w:rFonts w:ascii="Calibri" w:hAnsi="Calibri" w:cs="Calibri"/>
        </w:rPr>
        <w:t>, с изъятиями, предусмотренными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или юридическое лицо, которому преступлением причинен вред, не позднее 3 суток со дня возбуждения уголовного дела признается потерпевшим и наделяется всеми правами, предусмотренными </w:t>
      </w:r>
      <w:hyperlink w:anchor="Par755" w:history="1">
        <w:r>
          <w:rPr>
            <w:rFonts w:ascii="Calibri" w:hAnsi="Calibri" w:cs="Calibri"/>
            <w:color w:val="0000FF"/>
          </w:rPr>
          <w:t>статьей 42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Подозреваемый, обвиняемый, потерпевший или его представитель вправе заявить ходатайство о прекращении производства дознания в сокращенной форме и о продолжении производства дознания в общем </w:t>
      </w:r>
      <w:hyperlink w:anchor="Par3261" w:history="1">
        <w:r>
          <w:rPr>
            <w:rFonts w:ascii="Calibri" w:hAnsi="Calibri" w:cs="Calibri"/>
            <w:color w:val="0000FF"/>
          </w:rPr>
          <w:t>порядке</w:t>
        </w:r>
      </w:hyperlink>
      <w:r>
        <w:rPr>
          <w:rFonts w:ascii="Calibri" w:hAnsi="Calibri" w:cs="Calibri"/>
        </w:rPr>
        <w:t xml:space="preserve"> в любое время до удаления суда в совещательную комнату для постановления приговора. Такое ходатайство подлежит удовлетворению лицом, в производстве которого находится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22" w:name="Par3389"/>
      <w:bookmarkEnd w:id="522"/>
      <w:r>
        <w:rPr>
          <w:rFonts w:ascii="Calibri" w:hAnsi="Calibri" w:cs="Calibri"/>
        </w:rPr>
        <w:t>Статья 226.4. Ходатайство о производстве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предусмотренных настоящей главой условий для производства дознания в сокращенной форме до начала первого допроса дознаватель разъясняет подозреваемому право ходатайствовать о производстве дознания в сокращенной форме, порядок и правовые последствия производства дознания в сокращенной форме, о чем в протоколе допроса подозреваемого делается соответствующая отметка.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 Ходатайство о производстве дознания в сокращенной форме подается дознавателю в письменном виде и должно быть подписано подозреваемым, а также его защитником.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Поступившее от подозреваемого ходатайство о производстве дознания в сокращенной форме подлежит рассмотрению дознавателем в срок не более 24 часов с момента его поступления. По результатам рассмотрения дознаватель выносит одно из следующих постановлений: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ходатайства и о производстве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ходатайства при наличии обстоятельств, препятствующих производству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Постановление об удовлетворении ходатайства и о производстве дознания в сокращенной форме или постановление об отказе в удовлетворении соответствующего ходатайства может быть обжаловано в порядке, установленном </w:t>
      </w:r>
      <w:hyperlink w:anchor="Par1923" w:history="1">
        <w:r>
          <w:rPr>
            <w:rFonts w:ascii="Calibri" w:hAnsi="Calibri" w:cs="Calibri"/>
            <w:color w:val="0000FF"/>
          </w:rPr>
          <w:t>главой 16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Уведомление об удовлетворении ходатайства подозреваемого и о производстве дознания </w:t>
      </w:r>
      <w:r>
        <w:rPr>
          <w:rFonts w:ascii="Calibri" w:hAnsi="Calibri" w:cs="Calibri"/>
        </w:rPr>
        <w:lastRenderedPageBreak/>
        <w:t>в сокращенной форме в течение 24 часов с момента вынесения соответствующего постановления направляется прокурору, а также потерпевшему. В уведомлении потерпевшему разъясняются порядок и правовые последствия производства дознания в сокращенной форме, а также право возражать против производства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23" w:name="Par3399"/>
      <w:bookmarkEnd w:id="523"/>
      <w:r>
        <w:rPr>
          <w:rFonts w:ascii="Calibri" w:hAnsi="Calibri" w:cs="Calibri"/>
        </w:rPr>
        <w:t>Статья 226.5. Особенности доказывания при производстве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 по уголовному делу собираются в объеме, достаточном для установления события преступления, характера и размера причиненного им вреда, а также виновности лица в совершении преступления, с учетом особенностей, предусмотренных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Дознаватель обязан произвести только те следственные и иные процессуальные действия, непроизводство которых может повлечь за собой невосполнимую утрату следов преступления или иных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учетом конкретных обстоятельств уголовного дела дознаватель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проверять доказательства, если они не были оспорены подозреваемым, его защитником, потерпевшим или его представителем;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допрашивать лиц, от которых в ходе проверки сообщения о преступлении были получены объяснения, за исключением случаев, если необходимо установить дополнительные, имеющие значение для уголовного дела фактические обстоятельства, сведения о которых не содержатся в материалах проверки сообщения о преступлении, либо необходимо проверить доказательства, достоверность которых оспорена подозреваемым, его защитником, потерпевшим или его представителем;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назначать судебную экспертизу по вопросам, ответы на которые содержатся в заключении специалиста по результатам исследования, проведенного в ходе проверки сообщения о преступлении, за исключением следующих случаев: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необходимость установления по уголовному делу дополнительных, имеющих значение для уголовного дела фактических обстоятельств;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необходимость проверки выводов специалиста, достоверность которых поставлена под сомнение подозреваемым, его защитником, потерпевшим или его представителем;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предусмотренных </w:t>
      </w:r>
      <w:hyperlink w:anchor="Par2934" w:history="1">
        <w:r>
          <w:rPr>
            <w:rFonts w:ascii="Calibri" w:hAnsi="Calibri" w:cs="Calibri"/>
            <w:color w:val="0000FF"/>
          </w:rPr>
          <w:t>статьей 196</w:t>
        </w:r>
      </w:hyperlink>
      <w:r>
        <w:rPr>
          <w:rFonts w:ascii="Calibri" w:hAnsi="Calibri" w:cs="Calibri"/>
        </w:rPr>
        <w:t xml:space="preserve"> настоящего Кодекса оснований для обязательного назначения судебной экспертизы;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производить иные следственные и процессуальные действия, направленные на установление фактических обстоятельств, сведения о которых содержатся в материалах проверки сообщения о преступлении, если такие сведения отвечают требованиям, предъявляемым к доказательствам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24" w:name="Par3412"/>
      <w:bookmarkEnd w:id="524"/>
      <w:r>
        <w:rPr>
          <w:rFonts w:ascii="Calibri" w:hAnsi="Calibri" w:cs="Calibri"/>
        </w:rPr>
        <w:t>Статья 226.6. Срок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5" w:name="Par3414"/>
      <w:bookmarkEnd w:id="525"/>
      <w:r>
        <w:rPr>
          <w:rFonts w:ascii="Calibri" w:hAnsi="Calibri" w:cs="Calibri"/>
        </w:rPr>
        <w:t>1. Дознание в сокращенной форме должно быть окончено в срок, не превышающий 15 суток со дня вынесения постановления о производстве дознания в сокращенной форме. В этот срок включается время со дня вынесения постановления о производстве дознания в сокращенной форме до дня направления уголовного дела прокурору с обвинительным постановлением.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6" w:name="Par3415"/>
      <w:bookmarkEnd w:id="526"/>
      <w:r>
        <w:rPr>
          <w:rFonts w:ascii="Calibri" w:hAnsi="Calibri" w:cs="Calibri"/>
        </w:rPr>
        <w:t xml:space="preserve">2. В случаях, предусмотренных </w:t>
      </w:r>
      <w:hyperlink w:anchor="Par3433" w:history="1">
        <w:r>
          <w:rPr>
            <w:rFonts w:ascii="Calibri" w:hAnsi="Calibri" w:cs="Calibri"/>
            <w:color w:val="0000FF"/>
          </w:rPr>
          <w:t>частью девятой статьи 226.7</w:t>
        </w:r>
      </w:hyperlink>
      <w:r>
        <w:rPr>
          <w:rFonts w:ascii="Calibri" w:hAnsi="Calibri" w:cs="Calibri"/>
        </w:rPr>
        <w:t xml:space="preserve"> настоящего Кодекса, срок дознания, установленный </w:t>
      </w:r>
      <w:hyperlink w:anchor="Par3414" w:history="1">
        <w:r>
          <w:rPr>
            <w:rFonts w:ascii="Calibri" w:hAnsi="Calibri" w:cs="Calibri"/>
            <w:color w:val="0000FF"/>
          </w:rPr>
          <w:t>частью первой</w:t>
        </w:r>
      </w:hyperlink>
      <w:r>
        <w:rPr>
          <w:rFonts w:ascii="Calibri" w:hAnsi="Calibri" w:cs="Calibri"/>
        </w:rPr>
        <w:t xml:space="preserve"> настоящей статьи, может быть продлен прокурором до 20 суток. Постановление о продлении срока дознания в сокращенной форме должно быть представлено прокурору не позднее чем за 24 часа до истечения срока, установленного </w:t>
      </w:r>
      <w:hyperlink w:anchor="Par3414" w:history="1">
        <w:r>
          <w:rPr>
            <w:rFonts w:ascii="Calibri" w:hAnsi="Calibri" w:cs="Calibri"/>
            <w:color w:val="0000FF"/>
          </w:rPr>
          <w:t>частью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продлении срока дознания в сокращенной форме дознаватель в письменном виде уведомляет подозреваемого, его защитника, потерпевшего и его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прекращения дознания в сокращенной форме и продолжения производства по уголовному делу в общем порядке срок дознания в сокращенной форме засчитывается в общий срок предварительного расследования.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27" w:name="Par3419"/>
      <w:bookmarkEnd w:id="527"/>
      <w:r>
        <w:rPr>
          <w:rFonts w:ascii="Calibri" w:hAnsi="Calibri" w:cs="Calibri"/>
        </w:rPr>
        <w:t>Статья 226.7. Окончание дознания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8" w:name="Par3421"/>
      <w:bookmarkEnd w:id="528"/>
      <w:r>
        <w:rPr>
          <w:rFonts w:ascii="Calibri" w:hAnsi="Calibri" w:cs="Calibri"/>
        </w:rPr>
        <w:t xml:space="preserve">1. Признав, что необходимые следственные действия произведены и объем собранных доказательств достаточен для обоснованного вывода о совершении преступления подозреваемым, дознаватель составляет обвинительное постановление. В обвинительном постановлении указываются обстоятельства, перечисленные в </w:t>
      </w:r>
      <w:hyperlink w:anchor="Par3327" w:history="1">
        <w:r>
          <w:rPr>
            <w:rFonts w:ascii="Calibri" w:hAnsi="Calibri" w:cs="Calibri"/>
            <w:color w:val="0000FF"/>
          </w:rPr>
          <w:t>пунктах 1</w:t>
        </w:r>
      </w:hyperlink>
      <w:r>
        <w:rPr>
          <w:rFonts w:ascii="Calibri" w:hAnsi="Calibri" w:cs="Calibri"/>
        </w:rPr>
        <w:t xml:space="preserve"> - </w:t>
      </w:r>
      <w:hyperlink w:anchor="Par3335" w:history="1">
        <w:r>
          <w:rPr>
            <w:rFonts w:ascii="Calibri" w:hAnsi="Calibri" w:cs="Calibri"/>
            <w:color w:val="0000FF"/>
          </w:rPr>
          <w:t>8 части первой статьи 225</w:t>
        </w:r>
      </w:hyperlink>
      <w:r>
        <w:rPr>
          <w:rFonts w:ascii="Calibri" w:hAnsi="Calibri" w:cs="Calibri"/>
        </w:rPr>
        <w:t xml:space="preserve"> настоящего Кодекса, а также ссылки на листы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Обвинительное постановление подписывается дознавателем и утверждается начальником органа дознания.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Обвинительное постановление должно быть составлено не позднее 10 суток со дня вынесения постановления о производстве дознания в сокращенной форме. Если составить обвинительное постановление в этот срок не представляется возможным вследствие большого объема следственных и иных процессуальных действий, производство которых с учетом особенностей доказывания, предусмотренных </w:t>
      </w:r>
      <w:hyperlink w:anchor="Par3399" w:history="1">
        <w:r>
          <w:rPr>
            <w:rFonts w:ascii="Calibri" w:hAnsi="Calibri" w:cs="Calibri"/>
            <w:color w:val="0000FF"/>
          </w:rPr>
          <w:t>статьей 226.5</w:t>
        </w:r>
      </w:hyperlink>
      <w:r>
        <w:rPr>
          <w:rFonts w:ascii="Calibri" w:hAnsi="Calibri" w:cs="Calibri"/>
        </w:rPr>
        <w:t xml:space="preserve"> настоящего Кодекса, является обязательным, дознание по истечении этого срока продолжается в общем порядке, о чем дознаватель выносит соответствующее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29" w:name="Par3424"/>
      <w:bookmarkEnd w:id="529"/>
      <w:r>
        <w:rPr>
          <w:rFonts w:ascii="Calibri" w:hAnsi="Calibri" w:cs="Calibri"/>
        </w:rPr>
        <w:t>4. Не позднее 3 суток со дня составления обвинительного постановления обвиняемый и его защитник должны быть ознакомлены с обвинительным постановлением и материалами уголовного дела, о чем в протоколе ознакомления участников уголовного судопроизводства с материалами уголовного дела делается соответствующая отметка. При наличии ходатайства потерпевшего и (или) его представителя указанные лица знакомятся с обвинительным постановлением и материалами уголовного дела в этот же срок, о чем в протоколе ознакомления участников уголовного судопроизводства с материалами уголовного дела также делается отметка.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невозможности завершить ознакомление обвиняемого, его защитника, потерпевшего и (или) его представителя с обвинительным постановлением и материалами уголовного дела в срок, установленный </w:t>
      </w:r>
      <w:hyperlink w:anchor="Par3424" w:history="1">
        <w:r>
          <w:rPr>
            <w:rFonts w:ascii="Calibri" w:hAnsi="Calibri" w:cs="Calibri"/>
            <w:color w:val="0000FF"/>
          </w:rPr>
          <w:t>частью четвертой</w:t>
        </w:r>
      </w:hyperlink>
      <w:r>
        <w:rPr>
          <w:rFonts w:ascii="Calibri" w:hAnsi="Calibri" w:cs="Calibri"/>
        </w:rPr>
        <w:t xml:space="preserve"> настоящей статьи, производство дознания на основании постановления дознавателя продолжается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0" w:name="Par3426"/>
      <w:bookmarkEnd w:id="530"/>
      <w:r>
        <w:rPr>
          <w:rFonts w:ascii="Calibri" w:hAnsi="Calibri" w:cs="Calibri"/>
        </w:rPr>
        <w:t>6. Обвиняемый, его защитник, потерпевший и (или) его представитель до окончания ознакомления с обвинительным постановлением и материалами уголовного дела вправе заявить следующие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1" w:name="Par3427"/>
      <w:bookmarkEnd w:id="531"/>
      <w:r>
        <w:rPr>
          <w:rFonts w:ascii="Calibri" w:hAnsi="Calibri" w:cs="Calibri"/>
        </w:rPr>
        <w:t>1) о признании доказательства, указанного в обвинительном постановлении, недопустимым в связи с нарушением закона, допущенным при получении такого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производстве дополнительных следственных и иных процессуальных действий, направленных на восполнение пробела в доказательствах по уголовному делу, собранных в объеме, достаточном для обоснованного вывода о событии преступления, характере и размере причиненного им вреда, а также о виновности обвиняемого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2" w:name="Par3429"/>
      <w:bookmarkEnd w:id="532"/>
      <w:r>
        <w:rPr>
          <w:rFonts w:ascii="Calibri" w:hAnsi="Calibri" w:cs="Calibri"/>
        </w:rPr>
        <w:t>3) о производстве дополнительных следственных и иных процессуальных действий, направленных на проверку доказательств, достоверность которых вызывает сомнение, что может повлиять на законность итогового судебного решения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3" w:name="Par3430"/>
      <w:bookmarkEnd w:id="533"/>
      <w:r>
        <w:rPr>
          <w:rFonts w:ascii="Calibri" w:hAnsi="Calibri" w:cs="Calibri"/>
        </w:rPr>
        <w:t xml:space="preserve">4) о пересоставлении обвинительного постановления в случае его несоответствия требованиям </w:t>
      </w:r>
      <w:hyperlink w:anchor="Par3421" w:history="1">
        <w:r>
          <w:rPr>
            <w:rFonts w:ascii="Calibri" w:hAnsi="Calibri" w:cs="Calibri"/>
            <w:color w:val="0000FF"/>
          </w:rPr>
          <w:t>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до окончания срока ознакомления с обвинительным постановлением и материалами уголовного дела от обвиняемого, его защитника, потерпевшего и (или) его представителя ходатайства, указанные в </w:t>
      </w:r>
      <w:hyperlink w:anchor="Par3426" w:history="1">
        <w:r>
          <w:rPr>
            <w:rFonts w:ascii="Calibri" w:hAnsi="Calibri" w:cs="Calibri"/>
            <w:color w:val="0000FF"/>
          </w:rPr>
          <w:t>части шестой</w:t>
        </w:r>
      </w:hyperlink>
      <w:r>
        <w:rPr>
          <w:rFonts w:ascii="Calibri" w:hAnsi="Calibri" w:cs="Calibri"/>
        </w:rPr>
        <w:t xml:space="preserve"> настоящей статьи, не поступили либо если в удовлетворении поступивших ходатайств было отказано, уголовное дело с обвинительным постановлением незамедлительно направляется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удовлетворения ходатайства, предусмотренного </w:t>
      </w:r>
      <w:hyperlink w:anchor="Par3430" w:history="1">
        <w:r>
          <w:rPr>
            <w:rFonts w:ascii="Calibri" w:hAnsi="Calibri" w:cs="Calibri"/>
            <w:color w:val="0000FF"/>
          </w:rPr>
          <w:t>пунктом 4 части шестой</w:t>
        </w:r>
      </w:hyperlink>
      <w:r>
        <w:rPr>
          <w:rFonts w:ascii="Calibri" w:hAnsi="Calibri" w:cs="Calibri"/>
        </w:rPr>
        <w:t xml:space="preserve"> настоящей статьи, дознаватель в течение 2 суток со дня окончания ознакомления обвиняемого, его защитника, потерпевшего и (или) его представителя с обвинительным постановлением и материалами уголовного дела пересоставляет обвинительное постановление, предоставляет указанным лицам возможность ознакомления с пересоставленным обвинительным постановлением и направляет уголовное дело с обвинительным постановлением, утвержденным начальником органа дознания,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4" w:name="Par3433"/>
      <w:bookmarkEnd w:id="534"/>
      <w:r>
        <w:rPr>
          <w:rFonts w:ascii="Calibri" w:hAnsi="Calibri" w:cs="Calibri"/>
        </w:rPr>
        <w:t xml:space="preserve">9. В случае удовлетворения одного из ходатайств, предусмотренных </w:t>
      </w:r>
      <w:hyperlink w:anchor="Par3427" w:history="1">
        <w:r>
          <w:rPr>
            <w:rFonts w:ascii="Calibri" w:hAnsi="Calibri" w:cs="Calibri"/>
            <w:color w:val="0000FF"/>
          </w:rPr>
          <w:t>пунктами 1</w:t>
        </w:r>
      </w:hyperlink>
      <w:r>
        <w:rPr>
          <w:rFonts w:ascii="Calibri" w:hAnsi="Calibri" w:cs="Calibri"/>
        </w:rPr>
        <w:t xml:space="preserve"> - </w:t>
      </w:r>
      <w:hyperlink w:anchor="Par3429" w:history="1">
        <w:r>
          <w:rPr>
            <w:rFonts w:ascii="Calibri" w:hAnsi="Calibri" w:cs="Calibri"/>
            <w:color w:val="0000FF"/>
          </w:rPr>
          <w:t>3 части шестой</w:t>
        </w:r>
      </w:hyperlink>
      <w:r>
        <w:rPr>
          <w:rFonts w:ascii="Calibri" w:hAnsi="Calibri" w:cs="Calibri"/>
        </w:rPr>
        <w:t xml:space="preserve"> настоящей статьи, дознаватель в течение 2 суток со дня окончания ознакомления </w:t>
      </w:r>
      <w:r>
        <w:rPr>
          <w:rFonts w:ascii="Calibri" w:hAnsi="Calibri" w:cs="Calibri"/>
        </w:rPr>
        <w:lastRenderedPageBreak/>
        <w:t xml:space="preserve">обвиняемого, его защитника, потерпевшего и (или) его представителя с обвинительным постановлением и материалами уголовного дела производит необходимые следственные и иные процессуальные действия, пересоставляет обвинительное постановление с учетом новых доказательств, предоставляет указанным лицам возможность ознакомления с пересоставленным обвинительным постановлением и дополнительными материалами уголовного дела и направляет уголовное дело с обвинительным постановлением, утвержденным начальником органа дознания, прокурору. Если пересоставить обвинительное постановление и направить уголовное дело прокурору в этот срок не представляется возможным вследствие большого объема следственных и иных процессуальных действий, срок дознания может быть продлен до 20 суток в порядке, установленном </w:t>
      </w:r>
      <w:hyperlink w:anchor="Par3415" w:history="1">
        <w:r>
          <w:rPr>
            <w:rFonts w:ascii="Calibri" w:hAnsi="Calibri" w:cs="Calibri"/>
            <w:color w:val="0000FF"/>
          </w:rPr>
          <w:t>частью второй статьи 226.6</w:t>
        </w:r>
      </w:hyperlink>
      <w:r>
        <w:rPr>
          <w:rFonts w:ascii="Calibri" w:hAnsi="Calibri" w:cs="Calibri"/>
        </w:rPr>
        <w:t xml:space="preserve"> настоящего Кодекса. В случае невозможности окончить дознание в сокращенной форме и в этот срок дознаватель продолжает производство по уголовному делу в общем порядке, о чем выносит соответствующее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обвинительному постановлению прилагается справка, в которой указываются сведения о месте жительства или месте нахождения лиц, подлежащих вызову в судебное заседание, об избранной мере пресечения, о времени содержания под стражей или домашнего ареста, если обвиняемому была избрана одна из этих мер пресечения, вещественных доказательствах, сроке дознания в сокращенной форме, а при наличии у обвиняемого, потерпевшего иждивенцев - о принятых мерах по обеспечению их прав. В справке должны быть указаны соответствующие листы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35" w:name="Par3436"/>
      <w:bookmarkEnd w:id="535"/>
      <w:r>
        <w:rPr>
          <w:rFonts w:ascii="Calibri" w:hAnsi="Calibri" w:cs="Calibri"/>
        </w:rPr>
        <w:t>Статья 226.8. Решения прокурора по уголовному делу, поступившему с обвинительным постановлением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рассматривает уголовное дело, поступившее с обвинительным постановлением, и в течение 3 суток принимает по нему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утверждении обвинительного постановления и о направлении уголовного дела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возвращении уголовного дела для пересоставления обвинительного постановления в случае его несоответствия требованиям </w:t>
      </w:r>
      <w:hyperlink w:anchor="Par3421" w:history="1">
        <w:r>
          <w:rPr>
            <w:rFonts w:ascii="Calibri" w:hAnsi="Calibri" w:cs="Calibri"/>
            <w:color w:val="0000FF"/>
          </w:rPr>
          <w:t>части первой статьи 226.7</w:t>
        </w:r>
      </w:hyperlink>
      <w:r>
        <w:rPr>
          <w:rFonts w:ascii="Calibri" w:hAnsi="Calibri" w:cs="Calibri"/>
        </w:rPr>
        <w:t xml:space="preserve"> настоящего Кодекса, устанавливая для этого срок не более 2 суток;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направлении уголовного дела дознавателю для производства дознания в общем порядке в следующих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обстоятельств, предусмотренных </w:t>
      </w:r>
      <w:hyperlink w:anchor="Par3374" w:history="1">
        <w:r>
          <w:rPr>
            <w:rFonts w:ascii="Calibri" w:hAnsi="Calibri" w:cs="Calibri"/>
            <w:color w:val="0000FF"/>
          </w:rPr>
          <w:t>частью первой статьи 226.2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при производстве по уголовному делу были допущены существенные нарушения требований настоящего Кодекса, повлекшие ущемление прав и законных интересов участников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собранных доказательств в совокупности недостаточно для обоснованного вывода о событии преступления, характере и размере причиненного им вреда, а также о виновности лица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достаточных оснований полагать самооговор обвиняемого;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прекращении поступившего от дознавателя уголовного дела по основаниям, предусмотренным </w:t>
      </w:r>
      <w:hyperlink w:anchor="Par373" w:history="1">
        <w:r>
          <w:rPr>
            <w:rFonts w:ascii="Calibri" w:hAnsi="Calibri" w:cs="Calibri"/>
            <w:color w:val="0000FF"/>
          </w:rPr>
          <w:t>статьями 24</w:t>
        </w:r>
      </w:hyperlink>
      <w:r>
        <w:rPr>
          <w:rFonts w:ascii="Calibri" w:hAnsi="Calibri" w:cs="Calibri"/>
        </w:rPr>
        <w:t xml:space="preserve">, </w:t>
      </w:r>
      <w:hyperlink w:anchor="Par401" w:history="1">
        <w:r>
          <w:rPr>
            <w:rFonts w:ascii="Calibri" w:hAnsi="Calibri" w:cs="Calibri"/>
            <w:color w:val="0000FF"/>
          </w:rPr>
          <w:t>25</w:t>
        </w:r>
      </w:hyperlink>
      <w:r>
        <w:rPr>
          <w:rFonts w:ascii="Calibri" w:hAnsi="Calibri" w:cs="Calibri"/>
        </w:rPr>
        <w:t xml:space="preserve">, </w:t>
      </w:r>
      <w:hyperlink w:anchor="Par409" w:history="1">
        <w:r>
          <w:rPr>
            <w:rFonts w:ascii="Calibri" w:hAnsi="Calibri" w:cs="Calibri"/>
            <w:color w:val="0000FF"/>
          </w:rPr>
          <w:t>27</w:t>
        </w:r>
      </w:hyperlink>
      <w:r>
        <w:rPr>
          <w:rFonts w:ascii="Calibri" w:hAnsi="Calibri" w:cs="Calibri"/>
        </w:rPr>
        <w:t xml:space="preserve">, </w:t>
      </w:r>
      <w:hyperlink w:anchor="Par433" w:history="1">
        <w:r>
          <w:rPr>
            <w:rFonts w:ascii="Calibri" w:hAnsi="Calibri" w:cs="Calibri"/>
            <w:color w:val="0000FF"/>
          </w:rPr>
          <w:t>28</w:t>
        </w:r>
      </w:hyperlink>
      <w:r>
        <w:rPr>
          <w:rFonts w:ascii="Calibri" w:hAnsi="Calibri" w:cs="Calibri"/>
        </w:rPr>
        <w:t xml:space="preserve"> и </w:t>
      </w:r>
      <w:hyperlink w:anchor="Par442" w:history="1">
        <w:r>
          <w:rPr>
            <w:rFonts w:ascii="Calibri" w:hAnsi="Calibri" w:cs="Calibri"/>
            <w:color w:val="0000FF"/>
          </w:rPr>
          <w:t>28.1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утверждении обвинительного постановления прокурор вправе своим постановлением исключить из него отдельные пункты обвинения либо переквалифицировать обвинение на менее тяжкое.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обвинительного постановления с приложениями вручается обвиняемому, его защитнику, потерпевшему и (или) его представителю в порядке, установленном </w:t>
      </w:r>
      <w:hyperlink w:anchor="Par3252" w:history="1">
        <w:r>
          <w:rPr>
            <w:rFonts w:ascii="Calibri" w:hAnsi="Calibri" w:cs="Calibri"/>
            <w:color w:val="0000FF"/>
          </w:rPr>
          <w:t>статьей 222</w:t>
        </w:r>
      </w:hyperlink>
      <w:r>
        <w:rPr>
          <w:rFonts w:ascii="Calibri" w:hAnsi="Calibri" w:cs="Calibri"/>
        </w:rPr>
        <w:t xml:space="preserve"> настоящего Кодекса. После вручения копий обвинительного постановления прокурор направляет уголовное дело в суд, о чем уведомляет обвиняемого, его защитника, потерпевшего и (или) его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36" w:name="Par3450"/>
      <w:bookmarkEnd w:id="536"/>
      <w:r>
        <w:rPr>
          <w:rFonts w:ascii="Calibri" w:hAnsi="Calibri" w:cs="Calibri"/>
        </w:rPr>
        <w:t>Статья 226.9. Особенности судебного производства по уголовному делу, дознание по которому производилось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 уголовному делу, дознание по которому производилось в сокращенной форме, судебное производство осуществляется в порядке, установленном </w:t>
      </w:r>
      <w:hyperlink w:anchor="Par4415" w:history="1">
        <w:r>
          <w:rPr>
            <w:rFonts w:ascii="Calibri" w:hAnsi="Calibri" w:cs="Calibri"/>
            <w:color w:val="0000FF"/>
          </w:rPr>
          <w:t>статьями 316</w:t>
        </w:r>
      </w:hyperlink>
      <w:r>
        <w:rPr>
          <w:rFonts w:ascii="Calibri" w:hAnsi="Calibri" w:cs="Calibri"/>
        </w:rPr>
        <w:t xml:space="preserve"> и </w:t>
      </w:r>
      <w:hyperlink w:anchor="Par4435" w:history="1">
        <w:r>
          <w:rPr>
            <w:rFonts w:ascii="Calibri" w:hAnsi="Calibri" w:cs="Calibri"/>
            <w:color w:val="0000FF"/>
          </w:rPr>
          <w:t>317</w:t>
        </w:r>
      </w:hyperlink>
      <w:r>
        <w:rPr>
          <w:rFonts w:ascii="Calibri" w:hAnsi="Calibri" w:cs="Calibri"/>
        </w:rPr>
        <w:t xml:space="preserve"> настоящего Кодекса, с изъятиями, предусмотренными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hyperlink w:anchor="Par3454"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7" w:name="Par3454"/>
      <w:bookmarkEnd w:id="537"/>
      <w:r>
        <w:rPr>
          <w:rFonts w:ascii="Calibri" w:hAnsi="Calibri" w:cs="Calibri"/>
        </w:rPr>
        <w:t>3. По ходатайству стороны защиты судья вправе приобщить к уголовному делу и учесть при определении меры наказания надлежащим образом оформленные документы, содержащие дополнительные данные о личности подсудимого, в том числе о наличии у него иждивенцев, а также иные данные, которые могут быть учтены в качестве обстоятельств, смягчающих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38" w:name="Par3455"/>
      <w:bookmarkEnd w:id="538"/>
      <w:r>
        <w:rPr>
          <w:rFonts w:ascii="Calibri" w:hAnsi="Calibri" w:cs="Calibri"/>
        </w:rPr>
        <w:t>4. При поступлении возражения какой-либо из сторон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по собственной инициативе в случае установления обстоятельств, препятствующих постановлению законного, обоснованного и справедливого приговора, в том числе при наличии достаточных оснований полагать самооговор подсудимого, судья выносит постановление о возвращении уголовного дела прокурору для передачи его по подследственности и производства дознания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Положение </w:t>
      </w:r>
      <w:hyperlink w:anchor="Par4424" w:history="1">
        <w:r>
          <w:rPr>
            <w:rFonts w:ascii="Calibri" w:hAnsi="Calibri" w:cs="Calibri"/>
            <w:color w:val="0000FF"/>
          </w:rPr>
          <w:t>части шестой статьи 316</w:t>
        </w:r>
      </w:hyperlink>
      <w:r>
        <w:rPr>
          <w:rFonts w:ascii="Calibri" w:hAnsi="Calibri" w:cs="Calibri"/>
        </w:rPr>
        <w:t xml:space="preserve"> настоящего Кодекса не применяется при рассмотрении уголовных дел, дознание по которым производилось в сокращенной форме.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539" w:name="Par3459"/>
      <w:bookmarkEnd w:id="539"/>
      <w:r>
        <w:rPr>
          <w:rFonts w:ascii="Calibri" w:hAnsi="Calibri" w:cs="Calibri"/>
          <w:b/>
          <w:bCs/>
        </w:rPr>
        <w:t>ЧАСТЬ ТРЕТЬЯ. СУДЕБНОЕ ПРОИЗВОДСТВО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540" w:name="Par3461"/>
      <w:bookmarkEnd w:id="540"/>
      <w:r>
        <w:rPr>
          <w:rFonts w:ascii="Calibri" w:hAnsi="Calibri" w:cs="Calibri"/>
          <w:b/>
          <w:bCs/>
        </w:rPr>
        <w:t>Раздел IX. ПРОИЗВОДСТВО В СУДЕ ПЕРВОЙ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норм уголовно-процессуального законодательства, регулирующих подготовку дела к судебному разбирательству, см. </w:t>
      </w:r>
      <w:hyperlink r:id="rId1921" w:history="1">
        <w:r>
          <w:rPr>
            <w:rFonts w:ascii="Calibri" w:hAnsi="Calibri" w:cs="Calibri"/>
            <w:color w:val="0000FF"/>
          </w:rPr>
          <w:t>Постановление</w:t>
        </w:r>
      </w:hyperlink>
      <w:r>
        <w:rPr>
          <w:rFonts w:ascii="Calibri" w:hAnsi="Calibri" w:cs="Calibri"/>
        </w:rPr>
        <w:t xml:space="preserve"> Пленума Верховного Суда РФ от 22.12.2009 N 28.</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541" w:name="Par3467"/>
      <w:bookmarkEnd w:id="541"/>
      <w:r>
        <w:rPr>
          <w:rFonts w:ascii="Calibri" w:hAnsi="Calibri" w:cs="Calibri"/>
          <w:b/>
          <w:bCs/>
        </w:rPr>
        <w:t>Глава 33. ОБЩИЙ ПОРЯДОК ПОДГОТОВКИ К СУДЕБНОМУ ЗАСЕДАНИЮ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227 см. </w:t>
      </w:r>
      <w:hyperlink r:id="rId1922"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23"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24"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227 признана не противоречащей Конституции РФ, поскольку содержащиеся в ней положения по своему конституционно-правовому смыслу в системе действующего уголовно-процессуального регулирования не допускают возможность содержания обвиняемого под стражей без судебного решения после направления прокурором или вышестоящим судом уголовного дела на рассмотрение в суд </w:t>
      </w:r>
      <w:hyperlink r:id="rId1925"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926"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статья 227 в части, устанавливающей порядок разрешения судьей в стадии подготовки к судебному заседанию вопроса о мере пресечения, признана не противоречащей Конституции РФ, поскольку содержащиеся в ней положения по своему конституционно-правовому смыслу предполагают необходимость обеспечения обвиняемому права участвовать в рассмотрении судом вопроса об избрании меры пресечения в виде заключения под стражу, о продлении срока содержания под </w:t>
      </w:r>
      <w:r>
        <w:rPr>
          <w:rFonts w:ascii="Calibri" w:hAnsi="Calibri" w:cs="Calibri"/>
        </w:rPr>
        <w:lastRenderedPageBreak/>
        <w:t>стражей или об оставлении данной меры пресечения без изменения, изложить свою позицию и представить в ее подтверждение необходимые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статьи 227 см. </w:t>
      </w:r>
      <w:hyperlink r:id="rId1927"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42" w:name="Par3479"/>
      <w:bookmarkEnd w:id="542"/>
      <w:r>
        <w:rPr>
          <w:rFonts w:ascii="Calibri" w:hAnsi="Calibri" w:cs="Calibri"/>
        </w:rPr>
        <w:t>Статья 227. Полномочия судьи по поступившему в суд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3" w:name="Par3481"/>
      <w:bookmarkEnd w:id="543"/>
      <w:r>
        <w:rPr>
          <w:rFonts w:ascii="Calibri" w:hAnsi="Calibri" w:cs="Calibri"/>
        </w:rPr>
        <w:t>1. По поступившему уголовному делу судья принимает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4" w:name="Par3482"/>
      <w:bookmarkEnd w:id="544"/>
      <w:r>
        <w:rPr>
          <w:rFonts w:ascii="Calibri" w:hAnsi="Calibri" w:cs="Calibri"/>
        </w:rPr>
        <w:t>1) о направлении уголовного дела по подсудности;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5" w:name="Par3483"/>
      <w:bookmarkEnd w:id="545"/>
      <w:r>
        <w:rPr>
          <w:rFonts w:ascii="Calibri" w:hAnsi="Calibri" w:cs="Calibri"/>
        </w:rPr>
        <w:t>2) о назначении предварительного слушания;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назначении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6" w:name="Par3485"/>
      <w:bookmarkEnd w:id="546"/>
      <w:r>
        <w:rPr>
          <w:rFonts w:ascii="Calibri" w:hAnsi="Calibri" w:cs="Calibri"/>
        </w:rPr>
        <w:t>2. Решение судьи оформляется постановлением, в котором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вынесения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суда, фамилия и инициалы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принятого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47" w:name="Par3489"/>
      <w:bookmarkEnd w:id="547"/>
      <w:r>
        <w:rPr>
          <w:rFonts w:ascii="Calibri" w:hAnsi="Calibri" w:cs="Calibri"/>
        </w:rPr>
        <w:t>3. Решение принимается в срок не позднее 30 суток со дня поступления уголовного дела в суд. В случае, если в суд поступает уголовное дело в отношении обвиняемого, содержащегося под стражей, судья принимает решение в срок не позднее 14 суток со дня поступления уголовного дела в суд. По просьбе стороны суд вправе предоставить ей возможность для дополнительного ознакомления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постановления судьи направляется обвиняемому, потерпевшему и прокурору.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48" w:name="Par3493"/>
      <w:bookmarkEnd w:id="548"/>
      <w:r>
        <w:rPr>
          <w:rFonts w:ascii="Calibri" w:hAnsi="Calibri" w:cs="Calibri"/>
        </w:rPr>
        <w:t>Статья 228. Вопросы, подлежащие выяснению по поступившему в суд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29" w:history="1">
        <w:r>
          <w:rPr>
            <w:rFonts w:ascii="Calibri" w:hAnsi="Calibri" w:cs="Calibri"/>
            <w:color w:val="0000FF"/>
          </w:rPr>
          <w:t>закона</w:t>
        </w:r>
      </w:hyperlink>
      <w:r>
        <w:rPr>
          <w:rFonts w:ascii="Calibri" w:hAnsi="Calibri" w:cs="Calibri"/>
        </w:rPr>
        <w:t xml:space="preserve"> от 05.06.2012 N 53-ФЗ)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поступившему в суд уголовному делу судья должен выяснить в отношении каждого из обвиняемых следующее: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подсудно ли уголовное дело данному суду;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вручены ли копии обвинительного заключения или обвинительного акта;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подлежит ли избранию, отмене или изменению мера пресечения, а также подлежит ли продлению срок домашнего ареста или срок содержания под стражей;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подлежат ли удовлетворению заявленные ходатайства и поданные жалобы;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приняты ли меры по обеспечению возмещения вреда, причиненного преступлением, и возможной конфискации имущества;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имеются ли основания проведения предварительного слушания, предусмотренные </w:t>
      </w:r>
      <w:hyperlink w:anchor="Par3518" w:history="1">
        <w:r>
          <w:rPr>
            <w:rFonts w:ascii="Calibri" w:hAnsi="Calibri" w:cs="Calibri"/>
            <w:color w:val="0000FF"/>
          </w:rPr>
          <w:t>частью второй статьи 229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 об избрании меры пресечения в виде залога, домашнего ареста или заключения под стражу либо о продлении срока домашнего ареста или срока содержания под стражей рассматривается в судебном заседании судьей по ходатайству прокурора или по собственной инициативе с участием обвиняемого, его защитника, если он участвует в уголовном деле, законного представителя несовершеннолетнего обвиняемого и прокурора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 либо на предварительном слушании, проводимом при наличии оснований, предусмотренных </w:t>
      </w:r>
      <w:hyperlink w:anchor="Par3518" w:history="1">
        <w:r>
          <w:rPr>
            <w:rFonts w:ascii="Calibri" w:hAnsi="Calibri" w:cs="Calibri"/>
            <w:color w:val="0000FF"/>
          </w:rPr>
          <w:t>частью второй статьи 229</w:t>
        </w:r>
      </w:hyperlink>
      <w:r>
        <w:rPr>
          <w:rFonts w:ascii="Calibri" w:hAnsi="Calibri" w:cs="Calibri"/>
        </w:rPr>
        <w:t xml:space="preserve"> настоящего Кодекса. Стороны должны быть извещены о месте, дате и времени судебного заседания не менее чем за 3 суток до его начала.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229 см. </w:t>
      </w:r>
      <w:hyperlink r:id="rId1930"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31"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32"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49" w:name="Par3511"/>
      <w:bookmarkEnd w:id="549"/>
      <w:r>
        <w:rPr>
          <w:rFonts w:ascii="Calibri" w:hAnsi="Calibri" w:cs="Calibri"/>
        </w:rPr>
        <w:lastRenderedPageBreak/>
        <w:t>Статья 229. Основания проведения предварительного слушания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по ходатайству стороны или по собственной инициативе при наличии оснований, предусмотренных </w:t>
      </w:r>
      <w:hyperlink w:anchor="Par3518" w:history="1">
        <w:r>
          <w:rPr>
            <w:rFonts w:ascii="Calibri" w:hAnsi="Calibri" w:cs="Calibri"/>
            <w:color w:val="0000FF"/>
          </w:rPr>
          <w:t>частью второй</w:t>
        </w:r>
      </w:hyperlink>
      <w:r>
        <w:rPr>
          <w:rFonts w:ascii="Calibri" w:hAnsi="Calibri" w:cs="Calibri"/>
        </w:rPr>
        <w:t xml:space="preserve"> настоящей статьи, проводит предварительное слушание в порядке, установленном </w:t>
      </w:r>
      <w:hyperlink w:anchor="Par3584" w:history="1">
        <w:r>
          <w:rPr>
            <w:rFonts w:ascii="Calibri" w:hAnsi="Calibri" w:cs="Calibri"/>
            <w:color w:val="0000FF"/>
          </w:rPr>
          <w:t>главой 34</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статья 229 признана не противоречащей Конституции РФ, поскольку содержащиеся в ней положения по своему конституционно-правовому смыслу в системе действующего уголовно-процессуального регулирования не допускают возможность содержания обвиняемого под стражей без судебного решения после направления прокурором или вышестоящим судом уголовного дела на рассмотрение в суд </w:t>
      </w:r>
      <w:hyperlink r:id="rId1933"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0" w:name="Par3518"/>
      <w:bookmarkEnd w:id="550"/>
      <w:r>
        <w:rPr>
          <w:rFonts w:ascii="Calibri" w:hAnsi="Calibri" w:cs="Calibri"/>
        </w:rPr>
        <w:t>2. Предварительное слушание проводится: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ходатайства стороны об исключении доказательства, заявленного в соответствии с </w:t>
      </w:r>
      <w:hyperlink w:anchor="Par3530"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основания для возвращения уголовного дела прокурору в случаях, предусмотренных </w:t>
      </w:r>
      <w:hyperlink w:anchor="Par3635" w:history="1">
        <w:r>
          <w:rPr>
            <w:rFonts w:ascii="Calibri" w:hAnsi="Calibri" w:cs="Calibri"/>
            <w:color w:val="0000FF"/>
          </w:rPr>
          <w:t>статьей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основания для приостановления или прекращения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934" w:history="1">
        <w:r>
          <w:rPr>
            <w:rFonts w:ascii="Calibri" w:hAnsi="Calibri" w:cs="Calibri"/>
            <w:color w:val="0000FF"/>
          </w:rPr>
          <w:t>закон</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при наличии ходатайства стороны о проведении судебного разбирательства в порядке,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935"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решения вопроса о </w:t>
      </w:r>
      <w:hyperlink w:anchor="Par4609" w:history="1">
        <w:r>
          <w:rPr>
            <w:rFonts w:ascii="Calibri" w:hAnsi="Calibri" w:cs="Calibri"/>
            <w:color w:val="0000FF"/>
          </w:rPr>
          <w:t>рассмотрении</w:t>
        </w:r>
      </w:hyperlink>
      <w:r>
        <w:rPr>
          <w:rFonts w:ascii="Calibri" w:hAnsi="Calibri" w:cs="Calibri"/>
        </w:rPr>
        <w:t xml:space="preserve"> уголовного дела судом с участием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наличии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936" w:history="1">
        <w:r>
          <w:rPr>
            <w:rFonts w:ascii="Calibri" w:hAnsi="Calibri" w:cs="Calibri"/>
            <w:color w:val="0000FF"/>
          </w:rPr>
          <w:t>законом</w:t>
        </w:r>
      </w:hyperlink>
      <w:r>
        <w:rPr>
          <w:rFonts w:ascii="Calibri" w:hAnsi="Calibri" w:cs="Calibri"/>
        </w:rPr>
        <w:t xml:space="preserve"> от 29.03.2010 N 32-ФЗ)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наличии основания для выделения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937"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1" w:name="Par3530"/>
      <w:bookmarkEnd w:id="551"/>
      <w:r>
        <w:rPr>
          <w:rFonts w:ascii="Calibri" w:hAnsi="Calibri" w:cs="Calibri"/>
        </w:rPr>
        <w:t>3. Ходатайство о проведении предварительного слушания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3 суток со дня получения обвиняемым копии обвинительного заключения или обвинительного акта.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52" w:name="Par3533"/>
      <w:bookmarkEnd w:id="552"/>
      <w:r>
        <w:rPr>
          <w:rFonts w:ascii="Calibri" w:hAnsi="Calibri" w:cs="Calibri"/>
        </w:rPr>
        <w:t>Статья 230. Меры по обеспечению гражданского иска и возможной конфискации имущества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Судья по ходатайству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 </w:t>
      </w:r>
      <w:hyperlink r:id="rId1939" w:history="1">
        <w:r>
          <w:rPr>
            <w:rFonts w:ascii="Calibri" w:hAnsi="Calibri" w:cs="Calibri"/>
            <w:color w:val="0000FF"/>
          </w:rPr>
          <w:t>Исполнение</w:t>
        </w:r>
      </w:hyperlink>
      <w:r>
        <w:rPr>
          <w:rFonts w:ascii="Calibri" w:hAnsi="Calibri" w:cs="Calibri"/>
        </w:rPr>
        <w:t xml:space="preserve"> указанного постановления возлагается на судебных приставов - исполнителей.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53" w:name="Par3537"/>
      <w:bookmarkEnd w:id="553"/>
      <w:r>
        <w:rPr>
          <w:rFonts w:ascii="Calibri" w:hAnsi="Calibri" w:cs="Calibri"/>
        </w:rPr>
        <w:t>Статья 231. Назначение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оснований для принятия решений, предусмотренных </w:t>
      </w:r>
      <w:hyperlink w:anchor="Par3482" w:history="1">
        <w:r>
          <w:rPr>
            <w:rFonts w:ascii="Calibri" w:hAnsi="Calibri" w:cs="Calibri"/>
            <w:color w:val="0000FF"/>
          </w:rPr>
          <w:t>пунктами 1</w:t>
        </w:r>
      </w:hyperlink>
      <w:r>
        <w:rPr>
          <w:rFonts w:ascii="Calibri" w:hAnsi="Calibri" w:cs="Calibri"/>
        </w:rPr>
        <w:t xml:space="preserve"> и </w:t>
      </w:r>
      <w:hyperlink w:anchor="Par3483" w:history="1">
        <w:r>
          <w:rPr>
            <w:rFonts w:ascii="Calibri" w:hAnsi="Calibri" w:cs="Calibri"/>
            <w:color w:val="0000FF"/>
          </w:rPr>
          <w:t>2 части первой статьи 227</w:t>
        </w:r>
      </w:hyperlink>
      <w:r>
        <w:rPr>
          <w:rFonts w:ascii="Calibri" w:hAnsi="Calibri" w:cs="Calibri"/>
        </w:rPr>
        <w:t xml:space="preserve"> настоящего Кодекса, судья выносит постановление о назначении судебного заседания без проведения предварительного слушания.</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940"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часть вторая статьи 231 в части, устанавливающей порядок разрешения судьей в стадии подготовки к судебному заседанию вопроса о мере пресечения, признана не противоречащей Конституции РФ, поскольку содержащиеся в них положения по своему конституционно-правовому смыслу предполагают </w:t>
      </w:r>
      <w:r>
        <w:rPr>
          <w:rFonts w:ascii="Calibri" w:hAnsi="Calibri" w:cs="Calibri"/>
        </w:rPr>
        <w:lastRenderedPageBreak/>
        <w:t>необходимость обеспечения обвиняемому права участвовать в рассмотрении судом вопроса об избрании меры пресечения в виде заключения под стражу, о продлении срока содержания под стражей или об оставлении данной меры пресечения без изменения, изложить свою позицию и представить в ее подтверждение необходимые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второй статьи 231 см. </w:t>
      </w:r>
      <w:hyperlink r:id="rId1941"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постановлении помимо вопросов, предусмотренных </w:t>
      </w:r>
      <w:hyperlink w:anchor="Par3481" w:history="1">
        <w:r>
          <w:rPr>
            <w:rFonts w:ascii="Calibri" w:hAnsi="Calibri" w:cs="Calibri"/>
            <w:color w:val="0000FF"/>
          </w:rPr>
          <w:t>частью второй статьи 227</w:t>
        </w:r>
      </w:hyperlink>
      <w:r>
        <w:rPr>
          <w:rFonts w:ascii="Calibri" w:hAnsi="Calibri" w:cs="Calibri"/>
        </w:rPr>
        <w:t xml:space="preserve"> настоящего Кодекса, разрешаются следующие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4" w:name="Par3546"/>
      <w:bookmarkEnd w:id="554"/>
      <w:r>
        <w:rPr>
          <w:rFonts w:ascii="Calibri" w:hAnsi="Calibri" w:cs="Calibri"/>
        </w:rPr>
        <w:t>1) о месте, дате и времени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рассмотрении уголовного дела судьей единолично или судом коллегиально;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5" w:name="Par3548"/>
      <w:bookmarkEnd w:id="555"/>
      <w:r>
        <w:rPr>
          <w:rFonts w:ascii="Calibri" w:hAnsi="Calibri" w:cs="Calibri"/>
        </w:rPr>
        <w:t xml:space="preserve">3) о назначении защитника в случаях, предусмотренных </w:t>
      </w:r>
      <w:hyperlink w:anchor="Par1000" w:history="1">
        <w:r>
          <w:rPr>
            <w:rFonts w:ascii="Calibri" w:hAnsi="Calibri" w:cs="Calibri"/>
            <w:color w:val="0000FF"/>
          </w:rPr>
          <w:t>пунктами 2</w:t>
        </w:r>
      </w:hyperlink>
      <w:r>
        <w:rPr>
          <w:rFonts w:ascii="Calibri" w:hAnsi="Calibri" w:cs="Calibri"/>
        </w:rPr>
        <w:t xml:space="preserve"> - </w:t>
      </w:r>
      <w:hyperlink w:anchor="Par1007" w:history="1">
        <w:r>
          <w:rPr>
            <w:rFonts w:ascii="Calibri" w:hAnsi="Calibri" w:cs="Calibri"/>
            <w:color w:val="0000FF"/>
          </w:rPr>
          <w:t>7 части первой статьи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вызове в судебное заседание лиц по спискам, представленным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56" w:name="Par3550"/>
      <w:bookmarkEnd w:id="556"/>
      <w:r>
        <w:rPr>
          <w:rFonts w:ascii="Calibri" w:hAnsi="Calibri" w:cs="Calibri"/>
        </w:rPr>
        <w:t xml:space="preserve">5) о рассмотрении уголовного дела в закрытом судебном заседании в случаях, предусмотренных </w:t>
      </w:r>
      <w:hyperlink w:anchor="Par3722" w:history="1">
        <w:r>
          <w:rPr>
            <w:rFonts w:ascii="Calibri" w:hAnsi="Calibri" w:cs="Calibri"/>
            <w:color w:val="0000FF"/>
          </w:rPr>
          <w:t>статьей 241</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6 части второй статьи 231 подлежит применению в соответствии с его конституционно-правовым смыслом, выявленным в </w:t>
      </w:r>
      <w:hyperlink r:id="rId1942" w:history="1">
        <w:r>
          <w:rPr>
            <w:rFonts w:ascii="Calibri" w:hAnsi="Calibri" w:cs="Calibri"/>
            <w:color w:val="0000FF"/>
          </w:rPr>
          <w:t>Определении</w:t>
        </w:r>
      </w:hyperlink>
      <w:r>
        <w:rPr>
          <w:rFonts w:ascii="Calibri" w:hAnsi="Calibri" w:cs="Calibri"/>
        </w:rPr>
        <w:t xml:space="preserve"> Конституционного Суда РФ от 08.04.2004 N 132-О.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мере пресечения, за исключением случаев избрания меры пресечения в виде залога, домашнего ареста или заключения под стражу, либо о продлении срока домашнего ареста или срока содержания под стражей.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43" w:history="1">
        <w:r>
          <w:rPr>
            <w:rFonts w:ascii="Calibri" w:hAnsi="Calibri" w:cs="Calibri"/>
            <w:color w:val="0000FF"/>
          </w:rPr>
          <w:t>закона</w:t>
        </w:r>
      </w:hyperlink>
      <w:r>
        <w:rPr>
          <w:rFonts w:ascii="Calibri" w:hAnsi="Calibri" w:cs="Calibri"/>
        </w:rPr>
        <w:t xml:space="preserve"> от 05.06.2012 N 53-ФЗ)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944"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часть третья статьи 231 в части, устанавливающей порядок разрешения судьей в стадии подготовки к судебному заседанию вопроса о мере пресечения, признана не противоречащей Конституции РФ, поскольку содержащиеся в них положения по своему конституционно-правовому смыслу предполагают необходимость обеспечения обвиняемому права участвовать в рассмотрении судом вопроса об избрании меры пресечения в виде заключения под стражу, о продлении срока содержания под стражей или об оставлении данной меры пресечения без изменения, изложить свою позицию и представить в ее подтверждение необходимые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конституционно-правовом смысле части третьей статьи 231 см. </w:t>
      </w:r>
      <w:hyperlink r:id="rId1945" w:history="1">
        <w:r>
          <w:rPr>
            <w:rFonts w:ascii="Calibri" w:hAnsi="Calibri" w:cs="Calibri"/>
            <w:color w:val="0000FF"/>
          </w:rPr>
          <w:t>Постановление</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также должны содержаться решения о назначении судебного заседания с указанием фамилии, имени и отчества каждого обвиняемого и квалификации вменяемого ему в вину преступления, а также о мере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должны быть извещены о месте, дате и времени судебного заседания не менее чем за 5 суток до его начала.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назначения судебного заседания подсудимый не вправе заявлять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рассмотрении уголовного дела судом с участием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проведении предварительного слушания;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рассмотрении уголовного дела коллегией из трех судей.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946" w:history="1">
        <w:r>
          <w:rPr>
            <w:rFonts w:ascii="Calibri" w:hAnsi="Calibri" w:cs="Calibri"/>
            <w:color w:val="0000FF"/>
          </w:rPr>
          <w:t>законом</w:t>
        </w:r>
      </w:hyperlink>
      <w:r>
        <w:rPr>
          <w:rFonts w:ascii="Calibri" w:hAnsi="Calibri" w:cs="Calibri"/>
        </w:rPr>
        <w:t xml:space="preserve"> от 06.11.2011 N 292-ФЗ)</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947"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57" w:name="Par3571"/>
      <w:bookmarkEnd w:id="557"/>
      <w:r>
        <w:rPr>
          <w:rFonts w:ascii="Calibri" w:hAnsi="Calibri" w:cs="Calibri"/>
        </w:rPr>
        <w:t>Статья 232. Вызовы в судебное заседание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дает распоряжение о вызове в судебное заседание лиц, указанных в его постановлении, а также принимает иные меры по подготовке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58" w:name="Par3575"/>
      <w:bookmarkEnd w:id="558"/>
      <w:r>
        <w:rPr>
          <w:rFonts w:ascii="Calibri" w:hAnsi="Calibri" w:cs="Calibri"/>
        </w:rPr>
        <w:t>Статья 233. Срок начала разбирательства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уголовного дела в судебном заседании не может быть начато ранее 7 суток со дня вручения обвиняемому копии обвинительного заключения или обвинительного акта.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норм уголовно-процессуального законодательства, регулирующих подготовку дела к судебному разбирательству, см. </w:t>
      </w:r>
      <w:hyperlink r:id="rId1948" w:history="1">
        <w:r>
          <w:rPr>
            <w:rFonts w:ascii="Calibri" w:hAnsi="Calibri" w:cs="Calibri"/>
            <w:color w:val="0000FF"/>
          </w:rPr>
          <w:t>Постановление</w:t>
        </w:r>
      </w:hyperlink>
      <w:r>
        <w:rPr>
          <w:rFonts w:ascii="Calibri" w:hAnsi="Calibri" w:cs="Calibri"/>
        </w:rPr>
        <w:t xml:space="preserve"> Пленума Верховного Суда РФ от 22.12.2009 N 28.</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559" w:name="Par3584"/>
      <w:bookmarkEnd w:id="559"/>
      <w:r>
        <w:rPr>
          <w:rFonts w:ascii="Calibri" w:hAnsi="Calibri" w:cs="Calibri"/>
          <w:b/>
          <w:bCs/>
        </w:rPr>
        <w:t>Глава 34. ПРЕДВАРИТЕЛЬНОЕ СЛУШАНИЕ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60" w:name="Par3586"/>
      <w:bookmarkEnd w:id="560"/>
      <w:r>
        <w:rPr>
          <w:rFonts w:ascii="Calibri" w:hAnsi="Calibri" w:cs="Calibri"/>
        </w:rPr>
        <w:t>Статья 234. Порядок проведения предварительного слушания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Предварительное слушание проводится судьей единолично в закрытом судебном заседании с участием сторон с соблюдением требований </w:t>
      </w:r>
      <w:hyperlink w:anchor="Par3467" w:history="1">
        <w:r>
          <w:rPr>
            <w:rFonts w:ascii="Calibri" w:hAnsi="Calibri" w:cs="Calibri"/>
            <w:color w:val="0000FF"/>
          </w:rPr>
          <w:t>глав 33</w:t>
        </w:r>
      </w:hyperlink>
      <w:r>
        <w:rPr>
          <w:rFonts w:ascii="Calibri" w:hAnsi="Calibri" w:cs="Calibri"/>
        </w:rPr>
        <w:t xml:space="preserve">, </w:t>
      </w:r>
      <w:hyperlink w:anchor="Par3712" w:history="1">
        <w:r>
          <w:rPr>
            <w:rFonts w:ascii="Calibri" w:hAnsi="Calibri" w:cs="Calibri"/>
            <w:color w:val="0000FF"/>
          </w:rPr>
          <w:t>35</w:t>
        </w:r>
      </w:hyperlink>
      <w:r>
        <w:rPr>
          <w:rFonts w:ascii="Calibri" w:hAnsi="Calibri" w:cs="Calibri"/>
        </w:rPr>
        <w:t xml:space="preserve"> и </w:t>
      </w:r>
      <w:hyperlink w:anchor="Par3944" w:history="1">
        <w:r>
          <w:rPr>
            <w:rFonts w:ascii="Calibri" w:hAnsi="Calibri" w:cs="Calibri"/>
            <w:color w:val="0000FF"/>
          </w:rPr>
          <w:t>36</w:t>
        </w:r>
      </w:hyperlink>
      <w:r>
        <w:rPr>
          <w:rFonts w:ascii="Calibri" w:hAnsi="Calibri" w:cs="Calibri"/>
        </w:rPr>
        <w:t xml:space="preserve"> настоящего Кодекса с изъятиями, установленными настоящей главой.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вызове сторон в судебное заседание должно быть направлено не менее чем за 3 суток до дня проведения предварительного слушания.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Предварительное слушание может быть проведено в отсутствие обвиняемого по его ходатайству либо при наличии оснований для проведения судебного разбирательства в порядке,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 по ходатайству одной из сторон.</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49"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Неявка других своевременно извещенных участников производства по уголовному делу не препятствует проведению предварительного слушания.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стороной заявлено ходатайство об исключении доказательства, судья выясняет у другой стороны, имеются ли у нее возражения против данного ходатайства. При отсутствии возражений судья удовлетворяет ходатайство и выносит постановление о назначении судебного заседания, если отсутствуют иные основания для проведения предварительного слушания.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950" w:history="1">
        <w:r>
          <w:rPr>
            <w:rFonts w:ascii="Calibri" w:hAnsi="Calibri" w:cs="Calibri"/>
            <w:color w:val="0000FF"/>
          </w:rPr>
          <w:t>закон</w:t>
        </w:r>
      </w:hyperlink>
      <w:r>
        <w:rPr>
          <w:rFonts w:ascii="Calibri" w:hAnsi="Calibri" w:cs="Calibri"/>
        </w:rPr>
        <w:t xml:space="preserve"> от 03.06.2006 N 72-ФЗ.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Ходатайство стороны защиты об истребовании дополнительных доказательств или предметов подлежит удовлетворению, если данные доказательства и предметы имеют значение для уголовного дела.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1951" w:history="1">
        <w:r>
          <w:rPr>
            <w:rFonts w:ascii="Calibri" w:hAnsi="Calibri" w:cs="Calibri"/>
            <w:color w:val="0000FF"/>
          </w:rPr>
          <w:t>Постановлением</w:t>
        </w:r>
      </w:hyperlink>
      <w:r>
        <w:rPr>
          <w:rFonts w:ascii="Calibri" w:hAnsi="Calibri" w:cs="Calibri"/>
        </w:rPr>
        <w:t xml:space="preserve"> Конституционного Суда РФ от 29.06.2004 N 13-П часть восьмая статьи 234 признана не противоречащей </w:t>
      </w:r>
      <w:hyperlink r:id="rId1952" w:history="1">
        <w:r>
          <w:rPr>
            <w:rFonts w:ascii="Calibri" w:hAnsi="Calibri" w:cs="Calibri"/>
            <w:color w:val="0000FF"/>
          </w:rPr>
          <w:t>Конституции</w:t>
        </w:r>
      </w:hyperlink>
      <w:r>
        <w:rPr>
          <w:rFonts w:ascii="Calibri" w:hAnsi="Calibri" w:cs="Calibri"/>
        </w:rPr>
        <w:t xml:space="preserve"> РФ.</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или изъятия и приобщения к уголовному делу документов, за исключением лиц, обладающих свидетельским иммунитетом.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ходе предварительного слушания ведется протокол.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61" w:name="Par3603"/>
      <w:bookmarkEnd w:id="561"/>
      <w:r>
        <w:rPr>
          <w:rFonts w:ascii="Calibri" w:hAnsi="Calibri" w:cs="Calibri"/>
        </w:rPr>
        <w:t>Статья 235. Ходатайство об исключении доказательства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вправе заявить ходатайство об исключении из перечня доказательств, предъявляемых в судебном разбирательстве, любого доказательства. В случае заявления ходатайства его копия передается другой стороне в день представления ходатайства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об исключении доказательства должно содержать указания 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доказательство, об исключении которого ходатайствует сторона;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исключения доказательства, предусмотренные настоящим Кодексом, и обстоятельства, обосновывающие ходатайство.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Судья вправе допросить свидетеля и приобщить к уголовному делу документ, указанный в ходатайстве. В случае, если одна из сторон возражает против исключения доказательства, судья вправе огласить протоколы следственных действий и иные документы, имеющиеся в уголовном деле и (или) представленные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ходатайства об исключении доказательства, заявленного стороной защиты на том основании, что доказательство было получено с нарушением требований настоящего Кодекса, бремя опровержения доводов, представленных стороной защиты, лежит на прокуроре. В остальных случаях бремя доказывания лежит на стороне, заявившей ходатайство.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суд принял решение об исключении доказательства, то данное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уголовное дело рассматривается судом с участием присяжных заседателей, то стороны либо иные участники судебного заседания не вправе сообщать присяжным заседателям о существовании доказательства, исключенного по решению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рассмотрении уголовного дела по существу суд по ходатайству стороны вправе повторно рассмотреть вопрос о признании исключенного доказательства допустимым.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62" w:name="Par3615"/>
      <w:bookmarkEnd w:id="562"/>
      <w:r>
        <w:rPr>
          <w:rFonts w:ascii="Calibri" w:hAnsi="Calibri" w:cs="Calibri"/>
        </w:rPr>
        <w:t>Статья 236. Виды решений, принимаемых судьей на предварительном слушании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предварительного слушания судья принимает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направлении уголовного дела по подсудности в случае, предусмотренном </w:t>
      </w:r>
      <w:hyperlink w:anchor="Par3630" w:history="1">
        <w:r>
          <w:rPr>
            <w:rFonts w:ascii="Calibri" w:hAnsi="Calibri" w:cs="Calibri"/>
            <w:color w:val="0000FF"/>
          </w:rPr>
          <w:t>частью 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возвращении уголовного дела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приостановлении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прекращении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назначении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 отложении судебного заседания в связи с наличием не вступившего в законную силу приговора, предусматривающего условное осуждение лица, в отношении которого в суд поступило уголовное дело, за ранее совершенное им преступление;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953" w:history="1">
        <w:r>
          <w:rPr>
            <w:rFonts w:ascii="Calibri" w:hAnsi="Calibri" w:cs="Calibri"/>
            <w:color w:val="0000FF"/>
          </w:rPr>
          <w:t>законом</w:t>
        </w:r>
      </w:hyperlink>
      <w:r>
        <w:rPr>
          <w:rFonts w:ascii="Calibri" w:hAnsi="Calibri" w:cs="Calibri"/>
        </w:rPr>
        <w:t xml:space="preserve"> от 29.03.2010 N 32-ФЗ)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выделении или невозможности выделения уголовного дела в отдельное производство в случаях, предусмотренных настоящим Кодексом, и о назначении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54"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судьи оформляется постановлением в соответствии с требованиями части второй </w:t>
      </w:r>
      <w:hyperlink w:anchor="Par3485" w:history="1">
        <w:r>
          <w:rPr>
            <w:rFonts w:ascii="Calibri" w:hAnsi="Calibri" w:cs="Calibri"/>
            <w:color w:val="0000FF"/>
          </w:rPr>
          <w:t>статьи 227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должны быть отражены результаты рассмотрения заявленных ходатайств и поданных жалоб.</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судья удовлетворяет ходатайство об исключении доказательства и при этом назначает судебное заседание, то в постановлении указывается, какое доказательство исключается и какие материалы уголовного дела, обосновывающие исключение данного доказательства, не могут исследоваться и оглашаться в судебном заседании и использоваться в процессе доказывания.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3" w:name="Par3630"/>
      <w:bookmarkEnd w:id="563"/>
      <w:r>
        <w:rPr>
          <w:rFonts w:ascii="Calibri" w:hAnsi="Calibri" w:cs="Calibri"/>
        </w:rPr>
        <w:t>5. Если в ходе предварительного слушания прокурор изменяет обвинение, то судья также отражает это в постановлении и в случаях, предусмотренных настоящим Кодексом, направляет уголовное дело по подсудности.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при разрешении ходатайства обвиняемого о предоставлении времени для ознакомления с материалами уголовного дела суд установит, что требования части пятой </w:t>
      </w:r>
      <w:hyperlink w:anchor="Par1732" w:history="1">
        <w:r>
          <w:rPr>
            <w:rFonts w:ascii="Calibri" w:hAnsi="Calibri" w:cs="Calibri"/>
            <w:color w:val="0000FF"/>
          </w:rPr>
          <w:t>статьи 109</w:t>
        </w:r>
      </w:hyperlink>
      <w:r>
        <w:rPr>
          <w:rFonts w:ascii="Calibri" w:hAnsi="Calibri" w:cs="Calibri"/>
        </w:rPr>
        <w:t xml:space="preserve"> настоящего Кодекса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Судебное решение, принятое по результатам предварительного слушания, может быть обжаловано, за исключением судебного решения о назначении судебного заседания в части </w:t>
      </w:r>
      <w:r>
        <w:rPr>
          <w:rFonts w:ascii="Calibri" w:hAnsi="Calibri" w:cs="Calibri"/>
        </w:rPr>
        <w:lastRenderedPageBreak/>
        <w:t xml:space="preserve">разрешения вопросов, указанных в </w:t>
      </w:r>
      <w:hyperlink w:anchor="Par3546" w:history="1">
        <w:r>
          <w:rPr>
            <w:rFonts w:ascii="Calibri" w:hAnsi="Calibri" w:cs="Calibri"/>
            <w:color w:val="0000FF"/>
          </w:rPr>
          <w:t>пунктах 1</w:t>
        </w:r>
      </w:hyperlink>
      <w:r>
        <w:rPr>
          <w:rFonts w:ascii="Calibri" w:hAnsi="Calibri" w:cs="Calibri"/>
        </w:rPr>
        <w:t xml:space="preserve">, </w:t>
      </w:r>
      <w:hyperlink w:anchor="Par3548" w:history="1">
        <w:r>
          <w:rPr>
            <w:rFonts w:ascii="Calibri" w:hAnsi="Calibri" w:cs="Calibri"/>
            <w:color w:val="0000FF"/>
          </w:rPr>
          <w:t>3</w:t>
        </w:r>
      </w:hyperlink>
      <w:r>
        <w:rPr>
          <w:rFonts w:ascii="Calibri" w:hAnsi="Calibri" w:cs="Calibri"/>
        </w:rPr>
        <w:t xml:space="preserve"> - </w:t>
      </w:r>
      <w:hyperlink w:anchor="Par3550" w:history="1">
        <w:r>
          <w:rPr>
            <w:rFonts w:ascii="Calibri" w:hAnsi="Calibri" w:cs="Calibri"/>
            <w:color w:val="0000FF"/>
          </w:rPr>
          <w:t>5 части второй статьи 231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955" w:history="1">
        <w:r>
          <w:rPr>
            <w:rFonts w:ascii="Calibri" w:hAnsi="Calibri" w:cs="Calibri"/>
            <w:color w:val="0000FF"/>
          </w:rPr>
          <w:t>закона</w:t>
        </w:r>
      </w:hyperlink>
      <w:r>
        <w:rPr>
          <w:rFonts w:ascii="Calibri" w:hAnsi="Calibri" w:cs="Calibri"/>
        </w:rPr>
        <w:t xml:space="preserve"> от 30.10.2009 N 244-ФЗ)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64" w:name="Par3635"/>
      <w:bookmarkEnd w:id="564"/>
      <w:r>
        <w:rPr>
          <w:rFonts w:ascii="Calibri" w:hAnsi="Calibri" w:cs="Calibri"/>
        </w:rPr>
        <w:t>Статья 237. Возвращение уголовного дела прокурору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первой статьи 237 признаны не соответствующими Конституции РФ в той мере, в какой эти положения в системе действующего правового регулирования, в том числе во взаимосвязи с </w:t>
      </w:r>
      <w:hyperlink w:anchor="Par3834" w:history="1">
        <w:r>
          <w:rPr>
            <w:rFonts w:ascii="Calibri" w:hAnsi="Calibri" w:cs="Calibri"/>
            <w:color w:val="0000FF"/>
          </w:rPr>
          <w:t>частью второй статьи 252</w:t>
        </w:r>
      </w:hyperlink>
      <w:r>
        <w:rPr>
          <w:rFonts w:ascii="Calibri" w:hAnsi="Calibri" w:cs="Calibri"/>
        </w:rPr>
        <w:t xml:space="preserve"> данного документа, исключающей в судебном разбирательстве возможность изменения обвинения в сторону, ухудшающую положение подсудимого, препятствуют самостоятельному и независимому выбору судом подлежащих применению норм уголовного закона в случаях, когда он приходит к выводу, что фактические обстоятельства, изложенные в обвинительном заключении, обвинительном акте или обвинительном постановлении, свидетельствуют о наличии в действиях обвиняемого признаков более тяжкого преступления либо когда в ходе предварительного слушания или судебного разбирательства им установлены фактические обстоятельства, являющиеся основанием для квалификации деяния как более тяжкого преступления (</w:t>
      </w:r>
      <w:hyperlink r:id="rId1956" w:history="1">
        <w:r>
          <w:rPr>
            <w:rFonts w:ascii="Calibri" w:hAnsi="Calibri" w:cs="Calibri"/>
            <w:color w:val="0000FF"/>
          </w:rPr>
          <w:t>Постановление</w:t>
        </w:r>
      </w:hyperlink>
      <w:r>
        <w:rPr>
          <w:rFonts w:ascii="Calibri" w:hAnsi="Calibri" w:cs="Calibri"/>
        </w:rPr>
        <w:t xml:space="preserve"> Конституционного Суда РФ от 02.07.2013 N 16-П).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957"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237, поскольку содержащиеся в ней положения по своему конституционно-правовому смыслу в системе норм не исключают правомочие суда по ходатайству стороны или по собственной инициативе возвратить дело прокурору для устранения препятствий к его рассмотрению судом во всех случаях, когда в досудебном производстве были допущены существенные нарушения закона, не устранимые в судебном производстве, если возвращение дела не связано с восполнением неполноты проведенного дознания или предварительного следствия, признана не противоречащей </w:t>
      </w:r>
      <w:hyperlink r:id="rId1958" w:history="1">
        <w:r>
          <w:rPr>
            <w:rFonts w:ascii="Calibri" w:hAnsi="Calibri" w:cs="Calibri"/>
            <w:color w:val="0000FF"/>
          </w:rPr>
          <w:t>Конституции</w:t>
        </w:r>
      </w:hyperlink>
      <w:r>
        <w:rPr>
          <w:rFonts w:ascii="Calibri" w:hAnsi="Calibri" w:cs="Calibri"/>
        </w:rPr>
        <w:t xml:space="preserve"> РФ </w:t>
      </w:r>
      <w:hyperlink r:id="rId1959" w:history="1">
        <w:r>
          <w:rPr>
            <w:rFonts w:ascii="Calibri" w:hAnsi="Calibri" w:cs="Calibri"/>
            <w:color w:val="0000FF"/>
          </w:rPr>
          <w:t>Постановлением</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60"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61"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5" w:name="Par3646"/>
      <w:bookmarkEnd w:id="565"/>
      <w:r>
        <w:rPr>
          <w:rFonts w:ascii="Calibri" w:hAnsi="Calibri" w:cs="Calibri"/>
        </w:rPr>
        <w:t>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6" w:name="Par3647"/>
      <w:bookmarkEnd w:id="566"/>
      <w:r>
        <w:rPr>
          <w:rFonts w:ascii="Calibri" w:hAnsi="Calibri" w:cs="Calibri"/>
        </w:rPr>
        <w:t>1) обвинительное заключение, обвинительный акт или обвинительное постановление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акта или постановления;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2" w:history="1">
        <w:r>
          <w:rPr>
            <w:rFonts w:ascii="Calibri" w:hAnsi="Calibri" w:cs="Calibri"/>
            <w:color w:val="0000FF"/>
          </w:rPr>
          <w:t>закона</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обвинительного заключения, обвинительного акта или обвинительного постановления не была вручена обвиняемому, за исключением случаев, если суд признает законным и обоснованным решение прокурора, принятое им в порядке, установленном </w:t>
      </w:r>
      <w:hyperlink w:anchor="Par3259" w:history="1">
        <w:r>
          <w:rPr>
            <w:rFonts w:ascii="Calibri" w:hAnsi="Calibri" w:cs="Calibri"/>
            <w:color w:val="0000FF"/>
          </w:rPr>
          <w:t>частью четвертой статьи 222</w:t>
        </w:r>
      </w:hyperlink>
      <w:r>
        <w:rPr>
          <w:rFonts w:ascii="Calibri" w:hAnsi="Calibri" w:cs="Calibri"/>
        </w:rPr>
        <w:t xml:space="preserve"> или </w:t>
      </w:r>
      <w:hyperlink w:anchor="Par3357" w:history="1">
        <w:r>
          <w:rPr>
            <w:rFonts w:ascii="Calibri" w:hAnsi="Calibri" w:cs="Calibri"/>
            <w:color w:val="0000FF"/>
          </w:rPr>
          <w:t>частью третьей статьи 226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1963" w:history="1">
        <w:r>
          <w:rPr>
            <w:rFonts w:ascii="Calibri" w:hAnsi="Calibri" w:cs="Calibri"/>
            <w:color w:val="0000FF"/>
          </w:rPr>
          <w:t>N 92-ФЗ</w:t>
        </w:r>
      </w:hyperlink>
      <w:r>
        <w:rPr>
          <w:rFonts w:ascii="Calibri" w:hAnsi="Calibri" w:cs="Calibri"/>
        </w:rPr>
        <w:t xml:space="preserve">, от 04.03.2013 </w:t>
      </w:r>
      <w:hyperlink r:id="rId1964" w:history="1">
        <w:r>
          <w:rPr>
            <w:rFonts w:ascii="Calibri" w:hAnsi="Calibri" w:cs="Calibri"/>
            <w:color w:val="0000FF"/>
          </w:rPr>
          <w:t>N 23-ФЗ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7" w:name="Par3653"/>
      <w:bookmarkEnd w:id="567"/>
      <w:r>
        <w:rPr>
          <w:rFonts w:ascii="Calibri" w:hAnsi="Calibri" w:cs="Calibri"/>
        </w:rPr>
        <w:t xml:space="preserve">4) имеются предусмотренные </w:t>
      </w:r>
      <w:hyperlink w:anchor="Par2372" w:history="1">
        <w:r>
          <w:rPr>
            <w:rFonts w:ascii="Calibri" w:hAnsi="Calibri" w:cs="Calibri"/>
            <w:color w:val="0000FF"/>
          </w:rPr>
          <w:t>статьей 153</w:t>
        </w:r>
      </w:hyperlink>
      <w:r>
        <w:rPr>
          <w:rFonts w:ascii="Calibri" w:hAnsi="Calibri" w:cs="Calibri"/>
        </w:rPr>
        <w:t xml:space="preserve"> настоящего Кодекса основания для соединения уголовных дел;</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96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ознакомлении обвиняемого с материалами уголовного дела ему не были разъяснены права, предусмотренные </w:t>
      </w:r>
      <w:hyperlink w:anchor="Par3184" w:history="1">
        <w:r>
          <w:rPr>
            <w:rFonts w:ascii="Calibri" w:hAnsi="Calibri" w:cs="Calibri"/>
            <w:color w:val="0000FF"/>
          </w:rPr>
          <w:t>частью пятой статьи 217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1967"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наличии обстоятельств, указанных в </w:t>
      </w:r>
      <w:hyperlink w:anchor="Par3372" w:history="1">
        <w:r>
          <w:rPr>
            <w:rFonts w:ascii="Calibri" w:hAnsi="Calibri" w:cs="Calibri"/>
            <w:color w:val="0000FF"/>
          </w:rPr>
          <w:t>статье 226.2</w:t>
        </w:r>
      </w:hyperlink>
      <w:r>
        <w:rPr>
          <w:rFonts w:ascii="Calibri" w:hAnsi="Calibri" w:cs="Calibri"/>
        </w:rPr>
        <w:t xml:space="preserve"> и </w:t>
      </w:r>
      <w:hyperlink w:anchor="Par3455" w:history="1">
        <w:r>
          <w:rPr>
            <w:rFonts w:ascii="Calibri" w:hAnsi="Calibri" w:cs="Calibri"/>
            <w:color w:val="0000FF"/>
          </w:rPr>
          <w:t>части четвертой статьи 226.9</w:t>
        </w:r>
      </w:hyperlink>
      <w:r>
        <w:rPr>
          <w:rFonts w:ascii="Calibri" w:hAnsi="Calibri" w:cs="Calibri"/>
        </w:rPr>
        <w:t xml:space="preserve"> настоящего Кодекса, судья по ходатайству стороны или по собственной инициативе возвращает уголовное дело прокурору для передачи его по подследственности и производства дознания в общем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68" w:history="1">
        <w:r>
          <w:rPr>
            <w:rFonts w:ascii="Calibri" w:hAnsi="Calibri" w:cs="Calibri"/>
            <w:color w:val="0000FF"/>
          </w:rPr>
          <w:t>законом</w:t>
        </w:r>
      </w:hyperlink>
      <w:r>
        <w:rPr>
          <w:rFonts w:ascii="Calibri" w:hAnsi="Calibri" w:cs="Calibri"/>
        </w:rPr>
        <w:t xml:space="preserve"> от 04.03.2013 N 23-ФЗ)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8" w:name="Par3659"/>
      <w:bookmarkEnd w:id="568"/>
      <w:r>
        <w:rPr>
          <w:rFonts w:ascii="Calibri" w:hAnsi="Calibri" w:cs="Calibri"/>
        </w:rPr>
        <w:t>1.2. Судья по ходатайству стороны возвращает уголовное дело прокурору для устранения препятствий к его рассмотрению судом в случаях, если: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69" w:name="Par3660"/>
      <w:bookmarkEnd w:id="569"/>
      <w:r>
        <w:rPr>
          <w:rFonts w:ascii="Calibri" w:hAnsi="Calibri" w:cs="Calibri"/>
        </w:rPr>
        <w:t>1) после направления уголовного дела в суд наступили новые общественно опасные последствия инкриминируемого обвиняемому деяния, являющиеся основанием для предъявления ему обвинения в совершении более тяжкого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ранее вынесенные по уголовному делу приговор, определение или постановление суда отменены в порядке, предусмотренном </w:t>
      </w:r>
      <w:hyperlink w:anchor="Par5708" w:history="1">
        <w:r>
          <w:rPr>
            <w:rFonts w:ascii="Calibri" w:hAnsi="Calibri" w:cs="Calibri"/>
            <w:color w:val="0000FF"/>
          </w:rPr>
          <w:t>главой 49</w:t>
        </w:r>
      </w:hyperlink>
      <w:r>
        <w:rPr>
          <w:rFonts w:ascii="Calibri" w:hAnsi="Calibri" w:cs="Calibri"/>
        </w:rPr>
        <w:t xml:space="preserve"> настоящего Кодекса, а послужившие основанием для их отмены новые или вновь открывшиеся обстоятельства являются в свою очередь основанием для предъявления обвиняемому обвинения в совершении более тяжкого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969"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970" w:history="1">
        <w:r>
          <w:rPr>
            <w:rFonts w:ascii="Calibri" w:hAnsi="Calibri" w:cs="Calibri"/>
            <w:color w:val="0000FF"/>
          </w:rPr>
          <w:t>закон</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возвращении уголовного дела прокурору судья решает вопрос о мере пресечения в отношении обвиняемого. При необходимости судья продлевает срок содержания обвиняемого под стражей для производства следственных и иных процессуальных действий с учетом сроков, предусмотренных </w:t>
      </w:r>
      <w:hyperlink w:anchor="Par1723" w:history="1">
        <w:r>
          <w:rPr>
            <w:rFonts w:ascii="Calibri" w:hAnsi="Calibri" w:cs="Calibri"/>
            <w:color w:val="0000FF"/>
          </w:rPr>
          <w:t>статьей 109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1" w:history="1">
        <w:r>
          <w:rPr>
            <w:rFonts w:ascii="Calibri" w:hAnsi="Calibri" w:cs="Calibri"/>
            <w:color w:val="0000FF"/>
          </w:rPr>
          <w:t>закона</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972" w:history="1">
        <w:r>
          <w:rPr>
            <w:rFonts w:ascii="Calibri" w:hAnsi="Calibri" w:cs="Calibri"/>
            <w:color w:val="0000FF"/>
          </w:rPr>
          <w:t>закон</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973" w:history="1">
        <w:r>
          <w:rPr>
            <w:rFonts w:ascii="Calibri" w:hAnsi="Calibri" w:cs="Calibri"/>
            <w:color w:val="0000FF"/>
          </w:rPr>
          <w:t>закон</w:t>
        </w:r>
      </w:hyperlink>
      <w:r>
        <w:rPr>
          <w:rFonts w:ascii="Calibri" w:hAnsi="Calibri" w:cs="Calibri"/>
        </w:rPr>
        <w:t xml:space="preserve"> от 02.12.2008 N 226-ФЗ.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70" w:name="Par3669"/>
      <w:bookmarkEnd w:id="570"/>
      <w:r>
        <w:rPr>
          <w:rFonts w:ascii="Calibri" w:hAnsi="Calibri" w:cs="Calibri"/>
        </w:rPr>
        <w:t>Статья 238. Приостановление производства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выносит постановление о приостановлении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71" w:name="Par3672"/>
      <w:bookmarkEnd w:id="571"/>
      <w:r>
        <w:rPr>
          <w:rFonts w:ascii="Calibri" w:hAnsi="Calibri" w:cs="Calibri"/>
        </w:rPr>
        <w:t>1) в случае, когда обвиняемый скрылся и место его пребывания неизвестно;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тяжелого заболевания обвиняемого, если оно подтверждается медицинским заключением;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направления судом запроса в Конституционный Суд Российской Федерации или принятия Конституционным Судом Российской Федерации к рассмотрению жалобы о соответствии закона, примененного или подлежащего применению в данном уголовном деле, </w:t>
      </w:r>
      <w:hyperlink r:id="rId1974" w:history="1">
        <w:r>
          <w:rPr>
            <w:rFonts w:ascii="Calibri" w:hAnsi="Calibri" w:cs="Calibri"/>
            <w:color w:val="0000FF"/>
          </w:rPr>
          <w:t>Конституции</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место нахождения обвиняемого известно, однако реальная возможность его участия в судебном разбирательстве отсутствует.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3672" w:history="1">
        <w:r>
          <w:rPr>
            <w:rFonts w:ascii="Calibri" w:hAnsi="Calibri" w:cs="Calibri"/>
            <w:color w:val="0000FF"/>
          </w:rPr>
          <w:t>пунктом 1</w:t>
        </w:r>
      </w:hyperlink>
      <w:r>
        <w:rPr>
          <w:rFonts w:ascii="Calibri" w:hAnsi="Calibri" w:cs="Calibri"/>
        </w:rPr>
        <w:t xml:space="preserve">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647" w:history="1">
        <w:r>
          <w:rPr>
            <w:rFonts w:ascii="Calibri" w:hAnsi="Calibri" w:cs="Calibri"/>
            <w:color w:val="0000FF"/>
          </w:rPr>
          <w:t>Пункты 1</w:t>
        </w:r>
      </w:hyperlink>
      <w:r>
        <w:rPr>
          <w:rFonts w:ascii="Calibri" w:hAnsi="Calibri" w:cs="Calibri"/>
        </w:rPr>
        <w:t xml:space="preserve"> и </w:t>
      </w:r>
      <w:hyperlink w:anchor="Par3653" w:history="1">
        <w:r>
          <w:rPr>
            <w:rFonts w:ascii="Calibri" w:hAnsi="Calibri" w:cs="Calibri"/>
            <w:color w:val="0000FF"/>
          </w:rPr>
          <w:t>4</w:t>
        </w:r>
      </w:hyperlink>
      <w:r>
        <w:rPr>
          <w:rFonts w:ascii="Calibri" w:hAnsi="Calibri" w:cs="Calibri"/>
        </w:rPr>
        <w:t xml:space="preserve"> части первой настоящей статьи не применяются при наличии ходатайства одной из сторон о проведении судебного разбирательства в порядке,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75"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239 в ее конституционно-правовом истолковании, вытекающем из 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w:t>
      </w:r>
      <w:r>
        <w:rPr>
          <w:rFonts w:ascii="Calibri" w:hAnsi="Calibri" w:cs="Calibri"/>
        </w:rPr>
        <w:lastRenderedPageBreak/>
        <w:t xml:space="preserve">лишает обвиняемого права на доступ к правосудию и права на эффективную судебную защиту в установленных законом процессуальных формах </w:t>
      </w:r>
      <w:hyperlink r:id="rId1976" w:history="1">
        <w:r>
          <w:rPr>
            <w:rFonts w:ascii="Calibri" w:hAnsi="Calibri" w:cs="Calibri"/>
            <w:color w:val="0000FF"/>
          </w:rPr>
          <w:t>(Определение</w:t>
        </w:r>
      </w:hyperlink>
      <w:r>
        <w:rPr>
          <w:rFonts w:ascii="Calibri" w:hAnsi="Calibri" w:cs="Calibri"/>
        </w:rPr>
        <w:t xml:space="preserve"> Конституционного Суда РФ от 05.11.2004 N 361-О).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72" w:name="Par3684"/>
      <w:bookmarkEnd w:id="572"/>
      <w:r>
        <w:rPr>
          <w:rFonts w:ascii="Calibri" w:hAnsi="Calibri" w:cs="Calibri"/>
        </w:rPr>
        <w:t>Статья 239. Прекращение уголовного дела или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первой статьи 239 см. </w:t>
      </w:r>
      <w:hyperlink r:id="rId1977"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78"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79"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378" w:history="1">
        <w:r>
          <w:rPr>
            <w:rFonts w:ascii="Calibri" w:hAnsi="Calibri" w:cs="Calibri"/>
            <w:color w:val="0000FF"/>
          </w:rPr>
          <w:t>пунктами 3</w:t>
        </w:r>
      </w:hyperlink>
      <w:r>
        <w:rPr>
          <w:rFonts w:ascii="Calibri" w:hAnsi="Calibri" w:cs="Calibri"/>
        </w:rPr>
        <w:t xml:space="preserve"> - </w:t>
      </w:r>
      <w:hyperlink w:anchor="Par386" w:history="1">
        <w:r>
          <w:rPr>
            <w:rFonts w:ascii="Calibri" w:hAnsi="Calibri" w:cs="Calibri"/>
            <w:color w:val="0000FF"/>
          </w:rPr>
          <w:t>6</w:t>
        </w:r>
      </w:hyperlink>
      <w:r>
        <w:rPr>
          <w:rFonts w:ascii="Calibri" w:hAnsi="Calibri" w:cs="Calibri"/>
        </w:rPr>
        <w:t xml:space="preserve"> части первой, </w:t>
      </w:r>
      <w:hyperlink w:anchor="Par396" w:history="1">
        <w:r>
          <w:rPr>
            <w:rFonts w:ascii="Calibri" w:hAnsi="Calibri" w:cs="Calibri"/>
            <w:color w:val="0000FF"/>
          </w:rPr>
          <w:t>частью второй статьи 24</w:t>
        </w:r>
      </w:hyperlink>
      <w:r>
        <w:rPr>
          <w:rFonts w:ascii="Calibri" w:hAnsi="Calibri" w:cs="Calibri"/>
        </w:rPr>
        <w:t xml:space="preserve"> и </w:t>
      </w:r>
      <w:hyperlink w:anchor="Par414" w:history="1">
        <w:r>
          <w:rPr>
            <w:rFonts w:ascii="Calibri" w:hAnsi="Calibri" w:cs="Calibri"/>
            <w:color w:val="0000FF"/>
          </w:rPr>
          <w:t>пунктами 3</w:t>
        </w:r>
      </w:hyperlink>
      <w:r>
        <w:rPr>
          <w:rFonts w:ascii="Calibri" w:hAnsi="Calibri" w:cs="Calibri"/>
        </w:rPr>
        <w:t xml:space="preserve"> - </w:t>
      </w:r>
      <w:hyperlink w:anchor="Par419" w:history="1">
        <w:r>
          <w:rPr>
            <w:rFonts w:ascii="Calibri" w:hAnsi="Calibri" w:cs="Calibri"/>
            <w:color w:val="0000FF"/>
          </w:rPr>
          <w:t>6 части первой статьи 27</w:t>
        </w:r>
      </w:hyperlink>
      <w:r>
        <w:rPr>
          <w:rFonts w:ascii="Calibri" w:hAnsi="Calibri" w:cs="Calibri"/>
        </w:rPr>
        <w:t xml:space="preserve"> настоящего Кодекса, а также в случае отказа прокурора от обвинения в порядке, установленном </w:t>
      </w:r>
      <w:hyperlink w:anchor="Par3774" w:history="1">
        <w:r>
          <w:rPr>
            <w:rFonts w:ascii="Calibri" w:hAnsi="Calibri" w:cs="Calibri"/>
            <w:color w:val="0000FF"/>
          </w:rPr>
          <w:t>частью седьмой статьи 246</w:t>
        </w:r>
      </w:hyperlink>
      <w:r>
        <w:rPr>
          <w:rFonts w:ascii="Calibri" w:hAnsi="Calibri" w:cs="Calibri"/>
        </w:rPr>
        <w:t xml:space="preserve"> настоящего Кодекса, судья выносит постановление о прекращении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0"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Судья может также прекратить уголовное дело при наличии оснований, предусмотренных </w:t>
      </w:r>
      <w:hyperlink w:anchor="Par401" w:history="1">
        <w:r>
          <w:rPr>
            <w:rFonts w:ascii="Calibri" w:hAnsi="Calibri" w:cs="Calibri"/>
            <w:color w:val="0000FF"/>
          </w:rPr>
          <w:t>статьями 25</w:t>
        </w:r>
      </w:hyperlink>
      <w:r>
        <w:rPr>
          <w:rFonts w:ascii="Calibri" w:hAnsi="Calibri" w:cs="Calibri"/>
        </w:rPr>
        <w:t xml:space="preserve"> и </w:t>
      </w:r>
      <w:hyperlink w:anchor="Par433" w:history="1">
        <w:r>
          <w:rPr>
            <w:rFonts w:ascii="Calibri" w:hAnsi="Calibri" w:cs="Calibri"/>
            <w:color w:val="0000FF"/>
          </w:rPr>
          <w:t>28</w:t>
        </w:r>
      </w:hyperlink>
      <w:r>
        <w:rPr>
          <w:rFonts w:ascii="Calibri" w:hAnsi="Calibri" w:cs="Calibri"/>
        </w:rPr>
        <w:t xml:space="preserve"> настоящего Кодекса, по ходатайству одной из сторон.</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1"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постановлении о прекращении уголовного дела или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указываются основания прекращения уголовного дела и (или)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разрешается вопрос о вещественных доказательствах.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постановления о прекращении уголовного дела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73" w:name="Par3701"/>
      <w:bookmarkEnd w:id="573"/>
      <w:r>
        <w:rPr>
          <w:rFonts w:ascii="Calibri" w:hAnsi="Calibri" w:cs="Calibri"/>
        </w:rPr>
        <w:t>Статья 239.1. Выделение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2"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поступившему уголовному делу суд при наличии оснований, предусмотренных настоящим Кодексом, вправе принять решение о выделении уголовного дела в отдельное производство и направлении его по подсудности в соответствии со </w:t>
      </w:r>
      <w:hyperlink w:anchor="Par532" w:history="1">
        <w:r>
          <w:rPr>
            <w:rFonts w:ascii="Calibri" w:hAnsi="Calibri" w:cs="Calibri"/>
            <w:color w:val="0000FF"/>
          </w:rPr>
          <w:t>статьей 31</w:t>
        </w:r>
      </w:hyperlink>
      <w:r>
        <w:rPr>
          <w:rFonts w:ascii="Calibri" w:hAnsi="Calibri" w:cs="Calibri"/>
        </w:rPr>
        <w:t xml:space="preserve"> настоящего Кодекса, если раздельное рассмотрение судами уголовных дел не отразится на всесторонности и объективности их разрешения.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главы 35 см. </w:t>
      </w:r>
      <w:hyperlink r:id="rId1983"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84"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85"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574" w:name="Par3712"/>
      <w:bookmarkEnd w:id="574"/>
      <w:r>
        <w:rPr>
          <w:rFonts w:ascii="Calibri" w:hAnsi="Calibri" w:cs="Calibri"/>
          <w:b/>
          <w:bCs/>
        </w:rPr>
        <w:t>Глава 35. ОБЩИЕ УСЛОВИЯ СУДЕБНОГО РАЗБИРАТЕЛЬСТВА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75" w:name="Par3714"/>
      <w:bookmarkEnd w:id="575"/>
      <w:r>
        <w:rPr>
          <w:rFonts w:ascii="Calibri" w:hAnsi="Calibri" w:cs="Calibri"/>
        </w:rPr>
        <w:t>Статья 240. Непосредственность и устность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судебном разбирательстве все доказательства по уголовному делу подлежат непосредственному исследованию, за исключением случаев, предусмотренных </w:t>
      </w:r>
      <w:hyperlink w:anchor="Par4389" w:history="1">
        <w:r>
          <w:rPr>
            <w:rFonts w:ascii="Calibri" w:hAnsi="Calibri" w:cs="Calibri"/>
            <w:color w:val="0000FF"/>
          </w:rPr>
          <w:t>разделом X</w:t>
        </w:r>
      </w:hyperlink>
      <w:r>
        <w:rPr>
          <w:rFonts w:ascii="Calibri" w:hAnsi="Calibri" w:cs="Calibri"/>
        </w:rPr>
        <w:t xml:space="preserve"> настоящего Кодекса.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w:t>
      </w:r>
      <w:r>
        <w:rPr>
          <w:rFonts w:ascii="Calibri" w:hAnsi="Calibri" w:cs="Calibri"/>
        </w:rPr>
        <w:lastRenderedPageBreak/>
        <w:t>документы, производит другие судебные действия по исследованию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Оглашение показаний, данных при производстве предварительного расследования, возможно лишь в случаях, предусмотренных </w:t>
      </w:r>
      <w:hyperlink w:anchor="Par4032" w:history="1">
        <w:r>
          <w:rPr>
            <w:rFonts w:ascii="Calibri" w:hAnsi="Calibri" w:cs="Calibri"/>
            <w:color w:val="0000FF"/>
          </w:rPr>
          <w:t>статьями 276</w:t>
        </w:r>
      </w:hyperlink>
      <w:r>
        <w:rPr>
          <w:rFonts w:ascii="Calibri" w:hAnsi="Calibri" w:cs="Calibri"/>
        </w:rPr>
        <w:t xml:space="preserve"> и </w:t>
      </w:r>
      <w:hyperlink w:anchor="Par4082" w:history="1">
        <w:r>
          <w:rPr>
            <w:rFonts w:ascii="Calibri" w:hAnsi="Calibri" w:cs="Calibri"/>
            <w:color w:val="0000FF"/>
          </w:rPr>
          <w:t>281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Приговор суда может быть основан лишь на тех доказательствах, которые были исследованы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 и потерпевший могут быть допрошены судом путем использования систем видеоконференц-связи.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986" w:history="1">
        <w:r>
          <w:rPr>
            <w:rFonts w:ascii="Calibri" w:hAnsi="Calibri" w:cs="Calibri"/>
            <w:color w:val="0000FF"/>
          </w:rPr>
          <w:t>законом</w:t>
        </w:r>
      </w:hyperlink>
      <w:r>
        <w:rPr>
          <w:rFonts w:ascii="Calibri" w:hAnsi="Calibri" w:cs="Calibri"/>
        </w:rPr>
        <w:t xml:space="preserve"> от 20.03.2011 N 39-ФЗ)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76" w:name="Par3722"/>
      <w:bookmarkEnd w:id="576"/>
      <w:r>
        <w:rPr>
          <w:rFonts w:ascii="Calibri" w:hAnsi="Calibri" w:cs="Calibri"/>
        </w:rPr>
        <w:t>Статья 241. Гласность</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Разбирательство уголовных дел во всех судах открытое, за исключением случаев, предусмотренных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77" w:name="Par3725"/>
      <w:bookmarkEnd w:id="577"/>
      <w:r>
        <w:rPr>
          <w:rFonts w:ascii="Calibri" w:hAnsi="Calibri" w:cs="Calibri"/>
        </w:rPr>
        <w:t>2. Закрытое судебное разбирательство допускается на основании определения или постановления суда в случаях, когда: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разбирательство уголовного дела в суде может привести к разглашению государственной или иной охраняемой федеральным законом </w:t>
      </w:r>
      <w:hyperlink r:id="rId1987" w:history="1">
        <w:r>
          <w:rPr>
            <w:rFonts w:ascii="Calibri" w:hAnsi="Calibri" w:cs="Calibri"/>
            <w:color w:val="0000FF"/>
          </w:rPr>
          <w:t>тайны</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рассматриваются уголовные дела о преступлениях, совершенных лицами, не достигшими возраста шестнадцати лет;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уголовных дел о преступлениях против половой неприкосновенности и половой свободы личности и других преступлениях может привести к разглашению сведений об интимных сторонах жизни участников уголовного судопроизводства либо сведений, унижающих их честь и достоинство;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78" w:name="Par3729"/>
      <w:bookmarkEnd w:id="578"/>
      <w:r>
        <w:rPr>
          <w:rFonts w:ascii="Calibri" w:hAnsi="Calibri" w:cs="Calibri"/>
        </w:rPr>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88" w:history="1">
        <w:r>
          <w:rPr>
            <w:rFonts w:ascii="Calibri" w:hAnsi="Calibri" w:cs="Calibri"/>
            <w:color w:val="0000FF"/>
          </w:rPr>
          <w:t>законом</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Уголовное дело рассматривается в закрытом судебном заседании с соблюдением всех норм уголовного судопроизводства. Определение или постановление суда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присутствующие в открытом судебном заседании, вправе вести аудиозапись и письменную запись. Проведение фотографирования, видеозаписи и (или) киносъемки допускается с разрешения председательствующего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9"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в возрасте до шестнадцати лет, если оно не является участником уголовного судопроизводства, допускается в зал судебного заседания с разрешения председательствующего.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79" w:name="Par3737"/>
      <w:bookmarkEnd w:id="579"/>
      <w:r>
        <w:rPr>
          <w:rFonts w:ascii="Calibri" w:hAnsi="Calibri" w:cs="Calibri"/>
        </w:rPr>
        <w:t>7. Приговор суда провозглашается в открытом судебном заседании. В случае рассмотрения уголовного дела в закрытом судебном заседании или в случае рассмотрения уголовного дела о преступлениях в сфере экономической деятельности на основании определения или постановления суда могут оглашаться только вводная и резолютивная части приговора.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990" w:history="1">
        <w:r>
          <w:rPr>
            <w:rFonts w:ascii="Calibri" w:hAnsi="Calibri" w:cs="Calibri"/>
            <w:color w:val="0000FF"/>
          </w:rPr>
          <w:t>закона</w:t>
        </w:r>
      </w:hyperlink>
      <w:r>
        <w:rPr>
          <w:rFonts w:ascii="Calibri" w:hAnsi="Calibri" w:cs="Calibri"/>
        </w:rPr>
        <w:t xml:space="preserve"> от 06.12.2011 N 407-ФЗ)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0" w:name="Par3740"/>
      <w:bookmarkEnd w:id="580"/>
      <w:r>
        <w:rPr>
          <w:rFonts w:ascii="Calibri" w:hAnsi="Calibri" w:cs="Calibri"/>
        </w:rPr>
        <w:t>Статья 242. Неизменность состава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Уголовное дело рассматривается одним и тем же судьей или одним и тем же составом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1" w:name="Par3745"/>
      <w:bookmarkEnd w:id="581"/>
      <w:r>
        <w:rPr>
          <w:rFonts w:ascii="Calibri" w:hAnsi="Calibri" w:cs="Calibri"/>
        </w:rPr>
        <w:t>Статья 243. Председательствующий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Председательствующий руководит судебным заседанием, принимает все предусмотренные настоящим Кодексом меры по обеспечению состязательности и равноправия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а также знакомит с регламентом судебного заседания, установленным </w:t>
      </w:r>
      <w:hyperlink w:anchor="Par3896" w:history="1">
        <w:r>
          <w:rPr>
            <w:rFonts w:ascii="Calibri" w:hAnsi="Calibri" w:cs="Calibri"/>
            <w:color w:val="0000FF"/>
          </w:rPr>
          <w:t>статьей 257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Возражения любого участника судебного разбирательства против действий председательствующего заносятся в протокол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2" w:name="Par3751"/>
      <w:bookmarkEnd w:id="582"/>
      <w:r>
        <w:rPr>
          <w:rFonts w:ascii="Calibri" w:hAnsi="Calibri" w:cs="Calibri"/>
        </w:rPr>
        <w:t>Статья 244. Равенство прав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w:t>
      </w:r>
      <w:hyperlink w:anchor="Par4204" w:history="1">
        <w:r>
          <w:rPr>
            <w:rFonts w:ascii="Calibri" w:hAnsi="Calibri" w:cs="Calibri"/>
            <w:color w:val="0000FF"/>
          </w:rPr>
          <w:t>пунктах 1</w:t>
        </w:r>
      </w:hyperlink>
      <w:r>
        <w:rPr>
          <w:rFonts w:ascii="Calibri" w:hAnsi="Calibri" w:cs="Calibri"/>
        </w:rPr>
        <w:t xml:space="preserve"> - </w:t>
      </w:r>
      <w:hyperlink w:anchor="Par4209" w:history="1">
        <w:r>
          <w:rPr>
            <w:rFonts w:ascii="Calibri" w:hAnsi="Calibri" w:cs="Calibri"/>
            <w:color w:val="0000FF"/>
          </w:rPr>
          <w:t>6 части первой статьи 299</w:t>
        </w:r>
      </w:hyperlink>
      <w:r>
        <w:rPr>
          <w:rFonts w:ascii="Calibri" w:hAnsi="Calibri" w:cs="Calibri"/>
        </w:rPr>
        <w:t xml:space="preserve"> настоящего Кодекса, на рассмотрение иных вопросов, возникающих в ходе судебного разбирательства.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3" w:name="Par3755"/>
      <w:bookmarkEnd w:id="583"/>
      <w:r>
        <w:rPr>
          <w:rFonts w:ascii="Calibri" w:hAnsi="Calibri" w:cs="Calibri"/>
        </w:rPr>
        <w:t>Статья 245. Секретарь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судебного разбирательства, имевшие место в ходе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Секретарь судебного заседания проверяет явку в суд лиц, которые должны участвовать в судебном заседании, по поручению председательствующего осуществляет другие действия, предусмотренные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84" w:name="Par3760"/>
      <w:bookmarkEnd w:id="584"/>
      <w:r>
        <w:rPr>
          <w:rFonts w:ascii="Calibri" w:hAnsi="Calibri" w:cs="Calibri"/>
        </w:rPr>
        <w:t>Статья 246. Участие обвинителя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судебном разбирательстве обвинителя обязательно.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государственного обвинителя обязательно в судебном разбирательстве уголовных дел публичного и частно-публичного обвинения, а также при разбирательстве уголовного дела частного обвинения, если уголовное дело было возбуждено следователем либо дознавателем с согласия прокурора.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12.04.2007 </w:t>
      </w:r>
      <w:hyperlink r:id="rId1991" w:history="1">
        <w:r>
          <w:rPr>
            <w:rFonts w:ascii="Calibri" w:hAnsi="Calibri" w:cs="Calibri"/>
            <w:color w:val="0000FF"/>
          </w:rPr>
          <w:t>N 47-ФЗ</w:t>
        </w:r>
      </w:hyperlink>
      <w:r>
        <w:rPr>
          <w:rFonts w:ascii="Calibri" w:hAnsi="Calibri" w:cs="Calibri"/>
        </w:rPr>
        <w:t xml:space="preserve">, от 05.06.2007 </w:t>
      </w:r>
      <w:hyperlink r:id="rId1992"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уголовным делам частного обвинения обвинение в судебном разбирательстве поддерживает потерпевший.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85" w:name="Par3766"/>
      <w:bookmarkEnd w:id="585"/>
      <w:r>
        <w:rPr>
          <w:rFonts w:ascii="Calibri" w:hAnsi="Calibri" w:cs="Calibri"/>
        </w:rPr>
        <w:t>4. Государственное обвинение могут поддерживать несколько прокуроров. Если в ходе судебного разбирательства обнаружится невозможность дальнейшего участия прокурора, то он может быть заменен. Вновь вступившему в судебное разбирательство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судебного разбирательства. По ходатайству прокурора суд может повторить допросы свидетелей, потерпевших, экспертов либо иные судебные 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86" w:name="Par3767"/>
      <w:bookmarkEnd w:id="586"/>
      <w:r>
        <w:rPr>
          <w:rFonts w:ascii="Calibri" w:hAnsi="Calibri" w:cs="Calibri"/>
        </w:rPr>
        <w:t xml:space="preserve">5. Государственный обвинитель представляет доказательства и участвует в их исследовании, излагает суду свое мнение по существу обвинения, а также по другим вопросам, возникающим в ходе судебного разбирательства, высказывает суду предложения о применении уголовного </w:t>
      </w:r>
      <w:hyperlink r:id="rId1993" w:history="1">
        <w:r>
          <w:rPr>
            <w:rFonts w:ascii="Calibri" w:hAnsi="Calibri" w:cs="Calibri"/>
            <w:color w:val="0000FF"/>
          </w:rPr>
          <w:t>закона</w:t>
        </w:r>
      </w:hyperlink>
      <w:r>
        <w:rPr>
          <w:rFonts w:ascii="Calibri" w:hAnsi="Calibri" w:cs="Calibri"/>
        </w:rPr>
        <w:t xml:space="preserve"> и назначении подсудимому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87" w:name="Par3768"/>
      <w:bookmarkEnd w:id="587"/>
      <w:r>
        <w:rPr>
          <w:rFonts w:ascii="Calibri" w:hAnsi="Calibri" w:cs="Calibri"/>
        </w:rPr>
        <w:t xml:space="preserve">6. Прокурор предъявляет или поддерживает предъявленный по уголовному делу </w:t>
      </w:r>
      <w:r>
        <w:rPr>
          <w:rFonts w:ascii="Calibri" w:hAnsi="Calibri" w:cs="Calibri"/>
        </w:rPr>
        <w:lastRenderedPageBreak/>
        <w:t>гражданский иск, если этого требует охрана прав граждан, общественных или государственных интересов.</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частей седьмой и </w:t>
      </w:r>
      <w:hyperlink w:anchor="Par3780" w:history="1">
        <w:r>
          <w:rPr>
            <w:rFonts w:ascii="Calibri" w:hAnsi="Calibri" w:cs="Calibri"/>
            <w:color w:val="0000FF"/>
          </w:rPr>
          <w:t>восьмой</w:t>
        </w:r>
      </w:hyperlink>
      <w:r>
        <w:rPr>
          <w:rFonts w:ascii="Calibri" w:hAnsi="Calibri" w:cs="Calibri"/>
        </w:rPr>
        <w:t xml:space="preserve"> статьи 246 и </w:t>
      </w:r>
      <w:hyperlink w:anchor="Par3863" w:history="1">
        <w:r>
          <w:rPr>
            <w:rFonts w:ascii="Calibri" w:hAnsi="Calibri" w:cs="Calibri"/>
            <w:color w:val="0000FF"/>
          </w:rPr>
          <w:t>пункта 2</w:t>
        </w:r>
      </w:hyperlink>
      <w:r>
        <w:rPr>
          <w:rFonts w:ascii="Calibri" w:hAnsi="Calibri" w:cs="Calibri"/>
        </w:rPr>
        <w:t xml:space="preserve"> статьи 254, поскольку по их конституционно-правовому смыслу в системе норм предполагается, что полный или частичный отказ государственного обвинителя от обвинения, влекущий прекращение уголовного дела, равно как и изменение государственным обвинителем обвинения в сторону смягчения, должны быть мотивированы со ссылкой на предусмотренные законом основания, а вынесение судом решения, обусловленного соответствующей позицией государственного обвинителя, допустимо лишь по завершении исследования значимых для этого материалов дела и заслушивания мнений участников судебного заседания со стороны обвинения и защиты, и что законность, обоснованность и справедливость такого решения возможно проверить в вышестоящем суде признаны не противоречащими </w:t>
      </w:r>
      <w:hyperlink r:id="rId1994" w:history="1">
        <w:r>
          <w:rPr>
            <w:rFonts w:ascii="Calibri" w:hAnsi="Calibri" w:cs="Calibri"/>
            <w:color w:val="0000FF"/>
          </w:rPr>
          <w:t>Конституции</w:t>
        </w:r>
      </w:hyperlink>
      <w:r>
        <w:rPr>
          <w:rFonts w:ascii="Calibri" w:hAnsi="Calibri" w:cs="Calibri"/>
        </w:rPr>
        <w:t xml:space="preserve"> РФ </w:t>
      </w:r>
      <w:hyperlink r:id="rId1995" w:history="1">
        <w:r>
          <w:rPr>
            <w:rFonts w:ascii="Calibri" w:hAnsi="Calibri" w:cs="Calibri"/>
            <w:color w:val="0000FF"/>
          </w:rPr>
          <w:t>Постановлением</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1996"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1997"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88" w:name="Par3774"/>
      <w:bookmarkEnd w:id="588"/>
      <w:r>
        <w:rPr>
          <w:rFonts w:ascii="Calibri" w:hAnsi="Calibri" w:cs="Calibri"/>
        </w:rPr>
        <w:t xml:space="preserve">7.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 предусмотренным </w:t>
      </w:r>
      <w:hyperlink w:anchor="Par376" w:history="1">
        <w:r>
          <w:rPr>
            <w:rFonts w:ascii="Calibri" w:hAnsi="Calibri" w:cs="Calibri"/>
            <w:color w:val="0000FF"/>
          </w:rPr>
          <w:t>пунктами 1</w:t>
        </w:r>
      </w:hyperlink>
      <w:r>
        <w:rPr>
          <w:rFonts w:ascii="Calibri" w:hAnsi="Calibri" w:cs="Calibri"/>
        </w:rPr>
        <w:t xml:space="preserve"> и </w:t>
      </w:r>
      <w:hyperlink w:anchor="Par377" w:history="1">
        <w:r>
          <w:rPr>
            <w:rFonts w:ascii="Calibri" w:hAnsi="Calibri" w:cs="Calibri"/>
            <w:color w:val="0000FF"/>
          </w:rPr>
          <w:t>2 части первой статьи 24</w:t>
        </w:r>
      </w:hyperlink>
      <w:r>
        <w:rPr>
          <w:rFonts w:ascii="Calibri" w:hAnsi="Calibri" w:cs="Calibri"/>
        </w:rPr>
        <w:t xml:space="preserve"> и </w:t>
      </w:r>
      <w:hyperlink w:anchor="Par412" w:history="1">
        <w:r>
          <w:rPr>
            <w:rFonts w:ascii="Calibri" w:hAnsi="Calibri" w:cs="Calibri"/>
            <w:color w:val="0000FF"/>
          </w:rPr>
          <w:t>пунктами 1</w:t>
        </w:r>
      </w:hyperlink>
      <w:r>
        <w:rPr>
          <w:rFonts w:ascii="Calibri" w:hAnsi="Calibri" w:cs="Calibri"/>
        </w:rPr>
        <w:t xml:space="preserve"> и </w:t>
      </w:r>
      <w:hyperlink w:anchor="Par413" w:history="1">
        <w:r>
          <w:rPr>
            <w:rFonts w:ascii="Calibri" w:hAnsi="Calibri" w:cs="Calibri"/>
            <w:color w:val="0000FF"/>
          </w:rPr>
          <w:t>2 части первой статьи 27</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частей </w:t>
      </w:r>
      <w:hyperlink w:anchor="Par3774" w:history="1">
        <w:r>
          <w:rPr>
            <w:rFonts w:ascii="Calibri" w:hAnsi="Calibri" w:cs="Calibri"/>
            <w:color w:val="0000FF"/>
          </w:rPr>
          <w:t>седьмой</w:t>
        </w:r>
      </w:hyperlink>
      <w:r>
        <w:rPr>
          <w:rFonts w:ascii="Calibri" w:hAnsi="Calibri" w:cs="Calibri"/>
        </w:rPr>
        <w:t xml:space="preserve"> и восьмой статьи 246 и </w:t>
      </w:r>
      <w:hyperlink w:anchor="Par3863" w:history="1">
        <w:r>
          <w:rPr>
            <w:rFonts w:ascii="Calibri" w:hAnsi="Calibri" w:cs="Calibri"/>
            <w:color w:val="0000FF"/>
          </w:rPr>
          <w:t>пункта 2</w:t>
        </w:r>
      </w:hyperlink>
      <w:r>
        <w:rPr>
          <w:rFonts w:ascii="Calibri" w:hAnsi="Calibri" w:cs="Calibri"/>
        </w:rPr>
        <w:t xml:space="preserve"> статьи 254, поскольку по их конституционно-правовому смыслу в системе норм предполагается, что полный или частичный отказ государственного обвинителя от обвинения, влекущий прекращение уголовного дела, равно как и изменение государственным обвинителем обвинения в сторону смягчения, должны быть мотивированы со ссылкой на предусмотренные законом основания, а вынесение судом решения, обусловленного соответствующей позицией государственного обвинителя, допустимо лишь по завершении исследования значимых для этого материалов дела и заслушивания мнений участников судебного заседания со стороны обвинения и защиты, и что законность, обоснованность и справедливость такого решения возможно проверить в вышестоящем суде признаны не противоречащими </w:t>
      </w:r>
      <w:hyperlink r:id="rId1998" w:history="1">
        <w:r>
          <w:rPr>
            <w:rFonts w:ascii="Calibri" w:hAnsi="Calibri" w:cs="Calibri"/>
            <w:color w:val="0000FF"/>
          </w:rPr>
          <w:t>Конституции</w:t>
        </w:r>
      </w:hyperlink>
      <w:r>
        <w:rPr>
          <w:rFonts w:ascii="Calibri" w:hAnsi="Calibri" w:cs="Calibri"/>
        </w:rPr>
        <w:t xml:space="preserve"> РФ </w:t>
      </w:r>
      <w:hyperlink r:id="rId1999" w:history="1">
        <w:r>
          <w:rPr>
            <w:rFonts w:ascii="Calibri" w:hAnsi="Calibri" w:cs="Calibri"/>
            <w:color w:val="0000FF"/>
          </w:rPr>
          <w:t>Постановлением</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2000"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2001"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89" w:name="Par3780"/>
      <w:bookmarkEnd w:id="589"/>
      <w:r>
        <w:rPr>
          <w:rFonts w:ascii="Calibri" w:hAnsi="Calibri" w:cs="Calibri"/>
        </w:rPr>
        <w:t>8. 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исключения из юридической квалификации деяния признаков преступления, отягчающих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исключения из обвинения ссылки на какую-либо норму Уголовного </w:t>
      </w:r>
      <w:hyperlink r:id="rId2002" w:history="1">
        <w:r>
          <w:rPr>
            <w:rFonts w:ascii="Calibri" w:hAnsi="Calibri" w:cs="Calibri"/>
            <w:color w:val="0000FF"/>
          </w:rPr>
          <w:t>кодекса</w:t>
        </w:r>
      </w:hyperlink>
      <w:r>
        <w:rPr>
          <w:rFonts w:ascii="Calibri" w:hAnsi="Calibri" w:cs="Calibri"/>
        </w:rPr>
        <w:t xml:space="preserve"> Российской Федерации, если деяние подсудимого предусматривается другой нормой Уголовного </w:t>
      </w:r>
      <w:hyperlink r:id="rId2003" w:history="1">
        <w:r>
          <w:rPr>
            <w:rFonts w:ascii="Calibri" w:hAnsi="Calibri" w:cs="Calibri"/>
            <w:color w:val="0000FF"/>
          </w:rPr>
          <w:t>кодекса</w:t>
        </w:r>
      </w:hyperlink>
      <w:r>
        <w:rPr>
          <w:rFonts w:ascii="Calibri" w:hAnsi="Calibri" w:cs="Calibri"/>
        </w:rPr>
        <w:t xml:space="preserve"> Российской Федерации, нарушение которой вменялось ему в обвинительном заключении или обвинительном акте;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переквалификации деяния в соответствии с нормой Уголовного </w:t>
      </w:r>
      <w:hyperlink r:id="rId2004" w:history="1">
        <w:r>
          <w:rPr>
            <w:rFonts w:ascii="Calibri" w:hAnsi="Calibri" w:cs="Calibri"/>
            <w:color w:val="0000FF"/>
          </w:rPr>
          <w:t>кодекса</w:t>
        </w:r>
      </w:hyperlink>
      <w:r>
        <w:rPr>
          <w:rFonts w:ascii="Calibri" w:hAnsi="Calibri" w:cs="Calibri"/>
        </w:rPr>
        <w:t xml:space="preserve"> Российской Федерации, предусматривающей более мягкое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005" w:history="1">
        <w:r>
          <w:rPr>
            <w:rFonts w:ascii="Calibri" w:hAnsi="Calibri" w:cs="Calibri"/>
            <w:color w:val="0000FF"/>
          </w:rPr>
          <w:t>закон</w:t>
        </w:r>
      </w:hyperlink>
      <w:r>
        <w:rPr>
          <w:rFonts w:ascii="Calibri" w:hAnsi="Calibri" w:cs="Calibri"/>
        </w:rPr>
        <w:t xml:space="preserve"> от 30.10.2009 N 244-ФЗ.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десятой статьи 246 см. </w:t>
      </w:r>
      <w:hyperlink r:id="rId2006" w:history="1">
        <w:r>
          <w:rPr>
            <w:rFonts w:ascii="Calibri" w:hAnsi="Calibri" w:cs="Calibri"/>
            <w:color w:val="0000FF"/>
          </w:rPr>
          <w:t>Постановление</w:t>
        </w:r>
      </w:hyperlink>
      <w:r>
        <w:rPr>
          <w:rFonts w:ascii="Calibri" w:hAnsi="Calibri" w:cs="Calibri"/>
        </w:rPr>
        <w:t xml:space="preserve"> </w:t>
      </w:r>
      <w:r>
        <w:rPr>
          <w:rFonts w:ascii="Calibri" w:hAnsi="Calibri" w:cs="Calibri"/>
        </w:rPr>
        <w:lastRenderedPageBreak/>
        <w:t>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2007"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2008"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Прекращение уголовного дела ввиду отказа государственного обвинителя от обвинения, равно как и изменение им обвинения, не препятствует последующему предъявлению и рассмотрению гражданского иска в порядке </w:t>
      </w:r>
      <w:hyperlink r:id="rId2009" w:history="1">
        <w:r>
          <w:rPr>
            <w:rFonts w:ascii="Calibri" w:hAnsi="Calibri" w:cs="Calibri"/>
            <w:color w:val="0000FF"/>
          </w:rPr>
          <w:t>гражданского судопроизводства</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0" w:name="Par3792"/>
      <w:bookmarkEnd w:id="590"/>
      <w:r>
        <w:rPr>
          <w:rFonts w:ascii="Calibri" w:hAnsi="Calibri" w:cs="Calibri"/>
        </w:rPr>
        <w:t>Статья 247. Участие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Судебное разбирательство уголовного дела проводится при обязательном участии подсудимого, за исключением случаев, предусмотренных </w:t>
      </w:r>
      <w:hyperlink w:anchor="Par3798" w:history="1">
        <w:r>
          <w:rPr>
            <w:rFonts w:ascii="Calibri" w:hAnsi="Calibri" w:cs="Calibri"/>
            <w:color w:val="0000FF"/>
          </w:rPr>
          <w:t>частями четвертой</w:t>
        </w:r>
      </w:hyperlink>
      <w:r>
        <w:rPr>
          <w:rFonts w:ascii="Calibri" w:hAnsi="Calibri" w:cs="Calibri"/>
        </w:rPr>
        <w:t xml:space="preserve"> и </w:t>
      </w:r>
      <w:hyperlink w:anchor="Par3799" w:history="1">
        <w:r>
          <w:rPr>
            <w:rFonts w:ascii="Calibri" w:hAnsi="Calibri" w:cs="Calibri"/>
            <w:color w:val="0000FF"/>
          </w:rPr>
          <w:t>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0"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неявке подсудимого рассмотрение уголовного дела должно быть отложено.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вправе подвергнуть подсудимого, не явившегося без уважительных причин, приводу, а равно применить к нему или изменить ему меру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91" w:name="Par3798"/>
      <w:bookmarkEnd w:id="591"/>
      <w:r>
        <w:rPr>
          <w:rFonts w:ascii="Calibri" w:hAnsi="Calibri" w:cs="Calibri"/>
        </w:rPr>
        <w:t xml:space="preserve">4. Судебное разбирательство в отсутствие подсудимого может быть допущено в случае, если по уголовному делу о преступлении </w:t>
      </w:r>
      <w:hyperlink r:id="rId2011" w:history="1">
        <w:r>
          <w:rPr>
            <w:rFonts w:ascii="Calibri" w:hAnsi="Calibri" w:cs="Calibri"/>
            <w:color w:val="0000FF"/>
          </w:rPr>
          <w:t>небольшой</w:t>
        </w:r>
      </w:hyperlink>
      <w:r>
        <w:rPr>
          <w:rFonts w:ascii="Calibri" w:hAnsi="Calibri" w:cs="Calibri"/>
        </w:rPr>
        <w:t xml:space="preserve"> или </w:t>
      </w:r>
      <w:hyperlink r:id="rId2012" w:history="1">
        <w:r>
          <w:rPr>
            <w:rFonts w:ascii="Calibri" w:hAnsi="Calibri" w:cs="Calibri"/>
            <w:color w:val="0000FF"/>
          </w:rPr>
          <w:t>средней</w:t>
        </w:r>
      </w:hyperlink>
      <w:r>
        <w:rPr>
          <w:rFonts w:ascii="Calibri" w:hAnsi="Calibri" w:cs="Calibri"/>
        </w:rPr>
        <w:t xml:space="preserve"> тяжести подсудимый ходатайствует о рассмотрении данного уголовного дела в его отсутствие.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92" w:name="Par3799"/>
      <w:bookmarkEnd w:id="592"/>
      <w:r>
        <w:rPr>
          <w:rFonts w:ascii="Calibri" w:hAnsi="Calibri" w:cs="Calibri"/>
        </w:rPr>
        <w:t xml:space="preserve">5. В исключительных случаях судебное разбирательство по уголовным делам о </w:t>
      </w:r>
      <w:hyperlink r:id="rId2013" w:history="1">
        <w:r>
          <w:rPr>
            <w:rFonts w:ascii="Calibri" w:hAnsi="Calibri" w:cs="Calibri"/>
            <w:color w:val="0000FF"/>
          </w:rPr>
          <w:t>тяжких</w:t>
        </w:r>
      </w:hyperlink>
      <w:r>
        <w:rPr>
          <w:rFonts w:ascii="Calibri" w:hAnsi="Calibri" w:cs="Calibri"/>
        </w:rPr>
        <w:t xml:space="preserve"> и </w:t>
      </w:r>
      <w:hyperlink r:id="rId2014" w:history="1">
        <w:r>
          <w:rPr>
            <w:rFonts w:ascii="Calibri" w:hAnsi="Calibri" w:cs="Calibri"/>
            <w:color w:val="0000FF"/>
          </w:rPr>
          <w:t>особо тяжких</w:t>
        </w:r>
      </w:hyperlink>
      <w:r>
        <w:rPr>
          <w:rFonts w:ascii="Calibri" w:hAnsi="Calibri" w:cs="Calibri"/>
        </w:rPr>
        <w:t xml:space="preserve"> преступлениях может проводиться в отсутствие подсудимого, который находится за пределами территории Российской Федерации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015"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Участие защитника в судебном разбирательстве, проводимом в соответствии с </w:t>
      </w:r>
      <w:hyperlink w:anchor="Par3799" w:history="1">
        <w:r>
          <w:rPr>
            <w:rFonts w:ascii="Calibri" w:hAnsi="Calibri" w:cs="Calibri"/>
            <w:color w:val="0000FF"/>
          </w:rPr>
          <w:t>частью пятой</w:t>
        </w:r>
      </w:hyperlink>
      <w:r>
        <w:rPr>
          <w:rFonts w:ascii="Calibri" w:hAnsi="Calibri" w:cs="Calibri"/>
        </w:rPr>
        <w:t xml:space="preserve">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016"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устранения обстоятельств, указанных в </w:t>
      </w:r>
      <w:hyperlink w:anchor="Par3799" w:history="1">
        <w:r>
          <w:rPr>
            <w:rFonts w:ascii="Calibri" w:hAnsi="Calibri" w:cs="Calibri"/>
            <w:color w:val="0000FF"/>
          </w:rPr>
          <w:t>части пятой</w:t>
        </w:r>
      </w:hyperlink>
      <w:r>
        <w:rPr>
          <w:rFonts w:ascii="Calibri" w:hAnsi="Calibri" w:cs="Calibri"/>
        </w:rP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w:t>
      </w:r>
      <w:hyperlink w:anchor="Par5580" w:history="1">
        <w:r>
          <w:rPr>
            <w:rFonts w:ascii="Calibri" w:hAnsi="Calibri" w:cs="Calibri"/>
            <w:color w:val="0000FF"/>
          </w:rPr>
          <w:t>главой 48</w:t>
        </w:r>
      </w:hyperlink>
      <w:r>
        <w:rPr>
          <w:rFonts w:ascii="Calibri" w:hAnsi="Calibri" w:cs="Calibri"/>
        </w:rPr>
        <w:t xml:space="preserve"> настоящего Кодекса. Судебное разбирательство в таком случае проводится в обычном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017"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3" w:name="Par3806"/>
      <w:bookmarkEnd w:id="593"/>
      <w:r>
        <w:rPr>
          <w:rFonts w:ascii="Calibri" w:hAnsi="Calibri" w:cs="Calibri"/>
        </w:rPr>
        <w:t>Статья 248. Участие защитника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неявке защитника и невозможности его замены судебное разбирательство откладывается. Замена защитника производится в соответствии с </w:t>
      </w:r>
      <w:hyperlink w:anchor="Par989" w:history="1">
        <w:r>
          <w:rPr>
            <w:rFonts w:ascii="Calibri" w:hAnsi="Calibri" w:cs="Calibri"/>
            <w:color w:val="0000FF"/>
          </w:rPr>
          <w:t>частью третьей статьи 50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за собой повторения действий, которые к тому времени были совершены в суде. По ходатайству защитника суд может повторить допросы свидетелей, потерпевших, экспертов либо иные судебные 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4" w:name="Par3812"/>
      <w:bookmarkEnd w:id="594"/>
      <w:r>
        <w:rPr>
          <w:rFonts w:ascii="Calibri" w:hAnsi="Calibri" w:cs="Calibri"/>
        </w:rPr>
        <w:t>Статья 249. Участие потерпевшего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Судебное разбирательство происходит при участии потерпевшего и (или) его представителя, если иное не предусмотрено </w:t>
      </w:r>
      <w:hyperlink w:anchor="Par3815" w:history="1">
        <w:r>
          <w:rPr>
            <w:rFonts w:ascii="Calibri" w:hAnsi="Calibri" w:cs="Calibri"/>
            <w:color w:val="0000FF"/>
          </w:rPr>
          <w:t>частями второй</w:t>
        </w:r>
      </w:hyperlink>
      <w:r>
        <w:rPr>
          <w:rFonts w:ascii="Calibri" w:hAnsi="Calibri" w:cs="Calibri"/>
        </w:rPr>
        <w:t xml:space="preserve"> и </w:t>
      </w:r>
      <w:hyperlink w:anchor="Par3816" w:history="1">
        <w:r>
          <w:rPr>
            <w:rFonts w:ascii="Calibri" w:hAnsi="Calibri" w:cs="Calibri"/>
            <w:color w:val="0000FF"/>
          </w:rPr>
          <w:t>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95" w:name="Par3815"/>
      <w:bookmarkEnd w:id="595"/>
      <w:r>
        <w:rPr>
          <w:rFonts w:ascii="Calibri" w:hAnsi="Calibri" w:cs="Calibri"/>
        </w:rPr>
        <w:t>2. При неявке потерпевшего суд рассматривает уголовное дело в его отсутствие, за исключением случаев, когда явка потерпевшего признана судом обязательной.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596" w:name="Par3816"/>
      <w:bookmarkEnd w:id="596"/>
      <w:r>
        <w:rPr>
          <w:rFonts w:ascii="Calibri" w:hAnsi="Calibri" w:cs="Calibri"/>
        </w:rPr>
        <w:t xml:space="preserve">3. По уголовным делам частного обвинения неявка потерпевшего без уважительных причин влечет за собой прекращение уголовного дела по основанию, предусмотренному </w:t>
      </w:r>
      <w:hyperlink w:anchor="Par377" w:history="1">
        <w:r>
          <w:rPr>
            <w:rFonts w:ascii="Calibri" w:hAnsi="Calibri" w:cs="Calibri"/>
            <w:color w:val="0000FF"/>
          </w:rPr>
          <w:t>пунктом 2 части первой статьи 24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7" w:name="Par3818"/>
      <w:bookmarkEnd w:id="597"/>
      <w:r>
        <w:rPr>
          <w:rFonts w:ascii="Calibri" w:hAnsi="Calibri" w:cs="Calibri"/>
        </w:rPr>
        <w:t>Статья 250. Участие гражданского истца или гражданского ответчика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судебном разбирательстве участвуют гражданский истец, гражданский ответчик и (или) их представители.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вправе рассмотреть гражданский иск в отсутствие гражданского истца,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этом ходатайствует гражданский истец или его представитель;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иск поддерживает прокурор;</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подсудимый полностью согласен с предъявленным гражданским иском.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8" w:name="Par3827"/>
      <w:bookmarkEnd w:id="598"/>
      <w:r>
        <w:rPr>
          <w:rFonts w:ascii="Calibri" w:hAnsi="Calibri" w:cs="Calibri"/>
        </w:rPr>
        <w:t>Статья 251. Участие специалиста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Вызванный в суд специалист участвует в судебном разбирательстве в порядке, установленном </w:t>
      </w:r>
      <w:hyperlink w:anchor="Par1155" w:history="1">
        <w:r>
          <w:rPr>
            <w:rFonts w:ascii="Calibri" w:hAnsi="Calibri" w:cs="Calibri"/>
            <w:color w:val="0000FF"/>
          </w:rPr>
          <w:t>статьями 58</w:t>
        </w:r>
      </w:hyperlink>
      <w:r>
        <w:rPr>
          <w:rFonts w:ascii="Calibri" w:hAnsi="Calibri" w:cs="Calibri"/>
        </w:rPr>
        <w:t xml:space="preserve"> и </w:t>
      </w:r>
      <w:hyperlink w:anchor="Par3990" w:history="1">
        <w:r>
          <w:rPr>
            <w:rFonts w:ascii="Calibri" w:hAnsi="Calibri" w:cs="Calibri"/>
            <w:color w:val="0000FF"/>
          </w:rPr>
          <w:t>270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599" w:name="Par3831"/>
      <w:bookmarkEnd w:id="599"/>
      <w:r>
        <w:rPr>
          <w:rFonts w:ascii="Calibri" w:hAnsi="Calibri" w:cs="Calibri"/>
        </w:rPr>
        <w:t>Статья 252. Пределы судебного разбирательства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Судебное разбирательство проводится только в отношении обвиняемого и лишь по предъявленному ему обвинению.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0" w:name="Par3834"/>
      <w:bookmarkEnd w:id="600"/>
      <w:r>
        <w:rPr>
          <w:rFonts w:ascii="Calibri" w:hAnsi="Calibri" w:cs="Calibri"/>
        </w:rPr>
        <w:t>2. 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01" w:name="Par3836"/>
      <w:bookmarkEnd w:id="601"/>
      <w:r>
        <w:rPr>
          <w:rFonts w:ascii="Calibri" w:hAnsi="Calibri" w:cs="Calibri"/>
        </w:rPr>
        <w:t>Статья 253. Отложение и приостановление судебного разбирательства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невозможности судебного разбирательства вследствие неявки в судебное заседание кого-либо из вызванных лиц или в связи с необходимостью истребования новых доказательств суд выносит определение или постановление о его отложении на определенный срок. Одновременно принимаются меры по вызову или приводу неявившихся лиц и истребованию новых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возобновления судебного разбирательства суд продолжает слушание с того момента, с которого оно было отложено.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подсудимый скрылся, за исключением случая, указанного в </w:t>
      </w:r>
      <w:hyperlink w:anchor="Par3842" w:history="1">
        <w:r>
          <w:rPr>
            <w:rFonts w:ascii="Calibri" w:hAnsi="Calibri" w:cs="Calibri"/>
            <w:color w:val="0000FF"/>
          </w:rPr>
          <w:t>части четвертой</w:t>
        </w:r>
      </w:hyperlink>
      <w:r>
        <w:rPr>
          <w:rFonts w:ascii="Calibri" w:hAnsi="Calibri" w:cs="Calibri"/>
        </w:rPr>
        <w:t xml:space="preserve"> настоящей статьи, а также в случае его психического расстройства или иной тяжелой болезни, исключающей возможность явки подсудимого, суд приостанавливает производство в отношении этого подсудимого соответственно до его розыска или выздоровления и продолжает судебное разбирательство в отношении остальных подсудимых. Если раздельное судебное разбирательство препятствует рассмотрению уголовного дела, то все производство по нему приостанавливается. Суд выносит определение или постановление о розыске скрывшегося подсудимого.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8"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2" w:name="Par3842"/>
      <w:bookmarkEnd w:id="602"/>
      <w:r>
        <w:rPr>
          <w:rFonts w:ascii="Calibri" w:hAnsi="Calibri" w:cs="Calibri"/>
        </w:rPr>
        <w:t xml:space="preserve">4. При наличии оснований, указанных в части пятой </w:t>
      </w:r>
      <w:hyperlink w:anchor="Par3799" w:history="1">
        <w:r>
          <w:rPr>
            <w:rFonts w:ascii="Calibri" w:hAnsi="Calibri" w:cs="Calibri"/>
            <w:color w:val="0000FF"/>
          </w:rPr>
          <w:t>статьи 247</w:t>
        </w:r>
      </w:hyperlink>
      <w:r>
        <w:rPr>
          <w:rFonts w:ascii="Calibri" w:hAnsi="Calibri" w:cs="Calibri"/>
        </w:rPr>
        <w:t xml:space="preserve">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 или </w:t>
      </w:r>
      <w:r>
        <w:rPr>
          <w:rFonts w:ascii="Calibri" w:hAnsi="Calibri" w:cs="Calibri"/>
        </w:rPr>
        <w:lastRenderedPageBreak/>
        <w:t>постановление.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019"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03" w:name="Par3845"/>
      <w:bookmarkEnd w:id="603"/>
      <w:r>
        <w:rPr>
          <w:rFonts w:ascii="Calibri" w:hAnsi="Calibri" w:cs="Calibri"/>
        </w:rPr>
        <w:t>Статья 254. Прекращение уголовного дела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прекращает уголовное дело в судебном заседании:</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1 статьи 254 и </w:t>
      </w:r>
      <w:hyperlink w:anchor="Par384" w:history="1">
        <w:r>
          <w:rPr>
            <w:rFonts w:ascii="Calibri" w:hAnsi="Calibri" w:cs="Calibri"/>
            <w:color w:val="0000FF"/>
          </w:rPr>
          <w:t>пункта 4 части первой статьи 24</w:t>
        </w:r>
      </w:hyperlink>
      <w:r>
        <w:rPr>
          <w:rFonts w:ascii="Calibri" w:hAnsi="Calibri" w:cs="Calibri"/>
        </w:rPr>
        <w:t xml:space="preserve"> УПК РФ, закрепляющие в качестве основания прекращения уголовного дела смерть подозреваемого (обвиняемого), за исключением случаев, когда производство по уголовному делу необходимо для реабилитации умершего, признаны не соответствующими Конституции РФ в той мере, в какой эти положения в системе действующего правового регулирования позволяют прекратить уголовное дело в связи со смертью подозреваемого (обвиняемого) без согласия его близких родственников (</w:t>
      </w:r>
      <w:hyperlink r:id="rId2020" w:history="1">
        <w:r>
          <w:rPr>
            <w:rFonts w:ascii="Calibri" w:hAnsi="Calibri" w:cs="Calibri"/>
            <w:color w:val="0000FF"/>
          </w:rPr>
          <w:t>Постановление</w:t>
        </w:r>
      </w:hyperlink>
      <w:r>
        <w:rPr>
          <w:rFonts w:ascii="Calibri" w:hAnsi="Calibri" w:cs="Calibri"/>
        </w:rPr>
        <w:t xml:space="preserve"> Конституционного Суда РФ от 14.07.2011 N 16-П).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статьи 254 в ее конституционно-правовом истолковании, вытекающем из сохраняющих свою силу Постановлений Конституционного Суда РФ,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не лишает обвиняемого права на доступ к правосудию и права на эффективную судебную защиту в установленных законом процессуальных формах (Определения Конституционного Суда РФ от 05.11.2004 </w:t>
      </w:r>
      <w:hyperlink r:id="rId2021" w:history="1">
        <w:r>
          <w:rPr>
            <w:rFonts w:ascii="Calibri" w:hAnsi="Calibri" w:cs="Calibri"/>
            <w:color w:val="0000FF"/>
          </w:rPr>
          <w:t>N 359-О</w:t>
        </w:r>
      </w:hyperlink>
      <w:r>
        <w:rPr>
          <w:rFonts w:ascii="Calibri" w:hAnsi="Calibri" w:cs="Calibri"/>
        </w:rPr>
        <w:t xml:space="preserve">, </w:t>
      </w:r>
      <w:hyperlink r:id="rId2022" w:history="1">
        <w:r>
          <w:rPr>
            <w:rFonts w:ascii="Calibri" w:hAnsi="Calibri" w:cs="Calibri"/>
            <w:color w:val="0000FF"/>
          </w:rPr>
          <w:t>N 361-О</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23"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4" w:name="Par3856"/>
      <w:bookmarkEnd w:id="604"/>
      <w:r>
        <w:rPr>
          <w:rFonts w:ascii="Calibri" w:hAnsi="Calibri" w:cs="Calibri"/>
        </w:rPr>
        <w:t xml:space="preserve">1) в случаях, если во время судебного разбирательства будут установлены обстоятельства, указанные в </w:t>
      </w:r>
      <w:hyperlink w:anchor="Par378" w:history="1">
        <w:r>
          <w:rPr>
            <w:rFonts w:ascii="Calibri" w:hAnsi="Calibri" w:cs="Calibri"/>
            <w:color w:val="0000FF"/>
          </w:rPr>
          <w:t>пунктах 3</w:t>
        </w:r>
      </w:hyperlink>
      <w:r>
        <w:rPr>
          <w:rFonts w:ascii="Calibri" w:hAnsi="Calibri" w:cs="Calibri"/>
        </w:rPr>
        <w:t xml:space="preserve"> - </w:t>
      </w:r>
      <w:hyperlink w:anchor="Par386" w:history="1">
        <w:r>
          <w:rPr>
            <w:rFonts w:ascii="Calibri" w:hAnsi="Calibri" w:cs="Calibri"/>
            <w:color w:val="0000FF"/>
          </w:rPr>
          <w:t>6</w:t>
        </w:r>
      </w:hyperlink>
      <w:r>
        <w:rPr>
          <w:rFonts w:ascii="Calibri" w:hAnsi="Calibri" w:cs="Calibri"/>
        </w:rPr>
        <w:t xml:space="preserve"> части первой, в части второй </w:t>
      </w:r>
      <w:hyperlink w:anchor="Par396" w:history="1">
        <w:r>
          <w:rPr>
            <w:rFonts w:ascii="Calibri" w:hAnsi="Calibri" w:cs="Calibri"/>
            <w:color w:val="0000FF"/>
          </w:rPr>
          <w:t>статьи 24</w:t>
        </w:r>
      </w:hyperlink>
      <w:r>
        <w:rPr>
          <w:rFonts w:ascii="Calibri" w:hAnsi="Calibri" w:cs="Calibri"/>
        </w:rPr>
        <w:t xml:space="preserve"> и </w:t>
      </w:r>
      <w:hyperlink w:anchor="Par414" w:history="1">
        <w:r>
          <w:rPr>
            <w:rFonts w:ascii="Calibri" w:hAnsi="Calibri" w:cs="Calibri"/>
            <w:color w:val="0000FF"/>
          </w:rPr>
          <w:t>пунктах 3</w:t>
        </w:r>
      </w:hyperlink>
      <w:r>
        <w:rPr>
          <w:rFonts w:ascii="Calibri" w:hAnsi="Calibri" w:cs="Calibri"/>
        </w:rPr>
        <w:t xml:space="preserve"> - </w:t>
      </w:r>
      <w:hyperlink w:anchor="Par419" w:history="1">
        <w:r>
          <w:rPr>
            <w:rFonts w:ascii="Calibri" w:hAnsi="Calibri" w:cs="Calibri"/>
            <w:color w:val="0000FF"/>
          </w:rPr>
          <w:t>6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4"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частей </w:t>
      </w:r>
      <w:hyperlink w:anchor="Par3774" w:history="1">
        <w:r>
          <w:rPr>
            <w:rFonts w:ascii="Calibri" w:hAnsi="Calibri" w:cs="Calibri"/>
            <w:color w:val="0000FF"/>
          </w:rPr>
          <w:t>седьмой</w:t>
        </w:r>
      </w:hyperlink>
      <w:r>
        <w:rPr>
          <w:rFonts w:ascii="Calibri" w:hAnsi="Calibri" w:cs="Calibri"/>
        </w:rPr>
        <w:t xml:space="preserve"> и </w:t>
      </w:r>
      <w:hyperlink w:anchor="Par3780" w:history="1">
        <w:r>
          <w:rPr>
            <w:rFonts w:ascii="Calibri" w:hAnsi="Calibri" w:cs="Calibri"/>
            <w:color w:val="0000FF"/>
          </w:rPr>
          <w:t>восьмой</w:t>
        </w:r>
      </w:hyperlink>
      <w:r>
        <w:rPr>
          <w:rFonts w:ascii="Calibri" w:hAnsi="Calibri" w:cs="Calibri"/>
        </w:rPr>
        <w:t xml:space="preserve"> статьи 246 и пункта 2 статьи 254, поскольку по их конституционно-правовому смыслу в системе норм предполагается, что полный или частичный отказ государственного обвинителя от обвинения, влекущий прекращение уголовного дела, равно как и изменение государственным обвинителем обвинения в сторону смягчения должны быть мотивированы со ссылкой на предусмотренные законом основания, а вынесение судом решения, обусловленного соответствующей позицией государственного обвинителя, допустимо лишь по завершении исследования значимых для этого материалов дела и заслушивания мнений участников судебного заседания со стороны обвинения и защиты, и что законность, обоснованность и справедливость такого решения возможно проверить в вышестоящем суде, признаны не противоречащими </w:t>
      </w:r>
      <w:hyperlink r:id="rId2025" w:history="1">
        <w:r>
          <w:rPr>
            <w:rFonts w:ascii="Calibri" w:hAnsi="Calibri" w:cs="Calibri"/>
            <w:color w:val="0000FF"/>
          </w:rPr>
          <w:t>Конституции</w:t>
        </w:r>
      </w:hyperlink>
      <w:r>
        <w:rPr>
          <w:rFonts w:ascii="Calibri" w:hAnsi="Calibri" w:cs="Calibri"/>
        </w:rPr>
        <w:t xml:space="preserve"> РФ </w:t>
      </w:r>
      <w:hyperlink r:id="rId2026" w:history="1">
        <w:r>
          <w:rPr>
            <w:rFonts w:ascii="Calibri" w:hAnsi="Calibri" w:cs="Calibri"/>
            <w:color w:val="0000FF"/>
          </w:rPr>
          <w:t>Постановлением</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2027"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2028"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5" w:name="Par3863"/>
      <w:bookmarkEnd w:id="605"/>
      <w:r>
        <w:rPr>
          <w:rFonts w:ascii="Calibri" w:hAnsi="Calibri" w:cs="Calibri"/>
        </w:rPr>
        <w:t xml:space="preserve">2) в случае отказа обвинителя от обвинения в соответствии с </w:t>
      </w:r>
      <w:hyperlink w:anchor="Par3774" w:history="1">
        <w:r>
          <w:rPr>
            <w:rFonts w:ascii="Calibri" w:hAnsi="Calibri" w:cs="Calibri"/>
            <w:color w:val="0000FF"/>
          </w:rPr>
          <w:t>частью седьмой статьи 246</w:t>
        </w:r>
      </w:hyperlink>
      <w:r>
        <w:rPr>
          <w:rFonts w:ascii="Calibri" w:hAnsi="Calibri" w:cs="Calibri"/>
        </w:rPr>
        <w:t xml:space="preserve"> или </w:t>
      </w:r>
      <w:hyperlink w:anchor="Par3816" w:history="1">
        <w:r>
          <w:rPr>
            <w:rFonts w:ascii="Calibri" w:hAnsi="Calibri" w:cs="Calibri"/>
            <w:color w:val="0000FF"/>
          </w:rPr>
          <w:t>частью третьей статьи 249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401" w:history="1">
        <w:r>
          <w:rPr>
            <w:rFonts w:ascii="Calibri" w:hAnsi="Calibri" w:cs="Calibri"/>
            <w:color w:val="0000FF"/>
          </w:rPr>
          <w:t>статьями 25</w:t>
        </w:r>
      </w:hyperlink>
      <w:r>
        <w:rPr>
          <w:rFonts w:ascii="Calibri" w:hAnsi="Calibri" w:cs="Calibri"/>
        </w:rPr>
        <w:t xml:space="preserve"> и </w:t>
      </w:r>
      <w:hyperlink w:anchor="Par433" w:history="1">
        <w:r>
          <w:rPr>
            <w:rFonts w:ascii="Calibri" w:hAnsi="Calibri" w:cs="Calibri"/>
            <w:color w:val="0000FF"/>
          </w:rPr>
          <w:t>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9"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06" w:name="Par3867"/>
      <w:bookmarkEnd w:id="606"/>
      <w:r>
        <w:rPr>
          <w:rFonts w:ascii="Calibri" w:hAnsi="Calibri" w:cs="Calibri"/>
        </w:rPr>
        <w:t>Статья 255. Решение вопроса о мере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255, допускающая рассмотрение судом по собственной инициативе </w:t>
      </w:r>
      <w:r>
        <w:rPr>
          <w:rFonts w:ascii="Calibri" w:hAnsi="Calibri" w:cs="Calibri"/>
        </w:rPr>
        <w:lastRenderedPageBreak/>
        <w:t xml:space="preserve">вопроса о применении к подсудимому в качестве меры пресечения заключения под стражу признана не противоречащей Конституции РФ, поскольку содержащееся в ней положение по своему конституционно-правовому смыслу не предполагает возможность принятия судом решения по указанному вопросу без исследования представленных сторонами обвинения и защиты доказательств, подтверждающих наличие или отсутствие оснований для применения данной меры пресечения, </w:t>
      </w:r>
      <w:hyperlink r:id="rId2030"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судебного разбирательства суд вправе избрать, изменить или отменить меру пресечения в отношении подсудимого.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статья 255 признана не противоречащей Конституции РФ, поскольку содержащееся в ней положение по своему конституционно-правовому смыслу в системе действующего уголовно-процессуального регулирования не допускает возможность содержания обвиняемого под стражей без судебного решения после направления прокурором или вышестоящим судом уголовного дела на рассмотрение в суд </w:t>
      </w:r>
      <w:hyperlink r:id="rId2031"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заключение под стражу избрано подсудимому в качестве меры пресечения, то срок содержания его под стражей со дня поступления уголовного дела в суд и до вынесения приговора не может превышать 6 месяцев, за исключением случаев, предусмотренных </w:t>
      </w:r>
      <w:hyperlink w:anchor="Par3886"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третьей статьи 255 см. Определения Конституционного Суда РФ от 27.05.2004 </w:t>
      </w:r>
      <w:hyperlink r:id="rId2032" w:history="1">
        <w:r>
          <w:rPr>
            <w:rFonts w:ascii="Calibri" w:hAnsi="Calibri" w:cs="Calibri"/>
            <w:color w:val="0000FF"/>
          </w:rPr>
          <w:t>N 253-О</w:t>
        </w:r>
      </w:hyperlink>
      <w:r>
        <w:rPr>
          <w:rFonts w:ascii="Calibri" w:hAnsi="Calibri" w:cs="Calibri"/>
        </w:rPr>
        <w:t xml:space="preserve">, от 30.09.2004 </w:t>
      </w:r>
      <w:hyperlink r:id="rId2033" w:history="1">
        <w:r>
          <w:rPr>
            <w:rFonts w:ascii="Calibri" w:hAnsi="Calibri" w:cs="Calibri"/>
            <w:color w:val="0000FF"/>
          </w:rPr>
          <w:t>N 300-О</w:t>
        </w:r>
      </w:hyperlink>
      <w:r>
        <w:rPr>
          <w:rFonts w:ascii="Calibri" w:hAnsi="Calibri" w:cs="Calibri"/>
        </w:rPr>
        <w:t xml:space="preserve">, от 21.12.2004 </w:t>
      </w:r>
      <w:hyperlink r:id="rId2034" w:history="1">
        <w:r>
          <w:rPr>
            <w:rFonts w:ascii="Calibri" w:hAnsi="Calibri" w:cs="Calibri"/>
            <w:color w:val="0000FF"/>
          </w:rPr>
          <w:t>N 468-О</w:t>
        </w:r>
      </w:hyperlink>
      <w:r>
        <w:rPr>
          <w:rFonts w:ascii="Calibri" w:hAnsi="Calibri" w:cs="Calibri"/>
        </w:rPr>
        <w:t xml:space="preserve">, от 23.06.2005 </w:t>
      </w:r>
      <w:hyperlink r:id="rId2035" w:history="1">
        <w:r>
          <w:rPr>
            <w:rFonts w:ascii="Calibri" w:hAnsi="Calibri" w:cs="Calibri"/>
            <w:color w:val="0000FF"/>
          </w:rPr>
          <w:t>N 293-О</w:t>
        </w:r>
      </w:hyperlink>
      <w:r>
        <w:rPr>
          <w:rFonts w:ascii="Calibri" w:hAnsi="Calibri" w:cs="Calibri"/>
        </w:rPr>
        <w:t xml:space="preserve">, от 20.10.2005 </w:t>
      </w:r>
      <w:hyperlink r:id="rId2036" w:history="1">
        <w:r>
          <w:rPr>
            <w:rFonts w:ascii="Calibri" w:hAnsi="Calibri" w:cs="Calibri"/>
            <w:color w:val="0000FF"/>
          </w:rPr>
          <w:t>N 372-О</w:t>
        </w:r>
      </w:hyperlink>
      <w:r>
        <w:rPr>
          <w:rFonts w:ascii="Calibri" w:hAnsi="Calibri" w:cs="Calibri"/>
        </w:rPr>
        <w:t>.</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037" w:history="1">
        <w:r>
          <w:rPr>
            <w:rFonts w:ascii="Calibri" w:hAnsi="Calibri" w:cs="Calibri"/>
            <w:color w:val="0000FF"/>
          </w:rPr>
          <w:t>Постановлением</w:t>
        </w:r>
      </w:hyperlink>
      <w:r>
        <w:rPr>
          <w:rFonts w:ascii="Calibri" w:hAnsi="Calibri" w:cs="Calibri"/>
        </w:rPr>
        <w:t xml:space="preserve"> Конституционного Суда РФ от 22.03.2005 N 4-П часть третья статьи 255 признана не противоречащей Конституции РФ, поскольку содержащееся в ней положение по своему конституционно-правовому смыслу не предполагает произвольное и не контролируемое судом продление сроков содержания подсудимого под стражей и не освобождают суд от обязанности рассмотрения уголовного дела в разумные сроки.</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07" w:name="Par3886"/>
      <w:bookmarkEnd w:id="607"/>
      <w:r>
        <w:rPr>
          <w:rFonts w:ascii="Calibri" w:hAnsi="Calibri" w:cs="Calibri"/>
        </w:rPr>
        <w:t>3.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3 месяца.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суда о продлении срока содержания подсудимого под стражей может быть обжаловано в апелляционном порядке. Обжалование не приостанавливает производство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8"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08" w:name="Par3890"/>
      <w:bookmarkEnd w:id="608"/>
      <w:r>
        <w:rPr>
          <w:rFonts w:ascii="Calibri" w:hAnsi="Calibri" w:cs="Calibri"/>
        </w:rPr>
        <w:t>Статья 256. Порядок вынесения определения, постановления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разрешаемым судом во время судебного заседания, суд выносит определения или постановления, которые подлежат оглашению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или постановление о возвращении уголовного дела прокурору в соответствии со </w:t>
      </w:r>
      <w:hyperlink w:anchor="Par3635" w:history="1">
        <w:r>
          <w:rPr>
            <w:rFonts w:ascii="Calibri" w:hAnsi="Calibri" w:cs="Calibri"/>
            <w:color w:val="0000FF"/>
          </w:rPr>
          <w:t>статьей 237</w:t>
        </w:r>
      </w:hyperlink>
      <w:r>
        <w:rPr>
          <w:rFonts w:ascii="Calibri" w:hAnsi="Calibri" w:cs="Calibri"/>
        </w:rPr>
        <w:t xml:space="preserve"> настоящего Кодекса, о прекращении уголовного дела, об избрании, изменении или отмене меры пресечения в отношении подсудимого, о судебном разбирательстве в случае,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 в отсутствие подсудимого, о продлении срока содержания его под стражей, об отводах, о назначении судебной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коллегиально. Все иные определения или постановления по усмотрению суда выносятся в зале судебного заседания и подлежат занесению в протокол.</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9" w:history="1">
        <w:r>
          <w:rPr>
            <w:rFonts w:ascii="Calibri" w:hAnsi="Calibri" w:cs="Calibri"/>
            <w:color w:val="0000FF"/>
          </w:rPr>
          <w:t>закона</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09" w:name="Par3896"/>
      <w:bookmarkEnd w:id="609"/>
      <w:r>
        <w:rPr>
          <w:rFonts w:ascii="Calibri" w:hAnsi="Calibri" w:cs="Calibri"/>
        </w:rPr>
        <w:t>Статья 257. Регламент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входе судей все присутствующие в зале судебного заседания встают.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Судебный пристав обеспечивает </w:t>
      </w:r>
      <w:hyperlink r:id="rId2040" w:history="1">
        <w:r>
          <w:rPr>
            <w:rFonts w:ascii="Calibri" w:hAnsi="Calibri" w:cs="Calibri"/>
            <w:color w:val="0000FF"/>
          </w:rPr>
          <w:t>порядок</w:t>
        </w:r>
      </w:hyperlink>
      <w:r>
        <w:rPr>
          <w:rFonts w:ascii="Calibri" w:hAnsi="Calibri" w:cs="Calibri"/>
        </w:rPr>
        <w:t xml:space="preserve"> судебного заседания, выполняет распоряжения председательствующего. Требования судебного пристава по обеспечению порядка судебного заседания обязательны для лиц, присутствующих в зале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0" w:name="Par3903"/>
      <w:bookmarkEnd w:id="610"/>
      <w:r>
        <w:rPr>
          <w:rFonts w:ascii="Calibri" w:hAnsi="Calibri" w:cs="Calibri"/>
        </w:rPr>
        <w:t>Статья 258. Меры воздействия за нарушение порядка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нарушении порядка в судебном заседании, неподчинении распоряжениям председательствующего или судебного пристава лицо, присутствующее в зале судебного заседания, предупреждается о недопустимости такого поведения, либо удаляется из зала судебного заседания, либо на него налагается денежное взыскание в порядке, установленном </w:t>
      </w:r>
      <w:hyperlink w:anchor="Par1877" w:history="1">
        <w:r>
          <w:rPr>
            <w:rFonts w:ascii="Calibri" w:hAnsi="Calibri" w:cs="Calibri"/>
            <w:color w:val="0000FF"/>
          </w:rPr>
          <w:t>статьями 117</w:t>
        </w:r>
      </w:hyperlink>
      <w:r>
        <w:rPr>
          <w:rFonts w:ascii="Calibri" w:hAnsi="Calibri" w:cs="Calibri"/>
        </w:rPr>
        <w:t xml:space="preserve"> и </w:t>
      </w:r>
      <w:hyperlink w:anchor="Par1882" w:history="1">
        <w:r>
          <w:rPr>
            <w:rFonts w:ascii="Calibri" w:hAnsi="Calibri" w:cs="Calibri"/>
            <w:color w:val="0000FF"/>
          </w:rPr>
          <w:t>118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Подсудимый может быть удален из зала судебного заседания до окончания прений сторон.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1" w:name="Par3909"/>
      <w:bookmarkEnd w:id="611"/>
      <w:r>
        <w:rPr>
          <w:rFonts w:ascii="Calibri" w:hAnsi="Calibri" w:cs="Calibri"/>
        </w:rPr>
        <w:t>Статья 259. Протокол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судебного заседания ведется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 может быть написан от руки, или напечатан на машинке, или изготовлен с использованием компьютера. Для обеспечения полноты протокола при его ведении могут быть использованы стенографирование, а также технические средства.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протоколе судебного заседания обязательно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и дата заседания, время его начала и окончания;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какое уголовное дело рассматривается;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состав суда, данные о секретаре, переводчике, обвинителе, защитнике, подсудимом, а также о потерпевшем, гражданском истце, гражданском ответчике, их представителях и других вызванных в суд лицах;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личности подсудимого и об избранной в отношении его мере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действия суда в том порядке, в каком они имели место в ходе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заявления, возражения и ходатайства участвующих в уголовном деле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определения или постановления, вынесенные судом без удаления в совещательную комнату;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определения или постановления, вынесенные судом с удалением в совещательную комнату;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разъяснении участникам уголовного судопроизводства их прав, обязанностей и ответственности;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подробное содержание показаний;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вопросы, заданные допрашиваемым, и их ответы;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результаты произведенных в судебном заседании осмотров и других действий по </w:t>
      </w:r>
      <w:r>
        <w:rPr>
          <w:rFonts w:ascii="Calibri" w:hAnsi="Calibri" w:cs="Calibri"/>
        </w:rPr>
        <w:lastRenderedPageBreak/>
        <w:t>исследованию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обстоятельства, которые участники уголовного судопроизводства просят занести в протокол;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основное содержание выступлений сторон в судебных прениях и последнего слова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об оглашении приговора и о разъяснении порядка ознакомления с протоколом судебного заседания и принесения замечаний на него;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 разъяснении оправданным и осужденным порядка и срока обжалования приговора, а также о разъяснении права ходатайствовать об участии в рассмотрении уголовного дела судом апелляционной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1"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также указывается о мерах воздействия, принятых в отношении лица, нарушившего порядок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ходе судебного разбирательства проводились фотографирование, аудио- и (или) видеозапись, киносъемка допросов, то об этом делается отметка в протоколе судебного заседания. В этом случае материалы фотографирования, аудио- и (или) видеозаписи, киносъемки прилагаются к материалам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 должен быть изготовлен и подписан председательствующим и секретарем судебного заседания в течение 3 суток со дня окончания судебного заседания. Протокол в ходе судебного заседания может изготавливаться по частям, которые, как и протокол в целом, подписываются председательствующим и секретарем. По ходатайству сторон им может быть предоставлена возможность ознакомиться с частями протокола по мере их изготовления.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Ходатайство об ознакомлении с протоколом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 находится в стадии исполнения. Председательствующий обеспечивает сторонам возможность ознакомления с протоколом судебного заседания в течение 3 суток со дня получения ходатайства. Председательствующий вправе предоставить возможность ознакомления с протоколом и иным участникам судебного разбирательства по их ходатайству и в части, касающейся их показаний.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судебного заседания устанавливается председательствующим в зависимости от объема указанного протокола, однако оно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может продлить установленное время. В случае, если участник судебного разбирательства явно затягивает время ознакомления с протоколом, председательствующий вправе своим постановлением установить определенный срок для ознакомления с ним.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042" w:history="1">
        <w:r>
          <w:rPr>
            <w:rFonts w:ascii="Calibri" w:hAnsi="Calibri" w:cs="Calibri"/>
            <w:color w:val="0000FF"/>
          </w:rPr>
          <w:t>N 92-ФЗ</w:t>
        </w:r>
      </w:hyperlink>
      <w:r>
        <w:rPr>
          <w:rFonts w:ascii="Calibri" w:hAnsi="Calibri" w:cs="Calibri"/>
        </w:rPr>
        <w:t xml:space="preserve">, от 29.12.2010 </w:t>
      </w:r>
      <w:hyperlink r:id="rId2043"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Копия протокола изготавливается по письменному ходатайству участника судебного разбирательства и за его счет.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2" w:name="Par3938"/>
      <w:bookmarkEnd w:id="612"/>
      <w:r>
        <w:rPr>
          <w:rFonts w:ascii="Calibri" w:hAnsi="Calibri" w:cs="Calibri"/>
        </w:rPr>
        <w:t>Статья 260. Замечания на протокол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3 суток со дня ознакомления с протоколом судебного заседания стороны могут подать на него замечания.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Замечания на протокол рассматриваются председательствующим незамедлительно. В необходимых случаях председательствующий вправе вызвать лиц, подавших замечания, для уточнения их содержания.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w:t>
      </w:r>
      <w:r>
        <w:rPr>
          <w:rFonts w:ascii="Calibri" w:hAnsi="Calibri" w:cs="Calibri"/>
        </w:rPr>
        <w:lastRenderedPageBreak/>
        <w:t>постановление председательствующего приобщаются к протоколу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13" w:name="Par3944"/>
      <w:bookmarkEnd w:id="613"/>
      <w:r>
        <w:rPr>
          <w:rFonts w:ascii="Calibri" w:hAnsi="Calibri" w:cs="Calibri"/>
          <w:b/>
          <w:bCs/>
        </w:rPr>
        <w:t>Глава 36. ПОДГОТОВИТЕЛЬНАЯ ЧАСТЬ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4" w:name="Par3946"/>
      <w:bookmarkEnd w:id="614"/>
      <w:r>
        <w:rPr>
          <w:rFonts w:ascii="Calibri" w:hAnsi="Calibri" w:cs="Calibri"/>
        </w:rPr>
        <w:t>Статья 261. Открытие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назначенное время председательствующий открывает судебное заседание и объявляет, какое уголовное дело подлежит разбирательству.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5" w:name="Par3950"/>
      <w:bookmarkEnd w:id="615"/>
      <w:r>
        <w:rPr>
          <w:rFonts w:ascii="Calibri" w:hAnsi="Calibri" w:cs="Calibri"/>
        </w:rPr>
        <w:t>Статья 262. Проверка явки в суд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Секретарь судебного заседания докладывает о явке лиц, которые должны участвовать в судебном заседании, и сообщает о причинах неявки отсутствующих.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6" w:name="Par3954"/>
      <w:bookmarkEnd w:id="616"/>
      <w:r>
        <w:rPr>
          <w:rFonts w:ascii="Calibri" w:hAnsi="Calibri" w:cs="Calibri"/>
        </w:rPr>
        <w:t>Статья 263. Разъяснение переводчику его прав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переводчику его права и ответственность, предусмотренные </w:t>
      </w:r>
      <w:hyperlink w:anchor="Par1168" w:history="1">
        <w:r>
          <w:rPr>
            <w:rFonts w:ascii="Calibri" w:hAnsi="Calibri" w:cs="Calibri"/>
            <w:color w:val="0000FF"/>
          </w:rPr>
          <w:t>статьей 59</w:t>
        </w:r>
      </w:hyperlink>
      <w:r>
        <w:rPr>
          <w:rFonts w:ascii="Calibri" w:hAnsi="Calibri" w:cs="Calibri"/>
        </w:rPr>
        <w:t xml:space="preserve"> настоящего Кодекса, о чем переводчик дает подписку, которая приобщается к протоколу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7" w:name="Par3958"/>
      <w:bookmarkEnd w:id="617"/>
      <w:r>
        <w:rPr>
          <w:rFonts w:ascii="Calibri" w:hAnsi="Calibri" w:cs="Calibri"/>
        </w:rPr>
        <w:t>Статья 264. Удаление свидетелей из зала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Явившиеся свидетели до начала их допроса удаляются из зала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Судебный пристав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8" w:name="Par3963"/>
      <w:bookmarkEnd w:id="618"/>
      <w:r>
        <w:rPr>
          <w:rFonts w:ascii="Calibri" w:hAnsi="Calibri" w:cs="Calibri"/>
        </w:rPr>
        <w:t>Статья 265. Установление личности подсудимого и своевременности вручения ему копии обвинительного заключения или обвинительного акта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Председательствующий устанавливает личность подсудимого, выясняя его фамилию, имя, отчество, год, месяц, день и место рождения, выясняет, владеет ли он языком, на котором ведется уголовное судопроизводство, место жительства подсудимого, место работы, род занятий, образование, семейное положение и другие данные, касающиеся его личности.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Затем председательствующий выясняет, вручена ли подсудимому и когда именно копия обвинительного заключения или обвинительного акта, постановления прокурора об изменении обвинения. При этом судебное разбирательство уголовного дела не может быть начато ранее 7 суток со дня вручения обвиняемому копии обвинительного заключения или обвинительного акта, постановления об изменении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уголовного дела в порядке, предусмотренном </w:t>
      </w:r>
      <w:hyperlink w:anchor="Par3799" w:history="1">
        <w:r>
          <w:rPr>
            <w:rFonts w:ascii="Calibri" w:hAnsi="Calibri" w:cs="Calibri"/>
            <w:color w:val="0000FF"/>
          </w:rPr>
          <w:t>частью пятой статьи 247</w:t>
        </w:r>
      </w:hyperlink>
      <w:r>
        <w:rPr>
          <w:rFonts w:ascii="Calibri" w:hAnsi="Calibri" w:cs="Calibri"/>
        </w:rPr>
        <w:t xml:space="preserve"> настоящего Кодекса, председательствующий выясняет, вручена ли защитнику подсудимого и когда именно копия обвинительного заключения или постановления прокурора об изменении обвинения. При этом судебное разбирательство уголовного дела не может быть начато ранее 7 суток со дня вручения защитнику копии обвинительного заключения или постановления об изменении обвинения.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44"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19" w:name="Par3970"/>
      <w:bookmarkEnd w:id="619"/>
      <w:r>
        <w:rPr>
          <w:rFonts w:ascii="Calibri" w:hAnsi="Calibri" w:cs="Calibri"/>
        </w:rPr>
        <w:t>Статья 266. Объявление состава суда, других участников судебного разбирательства и разъяснение им права отвода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Председательствующий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экспертом, специалистом и переводчиком. Председательствующий разъясняет сторонам их право заявлять отвод составу суда </w:t>
      </w:r>
      <w:r>
        <w:rPr>
          <w:rFonts w:ascii="Calibri" w:hAnsi="Calibri" w:cs="Calibri"/>
        </w:rPr>
        <w:lastRenderedPageBreak/>
        <w:t xml:space="preserve">или кому-либо из судей в соответствии с </w:t>
      </w:r>
      <w:hyperlink w:anchor="Par1201" w:history="1">
        <w:r>
          <w:rPr>
            <w:rFonts w:ascii="Calibri" w:hAnsi="Calibri" w:cs="Calibri"/>
            <w:color w:val="0000FF"/>
          </w:rPr>
          <w:t>главой 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Заявленные отводы суд разрешает в порядке, установленном </w:t>
      </w:r>
      <w:hyperlink w:anchor="Par1231" w:history="1">
        <w:r>
          <w:rPr>
            <w:rFonts w:ascii="Calibri" w:hAnsi="Calibri" w:cs="Calibri"/>
            <w:color w:val="0000FF"/>
          </w:rPr>
          <w:t>статьями 65</w:t>
        </w:r>
      </w:hyperlink>
      <w:r>
        <w:rPr>
          <w:rFonts w:ascii="Calibri" w:hAnsi="Calibri" w:cs="Calibri"/>
        </w:rPr>
        <w:t xml:space="preserve">, </w:t>
      </w:r>
      <w:hyperlink w:anchor="Par1240" w:history="1">
        <w:r>
          <w:rPr>
            <w:rFonts w:ascii="Calibri" w:hAnsi="Calibri" w:cs="Calibri"/>
            <w:color w:val="0000FF"/>
          </w:rPr>
          <w:t>66</w:t>
        </w:r>
      </w:hyperlink>
      <w:r>
        <w:rPr>
          <w:rFonts w:ascii="Calibri" w:hAnsi="Calibri" w:cs="Calibri"/>
        </w:rPr>
        <w:t xml:space="preserve"> и </w:t>
      </w:r>
      <w:hyperlink w:anchor="Par1252" w:history="1">
        <w:r>
          <w:rPr>
            <w:rFonts w:ascii="Calibri" w:hAnsi="Calibri" w:cs="Calibri"/>
            <w:color w:val="0000FF"/>
          </w:rPr>
          <w:t>68</w:t>
        </w:r>
      </w:hyperlink>
      <w:r>
        <w:rPr>
          <w:rFonts w:ascii="Calibri" w:hAnsi="Calibri" w:cs="Calibri"/>
        </w:rPr>
        <w:t xml:space="preserve"> - </w:t>
      </w:r>
      <w:hyperlink w:anchor="Par1277" w:history="1">
        <w:r>
          <w:rPr>
            <w:rFonts w:ascii="Calibri" w:hAnsi="Calibri" w:cs="Calibri"/>
            <w:color w:val="0000FF"/>
          </w:rPr>
          <w:t>72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0" w:name="Par3975"/>
      <w:bookmarkEnd w:id="620"/>
      <w:r>
        <w:rPr>
          <w:rFonts w:ascii="Calibri" w:hAnsi="Calibri" w:cs="Calibri"/>
        </w:rPr>
        <w:t>Статья 267. Разъяснение подсудимому его прав</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5" w:history="1">
        <w:r>
          <w:rPr>
            <w:rFonts w:ascii="Calibri" w:hAnsi="Calibri" w:cs="Calibri"/>
            <w:color w:val="0000FF"/>
          </w:rPr>
          <w:t>закона</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подсудимому его права в судебном заседании, предусмотренные </w:t>
      </w:r>
      <w:hyperlink w:anchor="Par907" w:history="1">
        <w:r>
          <w:rPr>
            <w:rFonts w:ascii="Calibri" w:hAnsi="Calibri" w:cs="Calibri"/>
            <w:color w:val="0000FF"/>
          </w:rPr>
          <w:t>статьей 47</w:t>
        </w:r>
      </w:hyperlink>
      <w:r>
        <w:rPr>
          <w:rFonts w:ascii="Calibri" w:hAnsi="Calibri" w:cs="Calibri"/>
        </w:rPr>
        <w:t xml:space="preserve"> настоящего Кодекса и </w:t>
      </w:r>
      <w:hyperlink r:id="rId2046" w:history="1">
        <w:r>
          <w:rPr>
            <w:rFonts w:ascii="Calibri" w:hAnsi="Calibri" w:cs="Calibri"/>
            <w:color w:val="0000FF"/>
          </w:rPr>
          <w:t>статьей 82.1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1" w:name="Par3981"/>
      <w:bookmarkEnd w:id="621"/>
      <w:r>
        <w:rPr>
          <w:rFonts w:ascii="Calibri" w:hAnsi="Calibri" w:cs="Calibri"/>
        </w:rPr>
        <w:t>Статья 268. Разъяснение потерпевшему, гражданскому истцу и гражданскому ответчику их прав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Председательствующий разъясняет потерпевшему, гражданскому истцу, их представителям, а также гражданскому ответчику и его представителю их права и ответственность в судебном разбирательстве, предусмотренные соответственно </w:t>
      </w:r>
      <w:hyperlink w:anchor="Par755" w:history="1">
        <w:r>
          <w:rPr>
            <w:rFonts w:ascii="Calibri" w:hAnsi="Calibri" w:cs="Calibri"/>
            <w:color w:val="0000FF"/>
          </w:rPr>
          <w:t>статьями 42</w:t>
        </w:r>
      </w:hyperlink>
      <w:r>
        <w:rPr>
          <w:rFonts w:ascii="Calibri" w:hAnsi="Calibri" w:cs="Calibri"/>
        </w:rPr>
        <w:t xml:space="preserve">, </w:t>
      </w:r>
      <w:hyperlink w:anchor="Par829" w:history="1">
        <w:r>
          <w:rPr>
            <w:rFonts w:ascii="Calibri" w:hAnsi="Calibri" w:cs="Calibri"/>
            <w:color w:val="0000FF"/>
          </w:rPr>
          <w:t>44</w:t>
        </w:r>
      </w:hyperlink>
      <w:r>
        <w:rPr>
          <w:rFonts w:ascii="Calibri" w:hAnsi="Calibri" w:cs="Calibri"/>
        </w:rPr>
        <w:t xml:space="preserve">, </w:t>
      </w:r>
      <w:hyperlink w:anchor="Par862" w:history="1">
        <w:r>
          <w:rPr>
            <w:rFonts w:ascii="Calibri" w:hAnsi="Calibri" w:cs="Calibri"/>
            <w:color w:val="0000FF"/>
          </w:rPr>
          <w:t>45</w:t>
        </w:r>
      </w:hyperlink>
      <w:r>
        <w:rPr>
          <w:rFonts w:ascii="Calibri" w:hAnsi="Calibri" w:cs="Calibri"/>
        </w:rPr>
        <w:t xml:space="preserve">, </w:t>
      </w:r>
      <w:hyperlink w:anchor="Par1050" w:history="1">
        <w:r>
          <w:rPr>
            <w:rFonts w:ascii="Calibri" w:hAnsi="Calibri" w:cs="Calibri"/>
            <w:color w:val="0000FF"/>
          </w:rPr>
          <w:t>54</w:t>
        </w:r>
      </w:hyperlink>
      <w:r>
        <w:rPr>
          <w:rFonts w:ascii="Calibri" w:hAnsi="Calibri" w:cs="Calibri"/>
        </w:rPr>
        <w:t xml:space="preserve"> и </w:t>
      </w:r>
      <w:hyperlink w:anchor="Par1076" w:history="1">
        <w:r>
          <w:rPr>
            <w:rFonts w:ascii="Calibri" w:hAnsi="Calibri" w:cs="Calibri"/>
            <w:color w:val="0000FF"/>
          </w:rPr>
          <w:t>55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Потерпевшему разъясняется, кроме того, его право на примирение с подсудимым в случаях, предусмотренных </w:t>
      </w:r>
      <w:hyperlink w:anchor="Par401" w:history="1">
        <w:r>
          <w:rPr>
            <w:rFonts w:ascii="Calibri" w:hAnsi="Calibri" w:cs="Calibri"/>
            <w:color w:val="0000FF"/>
          </w:rPr>
          <w:t>статьей 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2" w:name="Par3986"/>
      <w:bookmarkEnd w:id="622"/>
      <w:r>
        <w:rPr>
          <w:rFonts w:ascii="Calibri" w:hAnsi="Calibri" w:cs="Calibri"/>
        </w:rPr>
        <w:t>Статья 269. Разъяснение эксперту его прав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эксперту его права и ответственность, предусмотренные </w:t>
      </w:r>
      <w:hyperlink w:anchor="Par1130" w:history="1">
        <w:r>
          <w:rPr>
            <w:rFonts w:ascii="Calibri" w:hAnsi="Calibri" w:cs="Calibri"/>
            <w:color w:val="0000FF"/>
          </w:rPr>
          <w:t>статьей 57</w:t>
        </w:r>
      </w:hyperlink>
      <w:r>
        <w:rPr>
          <w:rFonts w:ascii="Calibri" w:hAnsi="Calibri" w:cs="Calibri"/>
        </w:rPr>
        <w:t xml:space="preserve"> настоящего Кодекса, о чем эксперт дает подписку, которая приобщается к протоколу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3" w:name="Par3990"/>
      <w:bookmarkEnd w:id="623"/>
      <w:r>
        <w:rPr>
          <w:rFonts w:ascii="Calibri" w:hAnsi="Calibri" w:cs="Calibri"/>
        </w:rPr>
        <w:t>Статья 270. Разъяснение специалисту его прав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Председательствующий разъясняет специалисту его права и ответственность, предусмотренные </w:t>
      </w:r>
      <w:hyperlink w:anchor="Par1155" w:history="1">
        <w:r>
          <w:rPr>
            <w:rFonts w:ascii="Calibri" w:hAnsi="Calibri" w:cs="Calibri"/>
            <w:color w:val="0000FF"/>
          </w:rPr>
          <w:t>статьей 58</w:t>
        </w:r>
      </w:hyperlink>
      <w:r>
        <w:rPr>
          <w:rFonts w:ascii="Calibri" w:hAnsi="Calibri" w:cs="Calibri"/>
        </w:rPr>
        <w:t xml:space="preserve"> настоящего Кодекса, о чем специалист дает подписку, которая приобщается к протоколу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статьи 271 см. </w:t>
      </w:r>
      <w:hyperlink r:id="rId2047"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2048"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2049"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4" w:name="Par3999"/>
      <w:bookmarkEnd w:id="624"/>
      <w:r>
        <w:rPr>
          <w:rFonts w:ascii="Calibri" w:hAnsi="Calibri" w:cs="Calibri"/>
        </w:rPr>
        <w:t>Статья 271. Заявление и разрешение ходатайств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25" w:name="Par4001"/>
      <w:bookmarkEnd w:id="625"/>
      <w:r>
        <w:rPr>
          <w:rFonts w:ascii="Calibri" w:hAnsi="Calibri" w:cs="Calibri"/>
        </w:rPr>
        <w:t>1. Председательствующий опрашивает стороны, имеются ли у них ходатайства о вызове новых свидетелей, экспертов и специалистов, об истребовании вещественных доказательств и документов или об исключении доказательств, полученных с нарушением требований настоящего Кодекса. Лицо, заявившее ходатайство, должно его обосновать.</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26" w:name="Par4002"/>
      <w:bookmarkEnd w:id="626"/>
      <w:r>
        <w:rPr>
          <w:rFonts w:ascii="Calibri" w:hAnsi="Calibri" w:cs="Calibri"/>
        </w:rPr>
        <w:t>2. 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судом отказано в удовлетворении ходатайства, вправе заявить его вновь в ходе дальнейшего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7" w:name="Par4006"/>
      <w:bookmarkEnd w:id="627"/>
      <w:r>
        <w:rPr>
          <w:rFonts w:ascii="Calibri" w:hAnsi="Calibri" w:cs="Calibri"/>
        </w:rPr>
        <w:t>Статья 272. Разрешение вопроса о возможности рассмотрения уголовного дела в отсутствие кого-либо из участников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неявке кого-либо из участников уголовного судопроизводства суд выслушивает мнения сторон о возможности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неявившегося участника.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28" w:name="Par4010"/>
      <w:bookmarkEnd w:id="628"/>
      <w:r>
        <w:rPr>
          <w:rFonts w:ascii="Calibri" w:hAnsi="Calibri" w:cs="Calibri"/>
          <w:b/>
          <w:bCs/>
        </w:rPr>
        <w:t>Глава 37. СУДЕБНОЕ СЛЕДСТВИЕ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29" w:name="Par4012"/>
      <w:bookmarkEnd w:id="629"/>
      <w:r>
        <w:rPr>
          <w:rFonts w:ascii="Calibri" w:hAnsi="Calibri" w:cs="Calibri"/>
        </w:rPr>
        <w:t>Статья 273. Начало судебного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Судебное следствие начинается с изложения государственным обвинителем предъявленного подсудимому обвинения, а по уголовным делам частного обвинения - с изложения заявления частным обвинителем.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опрашивает подсудимого, понятно ли ему обвинение, признает ли он себя виновным и желает ли он или его защитник выразить свое отношение к предъявленному обвинению.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30" w:name="Par4017"/>
      <w:bookmarkEnd w:id="630"/>
      <w:r>
        <w:rPr>
          <w:rFonts w:ascii="Calibri" w:hAnsi="Calibri" w:cs="Calibri"/>
        </w:rPr>
        <w:t>Статья 274. Порядок исследования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Очередность исследования доказательств определяется стороной, представляющей доказательства суду.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Первой представляет доказательства сторона обвинения. После исследования доказательств, представленных стороной обвинения, исследуются доказательства, представленные стороной защиты.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Допрос подсудимого проводится в соответствии со </w:t>
      </w:r>
      <w:hyperlink w:anchor="Par4024" w:history="1">
        <w:r>
          <w:rPr>
            <w:rFonts w:ascii="Calibri" w:hAnsi="Calibri" w:cs="Calibri"/>
            <w:color w:val="0000FF"/>
          </w:rPr>
          <w:t>статьей 275</w:t>
        </w:r>
      </w:hyperlink>
      <w:r>
        <w:rPr>
          <w:rFonts w:ascii="Calibri" w:hAnsi="Calibri" w:cs="Calibri"/>
        </w:rPr>
        <w:t xml:space="preserve"> настоящего Кодекса. С разрешения председательствующего подсудимый вправе давать показания в любой момент судебного следствия.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в уголовном деле участвует несколько подсудимых, то очередность представления ими доказательств определяется судом с учетом мнения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31" w:name="Par4024"/>
      <w:bookmarkEnd w:id="631"/>
      <w:r>
        <w:rPr>
          <w:rFonts w:ascii="Calibri" w:hAnsi="Calibri" w:cs="Calibri"/>
        </w:rPr>
        <w:t>Статья 275. Допрос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2" w:name="Par4026"/>
      <w:bookmarkEnd w:id="632"/>
      <w:r>
        <w:rPr>
          <w:rFonts w:ascii="Calibri" w:hAnsi="Calibri" w:cs="Calibri"/>
        </w:rPr>
        <w:t>1. При согласии подсудимого дать показания первыми его допрашивают защитник и участники судебного разбирательства со стороны защиты, затем государственный обвинитель и участники судебного разбирательства со стороны обвинения. Председательствующий отклоняет наводящие вопросы и вопросы, не имеющие отношения к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Подсудимый вправе пользоваться письменными заметками, которые предъявляются суду по его требованию.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задает вопросы подсудимому после его допроса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Допрос подсудимого в отсутствие другого подсудимого допускается по ходатайству сторон или по инициативе суда, о чем выносится определение или постановление. В этом случае после возвращения подсудимого в зал судебного заседания председательствующий сообщает ему содержание показаний, данных в его отсутствие, и предоставляет ему возможность задавать вопросы подсудимому, допрошенному в его отсутствие.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уголовном деле участвует несколько подсудимых, то суд вправе по ходатайству стороны изменить порядок их допроса, установленный </w:t>
      </w:r>
      <w:hyperlink w:anchor="Par4026" w:history="1">
        <w:r>
          <w:rPr>
            <w:rFonts w:ascii="Calibri" w:hAnsi="Calibri" w:cs="Calibri"/>
            <w:color w:val="0000FF"/>
          </w:rPr>
          <w:t>частью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33" w:name="Par4032"/>
      <w:bookmarkEnd w:id="633"/>
      <w:r>
        <w:rPr>
          <w:rFonts w:ascii="Calibri" w:hAnsi="Calibri" w:cs="Calibri"/>
        </w:rPr>
        <w:t>Статья 276. Оглашение показаний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4" w:name="Par4034"/>
      <w:bookmarkEnd w:id="634"/>
      <w:r>
        <w:rPr>
          <w:rFonts w:ascii="Calibri" w:hAnsi="Calibri" w:cs="Calibri"/>
        </w:rPr>
        <w:t xml:space="preserve">1. Оглашение показаний подсудимого, данных при производстве предварительного расследования, а также воспроизведение приложенных к протоколу допроса материалов </w:t>
      </w:r>
      <w:r>
        <w:rPr>
          <w:rFonts w:ascii="Calibri" w:hAnsi="Calibri" w:cs="Calibri"/>
        </w:rPr>
        <w:lastRenderedPageBreak/>
        <w:t>фотографирования, аудио- и (или) видеозаписи, киносъемки его показаний могут иметь место по ходатайству сторон в следующих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существенных противоречий между показаниями, данными подсудимым в ходе предварительного расследования и в суде, за исключением случаев, предусмотренных </w:t>
      </w:r>
      <w:hyperlink w:anchor="Par1320" w:history="1">
        <w:r>
          <w:rPr>
            <w:rFonts w:ascii="Calibri" w:hAnsi="Calibri" w:cs="Calibri"/>
            <w:color w:val="0000FF"/>
          </w:rPr>
          <w:t>пунктом 1 части второй статьи 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когда уголовное дело рассматривается в отсутствие подсудимого в соответствии с </w:t>
      </w:r>
      <w:hyperlink w:anchor="Par3798" w:history="1">
        <w:r>
          <w:rPr>
            <w:rFonts w:ascii="Calibri" w:hAnsi="Calibri" w:cs="Calibri"/>
            <w:color w:val="0000FF"/>
          </w:rPr>
          <w:t>частями четвертой</w:t>
        </w:r>
      </w:hyperlink>
      <w:r>
        <w:rPr>
          <w:rFonts w:ascii="Calibri" w:hAnsi="Calibri" w:cs="Calibri"/>
        </w:rPr>
        <w:t xml:space="preserve"> и </w:t>
      </w:r>
      <w:hyperlink w:anchor="Par3799" w:history="1">
        <w:r>
          <w:rPr>
            <w:rFonts w:ascii="Calibri" w:hAnsi="Calibri" w:cs="Calibri"/>
            <w:color w:val="0000FF"/>
          </w:rPr>
          <w:t>пятой статьи 247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050" w:history="1">
        <w:r>
          <w:rPr>
            <w:rFonts w:ascii="Calibri" w:hAnsi="Calibri" w:cs="Calibri"/>
            <w:color w:val="0000FF"/>
          </w:rPr>
          <w:t>N 92-ФЗ</w:t>
        </w:r>
      </w:hyperlink>
      <w:r>
        <w:rPr>
          <w:rFonts w:ascii="Calibri" w:hAnsi="Calibri" w:cs="Calibri"/>
        </w:rPr>
        <w:t xml:space="preserve">, от 27.07.2006 </w:t>
      </w:r>
      <w:hyperlink r:id="rId2051" w:history="1">
        <w:r>
          <w:rPr>
            <w:rFonts w:ascii="Calibri" w:hAnsi="Calibri" w:cs="Calibri"/>
            <w:color w:val="0000FF"/>
          </w:rPr>
          <w:t>N 153-ФЗ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отказа от дачи показаний, если соблюдены требования </w:t>
      </w:r>
      <w:hyperlink w:anchor="Par924" w:history="1">
        <w:r>
          <w:rPr>
            <w:rFonts w:ascii="Calibri" w:hAnsi="Calibri" w:cs="Calibri"/>
            <w:color w:val="0000FF"/>
          </w:rPr>
          <w:t>пункта 3 части четвертой статьи 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52"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4034" w:history="1">
        <w:r>
          <w:rPr>
            <w:rFonts w:ascii="Calibri" w:hAnsi="Calibri" w:cs="Calibri"/>
            <w:color w:val="0000FF"/>
          </w:rPr>
          <w:t>части первой</w:t>
        </w:r>
      </w:hyperlink>
      <w:r>
        <w:rPr>
          <w:rFonts w:ascii="Calibri" w:hAnsi="Calibri" w:cs="Calibri"/>
        </w:rPr>
        <w:t xml:space="preserve"> настоящей статьи распространяются также на случаи оглашения показаний подсудимого, данных ранее в суде.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35" w:name="Par4043"/>
      <w:bookmarkEnd w:id="635"/>
      <w:r>
        <w:rPr>
          <w:rFonts w:ascii="Calibri" w:hAnsi="Calibri" w:cs="Calibri"/>
        </w:rPr>
        <w:t>Статья 277. Допрос потерпевшего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Потерпевший допрашивается в порядке, установленном частями </w:t>
      </w:r>
      <w:hyperlink w:anchor="Par4052" w:history="1">
        <w:r>
          <w:rPr>
            <w:rFonts w:ascii="Calibri" w:hAnsi="Calibri" w:cs="Calibri"/>
            <w:color w:val="0000FF"/>
          </w:rPr>
          <w:t>второй</w:t>
        </w:r>
      </w:hyperlink>
      <w:r>
        <w:rPr>
          <w:rFonts w:ascii="Calibri" w:hAnsi="Calibri" w:cs="Calibri"/>
        </w:rPr>
        <w:t xml:space="preserve"> - </w:t>
      </w:r>
      <w:hyperlink w:anchor="Par4056" w:history="1">
        <w:r>
          <w:rPr>
            <w:rFonts w:ascii="Calibri" w:hAnsi="Calibri" w:cs="Calibri"/>
            <w:color w:val="0000FF"/>
          </w:rPr>
          <w:t>шестой статьи 278</w:t>
        </w:r>
      </w:hyperlink>
      <w:r>
        <w:rPr>
          <w:rFonts w:ascii="Calibri" w:hAnsi="Calibri" w:cs="Calibri"/>
        </w:rPr>
        <w:t xml:space="preserve"> и </w:t>
      </w:r>
      <w:hyperlink w:anchor="Par4058" w:history="1">
        <w:r>
          <w:rPr>
            <w:rFonts w:ascii="Calibri" w:hAnsi="Calibri" w:cs="Calibri"/>
            <w:color w:val="0000FF"/>
          </w:rPr>
          <w:t>статьей 278.1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3" w:history="1">
        <w:r>
          <w:rPr>
            <w:rFonts w:ascii="Calibri" w:hAnsi="Calibri" w:cs="Calibri"/>
            <w:color w:val="0000FF"/>
          </w:rPr>
          <w:t>закона</w:t>
        </w:r>
      </w:hyperlink>
      <w:r>
        <w:rPr>
          <w:rFonts w:ascii="Calibri" w:hAnsi="Calibri" w:cs="Calibri"/>
        </w:rPr>
        <w:t xml:space="preserve"> от 20.03.2011 N 39-ФЗ)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с разрешения председательствующего может давать показания в любой момент судебного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36" w:name="Par4049"/>
      <w:bookmarkEnd w:id="636"/>
      <w:r>
        <w:rPr>
          <w:rFonts w:ascii="Calibri" w:hAnsi="Calibri" w:cs="Calibri"/>
        </w:rPr>
        <w:t>Статья 278. Допрос свидетелей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Свидетели допрашиваются порознь и в отсутствие недопрошенных свидетелей.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7" w:name="Par4052"/>
      <w:bookmarkEnd w:id="637"/>
      <w:r>
        <w:rPr>
          <w:rFonts w:ascii="Calibri" w:hAnsi="Calibri" w:cs="Calibri"/>
        </w:rPr>
        <w:t xml:space="preserve">2. Перед допросом председательствующий устанавливает личность свидетеля, выясняет его отношение к подсудимому и потерпевшему, разъясняет ему права, обязанности и ответственность, предусмотренные </w:t>
      </w:r>
      <w:hyperlink w:anchor="Par1089" w:history="1">
        <w:r>
          <w:rPr>
            <w:rFonts w:ascii="Calibri" w:hAnsi="Calibri" w:cs="Calibri"/>
            <w:color w:val="0000FF"/>
          </w:rPr>
          <w:t>статьей 56</w:t>
        </w:r>
      </w:hyperlink>
      <w:r>
        <w:rPr>
          <w:rFonts w:ascii="Calibri" w:hAnsi="Calibri" w:cs="Calibri"/>
        </w:rPr>
        <w:t xml:space="preserve"> настоящего Кодекса, о чем свидетель дает подписку, которая приобщается к протоколу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Первой задает вопросы свидетелю та сторона, по ходатайству которой он вызван в судебное заседание. Судья задает вопросы свидетелю после его допроса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Допрошенные свидетели могут покинуть зал судебного заседания до окончания судебного следствия с разрешения председательствующего, который при этом учитывает мнение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8" w:name="Par4055"/>
      <w:bookmarkEnd w:id="638"/>
      <w:r>
        <w:rPr>
          <w:rFonts w:ascii="Calibri" w:hAnsi="Calibri" w:cs="Calibri"/>
        </w:rPr>
        <w:t>5. При необходимости обеспечения безопасности свидетеля, его близких родственников, родственников и близких лиц суд без оглашения подлинных данных о личности свидетеля вправе провести его допрос в условиях, исключающих визуальное наблюдение свидетеля другими участниками судебного разбирательства, о чем суд выносит определение или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39" w:name="Par4056"/>
      <w:bookmarkEnd w:id="639"/>
      <w:r>
        <w:rPr>
          <w:rFonts w:ascii="Calibri" w:hAnsi="Calibri" w:cs="Calibri"/>
        </w:rPr>
        <w:t>6. В случае заявления сторонами обоснованного ходатайства о раскрытии подлинных сведений о лице, дающем показания, в связи с необходимостью осуществления защиты подсудимого либо установления каких-либо существенных для рассмотрения уголовного дела обстоятельств суд вправе предоставить сторонам возможность ознакомления с указанными сведениями.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0" w:name="Par4058"/>
      <w:bookmarkEnd w:id="640"/>
      <w:r>
        <w:rPr>
          <w:rFonts w:ascii="Calibri" w:hAnsi="Calibri" w:cs="Calibri"/>
        </w:rPr>
        <w:t>Статья 278.1. Особенности допроса свидетеля путем использования систем видеоконференц-связи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4" w:history="1">
        <w:r>
          <w:rPr>
            <w:rFonts w:ascii="Calibri" w:hAnsi="Calibri" w:cs="Calibri"/>
            <w:color w:val="0000FF"/>
          </w:rPr>
          <w:t>законом</w:t>
        </w:r>
      </w:hyperlink>
      <w:r>
        <w:rPr>
          <w:rFonts w:ascii="Calibri" w:hAnsi="Calibri" w:cs="Calibri"/>
        </w:rPr>
        <w:t xml:space="preserve"> от 20.03.2011 N 39-ФЗ)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рассматривающий уголовное дело, при необходимости может вынести решение о </w:t>
      </w:r>
      <w:r>
        <w:rPr>
          <w:rFonts w:ascii="Calibri" w:hAnsi="Calibri" w:cs="Calibri"/>
        </w:rPr>
        <w:lastRenderedPageBreak/>
        <w:t>проведении допроса свидетеля путем использования систем видеоконференц-связи.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рассматривающий уголовное дело, поручает суду по месту нахождения свидетеля организовать проведение допроса свидетеля путем использования систем видеоконференц-связи.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Допрос свидетеля проводится по общим правилам, установленным </w:t>
      </w:r>
      <w:hyperlink w:anchor="Par4049" w:history="1">
        <w:r>
          <w:rPr>
            <w:rFonts w:ascii="Calibri" w:hAnsi="Calibri" w:cs="Calibri"/>
            <w:color w:val="0000FF"/>
          </w:rPr>
          <w:t>статьей 278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начала допроса судья суда по месту нахождения свидетеля по поручению председательствующего в судебном заседании суда, рассматривающего уголовное дело, удостоверяет личность свидетеля. Подписку свидетеля о разъяснении ему прав, обязанностей и ответственности, предусмотренных </w:t>
      </w:r>
      <w:hyperlink w:anchor="Par1089" w:history="1">
        <w:r>
          <w:rPr>
            <w:rFonts w:ascii="Calibri" w:hAnsi="Calibri" w:cs="Calibri"/>
            <w:color w:val="0000FF"/>
          </w:rPr>
          <w:t>статьей 56</w:t>
        </w:r>
      </w:hyperlink>
      <w:r>
        <w:rPr>
          <w:rFonts w:ascii="Calibri" w:hAnsi="Calibri" w:cs="Calibri"/>
        </w:rPr>
        <w:t xml:space="preserve"> настоящего Кодекса, и представленные свидетелем документы судья суда по месту нахождения свидетеля направляет председательствующему в судебном заседании суда, рассматривающего уголовное дело.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1" w:name="Par4067"/>
      <w:bookmarkEnd w:id="641"/>
      <w:r>
        <w:rPr>
          <w:rFonts w:ascii="Calibri" w:hAnsi="Calibri" w:cs="Calibri"/>
        </w:rPr>
        <w:t>Статья 279. Использование потерпевшим и свидетелем письменных заметок и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Потерпевший и свидетель могут пользоваться письменными заметками, которые предъявляются суду по его требованию.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и свидетелю разрешается прочтение имеющихся у них документов, относящихся к их показаниям. Эти документы предъявляются суду и по его определению или постановлению могут быть приобщены к материалам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2" w:name="Par4072"/>
      <w:bookmarkEnd w:id="642"/>
      <w:r>
        <w:rPr>
          <w:rFonts w:ascii="Calibri" w:hAnsi="Calibri" w:cs="Calibri"/>
        </w:rPr>
        <w:t>Статья 280. Особенности допроса несовершеннолетнего потерпевшего и свидетеля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43" w:name="Par4074"/>
      <w:bookmarkEnd w:id="643"/>
      <w:r>
        <w:rPr>
          <w:rFonts w:ascii="Calibri" w:hAnsi="Calibri" w:cs="Calibri"/>
        </w:rPr>
        <w:t>1. При участии в допросе потерпевших и свидетелей в возрасте до четырнадцати лет, а по усмотрению суда и в возрасте от четырнадцати до восемнадцати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начала допроса несовершеннолетнего председательствующий разъясняет педагогу его права, о чем в протоколе судебного заседания делается соответствующая запись.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Педагог вправе с разрешения председательствующего задавать вопросы несовершеннолетнему потерпевшему, свидетелю.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необходимости для участия в допросе несовершеннолетних потерпевших и свидетелей, указанных в </w:t>
      </w:r>
      <w:hyperlink w:anchor="Par4074" w:history="1">
        <w:r>
          <w:rPr>
            <w:rFonts w:ascii="Calibri" w:hAnsi="Calibri" w:cs="Calibri"/>
            <w:color w:val="0000FF"/>
          </w:rPr>
          <w:t>части первой</w:t>
        </w:r>
      </w:hyperlink>
      <w:r>
        <w:rPr>
          <w:rFonts w:ascii="Calibri" w:hAnsi="Calibri" w:cs="Calibri"/>
        </w:rPr>
        <w:t xml:space="preserve"> настоящей статьи, вызываются также их законные представители, которые могут с разрешения председательствующего задавать вопросы допрашиваемому. Допрос потерпевшего или свидетеля, не достигшего возраста четырнадцати лет, проводится с обязательным участием его законного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Перед допросом потерпевших и свидетелей, не достигших возраста шестнадцати лет, председательствующий разъясняет им значение для уголовного дела полных и правдивых показаний. Об ответственности за отказ от дачи показаний и за дачу заведомо ложных показаний эти лица не предупреждаются и подписка у них не берется.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охраны прав несовершеннолетних по ходатайству сторон, а также по инициативе суда допрос потерпевших и свидетелей, не достигших возраста восемнадцати лет, может быть проведен в отсутствие подсудимого, о чем суд выносит определение или постановление. После возвращения подсудимого в зал судебного заседания ему должны быть сообщены показания этих лиц и представлена возможность задавать им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окончании допроса потерпевший или свидетель, не достигший возраста восемнадцати лет, педагог, присутствовавший при его допросе, а также законные представители потерпевшего или свидетеля могут покинуть зал судебного заседания с разрешения председательствующего.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4" w:name="Par4082"/>
      <w:bookmarkEnd w:id="644"/>
      <w:r>
        <w:rPr>
          <w:rFonts w:ascii="Calibri" w:hAnsi="Calibri" w:cs="Calibri"/>
        </w:rPr>
        <w:t>Статья 281. Оглашение показаний потерпевшего и свидетеля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Оглашение показаний потерпевшего и свидетеля, ранее данных при производстве предварительного расследования или судебного разбирательства, а также демонстрация фотографических негативов и снимков, диапозитивов, сделанных в ходе допросов, </w:t>
      </w:r>
      <w:r>
        <w:rPr>
          <w:rFonts w:ascii="Calibri" w:hAnsi="Calibri" w:cs="Calibri"/>
        </w:rPr>
        <w:lastRenderedPageBreak/>
        <w:t xml:space="preserve">воспроизведение аудио- и (или) видеозаписи, киносъемки допросов допускаются с согласия сторон в случае неявки потерпевшего или свидетеля, за исключением случаев, предусмотренных </w:t>
      </w:r>
      <w:hyperlink w:anchor="Par4086" w:history="1">
        <w:r>
          <w:rPr>
            <w:rFonts w:ascii="Calibri" w:hAnsi="Calibri" w:cs="Calibri"/>
            <w:color w:val="0000FF"/>
          </w:rPr>
          <w:t>частью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05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45" w:name="Par4086"/>
      <w:bookmarkEnd w:id="645"/>
      <w:r>
        <w:rPr>
          <w:rFonts w:ascii="Calibri" w:hAnsi="Calibri" w:cs="Calibri"/>
        </w:rPr>
        <w:t>2. При неявке в судебное заседание потерпевшего или свидетеля суд вправе по ходатайству стороны или по собственной инициативе принять решение об оглашении ранее данных ими показаний в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 потерпевшего или свидетеля;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тяжелой болезни, препятствующей явке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потерпевшего или свидетеля, являющегося иностранным гражданином, явиться по вызову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стихийного бедствия или иных чрезвычайных обстоятельств, препятствующих явке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05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ходатайству стороны суд вправе принять решение об оглашении показаний потерпевшего или свидетеля, ранее данных при производстве предварительного расследования либо в суде, при наличии существенных противоречий между ранее данными показаниями и показаниями, данными в суде.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57"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058" w:history="1">
        <w:r>
          <w:rPr>
            <w:rFonts w:ascii="Calibri" w:hAnsi="Calibri" w:cs="Calibri"/>
            <w:color w:val="0000FF"/>
          </w:rPr>
          <w:t>4</w:t>
        </w:r>
      </w:hyperlink>
      <w:r>
        <w:rPr>
          <w:rFonts w:ascii="Calibri" w:hAnsi="Calibri" w:cs="Calibri"/>
        </w:rPr>
        <w:t xml:space="preserve">. Заявленный в суде отказ потерпевшего или свидетеля от дачи показаний не препятствует оглашению его показаний, данных в ходе предварительного расследования, если эти показания получены в соответствии с требованиями </w:t>
      </w:r>
      <w:hyperlink w:anchor="Par275" w:history="1">
        <w:r>
          <w:rPr>
            <w:rFonts w:ascii="Calibri" w:hAnsi="Calibri" w:cs="Calibri"/>
            <w:color w:val="0000FF"/>
          </w:rPr>
          <w:t>части второй статьи 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059" w:history="1">
        <w:r>
          <w:rPr>
            <w:rFonts w:ascii="Calibri" w:hAnsi="Calibri" w:cs="Calibri"/>
            <w:color w:val="0000FF"/>
          </w:rPr>
          <w:t>5</w:t>
        </w:r>
      </w:hyperlink>
      <w:r>
        <w:rPr>
          <w:rFonts w:ascii="Calibri" w:hAnsi="Calibri" w:cs="Calibri"/>
        </w:rPr>
        <w:t>. Не допускаются демонстрация фотографических негативов и снимков, диапозитивов, сделанных в ходе допроса, а также воспроизведение аудио- и (или) видеозаписи, киносъемки допроса без предварительного оглашения показаний, содержащихся в соответствующем протоколе допроса или протоколе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6" w:name="Par4097"/>
      <w:bookmarkEnd w:id="646"/>
      <w:r>
        <w:rPr>
          <w:rFonts w:ascii="Calibri" w:hAnsi="Calibri" w:cs="Calibri"/>
        </w:rPr>
        <w:t>Статья 282. Допрос эксперта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сторон или по собственной инициативе суд вправе вызвать для допроса эксперта, давшего заключение в ходе предварительного расследования, для разъяснения или дополнения данного им заключения.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оглашения заключения эксперта ему могут быть заданы вопросы сторонами. При этом первой вопросы задает сторона, по инициативе которой была назначена экспертиза.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суд вправе предоставить эксперту время, необходимое для подготовки ответов на вопросы суда и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7" w:name="Par4103"/>
      <w:bookmarkEnd w:id="647"/>
      <w:r>
        <w:rPr>
          <w:rFonts w:ascii="Calibri" w:hAnsi="Calibri" w:cs="Calibri"/>
        </w:rPr>
        <w:t>Статья 283. Производство судебной экспертизы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сторон или по собственной инициативе суд может назначить судебную экспертизу.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назначения судебной экспертизы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 Рассмотрев указанные вопросы, суд своим определением или постановлением отклоняет те из них, которые не относятся к уголовному делу или компетенции эксперта, формулирует новые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Судебная экспертиза производится в порядке, установленном </w:t>
      </w:r>
      <w:hyperlink w:anchor="Par2912" w:history="1">
        <w:r>
          <w:rPr>
            <w:rFonts w:ascii="Calibri" w:hAnsi="Calibri" w:cs="Calibri"/>
            <w:color w:val="0000FF"/>
          </w:rPr>
          <w:t>главой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 по ходатайству сторон либо по собственной инициативе назначает </w:t>
      </w:r>
      <w:hyperlink r:id="rId2060" w:history="1">
        <w:r>
          <w:rPr>
            <w:rFonts w:ascii="Calibri" w:hAnsi="Calibri" w:cs="Calibri"/>
            <w:color w:val="0000FF"/>
          </w:rPr>
          <w:t>повторную</w:t>
        </w:r>
      </w:hyperlink>
      <w:r>
        <w:rPr>
          <w:rFonts w:ascii="Calibri" w:hAnsi="Calibri" w:cs="Calibri"/>
        </w:rPr>
        <w:t xml:space="preserve"> либо </w:t>
      </w:r>
      <w:hyperlink r:id="rId2061" w:history="1">
        <w:r>
          <w:rPr>
            <w:rFonts w:ascii="Calibri" w:hAnsi="Calibri" w:cs="Calibri"/>
            <w:color w:val="0000FF"/>
          </w:rPr>
          <w:t>дополнительную</w:t>
        </w:r>
      </w:hyperlink>
      <w:r>
        <w:rPr>
          <w:rFonts w:ascii="Calibri" w:hAnsi="Calibri" w:cs="Calibri"/>
        </w:rPr>
        <w:t xml:space="preserve"> судебную экспертизу при наличии противоречий между заключениями экспертов, которые невозможно преодолеть в судебном разбирательстве путем допроса экспертов.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8" w:name="Par4110"/>
      <w:bookmarkEnd w:id="648"/>
      <w:r>
        <w:rPr>
          <w:rFonts w:ascii="Calibri" w:hAnsi="Calibri" w:cs="Calibri"/>
        </w:rPr>
        <w:t>Статья 284. Осмотр вещественных доказательств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Осмотр вещественных доказательств проводится в любой момент судебного следствия по ходатайству сторон. Лица, которым предъявлены вещественные доказательства, вправе обращать внимание суда на обстоятельства, имеющие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Осмотр вещественных доказательств может проводиться судом по месту их нахождения.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49" w:name="Par4115"/>
      <w:bookmarkEnd w:id="649"/>
      <w:r>
        <w:rPr>
          <w:rFonts w:ascii="Calibri" w:hAnsi="Calibri" w:cs="Calibri"/>
        </w:rPr>
        <w:t>Статья 285. Оглашение протоколов следственных действий и иных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Протоколы следственных действий, заключение эксперта, данное в ходе предварительного расследования, а также документы, приобщенные к уголовному делу или представленные в судебном заседании, могут быть на основании определения или постановления суда оглашены полностью или частично, если в них изложены или удостоверены обстоятельства, имеющие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Протоколы следственных действий, заключение эксперта и иные документы оглашаются стороной, которая ходатайствовала об их оглашении, либо судом.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0" w:name="Par4120"/>
      <w:bookmarkEnd w:id="650"/>
      <w:r>
        <w:rPr>
          <w:rFonts w:ascii="Calibri" w:hAnsi="Calibri" w:cs="Calibri"/>
        </w:rPr>
        <w:t>Статья 286. Приобщение к материалам уголовного дела документов, представленных суду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представленные в судебное заседание сторонами или истребованные судом, могут быть на основании определения или постановления суда исследованы и приобщены к материалам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1" w:name="Par4124"/>
      <w:bookmarkEnd w:id="651"/>
      <w:r>
        <w:rPr>
          <w:rFonts w:ascii="Calibri" w:hAnsi="Calibri" w:cs="Calibri"/>
        </w:rPr>
        <w:t>Статья 287. Осмотр местности и помещения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Осмотр местности и помещения проводится судом с участием сторон, а при необходимости и с участием свидетелей, эксперта и специалиста. Осмотр помещения проводится на основании определения или постановления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прибытии на место осмотра председательствующий объявляет о продолжении судебного заседания и суд приступает к осмотру, при этом подсудимому, потерпевшему, свидетелям, эксперту и специалисту могут быть заданы вопросы в связи с осмотром.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2" w:name="Par4129"/>
      <w:bookmarkEnd w:id="652"/>
      <w:r>
        <w:rPr>
          <w:rFonts w:ascii="Calibri" w:hAnsi="Calibri" w:cs="Calibri"/>
        </w:rPr>
        <w:t>Статья 288. Следственный эксперимент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Следственный эксперимент производится судом с участием сторон, а при необходимости и с участием свидетелей, эксперта и специалиста. Следственный эксперимент производится на основании определения или постановления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производит следственный эксперимент в соответствии с требованиями </w:t>
      </w:r>
      <w:hyperlink w:anchor="Par2717" w:history="1">
        <w:r>
          <w:rPr>
            <w:rFonts w:ascii="Calibri" w:hAnsi="Calibri" w:cs="Calibri"/>
            <w:color w:val="0000FF"/>
          </w:rPr>
          <w:t>статьи 181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3" w:name="Par4134"/>
      <w:bookmarkEnd w:id="653"/>
      <w:r>
        <w:rPr>
          <w:rFonts w:ascii="Calibri" w:hAnsi="Calibri" w:cs="Calibri"/>
        </w:rPr>
        <w:t>Статья 289. Предъявление для опознания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необходимости предъявления в суде для опознания лица или предмета опознание производится в соответствии с требованиями </w:t>
      </w:r>
      <w:hyperlink w:anchor="Par2893" w:history="1">
        <w:r>
          <w:rPr>
            <w:rFonts w:ascii="Calibri" w:hAnsi="Calibri" w:cs="Calibri"/>
            <w:color w:val="0000FF"/>
          </w:rPr>
          <w:t>статьи 193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4" w:name="Par4138"/>
      <w:bookmarkEnd w:id="654"/>
      <w:r>
        <w:rPr>
          <w:rFonts w:ascii="Calibri" w:hAnsi="Calibri" w:cs="Calibri"/>
        </w:rPr>
        <w:t>Статья 290. Освидетельствование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Освидетельствование производится на основании определения или постановления суда в случаях, предусмотренных </w:t>
      </w:r>
      <w:hyperlink w:anchor="Par2704" w:history="1">
        <w:r>
          <w:rPr>
            <w:rFonts w:ascii="Calibri" w:hAnsi="Calibri" w:cs="Calibri"/>
            <w:color w:val="0000FF"/>
          </w:rPr>
          <w:t>частью первой статьи 179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Освидетельствование лица, сопровождающееся его обнажением, производится в отдельном помещении врачом или иным специалистом, которым составляется и подписывается акт освидетельствования, после чего указанные лица возвращаются в зал судебного заседания. В присутствии сторон и освидетельствованного лица врач или иной специалист сообщает суду о следах и приметах на теле освидетельствованного, если они обнаружены, отвечает на вопросы сторон и судей. Акт освидетельствования приобщается к материалам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5" w:name="Par4143"/>
      <w:bookmarkEnd w:id="655"/>
      <w:r>
        <w:rPr>
          <w:rFonts w:ascii="Calibri" w:hAnsi="Calibri" w:cs="Calibri"/>
        </w:rPr>
        <w:lastRenderedPageBreak/>
        <w:t>Статья 291. Окончание судебного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окончании исследования представленных сторонами доказательств председательствующий опрашивает стороны, желают ли они дополнить судебное следствие. В случае заявления ходатайства о дополнении судебного следствия суд обсуждает его и принимает соответствующее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разрешения ходатайств и выполнения связанных с этим необходимых судебных действий председательствующий объявляет судебное следствие оконченным.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56" w:name="Par4148"/>
      <w:bookmarkEnd w:id="656"/>
      <w:r>
        <w:rPr>
          <w:rFonts w:ascii="Calibri" w:hAnsi="Calibri" w:cs="Calibri"/>
          <w:b/>
          <w:bCs/>
        </w:rPr>
        <w:t>Глава 38. ПРЕНИЯ СТОРОН И ПОСЛЕДНЕЕ СЛОВО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57" w:name="Par4150"/>
      <w:bookmarkEnd w:id="657"/>
      <w:r>
        <w:rPr>
          <w:rFonts w:ascii="Calibri" w:hAnsi="Calibri" w:cs="Calibri"/>
        </w:rPr>
        <w:t>Статья 292. Содержание и порядок прений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58" w:name="Par4152"/>
      <w:bookmarkEnd w:id="658"/>
      <w:r>
        <w:rPr>
          <w:rFonts w:ascii="Calibri" w:hAnsi="Calibri" w:cs="Calibri"/>
        </w:rPr>
        <w:t>1. Прения сторон состоят из речей обвинителя и защитника. При отсутствии защитника в прениях сторон участвует подсудимый.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59" w:name="Par4154"/>
      <w:bookmarkEnd w:id="659"/>
      <w:r>
        <w:rPr>
          <w:rFonts w:ascii="Calibri" w:hAnsi="Calibri" w:cs="Calibri"/>
        </w:rPr>
        <w:t>3.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прений сторон не вправе ссылаться на доказательства, которые не рассматривались в судебном заседании или признаны судом недопустимыми.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уголовному делу, а также доказательств, признанных недопустимыми.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Лица, указанные в </w:t>
      </w:r>
      <w:hyperlink w:anchor="Par4152" w:history="1">
        <w:r>
          <w:rPr>
            <w:rFonts w:ascii="Calibri" w:hAnsi="Calibri" w:cs="Calibri"/>
            <w:color w:val="0000FF"/>
          </w:rPr>
          <w:t>частях первой</w:t>
        </w:r>
      </w:hyperlink>
      <w:r>
        <w:rPr>
          <w:rFonts w:ascii="Calibri" w:hAnsi="Calibri" w:cs="Calibri"/>
        </w:rPr>
        <w:t xml:space="preserve"> - </w:t>
      </w:r>
      <w:hyperlink w:anchor="Par4154" w:history="1">
        <w:r>
          <w:rPr>
            <w:rFonts w:ascii="Calibri" w:hAnsi="Calibri" w:cs="Calibri"/>
            <w:color w:val="0000FF"/>
          </w:rPr>
          <w:t>третьей</w:t>
        </w:r>
      </w:hyperlink>
      <w:r>
        <w:rPr>
          <w:rFonts w:ascii="Calibri" w:hAnsi="Calibri" w:cs="Calibri"/>
        </w:rPr>
        <w:t xml:space="preserve"> настоящей статьи, по окончании прений сторон, но до удаления суда в совещательную комнату вправе представить суду в письменном виде предлагаемые ими формулировки решений по вопросам, указанным в </w:t>
      </w:r>
      <w:hyperlink w:anchor="Par4204" w:history="1">
        <w:r>
          <w:rPr>
            <w:rFonts w:ascii="Calibri" w:hAnsi="Calibri" w:cs="Calibri"/>
            <w:color w:val="0000FF"/>
          </w:rPr>
          <w:t>пунктах 1</w:t>
        </w:r>
      </w:hyperlink>
      <w:r>
        <w:rPr>
          <w:rFonts w:ascii="Calibri" w:hAnsi="Calibri" w:cs="Calibri"/>
        </w:rPr>
        <w:t xml:space="preserve"> - </w:t>
      </w:r>
      <w:hyperlink w:anchor="Par4209" w:history="1">
        <w:r>
          <w:rPr>
            <w:rFonts w:ascii="Calibri" w:hAnsi="Calibri" w:cs="Calibri"/>
            <w:color w:val="0000FF"/>
          </w:rPr>
          <w:t>6 части первой статьи 299</w:t>
        </w:r>
      </w:hyperlink>
      <w:r>
        <w:rPr>
          <w:rFonts w:ascii="Calibri" w:hAnsi="Calibri" w:cs="Calibri"/>
        </w:rPr>
        <w:t xml:space="preserve"> настоящего Кодекса. Предлагаемые формулировки не имеют для суда обязательной силы.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0" w:name="Par4160"/>
      <w:bookmarkEnd w:id="660"/>
      <w:r>
        <w:rPr>
          <w:rFonts w:ascii="Calibri" w:hAnsi="Calibri" w:cs="Calibri"/>
        </w:rPr>
        <w:t>Статья 293. Последнее слово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1" w:name="Par4165"/>
      <w:bookmarkEnd w:id="661"/>
      <w:r>
        <w:rPr>
          <w:rFonts w:ascii="Calibri" w:hAnsi="Calibri" w:cs="Calibri"/>
        </w:rPr>
        <w:t>Статья 294. Возобновление судебного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возобновленного судебного следствия суд вновь открывает прения сторон и предоставляет подсудимому последнее слово.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2" w:name="Par4169"/>
      <w:bookmarkEnd w:id="662"/>
      <w:r>
        <w:rPr>
          <w:rFonts w:ascii="Calibri" w:hAnsi="Calibri" w:cs="Calibri"/>
        </w:rPr>
        <w:t>Статья 295. Удаление суда в совещательную комнату для постановления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Заслушав последнее слово подсудимого, суд удаляется в совещательную комнату для постановления приговора, о чем председательствующий объявляет присутствующим в зале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удалением суда в совещательную комнату участникам судебного разбирательства должно быть объявлено время оглашения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постановления судебного приговора, см. </w:t>
      </w:r>
      <w:hyperlink r:id="rId2062" w:history="1">
        <w:r>
          <w:rPr>
            <w:rFonts w:ascii="Calibri" w:hAnsi="Calibri" w:cs="Calibri"/>
            <w:color w:val="0000FF"/>
          </w:rPr>
          <w:t>Постановление</w:t>
        </w:r>
      </w:hyperlink>
      <w:r>
        <w:rPr>
          <w:rFonts w:ascii="Calibri" w:hAnsi="Calibri" w:cs="Calibri"/>
        </w:rPr>
        <w:t xml:space="preserve"> Пленума Верховного Суда РФ от 29.04.1996 N 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главы 39 см. </w:t>
      </w:r>
      <w:hyperlink r:id="rId2063" w:history="1">
        <w:r>
          <w:rPr>
            <w:rFonts w:ascii="Calibri" w:hAnsi="Calibri" w:cs="Calibri"/>
            <w:color w:val="0000FF"/>
          </w:rPr>
          <w:t>Постановление</w:t>
        </w:r>
      </w:hyperlink>
      <w:r>
        <w:rPr>
          <w:rFonts w:ascii="Calibri" w:hAnsi="Calibri" w:cs="Calibri"/>
        </w:rPr>
        <w:t xml:space="preserve"> Конституционного Суда РФ от 08.12.2003 N 18-П.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отказе в принятии к рассмотрению ходатайства о разъяснении </w:t>
      </w:r>
      <w:hyperlink r:id="rId2064" w:history="1">
        <w:r>
          <w:rPr>
            <w:rFonts w:ascii="Calibri" w:hAnsi="Calibri" w:cs="Calibri"/>
            <w:color w:val="0000FF"/>
          </w:rPr>
          <w:t>Постановления</w:t>
        </w:r>
      </w:hyperlink>
      <w:r>
        <w:rPr>
          <w:rFonts w:ascii="Calibri" w:hAnsi="Calibri" w:cs="Calibri"/>
        </w:rPr>
        <w:t xml:space="preserve"> Конституционного Суда РФ от 08.12.2003 N 18-П см. </w:t>
      </w:r>
      <w:hyperlink r:id="rId2065" w:history="1">
        <w:r>
          <w:rPr>
            <w:rFonts w:ascii="Calibri" w:hAnsi="Calibri" w:cs="Calibri"/>
            <w:color w:val="0000FF"/>
          </w:rPr>
          <w:t>определение</w:t>
        </w:r>
      </w:hyperlink>
      <w:r>
        <w:rPr>
          <w:rFonts w:ascii="Calibri" w:hAnsi="Calibri" w:cs="Calibri"/>
        </w:rPr>
        <w:t xml:space="preserve"> Конституционного Суда РФ от 21.12.2004 N 389-О.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63" w:name="Par4184"/>
      <w:bookmarkEnd w:id="663"/>
      <w:r>
        <w:rPr>
          <w:rFonts w:ascii="Calibri" w:hAnsi="Calibri" w:cs="Calibri"/>
          <w:b/>
          <w:bCs/>
        </w:rPr>
        <w:t>Глава 39. ПОСТАНОВЛЕНИЕ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4" w:name="Par4186"/>
      <w:bookmarkEnd w:id="664"/>
      <w:r>
        <w:rPr>
          <w:rFonts w:ascii="Calibri" w:hAnsi="Calibri" w:cs="Calibri"/>
        </w:rPr>
        <w:t>Статья 296. Постановление приговора именем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постановляет приговор именем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5" w:name="Par4190"/>
      <w:bookmarkEnd w:id="665"/>
      <w:r>
        <w:rPr>
          <w:rFonts w:ascii="Calibri" w:hAnsi="Calibri" w:cs="Calibri"/>
        </w:rPr>
        <w:t>Статья 297. Законность, обоснованность и справедливость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Приговор суда должен быть законным, обоснованным и справедливым.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признается законным, обоснованным и справедливым, если он постановлен в соответствии с требованиями настоящего Кодекса и основан на правильном применении уголовного </w:t>
      </w:r>
      <w:hyperlink r:id="rId2066" w:history="1">
        <w:r>
          <w:rPr>
            <w:rFonts w:ascii="Calibri" w:hAnsi="Calibri" w:cs="Calibri"/>
            <w:color w:val="0000FF"/>
          </w:rPr>
          <w:t>закона</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6" w:name="Par4195"/>
      <w:bookmarkEnd w:id="666"/>
      <w:r>
        <w:rPr>
          <w:rFonts w:ascii="Calibri" w:hAnsi="Calibri" w:cs="Calibri"/>
        </w:rPr>
        <w:t>Статья 298. Тайна совещания судей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Приговор постановляется судом в совещательной комнате. Во время постановления приговора в этой комнате могут находиться лишь судьи, входящие в состав суда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окончании рабочего времени, а также в течение рабочего дня суд вправе сделать перерыв для отдыха с выходом из совещательной комнаты. Судьи не вправе разглашать суждения, имевшие место при обсуждении и постановлении приговора, или иным способом раскрывать тайну совещания судей.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7" w:history="1">
        <w:r>
          <w:rPr>
            <w:rFonts w:ascii="Calibri" w:hAnsi="Calibri" w:cs="Calibri"/>
            <w:color w:val="0000FF"/>
          </w:rPr>
          <w:t>закона</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67" w:name="Par4201"/>
      <w:bookmarkEnd w:id="667"/>
      <w:r>
        <w:rPr>
          <w:rFonts w:ascii="Calibri" w:hAnsi="Calibri" w:cs="Calibri"/>
        </w:rPr>
        <w:t>Статья 299. Вопросы, разрешаемые судом при постановлении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постановлении приговора суд в совещательной комнате разрешает следующие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68" w:name="Par4204"/>
      <w:bookmarkEnd w:id="668"/>
      <w:r>
        <w:rPr>
          <w:rFonts w:ascii="Calibri" w:hAnsi="Calibri" w:cs="Calibri"/>
        </w:rPr>
        <w:t>1) доказано ли, что имело место деяние, в совершении которого обвиняется подсудимый;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69" w:name="Par4205"/>
      <w:bookmarkEnd w:id="669"/>
      <w:r>
        <w:rPr>
          <w:rFonts w:ascii="Calibri" w:hAnsi="Calibri" w:cs="Calibri"/>
        </w:rPr>
        <w:t>2) доказано ли, что деяние совершил подсудимый;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является ли это деяние преступлением и какими пунктом, частью, статьей Уголовного </w:t>
      </w:r>
      <w:hyperlink r:id="rId2068" w:history="1">
        <w:r>
          <w:rPr>
            <w:rFonts w:ascii="Calibri" w:hAnsi="Calibri" w:cs="Calibri"/>
            <w:color w:val="0000FF"/>
          </w:rPr>
          <w:t>кодекса</w:t>
        </w:r>
      </w:hyperlink>
      <w:r>
        <w:rPr>
          <w:rFonts w:ascii="Calibri" w:hAnsi="Calibri" w:cs="Calibri"/>
        </w:rPr>
        <w:t xml:space="preserve"> Российской Федерации оно предусмотрено;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0" w:name="Par4207"/>
      <w:bookmarkEnd w:id="670"/>
      <w:r>
        <w:rPr>
          <w:rFonts w:ascii="Calibri" w:hAnsi="Calibri" w:cs="Calibri"/>
        </w:rPr>
        <w:t>4) виновен ли подсудимый в совершении этого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подлежит ли подсудимый наказанию за совершенное им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1" w:name="Par4209"/>
      <w:bookmarkEnd w:id="671"/>
      <w:r>
        <w:rPr>
          <w:rFonts w:ascii="Calibri" w:hAnsi="Calibri" w:cs="Calibri"/>
        </w:rPr>
        <w:lastRenderedPageBreak/>
        <w:t xml:space="preserve">6) имеются ли обстоятельства, </w:t>
      </w:r>
      <w:hyperlink r:id="rId2069" w:history="1">
        <w:r>
          <w:rPr>
            <w:rFonts w:ascii="Calibri" w:hAnsi="Calibri" w:cs="Calibri"/>
            <w:color w:val="0000FF"/>
          </w:rPr>
          <w:t>смягчающие</w:t>
        </w:r>
      </w:hyperlink>
      <w:r>
        <w:rPr>
          <w:rFonts w:ascii="Calibri" w:hAnsi="Calibri" w:cs="Calibri"/>
        </w:rPr>
        <w:t xml:space="preserve"> или </w:t>
      </w:r>
      <w:hyperlink r:id="rId2070" w:history="1">
        <w:r>
          <w:rPr>
            <w:rFonts w:ascii="Calibri" w:hAnsi="Calibri" w:cs="Calibri"/>
            <w:color w:val="0000FF"/>
          </w:rPr>
          <w:t>отягчающие</w:t>
        </w:r>
      </w:hyperlink>
      <w:r>
        <w:rPr>
          <w:rFonts w:ascii="Calibri" w:hAnsi="Calibri" w:cs="Calibri"/>
        </w:rPr>
        <w:t xml:space="preserve">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имеются ли основания для изменения категории преступления, в совершении которого обвиняется подсудимый, на менее тяжкую в соответствии с </w:t>
      </w:r>
      <w:hyperlink r:id="rId2071" w:history="1">
        <w:r>
          <w:rPr>
            <w:rFonts w:ascii="Calibri" w:hAnsi="Calibri" w:cs="Calibri"/>
            <w:color w:val="0000FF"/>
          </w:rPr>
          <w:t>частью шестой статьи 15</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072" w:history="1">
        <w:r>
          <w:rPr>
            <w:rFonts w:ascii="Calibri" w:hAnsi="Calibri" w:cs="Calibri"/>
            <w:color w:val="0000FF"/>
          </w:rPr>
          <w:t>законом</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2" w:name="Par4212"/>
      <w:bookmarkEnd w:id="672"/>
      <w:r>
        <w:rPr>
          <w:rFonts w:ascii="Calibri" w:hAnsi="Calibri" w:cs="Calibri"/>
        </w:rPr>
        <w:t xml:space="preserve">7) какое </w:t>
      </w:r>
      <w:hyperlink r:id="rId2073" w:history="1">
        <w:r>
          <w:rPr>
            <w:rFonts w:ascii="Calibri" w:hAnsi="Calibri" w:cs="Calibri"/>
            <w:color w:val="0000FF"/>
          </w:rPr>
          <w:t>наказание</w:t>
        </w:r>
      </w:hyperlink>
      <w:r>
        <w:rPr>
          <w:rFonts w:ascii="Calibri" w:hAnsi="Calibri" w:cs="Calibri"/>
        </w:rPr>
        <w:t xml:space="preserve"> должно быть назначено подсудимому;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имеются ли основания для замены наказания в виде лишения свободы принудительными работами в порядке, установленном </w:t>
      </w:r>
      <w:hyperlink r:id="rId2074" w:history="1">
        <w:r>
          <w:rPr>
            <w:rFonts w:ascii="Calibri" w:hAnsi="Calibri" w:cs="Calibri"/>
            <w:color w:val="0000FF"/>
          </w:rPr>
          <w:t>статьей 53.1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075" w:history="1">
        <w:r>
          <w:rPr>
            <w:rFonts w:ascii="Calibri" w:hAnsi="Calibri" w:cs="Calibri"/>
            <w:color w:val="0000FF"/>
          </w:rPr>
          <w:t>законом</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имеются ли основания для постановления приговора без назначения наказания или </w:t>
      </w:r>
      <w:hyperlink r:id="rId2076" w:history="1">
        <w:r>
          <w:rPr>
            <w:rFonts w:ascii="Calibri" w:hAnsi="Calibri" w:cs="Calibri"/>
            <w:color w:val="0000FF"/>
          </w:rPr>
          <w:t>освобождения от наказания</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какой </w:t>
      </w:r>
      <w:hyperlink r:id="rId2077" w:history="1">
        <w:r>
          <w:rPr>
            <w:rFonts w:ascii="Calibri" w:hAnsi="Calibri" w:cs="Calibri"/>
            <w:color w:val="0000FF"/>
          </w:rPr>
          <w:t>вид исправительного учреждения</w:t>
        </w:r>
      </w:hyperlink>
      <w:r>
        <w:rPr>
          <w:rFonts w:ascii="Calibri" w:hAnsi="Calibri" w:cs="Calibri"/>
        </w:rPr>
        <w:t xml:space="preserve"> и режим должны быть определены подсудимому при назначении ему наказания в виде лишения свободы;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подлежит ли удовлетворению гражданский иск, в чью пользу и в каком размере;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доказано ли, что имущество, подлежащее </w:t>
      </w:r>
      <w:hyperlink r:id="rId2078" w:history="1">
        <w:r>
          <w:rPr>
            <w:rFonts w:ascii="Calibri" w:hAnsi="Calibri" w:cs="Calibri"/>
            <w:color w:val="0000FF"/>
          </w:rPr>
          <w:t>конфискации</w:t>
        </w:r>
      </w:hyperlink>
      <w:r>
        <w:rPr>
          <w:rFonts w:ascii="Calibri" w:hAnsi="Calibri" w:cs="Calibri"/>
        </w:rPr>
        <w:t>,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2079"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как поступить с имуществом, на которое наложен арест для обеспечения гражданского иска или возможной конфискации;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как поступить с вещественными доказательствами;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кого и в каком размере должны быть возложены процессуальные издержки;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должен ли суд в случаях, предусмотренных </w:t>
      </w:r>
      <w:hyperlink r:id="rId2080" w:history="1">
        <w:r>
          <w:rPr>
            <w:rFonts w:ascii="Calibri" w:hAnsi="Calibri" w:cs="Calibri"/>
            <w:color w:val="0000FF"/>
          </w:rPr>
          <w:t>статьей 48</w:t>
        </w:r>
      </w:hyperlink>
      <w:r>
        <w:rPr>
          <w:rFonts w:ascii="Calibri" w:hAnsi="Calibri" w:cs="Calibri"/>
        </w:rPr>
        <w:t xml:space="preserve"> Уголовного кодекса Российской Федерации, лишить подсудимого специального, воинского или почетного звания, классного чина, а также государственных наград;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могут ли быть применены принудительные меры воспитательного воздействия в случаях, предусмотренных </w:t>
      </w:r>
      <w:hyperlink r:id="rId2081" w:history="1">
        <w:r>
          <w:rPr>
            <w:rFonts w:ascii="Calibri" w:hAnsi="Calibri" w:cs="Calibri"/>
            <w:color w:val="0000FF"/>
          </w:rPr>
          <w:t>статьями 90</w:t>
        </w:r>
      </w:hyperlink>
      <w:r>
        <w:rPr>
          <w:rFonts w:ascii="Calibri" w:hAnsi="Calibri" w:cs="Calibri"/>
        </w:rPr>
        <w:t xml:space="preserve"> и </w:t>
      </w:r>
      <w:hyperlink r:id="rId2082" w:history="1">
        <w:r>
          <w:rPr>
            <w:rFonts w:ascii="Calibri" w:hAnsi="Calibri" w:cs="Calibri"/>
            <w:color w:val="0000FF"/>
          </w:rPr>
          <w:t>91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3" w:name="Par4225"/>
      <w:bookmarkEnd w:id="673"/>
      <w:r>
        <w:rPr>
          <w:rFonts w:ascii="Calibri" w:hAnsi="Calibri" w:cs="Calibri"/>
        </w:rPr>
        <w:t xml:space="preserve">16) могут ли быть применены принудительные меры медицинского характера в случаях, предусмотренных </w:t>
      </w:r>
      <w:hyperlink r:id="rId2083" w:history="1">
        <w:r>
          <w:rPr>
            <w:rFonts w:ascii="Calibri" w:hAnsi="Calibri" w:cs="Calibri"/>
            <w:color w:val="0000FF"/>
          </w:rPr>
          <w:t>статьей 99</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следует ли отменить или изменить меру пресечения в отношении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подсудимый обвиняется в совершении нескольких преступлений, то суд разрешает вопросы, указанные в </w:t>
      </w:r>
      <w:hyperlink w:anchor="Par4204" w:history="1">
        <w:r>
          <w:rPr>
            <w:rFonts w:ascii="Calibri" w:hAnsi="Calibri" w:cs="Calibri"/>
            <w:color w:val="0000FF"/>
          </w:rPr>
          <w:t>пунктах 1</w:t>
        </w:r>
      </w:hyperlink>
      <w:r>
        <w:rPr>
          <w:rFonts w:ascii="Calibri" w:hAnsi="Calibri" w:cs="Calibri"/>
        </w:rPr>
        <w:t xml:space="preserve"> - </w:t>
      </w:r>
      <w:hyperlink w:anchor="Par4212" w:history="1">
        <w:r>
          <w:rPr>
            <w:rFonts w:ascii="Calibri" w:hAnsi="Calibri" w:cs="Calibri"/>
            <w:color w:val="0000FF"/>
          </w:rPr>
          <w:t>7 части первой</w:t>
        </w:r>
      </w:hyperlink>
      <w:r>
        <w:rPr>
          <w:rFonts w:ascii="Calibri" w:hAnsi="Calibri" w:cs="Calibri"/>
        </w:rPr>
        <w:t xml:space="preserve"> настоящей статьи, по каждому преступлению в отдельности.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совершении преступления обвиняется несколько подсудимых, то суд разрешает вопросы, указанные в </w:t>
      </w:r>
      <w:hyperlink w:anchor="Par4204" w:history="1">
        <w:r>
          <w:rPr>
            <w:rFonts w:ascii="Calibri" w:hAnsi="Calibri" w:cs="Calibri"/>
            <w:color w:val="0000FF"/>
          </w:rPr>
          <w:t>пунктах 1</w:t>
        </w:r>
      </w:hyperlink>
      <w:r>
        <w:rPr>
          <w:rFonts w:ascii="Calibri" w:hAnsi="Calibri" w:cs="Calibri"/>
        </w:rPr>
        <w:t xml:space="preserve"> - </w:t>
      </w:r>
      <w:hyperlink w:anchor="Par4212" w:history="1">
        <w:r>
          <w:rPr>
            <w:rFonts w:ascii="Calibri" w:hAnsi="Calibri" w:cs="Calibri"/>
            <w:color w:val="0000FF"/>
          </w:rPr>
          <w:t>7 части первой</w:t>
        </w:r>
      </w:hyperlink>
      <w:r>
        <w:rPr>
          <w:rFonts w:ascii="Calibri" w:hAnsi="Calibri" w:cs="Calibri"/>
        </w:rPr>
        <w:t xml:space="preserve"> настоящей статьи, в отношении каждого подсудимого в отдельности, определяя роль и степень его участия в совершенном деянии.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74" w:name="Par4230"/>
      <w:bookmarkEnd w:id="674"/>
      <w:r>
        <w:rPr>
          <w:rFonts w:ascii="Calibri" w:hAnsi="Calibri" w:cs="Calibri"/>
        </w:rPr>
        <w:t>Статья 300. Решение вопроса о вменяемости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4225" w:history="1">
        <w:r>
          <w:rPr>
            <w:rFonts w:ascii="Calibri" w:hAnsi="Calibri" w:cs="Calibri"/>
            <w:color w:val="0000FF"/>
          </w:rPr>
          <w:t>пунктом 16 части первой статьи 299</w:t>
        </w:r>
      </w:hyperlink>
      <w:r>
        <w:rPr>
          <w:rFonts w:ascii="Calibri" w:hAnsi="Calibri" w:cs="Calibri"/>
        </w:rPr>
        <w:t xml:space="preserve"> настоящего Кодекса, суд обсуждает вопрос о вменяемости подсудимого, если данный вопрос возникал в ходе предварительного расследования или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Признав, что подсудимый во время совершения деяния находился в состоянии невменяемости или у подсудимого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суд выносит постановление в порядке, установленном </w:t>
      </w:r>
      <w:hyperlink w:anchor="Par5929" w:history="1">
        <w:r>
          <w:rPr>
            <w:rFonts w:ascii="Calibri" w:hAnsi="Calibri" w:cs="Calibri"/>
            <w:color w:val="0000FF"/>
          </w:rPr>
          <w:t>главой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75" w:name="Par4235"/>
      <w:bookmarkEnd w:id="675"/>
      <w:r>
        <w:rPr>
          <w:rFonts w:ascii="Calibri" w:hAnsi="Calibri" w:cs="Calibri"/>
        </w:rPr>
        <w:t>Статья 301. Порядок совещания судей при коллегиальном рассмотрении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постановлении приговора в совещательной комнате, если уголовное дело </w:t>
      </w:r>
      <w:r>
        <w:rPr>
          <w:rFonts w:ascii="Calibri" w:hAnsi="Calibri" w:cs="Calibri"/>
        </w:rPr>
        <w:lastRenderedPageBreak/>
        <w:t xml:space="preserve">рассматривалось судом коллегиально, председательствующий ставит на разрешение вопросы в порядке, установленном </w:t>
      </w:r>
      <w:hyperlink w:anchor="Par4201" w:history="1">
        <w:r>
          <w:rPr>
            <w:rFonts w:ascii="Calibri" w:hAnsi="Calibri" w:cs="Calibri"/>
            <w:color w:val="0000FF"/>
          </w:rPr>
          <w:t>статьей 299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4"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разрешении каждого вопроса судья не вправе воздержаться от голосования, за исключением случаев, предусмотренных </w:t>
      </w:r>
      <w:hyperlink w:anchor="Par4240" w:history="1">
        <w:r>
          <w:rPr>
            <w:rFonts w:ascii="Calibri" w:hAnsi="Calibri" w:cs="Calibri"/>
            <w:color w:val="0000FF"/>
          </w:rPr>
          <w:t>частью третьей</w:t>
        </w:r>
      </w:hyperlink>
      <w:r>
        <w:rPr>
          <w:rFonts w:ascii="Calibri" w:hAnsi="Calibri" w:cs="Calibri"/>
        </w:rPr>
        <w:t xml:space="preserve"> настоящей статьи. Все вопросы разрешаются большинством голосов. Председательствующий голосует последним.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6" w:name="Par4240"/>
      <w:bookmarkEnd w:id="676"/>
      <w:r>
        <w:rPr>
          <w:rFonts w:ascii="Calibri" w:hAnsi="Calibri" w:cs="Calibri"/>
        </w:rPr>
        <w:t xml:space="preserve">3. Судье, голосовавшему за оправдание подсудимого и оставшемуся в меньшинстве, предоставляется право воздержаться от голосования по вопросам применения уголовного </w:t>
      </w:r>
      <w:hyperlink r:id="rId2085" w:history="1">
        <w:r>
          <w:rPr>
            <w:rFonts w:ascii="Calibri" w:hAnsi="Calibri" w:cs="Calibri"/>
            <w:color w:val="0000FF"/>
          </w:rPr>
          <w:t>закона</w:t>
        </w:r>
      </w:hyperlink>
      <w:r>
        <w:rPr>
          <w:rFonts w:ascii="Calibri" w:hAnsi="Calibri" w:cs="Calibri"/>
        </w:rPr>
        <w:t xml:space="preserve">. Если мнения судей по вопросам о квалификации преступления или мере наказания разошлись, то голос, поданный за оправдание, присоединяется к голосу, поданному за квалификацию преступления по уголовному </w:t>
      </w:r>
      <w:hyperlink r:id="rId2086" w:history="1">
        <w:r>
          <w:rPr>
            <w:rFonts w:ascii="Calibri" w:hAnsi="Calibri" w:cs="Calibri"/>
            <w:color w:val="0000FF"/>
          </w:rPr>
          <w:t>закону</w:t>
        </w:r>
      </w:hyperlink>
      <w:r>
        <w:rPr>
          <w:rFonts w:ascii="Calibri" w:hAnsi="Calibri" w:cs="Calibri"/>
        </w:rPr>
        <w:t>, предусматривающему менее тяжкое преступление, и за назначение менее сурового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Мера наказания в виде смертной казни может быть назначена виновному только по единогласному решению всех судей.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7" w:name="Par4242"/>
      <w:bookmarkEnd w:id="677"/>
      <w:r>
        <w:rPr>
          <w:rFonts w:ascii="Calibri" w:hAnsi="Calibri" w:cs="Calibri"/>
        </w:rPr>
        <w:t>5. Судья, оставшийся при особом мнении по постановленному приговору, вправе письменно изложить его в совещательной комнате. При изложении своего особого мнения судья не вправе указывать в нем сведения о суждениях, имевших место при обсуждении и принятии судебного решения, о позиции отдельных судей, входивших в состав суда, или иным способом раскрывать тайну совещания судей.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087" w:history="1">
        <w:r>
          <w:rPr>
            <w:rFonts w:ascii="Calibri" w:hAnsi="Calibri" w:cs="Calibri"/>
            <w:color w:val="0000FF"/>
          </w:rPr>
          <w:t>закона</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78" w:name="Par4245"/>
      <w:bookmarkEnd w:id="678"/>
      <w:r>
        <w:rPr>
          <w:rFonts w:ascii="Calibri" w:hAnsi="Calibri" w:cs="Calibri"/>
        </w:rPr>
        <w:t>Статья 302. Виды приговоров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Приговор суда может быть оправдательным или обвинительным.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79" w:name="Par4248"/>
      <w:bookmarkEnd w:id="679"/>
      <w:r>
        <w:rPr>
          <w:rFonts w:ascii="Calibri" w:hAnsi="Calibri" w:cs="Calibri"/>
        </w:rPr>
        <w:t>2. Оправдательный приговор постановляется в случаях,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установлено событие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подсудимый не причастен к совершению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деянии подсудимого отсутствует состав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подсудимого коллегией присяжных заседателей вынесен оправдательный вердикт.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Оправдание по любому из оснований, предусмотренных </w:t>
      </w:r>
      <w:hyperlink w:anchor="Par4248" w:history="1">
        <w:r>
          <w:rPr>
            <w:rFonts w:ascii="Calibri" w:hAnsi="Calibri" w:cs="Calibri"/>
            <w:color w:val="0000FF"/>
          </w:rPr>
          <w:t>частью второй</w:t>
        </w:r>
      </w:hyperlink>
      <w:r>
        <w:rPr>
          <w:rFonts w:ascii="Calibri" w:hAnsi="Calibri" w:cs="Calibri"/>
        </w:rPr>
        <w:t xml:space="preserve"> настоящей статьи, означает признание подсудимого невиновным и влечет за собой его реабилитацию в порядке, установленном </w:t>
      </w:r>
      <w:hyperlink w:anchor="Par2080" w:history="1">
        <w:r>
          <w:rPr>
            <w:rFonts w:ascii="Calibri" w:hAnsi="Calibri" w:cs="Calibri"/>
            <w:color w:val="0000FF"/>
          </w:rPr>
          <w:t>главой 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Обвинительный приговор постановляется: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назначением наказания, подлежащего отбыванию осужденным;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80" w:name="Par4258"/>
      <w:bookmarkEnd w:id="680"/>
      <w:r>
        <w:rPr>
          <w:rFonts w:ascii="Calibri" w:hAnsi="Calibri" w:cs="Calibri"/>
        </w:rPr>
        <w:t>2) с назначением наказания и освобождением от его отбывания;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назначения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Суд постановляет обвинительный приговор в случае, предусмотренном </w:t>
      </w:r>
      <w:hyperlink w:anchor="Par4258" w:history="1">
        <w:r>
          <w:rPr>
            <w:rFonts w:ascii="Calibri" w:hAnsi="Calibri" w:cs="Calibri"/>
            <w:color w:val="0000FF"/>
          </w:rPr>
          <w:t>пунктом 2 части пятой</w:t>
        </w:r>
      </w:hyperlink>
      <w:r>
        <w:rPr>
          <w:rFonts w:ascii="Calibri" w:hAnsi="Calibri" w:cs="Calibri"/>
        </w:rPr>
        <w:t xml:space="preserve"> настоящей статьи, если к моменту вынесения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издан акт об амнистии, освобождающий от применения наказания, назначенного осужденному данным приговором;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время нахождения подсудимого под стражей по данному уголовному делу с учетом правил зачета наказания, установленных </w:t>
      </w:r>
      <w:hyperlink r:id="rId2089" w:history="1">
        <w:r>
          <w:rPr>
            <w:rFonts w:ascii="Calibri" w:hAnsi="Calibri" w:cs="Calibri"/>
            <w:color w:val="0000FF"/>
          </w:rPr>
          <w:t>статьей 72</w:t>
        </w:r>
      </w:hyperlink>
      <w:r>
        <w:rPr>
          <w:rFonts w:ascii="Calibri" w:hAnsi="Calibri" w:cs="Calibri"/>
        </w:rPr>
        <w:t xml:space="preserve"> Уголовного кодекса Российской Федерации, поглощает наказание, назначенное подсудимому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Постановляя обвинительный приговор с назначением наказания, подлежащего отбыванию осужденным, суд должен точно определить вид наказания, его размер и начало исчисления срока отбывания.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основания прекращения уголовного дела и (или) уголовного преследования, указанные в </w:t>
      </w:r>
      <w:hyperlink w:anchor="Par376" w:history="1">
        <w:r>
          <w:rPr>
            <w:rFonts w:ascii="Calibri" w:hAnsi="Calibri" w:cs="Calibri"/>
            <w:color w:val="0000FF"/>
          </w:rPr>
          <w:t>пунктах 1</w:t>
        </w:r>
      </w:hyperlink>
      <w:r>
        <w:rPr>
          <w:rFonts w:ascii="Calibri" w:hAnsi="Calibri" w:cs="Calibri"/>
        </w:rPr>
        <w:t xml:space="preserve"> - </w:t>
      </w:r>
      <w:hyperlink w:anchor="Par378" w:history="1">
        <w:r>
          <w:rPr>
            <w:rFonts w:ascii="Calibri" w:hAnsi="Calibri" w:cs="Calibri"/>
            <w:color w:val="0000FF"/>
          </w:rPr>
          <w:t>3 части первой статьи 24</w:t>
        </w:r>
      </w:hyperlink>
      <w:r>
        <w:rPr>
          <w:rFonts w:ascii="Calibri" w:hAnsi="Calibri" w:cs="Calibri"/>
        </w:rPr>
        <w:t xml:space="preserve"> и </w:t>
      </w:r>
      <w:hyperlink w:anchor="Par412" w:history="1">
        <w:r>
          <w:rPr>
            <w:rFonts w:ascii="Calibri" w:hAnsi="Calibri" w:cs="Calibri"/>
            <w:color w:val="0000FF"/>
          </w:rPr>
          <w:t>пунктах 1</w:t>
        </w:r>
      </w:hyperlink>
      <w:r>
        <w:rPr>
          <w:rFonts w:ascii="Calibri" w:hAnsi="Calibri" w:cs="Calibri"/>
        </w:rPr>
        <w:t xml:space="preserve"> и </w:t>
      </w:r>
      <w:hyperlink w:anchor="Par414" w:history="1">
        <w:r>
          <w:rPr>
            <w:rFonts w:ascii="Calibri" w:hAnsi="Calibri" w:cs="Calibri"/>
            <w:color w:val="0000FF"/>
          </w:rPr>
          <w:t>3 части первой статьи 27</w:t>
        </w:r>
      </w:hyperlink>
      <w:r>
        <w:rPr>
          <w:rFonts w:ascii="Calibri" w:hAnsi="Calibri" w:cs="Calibri"/>
        </w:rPr>
        <w:t xml:space="preserve"> настоящего Кодекса, обнаруживаются в ходе судебного разбирательства, то суд продолжает рассмотрение </w:t>
      </w:r>
      <w:r>
        <w:rPr>
          <w:rFonts w:ascii="Calibri" w:hAnsi="Calibri" w:cs="Calibri"/>
        </w:rPr>
        <w:lastRenderedPageBreak/>
        <w:t xml:space="preserve">уголовного дела в обычном порядке до его разрешения по существу. В случаях, предусмотренных </w:t>
      </w:r>
      <w:hyperlink w:anchor="Par376" w:history="1">
        <w:r>
          <w:rPr>
            <w:rFonts w:ascii="Calibri" w:hAnsi="Calibri" w:cs="Calibri"/>
            <w:color w:val="0000FF"/>
          </w:rPr>
          <w:t>пунктами 1</w:t>
        </w:r>
      </w:hyperlink>
      <w:r>
        <w:rPr>
          <w:rFonts w:ascii="Calibri" w:hAnsi="Calibri" w:cs="Calibri"/>
        </w:rPr>
        <w:t xml:space="preserve"> и </w:t>
      </w:r>
      <w:hyperlink w:anchor="Par377" w:history="1">
        <w:r>
          <w:rPr>
            <w:rFonts w:ascii="Calibri" w:hAnsi="Calibri" w:cs="Calibri"/>
            <w:color w:val="0000FF"/>
          </w:rPr>
          <w:t>2 части первой статьи 24</w:t>
        </w:r>
      </w:hyperlink>
      <w:r>
        <w:rPr>
          <w:rFonts w:ascii="Calibri" w:hAnsi="Calibri" w:cs="Calibri"/>
        </w:rPr>
        <w:t xml:space="preserve"> и </w:t>
      </w:r>
      <w:hyperlink w:anchor="Par412" w:history="1">
        <w:r>
          <w:rPr>
            <w:rFonts w:ascii="Calibri" w:hAnsi="Calibri" w:cs="Calibri"/>
            <w:color w:val="0000FF"/>
          </w:rPr>
          <w:t>пунктами 1</w:t>
        </w:r>
      </w:hyperlink>
      <w:r>
        <w:rPr>
          <w:rFonts w:ascii="Calibri" w:hAnsi="Calibri" w:cs="Calibri"/>
        </w:rPr>
        <w:t xml:space="preserve"> и </w:t>
      </w:r>
      <w:hyperlink w:anchor="Par413" w:history="1">
        <w:r>
          <w:rPr>
            <w:rFonts w:ascii="Calibri" w:hAnsi="Calibri" w:cs="Calibri"/>
            <w:color w:val="0000FF"/>
          </w:rPr>
          <w:t>2 части первой статьи 27</w:t>
        </w:r>
      </w:hyperlink>
      <w:r>
        <w:rPr>
          <w:rFonts w:ascii="Calibri" w:hAnsi="Calibri" w:cs="Calibri"/>
        </w:rPr>
        <w:t xml:space="preserve"> настоящего Кодекса, суд постановляет оправдательный приговор, а в случаях, предусмотренных </w:t>
      </w:r>
      <w:hyperlink w:anchor="Par378" w:history="1">
        <w:r>
          <w:rPr>
            <w:rFonts w:ascii="Calibri" w:hAnsi="Calibri" w:cs="Calibri"/>
            <w:color w:val="0000FF"/>
          </w:rPr>
          <w:t>пунктом 3 части первой статьи 24</w:t>
        </w:r>
      </w:hyperlink>
      <w:r>
        <w:rPr>
          <w:rFonts w:ascii="Calibri" w:hAnsi="Calibri" w:cs="Calibri"/>
        </w:rPr>
        <w:t xml:space="preserve"> и </w:t>
      </w:r>
      <w:hyperlink w:anchor="Par414" w:history="1">
        <w:r>
          <w:rPr>
            <w:rFonts w:ascii="Calibri" w:hAnsi="Calibri" w:cs="Calibri"/>
            <w:color w:val="0000FF"/>
          </w:rPr>
          <w:t>пунктом 3 части первой статьи 27</w:t>
        </w:r>
      </w:hyperlink>
      <w:r>
        <w:rPr>
          <w:rFonts w:ascii="Calibri" w:hAnsi="Calibri" w:cs="Calibri"/>
        </w:rPr>
        <w:t xml:space="preserve"> настоящего Кодекса, - обвинительный приговор с освобождением осужденного от наказания.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0"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1" w:name="Par4267"/>
      <w:bookmarkEnd w:id="681"/>
      <w:r>
        <w:rPr>
          <w:rFonts w:ascii="Calibri" w:hAnsi="Calibri" w:cs="Calibri"/>
        </w:rPr>
        <w:t>Статья 303. Составление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разрешения вопросов, указанных в </w:t>
      </w:r>
      <w:hyperlink w:anchor="Par4201" w:history="1">
        <w:r>
          <w:rPr>
            <w:rFonts w:ascii="Calibri" w:hAnsi="Calibri" w:cs="Calibri"/>
            <w:color w:val="0000FF"/>
          </w:rPr>
          <w:t>статье 299</w:t>
        </w:r>
      </w:hyperlink>
      <w:r>
        <w:rPr>
          <w:rFonts w:ascii="Calibri" w:hAnsi="Calibri" w:cs="Calibri"/>
        </w:rPr>
        <w:t xml:space="preserve"> настоящего Кодекса, суд переходит к составлению приговора. Он излагается на том языке, на котором проводилось судебное разбирательство, и состоит из вводной, описательно-мотивировочной и резолютивной частей.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Приговор должен быть написан от руки или изготовлен с помощью технических средств одним из судей, участвующих в его постановлении. Приговор подписывается всеми судьями, в том числе и судьей, оставшимся при особом мнении.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Исправления в приговоре должны быть оговорены и удостоверены подписями всех судей в совещательной комнате до провозглашения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2" w:name="Par4273"/>
      <w:bookmarkEnd w:id="682"/>
      <w:r>
        <w:rPr>
          <w:rFonts w:ascii="Calibri" w:hAnsi="Calibri" w:cs="Calibri"/>
        </w:rPr>
        <w:t>Статья 304. Вводная часть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вводной части приговора указываются следующие сведения: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постановлении приговора именем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постановления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суда, постановившего приговор, состав суда, данные о секретаре судебного заседания, об обвинителе, о защитнике, потерпевшем, гражданском истце, гражданском ответчике и об их представителях;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фамилия, имя и отчество подсудимого, дата и место его рождения, место жительства, место работы, род занятий, образование, семейное положение и иные данные о личности подсудимого, имеющие значение для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пункт, часть, статья Уголовного </w:t>
      </w:r>
      <w:hyperlink r:id="rId2091" w:history="1">
        <w:r>
          <w:rPr>
            <w:rFonts w:ascii="Calibri" w:hAnsi="Calibri" w:cs="Calibri"/>
            <w:color w:val="0000FF"/>
          </w:rPr>
          <w:t>кодекса</w:t>
        </w:r>
      </w:hyperlink>
      <w:r>
        <w:rPr>
          <w:rFonts w:ascii="Calibri" w:hAnsi="Calibri" w:cs="Calibri"/>
        </w:rPr>
        <w:t xml:space="preserve"> Российской Федерации, предусматривающие ответственность за преступление, в совершении которого обвиняется подсудимый.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3" w:name="Par4282"/>
      <w:bookmarkEnd w:id="683"/>
      <w:r>
        <w:rPr>
          <w:rFonts w:ascii="Calibri" w:hAnsi="Calibri" w:cs="Calibri"/>
        </w:rPr>
        <w:t>Статья 305. Описательно-мотивировочная часть оправдательного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описательно-мотивировочной части оправдательного приговора излагаются: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существо предъявленного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обстоятельства уголовного дела, установленные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оправдания подсудимого и доказательства, их подтверждающие;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мотивы, по которым суд отвергает доказательства, представленные стороной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решения в отношении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включение в оправдательный приговор формулировок, ставящих под сомнение невиновность оправданного.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4" w:name="Par4292"/>
      <w:bookmarkEnd w:id="684"/>
      <w:r>
        <w:rPr>
          <w:rFonts w:ascii="Calibri" w:hAnsi="Calibri" w:cs="Calibri"/>
        </w:rPr>
        <w:t>Статья 306. Резолютивная часть оправдательного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Резолютивная часть оправдательного приговора должна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и отчество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признании подсудимого невиновным и основания его оправдания;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меры пресечения, если она была избрана;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отмене мер по обеспечению конфискации имущества, а также мер по обеспечению возмещения вреда, если такие меры были приняты;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разъяснение порядка возмещения вреда, связанного с уголовным преследованием.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постановлении оправдательного приговора, вынесении постановления или определения о прекращении уголовного дела по основаниям, предусмотренным </w:t>
      </w:r>
      <w:hyperlink w:anchor="Par376" w:history="1">
        <w:r>
          <w:rPr>
            <w:rFonts w:ascii="Calibri" w:hAnsi="Calibri" w:cs="Calibri"/>
            <w:color w:val="0000FF"/>
          </w:rPr>
          <w:t xml:space="preserve">пунктом 1 части </w:t>
        </w:r>
        <w:r>
          <w:rPr>
            <w:rFonts w:ascii="Calibri" w:hAnsi="Calibri" w:cs="Calibri"/>
            <w:color w:val="0000FF"/>
          </w:rPr>
          <w:lastRenderedPageBreak/>
          <w:t>первой статьи 24</w:t>
        </w:r>
      </w:hyperlink>
      <w:r>
        <w:rPr>
          <w:rFonts w:ascii="Calibri" w:hAnsi="Calibri" w:cs="Calibri"/>
        </w:rPr>
        <w:t xml:space="preserve"> и </w:t>
      </w:r>
      <w:hyperlink w:anchor="Par412" w:history="1">
        <w:r>
          <w:rPr>
            <w:rFonts w:ascii="Calibri" w:hAnsi="Calibri" w:cs="Calibri"/>
            <w:color w:val="0000FF"/>
          </w:rPr>
          <w:t>пунктом 1 части первой статьи 27</w:t>
        </w:r>
      </w:hyperlink>
      <w:r>
        <w:rPr>
          <w:rFonts w:ascii="Calibri" w:hAnsi="Calibri" w:cs="Calibri"/>
        </w:rPr>
        <w:t xml:space="preserve"> настоящего Кодекса,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вынесения оправдательного приговора, постановления или определения о прекращении уголовного преследования по основанию, предусмотренному </w:t>
      </w:r>
      <w:hyperlink w:anchor="Par412" w:history="1">
        <w:r>
          <w:rPr>
            <w:rFonts w:ascii="Calibri" w:hAnsi="Calibri" w:cs="Calibri"/>
            <w:color w:val="0000FF"/>
          </w:rPr>
          <w:t>пунктом 1 части первой статьи 27</w:t>
        </w:r>
      </w:hyperlink>
      <w:r>
        <w:rPr>
          <w:rFonts w:ascii="Calibri" w:hAnsi="Calibri" w:cs="Calibri"/>
        </w:rPr>
        <w:t xml:space="preserve"> настоящего Кодекса, а также в иных случаях, когда лицо, подлежащее привлечению в качестве обвиняемого, не установлено, суд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и установления лица, подлежащего привлечению в качестве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92" w:history="1">
        <w:r>
          <w:rPr>
            <w:rFonts w:ascii="Calibri" w:hAnsi="Calibri" w:cs="Calibri"/>
            <w:color w:val="0000FF"/>
          </w:rPr>
          <w:t>законом</w:t>
        </w:r>
      </w:hyperlink>
      <w:r>
        <w:rPr>
          <w:rFonts w:ascii="Calibri" w:hAnsi="Calibri" w:cs="Calibri"/>
        </w:rPr>
        <w:t xml:space="preserve"> от 04.07.2003 N 92-ФЗ, в ред. Федерального </w:t>
      </w:r>
      <w:hyperlink r:id="rId209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5" w:name="Par4304"/>
      <w:bookmarkEnd w:id="685"/>
      <w:r>
        <w:rPr>
          <w:rFonts w:ascii="Calibri" w:hAnsi="Calibri" w:cs="Calibri"/>
        </w:rPr>
        <w:t>Статья 307. Описательно-мотивировочная часть обвинительного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Описательно-мотивировочная часть обвинительного приговора должна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доказательства, на которых основаны выводы суда в отношении подсудимого, и мотивы, по которым суд отверг другие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доказательства,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094" w:history="1">
        <w:r>
          <w:rPr>
            <w:rFonts w:ascii="Calibri" w:hAnsi="Calibri" w:cs="Calibri"/>
            <w:color w:val="0000FF"/>
          </w:rPr>
          <w:t>законом</w:t>
        </w:r>
      </w:hyperlink>
      <w:r>
        <w:rPr>
          <w:rFonts w:ascii="Calibri" w:hAnsi="Calibri" w:cs="Calibri"/>
        </w:rPr>
        <w:t xml:space="preserve"> от 27.07.2006 N 153-ФЗ)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обоснование принятых решений по другим вопросам, указанным в </w:t>
      </w:r>
      <w:hyperlink w:anchor="Par4201" w:history="1">
        <w:r>
          <w:rPr>
            <w:rFonts w:ascii="Calibri" w:hAnsi="Calibri" w:cs="Calibri"/>
            <w:color w:val="0000FF"/>
          </w:rPr>
          <w:t>статье 299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6" w:name="Par4315"/>
      <w:bookmarkEnd w:id="686"/>
      <w:r>
        <w:rPr>
          <w:rFonts w:ascii="Calibri" w:hAnsi="Calibri" w:cs="Calibri"/>
        </w:rPr>
        <w:t>Статья 308. Резолютивная часть обвинительного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резолютивной части обвинительного приговора должны быть указаны: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отчество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признании подсудимого виновным в совершении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пункт, часть, статья Уголовного </w:t>
      </w:r>
      <w:hyperlink r:id="rId2095" w:history="1">
        <w:r>
          <w:rPr>
            <w:rFonts w:ascii="Calibri" w:hAnsi="Calibri" w:cs="Calibri"/>
            <w:color w:val="0000FF"/>
          </w:rPr>
          <w:t>кодекса</w:t>
        </w:r>
      </w:hyperlink>
      <w:r>
        <w:rPr>
          <w:rFonts w:ascii="Calibri" w:hAnsi="Calibri" w:cs="Calibri"/>
        </w:rPr>
        <w:t xml:space="preserve"> Российской Федерации, предусматривающие ответственность за преступление, в совершении которого подсудимый признан виновным;</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назначения судами Российской Федерации уголовного наказания см. </w:t>
      </w:r>
      <w:hyperlink r:id="rId2096" w:history="1">
        <w:r>
          <w:rPr>
            <w:rFonts w:ascii="Calibri" w:hAnsi="Calibri" w:cs="Calibri"/>
            <w:color w:val="0000FF"/>
          </w:rPr>
          <w:t>Постановление</w:t>
        </w:r>
      </w:hyperlink>
      <w:r>
        <w:rPr>
          <w:rFonts w:ascii="Calibri" w:hAnsi="Calibri" w:cs="Calibri"/>
        </w:rPr>
        <w:t xml:space="preserve"> Пленума Верховного Суда РФ от 11.01.2007 N 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и размер наказания, назначенного подсудимому за каждое преступление, в совершении которого он признан виновным;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окончательная мера наказания, подлежащая отбытию на основании </w:t>
      </w:r>
      <w:hyperlink r:id="rId2097" w:history="1">
        <w:r>
          <w:rPr>
            <w:rFonts w:ascii="Calibri" w:hAnsi="Calibri" w:cs="Calibri"/>
            <w:color w:val="0000FF"/>
          </w:rPr>
          <w:t>статей 69</w:t>
        </w:r>
      </w:hyperlink>
      <w:r>
        <w:rPr>
          <w:rFonts w:ascii="Calibri" w:hAnsi="Calibri" w:cs="Calibri"/>
        </w:rPr>
        <w:t xml:space="preserve"> - </w:t>
      </w:r>
      <w:hyperlink r:id="rId2098" w:history="1">
        <w:r>
          <w:rPr>
            <w:rFonts w:ascii="Calibri" w:hAnsi="Calibri" w:cs="Calibri"/>
            <w:color w:val="0000FF"/>
          </w:rPr>
          <w:t>72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9"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 исправительного учреждения, в котором должен отбывать наказание осужденный к лишению свободы, и режим данного исправительного учреждения;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длительность испытательного срока при условном осуждении и обязанности, которые </w:t>
      </w:r>
      <w:r>
        <w:rPr>
          <w:rFonts w:ascii="Calibri" w:hAnsi="Calibri" w:cs="Calibri"/>
        </w:rPr>
        <w:lastRenderedPageBreak/>
        <w:t>возлагаются при этом на осужденного;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 дополнительных видах наказания в соответствии со </w:t>
      </w:r>
      <w:hyperlink r:id="rId2100" w:history="1">
        <w:r>
          <w:rPr>
            <w:rFonts w:ascii="Calibri" w:hAnsi="Calibri" w:cs="Calibri"/>
            <w:color w:val="0000FF"/>
          </w:rPr>
          <w:t>статьей 45</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зачете времени предварительного содержания под стражей, если подсудимый до постановления приговора был задержан, или к нему применялись меры пресечения в виде заключения под стражу, домашнего ареста, или он помещался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1"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мере пресечения в отношении подсудимого до вступления приговора в законную силу;</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87" w:name="Par4334"/>
      <w:bookmarkEnd w:id="687"/>
      <w:r>
        <w:rPr>
          <w:rFonts w:ascii="Calibri" w:hAnsi="Calibri" w:cs="Calibri"/>
        </w:rPr>
        <w:t>11) решение о порядке следования осужденного к месту отбывания наказания в случае назначения ему отбывания лишения свободы в колонии-поселении;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02" w:history="1">
        <w:r>
          <w:rPr>
            <w:rFonts w:ascii="Calibri" w:hAnsi="Calibri" w:cs="Calibri"/>
            <w:color w:val="0000FF"/>
          </w:rPr>
          <w:t>законом</w:t>
        </w:r>
      </w:hyperlink>
      <w:r>
        <w:rPr>
          <w:rFonts w:ascii="Calibri" w:hAnsi="Calibri" w:cs="Calibri"/>
        </w:rPr>
        <w:t xml:space="preserve"> от 22.12.2008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ограничения, которые устанавливаются для осужденного к наказанию в виде ограничения свободы.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103" w:history="1">
        <w:r>
          <w:rPr>
            <w:rFonts w:ascii="Calibri" w:hAnsi="Calibri" w:cs="Calibri"/>
            <w:color w:val="0000FF"/>
          </w:rPr>
          <w:t>законом</w:t>
        </w:r>
      </w:hyperlink>
      <w:r>
        <w:rPr>
          <w:rFonts w:ascii="Calibri" w:hAnsi="Calibri" w:cs="Calibri"/>
        </w:rPr>
        <w:t xml:space="preserve"> от 27.12.2009 N 377-ФЗ)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подсудимому предъявлено обвинение по нескольким статьям уголовного </w:t>
      </w:r>
      <w:hyperlink r:id="rId2104" w:history="1">
        <w:r>
          <w:rPr>
            <w:rFonts w:ascii="Calibri" w:hAnsi="Calibri" w:cs="Calibri"/>
            <w:color w:val="0000FF"/>
          </w:rPr>
          <w:t>закона</w:t>
        </w:r>
      </w:hyperlink>
      <w:r>
        <w:rPr>
          <w:rFonts w:ascii="Calibri" w:hAnsi="Calibri" w:cs="Calibri"/>
        </w:rPr>
        <w:t>, то в резолютивной части приговора должно быть точно указано, по каким из них подсудимый оправдан и по каким осужден.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освобождения подсудимого от отбывания наказания или вынесения приговора без назначения наказания об этом также указывается в резолютивной части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88" w:name="Par4341"/>
      <w:bookmarkEnd w:id="688"/>
      <w:r>
        <w:rPr>
          <w:rFonts w:ascii="Calibri" w:hAnsi="Calibri" w:cs="Calibri"/>
        </w:rPr>
        <w:t>Статья 309. Иные вопросы, подлежащие решению в резолютивной части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резолютивной части приговора, за исключением вопросов, указанных в </w:t>
      </w:r>
      <w:hyperlink w:anchor="Par4292" w:history="1">
        <w:r>
          <w:rPr>
            <w:rFonts w:ascii="Calibri" w:hAnsi="Calibri" w:cs="Calibri"/>
            <w:color w:val="0000FF"/>
          </w:rPr>
          <w:t>статьях 306</w:t>
        </w:r>
      </w:hyperlink>
      <w:r>
        <w:rPr>
          <w:rFonts w:ascii="Calibri" w:hAnsi="Calibri" w:cs="Calibri"/>
        </w:rPr>
        <w:t xml:space="preserve"> и </w:t>
      </w:r>
      <w:hyperlink w:anchor="Par4315" w:history="1">
        <w:r>
          <w:rPr>
            <w:rFonts w:ascii="Calibri" w:hAnsi="Calibri" w:cs="Calibri"/>
            <w:color w:val="0000FF"/>
          </w:rPr>
          <w:t>308</w:t>
        </w:r>
      </w:hyperlink>
      <w:r>
        <w:rPr>
          <w:rFonts w:ascii="Calibri" w:hAnsi="Calibri" w:cs="Calibri"/>
        </w:rPr>
        <w:t xml:space="preserve"> настоящего Кодекса, должны содержаться: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по предъявленному гражданскому иску в соответствии с </w:t>
      </w:r>
      <w:hyperlink w:anchor="Par4351" w:history="1">
        <w:r>
          <w:rPr>
            <w:rFonts w:ascii="Calibri" w:hAnsi="Calibri" w:cs="Calibri"/>
            <w:color w:val="0000FF"/>
          </w:rPr>
          <w:t>частью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вопроса о вещественных доказательствах;</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по применению законодательства о взыскании процессуальных издержек по уголовным делам см. </w:t>
      </w:r>
      <w:hyperlink r:id="rId2105" w:history="1">
        <w:r>
          <w:rPr>
            <w:rFonts w:ascii="Calibri" w:hAnsi="Calibri" w:cs="Calibri"/>
            <w:color w:val="0000FF"/>
          </w:rPr>
          <w:t>Постановление</w:t>
        </w:r>
      </w:hyperlink>
      <w:r>
        <w:rPr>
          <w:rFonts w:ascii="Calibri" w:hAnsi="Calibri" w:cs="Calibri"/>
        </w:rPr>
        <w:t xml:space="preserve"> Пленума Верховного Суда РФ от 26.09.1973 N 8.</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распределении процессуальных издержек.</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89" w:name="Par4351"/>
      <w:bookmarkEnd w:id="689"/>
      <w:r>
        <w:rPr>
          <w:rFonts w:ascii="Calibri" w:hAnsi="Calibri" w:cs="Calibri"/>
        </w:rPr>
        <w:t>2. При необходимости произвести дополнительные расчеты, связанные с гражданским иском, требующие отложения судебного 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резолютивной части приговора должно также содержаться разъяснение о порядке и сроках его обжалования в соответствии с требованиями </w:t>
      </w:r>
      <w:hyperlink w:anchor="Par4925" w:history="1">
        <w:r>
          <w:rPr>
            <w:rFonts w:ascii="Calibri" w:hAnsi="Calibri" w:cs="Calibri"/>
            <w:color w:val="0000FF"/>
          </w:rPr>
          <w:t>главы 45.1</w:t>
        </w:r>
      </w:hyperlink>
      <w:r>
        <w:rPr>
          <w:rFonts w:ascii="Calibri" w:hAnsi="Calibri" w:cs="Calibri"/>
        </w:rPr>
        <w:t xml:space="preserve"> настоящего Кодекса, о праве осужденного и оправданного ходатайствовать об участии в рассмотрении уголовного дела судом апелляционной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6"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90" w:name="Par4355"/>
      <w:bookmarkEnd w:id="690"/>
      <w:r>
        <w:rPr>
          <w:rFonts w:ascii="Calibri" w:hAnsi="Calibri" w:cs="Calibri"/>
        </w:rPr>
        <w:t>Статья 310. Провозглашение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подписания приговора суд возвращается в зал судебного заседания и председательствующий провозглашает приговор. Все присутствующие в зале судебного заседания, включая состав суда, выслушивают приговор стоя.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приговор изложен на языке, которым подсудимый не владеет, то переводчик переводит приговор вслух на язык, которым владеет подсудимый, синхронно с провозглашением приговора или после его провозглашения.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подсудимый осужден к смертной казни, то председательствующий разъясняет ему </w:t>
      </w:r>
      <w:r>
        <w:rPr>
          <w:rFonts w:ascii="Calibri" w:hAnsi="Calibri" w:cs="Calibri"/>
        </w:rPr>
        <w:lastRenderedPageBreak/>
        <w:t>право ходатайствовать о помиловании.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провозглашения только вводной и резолютивной частей приговора в соответствии с </w:t>
      </w:r>
      <w:hyperlink w:anchor="Par3737" w:history="1">
        <w:r>
          <w:rPr>
            <w:rFonts w:ascii="Calibri" w:hAnsi="Calibri" w:cs="Calibri"/>
            <w:color w:val="0000FF"/>
          </w:rPr>
          <w:t>частью седьмой статьи 241</w:t>
        </w:r>
      </w:hyperlink>
      <w:r>
        <w:rPr>
          <w:rFonts w:ascii="Calibri" w:hAnsi="Calibri" w:cs="Calibri"/>
        </w:rPr>
        <w:t xml:space="preserve"> настоящего Кодекса суд разъясняет участникам судебного разбирательства порядок ознакомления с его полным текстом.</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91" w:name="Par4361"/>
      <w:bookmarkEnd w:id="691"/>
      <w:r>
        <w:rPr>
          <w:rFonts w:ascii="Calibri" w:hAnsi="Calibri" w:cs="Calibri"/>
        </w:rPr>
        <w:t>5. Особое мнение судьи должно быть изготовлено не позднее 5 суток со дня провозглашения приговора. Особое мнение судьи приобщается к приговору и оглашению в зале судебного заседания не подлежит. При провозглашении приговора председательствующий объявляет о наличии особого мнения судьи и разъясняет участникам судебного разбирательства право в течение 3 суток заявить ходатайство об ознакомлении с особым мнением судьи и срок такого ознакомления.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107" w:history="1">
        <w:r>
          <w:rPr>
            <w:rFonts w:ascii="Calibri" w:hAnsi="Calibri" w:cs="Calibri"/>
            <w:color w:val="0000FF"/>
          </w:rPr>
          <w:t>законом</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92" w:name="Par4363"/>
      <w:bookmarkEnd w:id="692"/>
      <w:r>
        <w:rPr>
          <w:rFonts w:ascii="Calibri" w:hAnsi="Calibri" w:cs="Calibri"/>
        </w:rPr>
        <w:t>6. Заявить ходатайство об ознакомлении с особым мнением судьи вправе осужденный, оправданный, их защитники, законные представители, прокурор, потерпевший, его представитель, а в случае, если особое мнение судьи связано с разрешением гражданского иска, - гражданский ответчик, гражданский истец и их представители.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108" w:history="1">
        <w:r>
          <w:rPr>
            <w:rFonts w:ascii="Calibri" w:hAnsi="Calibri" w:cs="Calibri"/>
            <w:color w:val="0000FF"/>
          </w:rPr>
          <w:t>законом</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93" w:name="Par4366"/>
      <w:bookmarkEnd w:id="693"/>
      <w:r>
        <w:rPr>
          <w:rFonts w:ascii="Calibri" w:hAnsi="Calibri" w:cs="Calibri"/>
        </w:rPr>
        <w:t>Статья 311. Освобождение подсудимого из-под стражи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Подсудимый, находящийся под стражей, подлежит немедленному освобождению в зале суда в случаях вынесения: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обвинительного приговора без назначения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обвинительного приговора с назначением наказания и с освобождением от его отбывания;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обвинительного приговора с назначением наказания, не связанного с лишением свободы, или наказания в виде лишения свободы условно.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вручения копии приговора, см. также </w:t>
      </w:r>
      <w:hyperlink r:id="rId2109"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15.12.2004 N 161.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94" w:name="Par4378"/>
      <w:bookmarkEnd w:id="694"/>
      <w:r>
        <w:rPr>
          <w:rFonts w:ascii="Calibri" w:hAnsi="Calibri" w:cs="Calibri"/>
        </w:rPr>
        <w:t>Статья 312. Вручение копии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95" w:name="Par4382"/>
      <w:bookmarkEnd w:id="695"/>
      <w:r>
        <w:rPr>
          <w:rFonts w:ascii="Calibri" w:hAnsi="Calibri" w:cs="Calibri"/>
        </w:rPr>
        <w:t>Статья 313. Вопросы, решаемые судом одновременно с постановлением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у осужденного к лишению свободы несовершеннолетних детей, других иждивенцев, а также престарелых родителей, нуждающихся в постороннем уходе, суд одновременно с постановлением обвинительного приговора выносит определение или постановление о передаче указанных лиц на попечение близких родственников, родственников или других лиц либо помещении их в детские или социальные учреждения.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осужденного имущества или жилища, остающихся без присмотра, суд выносит определение или постановление о принятии мер по их охране.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 подлежащего выплате за оказание юридической помощи.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решения, предусмотренные настоящей статьей, могут быть приняты по ходатайству заинтересованных лиц и после провозглашения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696" w:name="Par4389"/>
      <w:bookmarkEnd w:id="696"/>
      <w:r>
        <w:rPr>
          <w:rFonts w:ascii="Calibri" w:hAnsi="Calibri" w:cs="Calibri"/>
          <w:b/>
          <w:bCs/>
        </w:rPr>
        <w:lastRenderedPageBreak/>
        <w:t>Раздел X. ОСОБЫЙ ПОРЯДОК СУДЕБНОГО РАЗБИРАТЕЛЬСТВА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особого порядка судебного разбирательства уголовных дел см. </w:t>
      </w:r>
      <w:hyperlink r:id="rId2110" w:history="1">
        <w:r>
          <w:rPr>
            <w:rFonts w:ascii="Calibri" w:hAnsi="Calibri" w:cs="Calibri"/>
            <w:color w:val="0000FF"/>
          </w:rPr>
          <w:t>Постановление</w:t>
        </w:r>
      </w:hyperlink>
      <w:r>
        <w:rPr>
          <w:rFonts w:ascii="Calibri" w:hAnsi="Calibri" w:cs="Calibri"/>
        </w:rPr>
        <w:t xml:space="preserve"> Пленума Верховного Суда РФ от 05.12.2006 N 60.</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697" w:name="Par4395"/>
      <w:bookmarkEnd w:id="697"/>
      <w:r>
        <w:rPr>
          <w:rFonts w:ascii="Calibri" w:hAnsi="Calibri" w:cs="Calibri"/>
          <w:b/>
          <w:bCs/>
        </w:rPr>
        <w:t>Глава 40. ОСОБЫЙ ПОРЯДОК ПРИНЯТИЯ СУДЕБНОГО РЕШЕНИЯ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СОГЛАСИИ ОБВИНЯЕМОГО С ПРЕДЪЯВЛЕННЫМ ЕМУ ОБВИНЕНИЕМ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698" w:name="Par4398"/>
      <w:bookmarkEnd w:id="698"/>
      <w:r>
        <w:rPr>
          <w:rFonts w:ascii="Calibri" w:hAnsi="Calibri" w:cs="Calibri"/>
        </w:rPr>
        <w:t>Статья 314. Основания применения особого порядка принятия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699" w:name="Par4400"/>
      <w:bookmarkEnd w:id="699"/>
      <w:r>
        <w:rPr>
          <w:rFonts w:ascii="Calibri" w:hAnsi="Calibri" w:cs="Calibri"/>
        </w:rPr>
        <w:t xml:space="preserve">1.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w:t>
      </w:r>
      <w:hyperlink r:id="rId2111" w:history="1">
        <w:r>
          <w:rPr>
            <w:rFonts w:ascii="Calibri" w:hAnsi="Calibri" w:cs="Calibri"/>
            <w:color w:val="0000FF"/>
          </w:rPr>
          <w:t>кодексом</w:t>
        </w:r>
      </w:hyperlink>
      <w:r>
        <w:rPr>
          <w:rFonts w:ascii="Calibri" w:hAnsi="Calibri" w:cs="Calibri"/>
        </w:rPr>
        <w:t xml:space="preserve"> Российской Федерации, не превышает 10 лет лишения свободы.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00" w:name="Par4402"/>
      <w:bookmarkEnd w:id="700"/>
      <w:r>
        <w:rPr>
          <w:rFonts w:ascii="Calibri" w:hAnsi="Calibri" w:cs="Calibri"/>
        </w:rPr>
        <w:t xml:space="preserve">2. В случае, предусмотренном </w:t>
      </w:r>
      <w:hyperlink w:anchor="Par4400" w:history="1">
        <w:r>
          <w:rPr>
            <w:rFonts w:ascii="Calibri" w:hAnsi="Calibri" w:cs="Calibri"/>
            <w:color w:val="0000FF"/>
          </w:rPr>
          <w:t>частью первой</w:t>
        </w:r>
      </w:hyperlink>
      <w:r>
        <w:rPr>
          <w:rFonts w:ascii="Calibri" w:hAnsi="Calibri" w:cs="Calibri"/>
        </w:rPr>
        <w:t xml:space="preserve"> настоящей статьи, суд вправе постановить приговор без проведения судебного разбирательства в общем порядке, если удостоверится, что: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обвиняемый осознает характер и последствия заявленного им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 было заявлено добровольно и после проведения консультаций с защитником.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суд установит, что предусмотренные </w:t>
      </w:r>
      <w:hyperlink w:anchor="Par4400" w:history="1">
        <w:r>
          <w:rPr>
            <w:rFonts w:ascii="Calibri" w:hAnsi="Calibri" w:cs="Calibri"/>
            <w:color w:val="0000FF"/>
          </w:rPr>
          <w:t>частями первой</w:t>
        </w:r>
      </w:hyperlink>
      <w:r>
        <w:rPr>
          <w:rFonts w:ascii="Calibri" w:hAnsi="Calibri" w:cs="Calibri"/>
        </w:rPr>
        <w:t xml:space="preserve"> и </w:t>
      </w:r>
      <w:hyperlink w:anchor="Par4402" w:history="1">
        <w:r>
          <w:rPr>
            <w:rFonts w:ascii="Calibri" w:hAnsi="Calibri" w:cs="Calibri"/>
            <w:color w:val="0000FF"/>
          </w:rPr>
          <w:t>второй</w:t>
        </w:r>
      </w:hyperlink>
      <w:r>
        <w:rPr>
          <w:rFonts w:ascii="Calibri" w:hAnsi="Calibri" w:cs="Calibri"/>
        </w:rPr>
        <w:t xml:space="preserve"> настоящей статьи условия, при которых обвиняемым было заявлено ходатайство, не соблюдены, то он принимает решение о назначении судебного разбирательства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1" w:name="Par4408"/>
      <w:bookmarkEnd w:id="701"/>
      <w:r>
        <w:rPr>
          <w:rFonts w:ascii="Calibri" w:hAnsi="Calibri" w:cs="Calibri"/>
        </w:rPr>
        <w:t>Статья 315. Порядок заявления ходатайства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 Если защитник не приглашен самим подсудимым, его законным представителем или по их поручению другими лицами, то участие защитника в данном случае должен обеспечить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Обвиняемый вправе заявить ходатайство: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момент ознакомления с материалами уголовного дела, о чем делается соответствующая запись в протоколе ознакомления с материалами уголовного дела в соответствии с </w:t>
      </w:r>
      <w:hyperlink w:anchor="Par3194" w:history="1">
        <w:r>
          <w:rPr>
            <w:rFonts w:ascii="Calibri" w:hAnsi="Calibri" w:cs="Calibri"/>
            <w:color w:val="0000FF"/>
          </w:rPr>
          <w:t>частью второй статьи 218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предварительном слушании, когда оно является обязательным в соответствии со </w:t>
      </w:r>
      <w:hyperlink w:anchor="Par3511" w:history="1">
        <w:r>
          <w:rPr>
            <w:rFonts w:ascii="Calibri" w:hAnsi="Calibri" w:cs="Calibri"/>
            <w:color w:val="0000FF"/>
          </w:rPr>
          <w:t>статьей 229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2" w:name="Par4415"/>
      <w:bookmarkEnd w:id="702"/>
      <w:r>
        <w:rPr>
          <w:rFonts w:ascii="Calibri" w:hAnsi="Calibri" w:cs="Calibri"/>
        </w:rPr>
        <w:t>Статья 316. Порядок проведения судебного заседания и постановления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1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в порядке, установленном </w:t>
      </w:r>
      <w:hyperlink w:anchor="Par3712" w:history="1">
        <w:r>
          <w:rPr>
            <w:rFonts w:ascii="Calibri" w:hAnsi="Calibri" w:cs="Calibri"/>
            <w:color w:val="0000FF"/>
          </w:rPr>
          <w:t>главами 35</w:t>
        </w:r>
      </w:hyperlink>
      <w:r>
        <w:rPr>
          <w:rFonts w:ascii="Calibri" w:hAnsi="Calibri" w:cs="Calibri"/>
        </w:rPr>
        <w:t xml:space="preserve">, </w:t>
      </w:r>
      <w:hyperlink w:anchor="Par3944" w:history="1">
        <w:r>
          <w:rPr>
            <w:rFonts w:ascii="Calibri" w:hAnsi="Calibri" w:cs="Calibri"/>
            <w:color w:val="0000FF"/>
          </w:rPr>
          <w:t>36</w:t>
        </w:r>
      </w:hyperlink>
      <w:r>
        <w:rPr>
          <w:rFonts w:ascii="Calibri" w:hAnsi="Calibri" w:cs="Calibri"/>
        </w:rPr>
        <w:t xml:space="preserve">, </w:t>
      </w:r>
      <w:hyperlink w:anchor="Par4148" w:history="1">
        <w:r>
          <w:rPr>
            <w:rFonts w:ascii="Calibri" w:hAnsi="Calibri" w:cs="Calibri"/>
            <w:color w:val="0000FF"/>
          </w:rPr>
          <w:t>38</w:t>
        </w:r>
      </w:hyperlink>
      <w:r>
        <w:rPr>
          <w:rFonts w:ascii="Calibri" w:hAnsi="Calibri" w:cs="Calibri"/>
        </w:rPr>
        <w:t xml:space="preserve"> и </w:t>
      </w:r>
      <w:hyperlink w:anchor="Par4184" w:history="1">
        <w:r>
          <w:rPr>
            <w:rFonts w:ascii="Calibri" w:hAnsi="Calibri" w:cs="Calibri"/>
            <w:color w:val="0000FF"/>
          </w:rPr>
          <w:t>39</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Судебное заседание проводится с обязательным участием подсудимого и его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ходатайства подсудимого о постановлении приговора без проведения судебного разбирательства начинается с изложения государственным обвинителем предъявленного подсудимому обвинения, а по уголовным делам частного обвинения - с изложения обвинения частным обвинителем.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Судья опрашивает подсудимого, понятно ли ему обвинение, согласен ли он с обвинением и поддерживает ли свое ходатайство о постановлении приговора без проведения судебного разбирательства, заявлено ли это ходатайство добровольно и после консультации с защитником, осознает ли он последствия постановления приговора без проведения судебного разбирательства. При участии в судебном заседании потерпевшего судья выясняет у него отношение к ходатайству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03" w:name="Par4424"/>
      <w:bookmarkEnd w:id="703"/>
      <w:r>
        <w:rPr>
          <w:rFonts w:ascii="Calibri" w:hAnsi="Calibri" w:cs="Calibri"/>
        </w:rPr>
        <w:t>6. 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назначения судами Российской Федерации уголовного наказания см. </w:t>
      </w:r>
      <w:hyperlink r:id="rId2114" w:history="1">
        <w:r>
          <w:rPr>
            <w:rFonts w:ascii="Calibri" w:hAnsi="Calibri" w:cs="Calibri"/>
            <w:color w:val="0000FF"/>
          </w:rPr>
          <w:t>Постановление</w:t>
        </w:r>
      </w:hyperlink>
      <w:r>
        <w:rPr>
          <w:rFonts w:ascii="Calibri" w:hAnsi="Calibri" w:cs="Calibri"/>
        </w:rPr>
        <w:t xml:space="preserve"> Пленума Верховного Суда РФ от 11.01.2007 N 2.</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Описательно-мотивировочная часть обвинительного приговора должна содержать описание преступного деяния,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провозглашения приговора судья разъясняет сторонам право и порядок его обжалования, предусмотренные </w:t>
      </w:r>
      <w:hyperlink w:anchor="Par4925" w:history="1">
        <w:r>
          <w:rPr>
            <w:rFonts w:ascii="Calibri" w:hAnsi="Calibri" w:cs="Calibri"/>
            <w:color w:val="0000FF"/>
          </w:rPr>
          <w:t>главой 45.1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5"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Процессуальные издержки, предусмотренные </w:t>
      </w:r>
      <w:hyperlink w:anchor="Par2033" w:history="1">
        <w:r>
          <w:rPr>
            <w:rFonts w:ascii="Calibri" w:hAnsi="Calibri" w:cs="Calibri"/>
            <w:color w:val="0000FF"/>
          </w:rPr>
          <w:t>статьей 131</w:t>
        </w:r>
      </w:hyperlink>
      <w:r>
        <w:rPr>
          <w:rFonts w:ascii="Calibri" w:hAnsi="Calibri" w:cs="Calibri"/>
        </w:rPr>
        <w:t xml:space="preserve"> настоящего Кодекса, взысканию с подсудимого не подлежат.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4" w:name="Par4435"/>
      <w:bookmarkEnd w:id="704"/>
      <w:r>
        <w:rPr>
          <w:rFonts w:ascii="Calibri" w:hAnsi="Calibri" w:cs="Calibri"/>
        </w:rPr>
        <w:t>Статья 317. Пределы обжалования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16"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Приговор, постановленный в соответствии со </w:t>
      </w:r>
      <w:hyperlink w:anchor="Par4415" w:history="1">
        <w:r>
          <w:rPr>
            <w:rFonts w:ascii="Calibri" w:hAnsi="Calibri" w:cs="Calibri"/>
            <w:color w:val="0000FF"/>
          </w:rPr>
          <w:t>статьей 316</w:t>
        </w:r>
      </w:hyperlink>
      <w:r>
        <w:rPr>
          <w:rFonts w:ascii="Calibri" w:hAnsi="Calibri" w:cs="Calibri"/>
        </w:rPr>
        <w:t xml:space="preserve"> настоящего Кодекса, не может быть обжалован в апелляционном порядке по основанию, предусмотренному </w:t>
      </w:r>
      <w:hyperlink w:anchor="Par5048" w:history="1">
        <w:r>
          <w:rPr>
            <w:rFonts w:ascii="Calibri" w:hAnsi="Calibri" w:cs="Calibri"/>
            <w:color w:val="0000FF"/>
          </w:rPr>
          <w:t>пунктом 1 статьи 389.15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применения судами особого порядка судебного разбирательства уголовных дел при заключении досудебного соглашения о сотрудничеств, см. </w:t>
      </w:r>
      <w:hyperlink r:id="rId2117" w:history="1">
        <w:r>
          <w:rPr>
            <w:rFonts w:ascii="Calibri" w:hAnsi="Calibri" w:cs="Calibri"/>
            <w:color w:val="0000FF"/>
          </w:rPr>
          <w:t>Постановление</w:t>
        </w:r>
      </w:hyperlink>
      <w:r>
        <w:rPr>
          <w:rFonts w:ascii="Calibri" w:hAnsi="Calibri" w:cs="Calibri"/>
        </w:rPr>
        <w:t xml:space="preserve"> Пленума Верховного Суда РФ от 28.06.2012 N 16.</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05" w:name="Par4445"/>
      <w:bookmarkEnd w:id="705"/>
      <w:r>
        <w:rPr>
          <w:rFonts w:ascii="Calibri" w:hAnsi="Calibri" w:cs="Calibri"/>
          <w:b/>
          <w:bCs/>
        </w:rPr>
        <w:t>Глава 40.1. ОСОБЫЙ ПОРЯДОК ПРИНЯТИЯ СУДЕБНОГО РЕШЕНИЯ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ЗАКЛЮЧЕНИИ ДОСУДЕБНОГО СОГЛАШЕНИЯ О СОТРУДНИЧЕСТВЕ</w:t>
      </w:r>
    </w:p>
    <w:p w:rsidR="00193B48" w:rsidRDefault="00193B48">
      <w:pPr>
        <w:widowControl w:val="0"/>
        <w:autoSpaceDE w:val="0"/>
        <w:autoSpaceDN w:val="0"/>
        <w:adjustRightInd w:val="0"/>
        <w:spacing w:after="0" w:line="240" w:lineRule="auto"/>
        <w:jc w:val="center"/>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118" w:history="1">
        <w:r>
          <w:rPr>
            <w:rFonts w:ascii="Calibri" w:hAnsi="Calibri" w:cs="Calibri"/>
            <w:color w:val="0000FF"/>
          </w:rPr>
          <w:t>законом</w:t>
        </w:r>
      </w:hyperlink>
      <w:r>
        <w:rPr>
          <w:rFonts w:ascii="Calibri" w:hAnsi="Calibri" w:cs="Calibri"/>
        </w:rPr>
        <w:t xml:space="preserve"> от 29.06.2009 N 141-ФЗ)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6" w:name="Par4450"/>
      <w:bookmarkEnd w:id="706"/>
      <w:r>
        <w:rPr>
          <w:rFonts w:ascii="Calibri" w:hAnsi="Calibri" w:cs="Calibri"/>
        </w:rPr>
        <w:t>Статья 317.1. Порядок заявления ходатайства о заключении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w:t>
      </w:r>
      <w:r>
        <w:rPr>
          <w:rFonts w:ascii="Calibri" w:hAnsi="Calibri" w:cs="Calibri"/>
        </w:rPr>
        <w:lastRenderedPageBreak/>
        <w:t>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Подозреваемый или обвиняемый вправе заявить ходатайство о заключении досудебного соглашения о сотрудничестве с момента начала уголовного преследования до объявления об окончании предварительного следствия. В этом ходатайстве подозреваемый или обвиняемый указывает, какие действия он обязуется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Ходатайство о заключении досудебного соглашения о сотрудничестве представляется прокурору подозреваемым или обвиняемым, его защитником 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следователя об отказе в удовлетворении ходатайства о заключении досудебного соглашения о сотрудничестве может быть обжаловано подозреваемым или обвиняемым, его защитником руководителю следственного органа.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7" w:name="Par4457"/>
      <w:bookmarkEnd w:id="707"/>
      <w:r>
        <w:rPr>
          <w:rFonts w:ascii="Calibri" w:hAnsi="Calibri" w:cs="Calibri"/>
        </w:rPr>
        <w:t>Статья 317.2. Порядок рассмотрения ходатайства о заключении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19" w:history="1">
        <w:r>
          <w:rPr>
            <w:rFonts w:ascii="Calibri" w:hAnsi="Calibri" w:cs="Calibri"/>
            <w:color w:val="0000FF"/>
          </w:rPr>
          <w:t>об удовлетворении</w:t>
        </w:r>
      </w:hyperlink>
      <w:r>
        <w:rPr>
          <w:rFonts w:ascii="Calibri" w:hAnsi="Calibri" w:cs="Calibri"/>
        </w:rPr>
        <w:t xml:space="preserve"> ходатайства о заключении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20" w:history="1">
        <w:r>
          <w:rPr>
            <w:rFonts w:ascii="Calibri" w:hAnsi="Calibri" w:cs="Calibri"/>
            <w:color w:val="0000FF"/>
          </w:rPr>
          <w:t>об отказе</w:t>
        </w:r>
      </w:hyperlink>
      <w:r>
        <w:rPr>
          <w:rFonts w:ascii="Calibri" w:hAnsi="Calibri" w:cs="Calibri"/>
        </w:rPr>
        <w:t xml:space="preserve"> в удовлетворении ходатайства о заключении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8" w:name="Par4464"/>
      <w:bookmarkEnd w:id="708"/>
      <w:r>
        <w:rPr>
          <w:rFonts w:ascii="Calibri" w:hAnsi="Calibri" w:cs="Calibri"/>
        </w:rPr>
        <w:t>Статья 317.3. Порядок составления досудебного соглашения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 приняв </w:t>
      </w:r>
      <w:hyperlink r:id="rId2121" w:history="1">
        <w:r>
          <w:rPr>
            <w:rFonts w:ascii="Calibri" w:hAnsi="Calibri" w:cs="Calibri"/>
            <w:color w:val="0000FF"/>
          </w:rPr>
          <w:t>постановление</w:t>
        </w:r>
      </w:hyperlink>
      <w:r>
        <w:rPr>
          <w:rFonts w:ascii="Calibri" w:hAnsi="Calibri" w:cs="Calibri"/>
        </w:rPr>
        <w:t xml:space="preserve">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w:t>
      </w:r>
      <w:hyperlink r:id="rId2122" w:history="1">
        <w:r>
          <w:rPr>
            <w:rFonts w:ascii="Calibri" w:hAnsi="Calibri" w:cs="Calibri"/>
            <w:color w:val="0000FF"/>
          </w:rPr>
          <w:t>составляет</w:t>
        </w:r>
      </w:hyperlink>
      <w:r>
        <w:rPr>
          <w:rFonts w:ascii="Calibri" w:hAnsi="Calibri" w:cs="Calibri"/>
        </w:rPr>
        <w:t xml:space="preserve">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досудебном соглашении о сотрудничестве должны быть указаны: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его составления;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должностное лицо органа прокуратуры, заключающее соглашение со стороны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подозреваемого или обвиняемого, заключающего соглашение со стороны защиты, дата и место его рождения;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описание преступления с указанием времени, места его совершения, а также других обстоятельств, подлежащих доказыванию в соответствии с </w:t>
      </w:r>
      <w:hyperlink w:anchor="Par1292" w:history="1">
        <w:r>
          <w:rPr>
            <w:rFonts w:ascii="Calibri" w:hAnsi="Calibri" w:cs="Calibri"/>
            <w:color w:val="0000FF"/>
          </w:rPr>
          <w:t>пунктами 1</w:t>
        </w:r>
      </w:hyperlink>
      <w:r>
        <w:rPr>
          <w:rFonts w:ascii="Calibri" w:hAnsi="Calibri" w:cs="Calibri"/>
        </w:rPr>
        <w:t xml:space="preserve"> - </w:t>
      </w:r>
      <w:hyperlink w:anchor="Par1295" w:history="1">
        <w:r>
          <w:rPr>
            <w:rFonts w:ascii="Calibri" w:hAnsi="Calibri" w:cs="Calibri"/>
            <w:color w:val="0000FF"/>
          </w:rPr>
          <w:t>4 части первой статьи 73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пункт, часть, статья Уголовного </w:t>
      </w:r>
      <w:hyperlink r:id="rId2123" w:history="1">
        <w:r>
          <w:rPr>
            <w:rFonts w:ascii="Calibri" w:hAnsi="Calibri" w:cs="Calibri"/>
            <w:color w:val="0000FF"/>
          </w:rPr>
          <w:t>кодекса</w:t>
        </w:r>
      </w:hyperlink>
      <w:r>
        <w:rPr>
          <w:rFonts w:ascii="Calibri" w:hAnsi="Calibri" w:cs="Calibri"/>
        </w:rPr>
        <w:t xml:space="preserve"> Российской Федерации, предусматривающие ответственность за данное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смягчающие обстоятельства и нормы уголовного </w:t>
      </w:r>
      <w:hyperlink r:id="rId2124" w:history="1">
        <w:r>
          <w:rPr>
            <w:rFonts w:ascii="Calibri" w:hAnsi="Calibri" w:cs="Calibri"/>
            <w:color w:val="0000FF"/>
          </w:rPr>
          <w:t>законодательства</w:t>
        </w:r>
      </w:hyperlink>
      <w:r>
        <w:rPr>
          <w:rFonts w:ascii="Calibri" w:hAnsi="Calibri" w:cs="Calibri"/>
        </w:rPr>
        <w:t xml:space="preserve">, которые могут быть </w:t>
      </w:r>
      <w:r>
        <w:rPr>
          <w:rFonts w:ascii="Calibri" w:hAnsi="Calibri" w:cs="Calibri"/>
        </w:rPr>
        <w:lastRenderedPageBreak/>
        <w:t>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Досудебное соглашение о сотрудничестве подписывается прокурором, подозреваемым или обвиняемым, его защитником.</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09" w:name="Par4477"/>
      <w:bookmarkEnd w:id="709"/>
      <w:r>
        <w:rPr>
          <w:rFonts w:ascii="Calibri" w:hAnsi="Calibri" w:cs="Calibri"/>
        </w:rPr>
        <w:t>Статья 317.4. Проведение предварительного следствия в отношении подозреваемого или обвиняемого,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Предварительное следствие по выделенному в отдельное производство в соответствии с </w:t>
      </w:r>
      <w:hyperlink w:anchor="Par2393" w:history="1">
        <w:r>
          <w:rPr>
            <w:rFonts w:ascii="Calibri" w:hAnsi="Calibri" w:cs="Calibri"/>
            <w:color w:val="0000FF"/>
          </w:rPr>
          <w:t>пунктом 4 части первой статьи 154</w:t>
        </w:r>
      </w:hyperlink>
      <w:r>
        <w:rPr>
          <w:rFonts w:ascii="Calibri" w:hAnsi="Calibri" w:cs="Calibri"/>
        </w:rPr>
        <w:t xml:space="preserve"> настоящего Кодекса уголовному делу в отношении подозреваемого или обвиняемого, с которым заключено досудебное соглашение о сотрудничестве, проводится в порядке, установленном </w:t>
      </w:r>
      <w:hyperlink w:anchor="Par2475" w:history="1">
        <w:r>
          <w:rPr>
            <w:rFonts w:ascii="Calibri" w:hAnsi="Calibri" w:cs="Calibri"/>
            <w:color w:val="0000FF"/>
          </w:rPr>
          <w:t>главами 22</w:t>
        </w:r>
      </w:hyperlink>
      <w:r>
        <w:rPr>
          <w:rFonts w:ascii="Calibri" w:hAnsi="Calibri" w:cs="Calibri"/>
        </w:rPr>
        <w:t xml:space="preserve"> - </w:t>
      </w:r>
      <w:hyperlink w:anchor="Par2912" w:history="1">
        <w:r>
          <w:rPr>
            <w:rFonts w:ascii="Calibri" w:hAnsi="Calibri" w:cs="Calibri"/>
            <w:color w:val="0000FF"/>
          </w:rPr>
          <w:t>27</w:t>
        </w:r>
      </w:hyperlink>
      <w:r>
        <w:rPr>
          <w:rFonts w:ascii="Calibri" w:hAnsi="Calibri" w:cs="Calibri"/>
        </w:rPr>
        <w:t xml:space="preserve"> и </w:t>
      </w:r>
      <w:hyperlink w:anchor="Par3154" w:history="1">
        <w:r>
          <w:rPr>
            <w:rFonts w:ascii="Calibri" w:hAnsi="Calibri" w:cs="Calibri"/>
            <w:color w:val="0000FF"/>
          </w:rPr>
          <w:t>30</w:t>
        </w:r>
      </w:hyperlink>
      <w:r>
        <w:rPr>
          <w:rFonts w:ascii="Calibri" w:hAnsi="Calibri" w:cs="Calibri"/>
        </w:rPr>
        <w:t xml:space="preserve"> настоящего Кодекса, с учетом особенностей, предусмотренных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10" w:name="Par4480"/>
      <w:bookmarkEnd w:id="710"/>
      <w:r>
        <w:rPr>
          <w:rFonts w:ascii="Calibri" w:hAnsi="Calibri" w:cs="Calibri"/>
        </w:rPr>
        <w:t>2.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постановление прокурора об удовлетворении ходатайства о заключении досудебного соглашения о сотрудничестве, досудебное соглашение о сотрудничестве приобщаются к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возникновения угрозы безопасности подозреваемого или обвиняемого, с которым заключено досудебное соглашение о сотрудничестве, его близких родственников, родственников и близких лиц следователь выносит постановление о хранении документов, указанных в части второй настоящей статьи, в опечатанном конверте.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окончания предварительного следствия уголовное дело в порядке, установленном </w:t>
      </w:r>
      <w:hyperlink w:anchor="Par3207" w:history="1">
        <w:r>
          <w:rPr>
            <w:rFonts w:ascii="Calibri" w:hAnsi="Calibri" w:cs="Calibri"/>
            <w:color w:val="0000FF"/>
          </w:rPr>
          <w:t>статьей 220</w:t>
        </w:r>
      </w:hyperlink>
      <w:r>
        <w:rPr>
          <w:rFonts w:ascii="Calibri" w:hAnsi="Calibri" w:cs="Calibri"/>
        </w:rPr>
        <w:t xml:space="preserve"> настоящего Кодекса,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1" w:name="Par4484"/>
      <w:bookmarkEnd w:id="711"/>
      <w:r>
        <w:rPr>
          <w:rFonts w:ascii="Calibri" w:hAnsi="Calibri" w:cs="Calibri"/>
        </w:rPr>
        <w:t>Статья 317.5. Представление прокурора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 в порядке и сроки, которые установлены </w:t>
      </w:r>
      <w:hyperlink w:anchor="Par3232" w:history="1">
        <w:r>
          <w:rPr>
            <w:rFonts w:ascii="Calibri" w:hAnsi="Calibri" w:cs="Calibri"/>
            <w:color w:val="0000FF"/>
          </w:rPr>
          <w:t>статьей 221</w:t>
        </w:r>
      </w:hyperlink>
      <w:r>
        <w:rPr>
          <w:rFonts w:ascii="Calibri" w:hAnsi="Calibri" w:cs="Calibri"/>
        </w:rPr>
        <w:t xml:space="preserve"> настоящего Кодекса,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в случае утверждения обвинительного заключения выносит </w:t>
      </w:r>
      <w:hyperlink r:id="rId2125" w:history="1">
        <w:r>
          <w:rPr>
            <w:rFonts w:ascii="Calibri" w:hAnsi="Calibri" w:cs="Calibri"/>
            <w:color w:val="0000FF"/>
          </w:rPr>
          <w:t>представление</w:t>
        </w:r>
      </w:hyperlink>
      <w:r>
        <w:rPr>
          <w:rFonts w:ascii="Calibri" w:hAnsi="Calibri" w:cs="Calibri"/>
        </w:rPr>
        <w:t xml:space="preserve"> об особом порядке проведения судебного заседания и вынесения судебного решения по данному уголовному делу. В представлении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преступления или уголовные дела, обнаруженные или возбужденные в результате сотрудничества с обвиняемым;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Не позднее трех дней с момента ознакомления обвиняемого и его защитника с представлением прокурор направляет уголовное дело и представление в суд.</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2" w:name="Par4495"/>
      <w:bookmarkEnd w:id="712"/>
      <w:r>
        <w:rPr>
          <w:rFonts w:ascii="Calibri" w:hAnsi="Calibri" w:cs="Calibri"/>
        </w:rPr>
        <w:t>Статья 317.6. Основания применения особого порядка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для рассмотрения судом вопроса об особом порядке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является уголовное дело, поступившее в суд с представлением прокурора, указанным в </w:t>
      </w:r>
      <w:hyperlink w:anchor="Par4484" w:history="1">
        <w:r>
          <w:rPr>
            <w:rFonts w:ascii="Calibri" w:hAnsi="Calibri" w:cs="Calibri"/>
            <w:color w:val="0000FF"/>
          </w:rPr>
          <w:t>статье 317.5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Особый порядок проведения судебного заседания и вынесения судебного решения по уголовному делу в отношении обвиняемого, с которым заключено досудебное соглашение о сотрудничестве, применяется, если суд удостоверится, что: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обвинитель подтвердил активное содействие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досудебное соглашение о сотрудничестве было заключено добровольно и при участии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суд установит, что предусмотренные частями первой и второй настоящей статьи условия не соблюдены, то он принимает решение о назначении судебного разбирательства в общем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главы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3" w:name="Par4504"/>
      <w:bookmarkEnd w:id="713"/>
      <w:r>
        <w:rPr>
          <w:rFonts w:ascii="Calibri" w:hAnsi="Calibri" w:cs="Calibri"/>
        </w:rPr>
        <w:t>Статья 317.7.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w:anchor="Par4415" w:history="1">
        <w:r>
          <w:rPr>
            <w:rFonts w:ascii="Calibri" w:hAnsi="Calibri" w:cs="Calibri"/>
            <w:color w:val="0000FF"/>
          </w:rPr>
          <w:t>статьей 316</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Судебное заседание проводится с обязательным участием подсудимого и его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Судебное заседание начинается с изложения государственным обвинителем предъявленного подсудимому обвинения, после чего государственный обвинитель подтверждает содействие подсудимого следствию, а также разъясняет суду, в чем именно оно выразилось.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этом должны быть исследованы: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характер и пределы содействия подсудимого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значение сотрудничества с подсудимым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преступления или уголовные дела, обнаруженные или возбужденные в результате сотрудничества с подсудимым;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степень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характеризующие личность подсудимого, и обстоятельства, </w:t>
      </w:r>
      <w:hyperlink r:id="rId2126" w:history="1">
        <w:r>
          <w:rPr>
            <w:rFonts w:ascii="Calibri" w:hAnsi="Calibri" w:cs="Calibri"/>
            <w:color w:val="0000FF"/>
          </w:rPr>
          <w:t>смягчающие</w:t>
        </w:r>
      </w:hyperlink>
      <w:r>
        <w:rPr>
          <w:rFonts w:ascii="Calibri" w:hAnsi="Calibri" w:cs="Calibri"/>
        </w:rPr>
        <w:t xml:space="preserve"> и </w:t>
      </w:r>
      <w:hyperlink r:id="rId2127" w:history="1">
        <w:r>
          <w:rPr>
            <w:rFonts w:ascii="Calibri" w:hAnsi="Calibri" w:cs="Calibri"/>
            <w:color w:val="0000FF"/>
          </w:rPr>
          <w:t>отягчающие</w:t>
        </w:r>
      </w:hyperlink>
      <w:r>
        <w:rPr>
          <w:rFonts w:ascii="Calibri" w:hAnsi="Calibri" w:cs="Calibri"/>
        </w:rPr>
        <w:t xml:space="preserve"> наказание.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w:t>
      </w:r>
      <w:hyperlink r:id="rId2128" w:history="1">
        <w:r>
          <w:rPr>
            <w:rFonts w:ascii="Calibri" w:hAnsi="Calibri" w:cs="Calibri"/>
            <w:color w:val="0000FF"/>
          </w:rPr>
          <w:t>частей второй</w:t>
        </w:r>
      </w:hyperlink>
      <w:r>
        <w:rPr>
          <w:rFonts w:ascii="Calibri" w:hAnsi="Calibri" w:cs="Calibri"/>
        </w:rPr>
        <w:t xml:space="preserve"> и </w:t>
      </w:r>
      <w:hyperlink r:id="rId2129" w:history="1">
        <w:r>
          <w:rPr>
            <w:rFonts w:ascii="Calibri" w:hAnsi="Calibri" w:cs="Calibri"/>
            <w:color w:val="0000FF"/>
          </w:rPr>
          <w:t>четвертой статьи 62</w:t>
        </w:r>
      </w:hyperlink>
      <w:r>
        <w:rPr>
          <w:rFonts w:ascii="Calibri" w:hAnsi="Calibri" w:cs="Calibri"/>
        </w:rPr>
        <w:t xml:space="preserve"> Уголовного кодекса Российской Федерации назначает подсудимому наказание. По усмотрению суда подсудимому с учетом положений </w:t>
      </w:r>
      <w:hyperlink r:id="rId2130" w:history="1">
        <w:r>
          <w:rPr>
            <w:rFonts w:ascii="Calibri" w:hAnsi="Calibri" w:cs="Calibri"/>
            <w:color w:val="0000FF"/>
          </w:rPr>
          <w:t>статей 64</w:t>
        </w:r>
      </w:hyperlink>
      <w:r>
        <w:rPr>
          <w:rFonts w:ascii="Calibri" w:hAnsi="Calibri" w:cs="Calibri"/>
        </w:rPr>
        <w:t xml:space="preserve">, </w:t>
      </w:r>
      <w:hyperlink r:id="rId2131" w:history="1">
        <w:r>
          <w:rPr>
            <w:rFonts w:ascii="Calibri" w:hAnsi="Calibri" w:cs="Calibri"/>
            <w:color w:val="0000FF"/>
          </w:rPr>
          <w:t>73</w:t>
        </w:r>
      </w:hyperlink>
      <w:r>
        <w:rPr>
          <w:rFonts w:ascii="Calibri" w:hAnsi="Calibri" w:cs="Calibri"/>
        </w:rPr>
        <w:t xml:space="preserve"> и </w:t>
      </w:r>
      <w:hyperlink r:id="rId2132" w:history="1">
        <w:r>
          <w:rPr>
            <w:rFonts w:ascii="Calibri" w:hAnsi="Calibri" w:cs="Calibri"/>
            <w:color w:val="0000FF"/>
          </w:rPr>
          <w:t>80.1</w:t>
        </w:r>
      </w:hyperlink>
      <w:r>
        <w:rPr>
          <w:rFonts w:ascii="Calibri" w:hAnsi="Calibri" w:cs="Calibri"/>
        </w:rPr>
        <w:t xml:space="preserve"> Уголовного </w:t>
      </w:r>
      <w:r>
        <w:rPr>
          <w:rFonts w:ascii="Calibri" w:hAnsi="Calibri" w:cs="Calibri"/>
        </w:rPr>
        <w:lastRenderedPageBreak/>
        <w:t>кодекса Российской Федерации могут быть назначены более мягкое наказание, чем предусмотрено за данное преступление, условное осуждение или он может быть освобожден от отбывания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Описательно-мотивировочная часть обвинительного приговора должна содержать описание преступного деяния, в совершении которого обвиняется подсудимый, а также выводы суда о соблюдении подсудимым условий и выполнении обязательств, предусмотренных заключенным с ним досудебным соглашением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После провозглашения приговора судья разъясняет сторонам право и порядок его обжалования, предусмотренные </w:t>
      </w:r>
      <w:hyperlink w:anchor="Par4925" w:history="1">
        <w:r>
          <w:rPr>
            <w:rFonts w:ascii="Calibri" w:hAnsi="Calibri" w:cs="Calibri"/>
            <w:color w:val="0000FF"/>
          </w:rPr>
          <w:t>главой 45.1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3"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4" w:name="Par4520"/>
      <w:bookmarkEnd w:id="714"/>
      <w:r>
        <w:rPr>
          <w:rFonts w:ascii="Calibri" w:hAnsi="Calibri" w:cs="Calibri"/>
        </w:rPr>
        <w:t>Статья 317.8. Пересмотр приговора, вынесенного в отношении подсудимого,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после назначения подсудимому наказания в соответствии с положениями настоящей главы будет обнаружено, что он умышленно сообщил ложные сведения или умышленно скрыл от следствия какие-либо существенные сведения, то приговор подлежит пересмотру в порядке, установленном </w:t>
      </w:r>
      <w:hyperlink w:anchor="Par5417" w:history="1">
        <w:r>
          <w:rPr>
            <w:rFonts w:ascii="Calibri" w:hAnsi="Calibri" w:cs="Calibri"/>
            <w:color w:val="0000FF"/>
          </w:rPr>
          <w:t>разделом XV</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5" w:name="Par4524"/>
      <w:bookmarkEnd w:id="715"/>
      <w:r>
        <w:rPr>
          <w:rFonts w:ascii="Calibri" w:hAnsi="Calibri" w:cs="Calibri"/>
        </w:rPr>
        <w:t>Статья 317.9. Меры безопасности, применяемые в отношении подозреваемого или обвиняемого, с которым заключено досудебное соглашение о сотрудничестве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обеспечить безопасность подозреваемого или обвиняемого, с которым заключено досудебное соглашение о сотрудничестве, его близких родственников, родственников и близких лиц применяются меры безопасности, предусмотренные </w:t>
      </w:r>
      <w:hyperlink w:anchor="Par272" w:history="1">
        <w:r>
          <w:rPr>
            <w:rFonts w:ascii="Calibri" w:hAnsi="Calibri" w:cs="Calibri"/>
            <w:color w:val="0000FF"/>
          </w:rPr>
          <w:t>статьей 11</w:t>
        </w:r>
      </w:hyperlink>
      <w:r>
        <w:rPr>
          <w:rFonts w:ascii="Calibri" w:hAnsi="Calibri" w:cs="Calibri"/>
        </w:rPr>
        <w:t xml:space="preserve"> и </w:t>
      </w:r>
      <w:hyperlink w:anchor="Par3729" w:history="1">
        <w:r>
          <w:rPr>
            <w:rFonts w:ascii="Calibri" w:hAnsi="Calibri" w:cs="Calibri"/>
            <w:color w:val="0000FF"/>
          </w:rPr>
          <w:t>пунктом 4 части второй статьи 241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подозреваемого или обвиняемого, с которым заключено досудебное соглашение о сотрудничестве, распространяются все меры государственной защиты потерпевших, свидетелей и иных участников уголовного судопроизводства, предусмотренные федеральным </w:t>
      </w:r>
      <w:hyperlink r:id="rId2134"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716" w:name="Par4529"/>
      <w:bookmarkEnd w:id="716"/>
      <w:r>
        <w:rPr>
          <w:rFonts w:ascii="Calibri" w:hAnsi="Calibri" w:cs="Calibri"/>
          <w:b/>
          <w:bCs/>
        </w:rPr>
        <w:t>Раздел XI. ОСОБЕННОСТИ ПРОИЗВОДСТВА У МИРОВОГО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компетенции мировых судей, см. Федеральный </w:t>
      </w:r>
      <w:hyperlink r:id="rId2135" w:history="1">
        <w:r>
          <w:rPr>
            <w:rFonts w:ascii="Calibri" w:hAnsi="Calibri" w:cs="Calibri"/>
            <w:color w:val="0000FF"/>
          </w:rPr>
          <w:t>закон</w:t>
        </w:r>
      </w:hyperlink>
      <w:r>
        <w:rPr>
          <w:rFonts w:ascii="Calibri" w:hAnsi="Calibri" w:cs="Calibri"/>
        </w:rPr>
        <w:t xml:space="preserve"> от 17.12.1998 N 188-ФЗ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17" w:name="Par4535"/>
      <w:bookmarkEnd w:id="717"/>
      <w:r>
        <w:rPr>
          <w:rFonts w:ascii="Calibri" w:hAnsi="Calibri" w:cs="Calibri"/>
          <w:b/>
          <w:bCs/>
        </w:rPr>
        <w:t>Глава 41. ПРОИЗВОДСТВО ПО УГОЛОВНЫМ ДЕЛАМ,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ПОДСУДНЫМ МИРОВОМУ СУДЬЕ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18" w:name="Par4538"/>
      <w:bookmarkEnd w:id="718"/>
      <w:r>
        <w:rPr>
          <w:rFonts w:ascii="Calibri" w:hAnsi="Calibri" w:cs="Calibri"/>
        </w:rPr>
        <w:t>Статья 318. Возбуждение уголовного дела частного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19" w:name="Par4540"/>
      <w:bookmarkEnd w:id="719"/>
      <w:r>
        <w:rPr>
          <w:rFonts w:ascii="Calibri" w:hAnsi="Calibri" w:cs="Calibri"/>
        </w:rPr>
        <w:t xml:space="preserve">1. Уголовные дела о преступлениях, указанных в части второй </w:t>
      </w:r>
      <w:hyperlink w:anchor="Par340" w:history="1">
        <w:r>
          <w:rPr>
            <w:rFonts w:ascii="Calibri" w:hAnsi="Calibri" w:cs="Calibri"/>
            <w:color w:val="0000FF"/>
          </w:rPr>
          <w:t>статьи 20</w:t>
        </w:r>
      </w:hyperlink>
      <w:r>
        <w:rPr>
          <w:rFonts w:ascii="Calibri" w:hAnsi="Calibri" w:cs="Calibri"/>
        </w:rPr>
        <w:t xml:space="preserve"> настоящего Кодекса, возбуждаются в отношении конкретного лица путем подачи потерпевшим или его законным представителем заявления в суд, за исключением случаев, предусмотренных </w:t>
      </w:r>
      <w:hyperlink w:anchor="Par2251" w:history="1">
        <w:r>
          <w:rPr>
            <w:rFonts w:ascii="Calibri" w:hAnsi="Calibri" w:cs="Calibri"/>
            <w:color w:val="0000FF"/>
          </w:rPr>
          <w:t>пунктом 2 части первой</w:t>
        </w:r>
      </w:hyperlink>
      <w:r>
        <w:rPr>
          <w:rFonts w:ascii="Calibri" w:hAnsi="Calibri" w:cs="Calibri"/>
        </w:rPr>
        <w:t xml:space="preserve"> и </w:t>
      </w:r>
      <w:hyperlink w:anchor="Par2255" w:history="1">
        <w:r>
          <w:rPr>
            <w:rFonts w:ascii="Calibri" w:hAnsi="Calibri" w:cs="Calibri"/>
            <w:color w:val="0000FF"/>
          </w:rPr>
          <w:t>частью четвертой статьи 147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136" w:history="1">
        <w:r>
          <w:rPr>
            <w:rFonts w:ascii="Calibri" w:hAnsi="Calibri" w:cs="Calibri"/>
            <w:color w:val="0000FF"/>
          </w:rPr>
          <w:t>закона</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0" w:name="Par4542"/>
      <w:bookmarkEnd w:id="720"/>
      <w:r>
        <w:rPr>
          <w:rFonts w:ascii="Calibri" w:hAnsi="Calibri" w:cs="Calibri"/>
        </w:rPr>
        <w:t xml:space="preserve">2. В случае смерти потерпевшего уголовное дело возбуждается путем подачи заявления его близким родственником или в порядке, установленном </w:t>
      </w:r>
      <w:hyperlink w:anchor="Par4543" w:history="1">
        <w:r>
          <w:rPr>
            <w:rFonts w:ascii="Calibri" w:hAnsi="Calibri" w:cs="Calibri"/>
            <w:color w:val="0000FF"/>
          </w:rPr>
          <w:t>частью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1" w:name="Par4543"/>
      <w:bookmarkEnd w:id="721"/>
      <w:r>
        <w:rPr>
          <w:rFonts w:ascii="Calibri" w:hAnsi="Calibri" w:cs="Calibri"/>
        </w:rPr>
        <w:t xml:space="preserve">3. Уголовное дело возбуждается следователем, а также с согласия прокурора дознавателем в случаях, предусмотренных </w:t>
      </w:r>
      <w:hyperlink w:anchor="Par344" w:history="1">
        <w:r>
          <w:rPr>
            <w:rFonts w:ascii="Calibri" w:hAnsi="Calibri" w:cs="Calibri"/>
            <w:color w:val="0000FF"/>
          </w:rPr>
          <w:t>частью четвертой статьи 20</w:t>
        </w:r>
      </w:hyperlink>
      <w:r>
        <w:rPr>
          <w:rFonts w:ascii="Calibri" w:hAnsi="Calibri" w:cs="Calibri"/>
        </w:rPr>
        <w:t xml:space="preserve"> настоящего Кодекса. При этом следователь приступает к производству предварительного расследования, а дознаватель - дознания.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13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Вступление в уголовное дело прокурора не лишает стороны права на примирение.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2" w:name="Par4546"/>
      <w:bookmarkEnd w:id="722"/>
      <w:r>
        <w:rPr>
          <w:rFonts w:ascii="Calibri" w:hAnsi="Calibri" w:cs="Calibri"/>
        </w:rPr>
        <w:lastRenderedPageBreak/>
        <w:t>5. Заявление должно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оно подается;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события преступления, места, времени, а также обстоятельств его совершения;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просьбу, адресованную суду, о принятии уголовного дела к производству;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данные о потерпевшем, а также о документах, удостоверяющих его личность;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138" w:history="1">
        <w:r>
          <w:rPr>
            <w:rFonts w:ascii="Calibri" w:hAnsi="Calibri" w:cs="Calibri"/>
            <w:color w:val="0000FF"/>
          </w:rPr>
          <w:t>законом</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3" w:name="Par4552"/>
      <w:bookmarkEnd w:id="723"/>
      <w:r>
        <w:rPr>
          <w:rFonts w:ascii="Calibri" w:hAnsi="Calibri" w:cs="Calibri"/>
        </w:rPr>
        <w:t>4) данные о лице, привлекаемом к уголовной ответственности;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список свидетелей, которых необходимо вызвать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его подавшего.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4" w:name="Par4555"/>
      <w:bookmarkEnd w:id="724"/>
      <w:r>
        <w:rPr>
          <w:rFonts w:ascii="Calibri" w:hAnsi="Calibri" w:cs="Calibri"/>
        </w:rPr>
        <w:t xml:space="preserve">6. 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w:t>
      </w:r>
      <w:hyperlink r:id="rId2139" w:history="1">
        <w:r>
          <w:rPr>
            <w:rFonts w:ascii="Calibri" w:hAnsi="Calibri" w:cs="Calibri"/>
            <w:color w:val="0000FF"/>
          </w:rPr>
          <w:t>статьей 306</w:t>
        </w:r>
      </w:hyperlink>
      <w:r>
        <w:rPr>
          <w:rFonts w:ascii="Calibri" w:hAnsi="Calibri" w:cs="Calibri"/>
        </w:rPr>
        <w:t xml:space="preserve"> Уголовного кодекса Российской Федерации, о чем в заявлении делается отметка, которая удостоверяется подписью заявителя. Одновременно мировой судья разъясняет заявителю его право на примирение с лицом, в отношении которого подано заявление.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0" w:history="1">
        <w:r>
          <w:rPr>
            <w:rFonts w:ascii="Calibri" w:hAnsi="Calibri" w:cs="Calibri"/>
            <w:color w:val="0000FF"/>
          </w:rPr>
          <w:t>закона</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 момента принятия судом заявления к своему производству, о чем выносится постановление, лицо, его подавшее, является частным обвинителем. Ему должны быть разъяснены права, предусмотренные </w:t>
      </w:r>
      <w:hyperlink w:anchor="Par755" w:history="1">
        <w:r>
          <w:rPr>
            <w:rFonts w:ascii="Calibri" w:hAnsi="Calibri" w:cs="Calibri"/>
            <w:color w:val="0000FF"/>
          </w:rPr>
          <w:t>статьями 42</w:t>
        </w:r>
      </w:hyperlink>
      <w:r>
        <w:rPr>
          <w:rFonts w:ascii="Calibri" w:hAnsi="Calibri" w:cs="Calibri"/>
        </w:rPr>
        <w:t xml:space="preserve"> и </w:t>
      </w:r>
      <w:hyperlink w:anchor="Par824" w:history="1">
        <w:r>
          <w:rPr>
            <w:rFonts w:ascii="Calibri" w:hAnsi="Calibri" w:cs="Calibri"/>
            <w:color w:val="0000FF"/>
          </w:rPr>
          <w:t>43</w:t>
        </w:r>
      </w:hyperlink>
      <w:r>
        <w:rPr>
          <w:rFonts w:ascii="Calibri" w:hAnsi="Calibri" w:cs="Calibri"/>
        </w:rPr>
        <w:t xml:space="preserve"> настоящего Кодекса, о чем составляется протокол, подписываемый судьей и лицом, подавшим заявление.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1" w:history="1">
        <w:r>
          <w:rPr>
            <w:rFonts w:ascii="Calibri" w:hAnsi="Calibri" w:cs="Calibri"/>
            <w:color w:val="0000FF"/>
          </w:rPr>
          <w:t>закона</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после принятия заявления к производству будет установлено, что потерпевший в силу зависимого или беспомощного состояния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142" w:history="1">
        <w:r>
          <w:rPr>
            <w:rFonts w:ascii="Calibri" w:hAnsi="Calibri" w:cs="Calibri"/>
            <w:color w:val="0000FF"/>
          </w:rPr>
          <w:t>законом</w:t>
        </w:r>
      </w:hyperlink>
      <w:r>
        <w:rPr>
          <w:rFonts w:ascii="Calibri" w:hAnsi="Calibri" w:cs="Calibri"/>
        </w:rPr>
        <w:t xml:space="preserve"> от 12.04.2007 N 47-ФЗ)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25" w:name="Par4562"/>
      <w:bookmarkEnd w:id="725"/>
      <w:r>
        <w:rPr>
          <w:rFonts w:ascii="Calibri" w:hAnsi="Calibri" w:cs="Calibri"/>
        </w:rPr>
        <w:t>Статья 319. Полномочия мирового судьи по уголовному делу частного обвинения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поданное заявление не отвечает требованиям </w:t>
      </w:r>
      <w:hyperlink w:anchor="Par4546" w:history="1">
        <w:r>
          <w:rPr>
            <w:rFonts w:ascii="Calibri" w:hAnsi="Calibri" w:cs="Calibri"/>
            <w:color w:val="0000FF"/>
          </w:rPr>
          <w:t>частей пятой</w:t>
        </w:r>
      </w:hyperlink>
      <w:r>
        <w:rPr>
          <w:rFonts w:ascii="Calibri" w:hAnsi="Calibri" w:cs="Calibri"/>
        </w:rPr>
        <w:t xml:space="preserve"> и </w:t>
      </w:r>
      <w:hyperlink w:anchor="Par4555" w:history="1">
        <w:r>
          <w:rPr>
            <w:rFonts w:ascii="Calibri" w:hAnsi="Calibri" w:cs="Calibri"/>
            <w:color w:val="0000FF"/>
          </w:rPr>
          <w:t>шестой статьи 318</w:t>
        </w:r>
      </w:hyperlink>
      <w:r>
        <w:rPr>
          <w:rFonts w:ascii="Calibri" w:hAnsi="Calibri" w:cs="Calibri"/>
        </w:rPr>
        <w:t xml:space="preserve"> настоящего Кодекса, мировой судья выносит постановление о возвращении заявления лицу, его подавшему, в котором предлагает ему привести заявление в соответствие с указанными требованиями и устанавливает для этого срок. В случае неисполнения данного указания мировой судья отказывает в принятии заявления к своему производству и уведомляет об этом лицо, его подавшее.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поданное заявление не отвечает требованиям </w:t>
      </w:r>
      <w:hyperlink w:anchor="Par4552" w:history="1">
        <w:r>
          <w:rPr>
            <w:rFonts w:ascii="Calibri" w:hAnsi="Calibri" w:cs="Calibri"/>
            <w:color w:val="0000FF"/>
          </w:rPr>
          <w:t>пункта 4 части пятой статьи 318</w:t>
        </w:r>
      </w:hyperlink>
      <w:r>
        <w:rPr>
          <w:rFonts w:ascii="Calibri" w:hAnsi="Calibri" w:cs="Calibri"/>
        </w:rPr>
        <w:t xml:space="preserve"> настоящего Кодекса,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w:t>
      </w:r>
      <w:hyperlink w:anchor="Par344" w:history="1">
        <w:r>
          <w:rPr>
            <w:rFonts w:ascii="Calibri" w:hAnsi="Calibri" w:cs="Calibri"/>
            <w:color w:val="0000FF"/>
          </w:rPr>
          <w:t>частью четвертой статьи 20</w:t>
        </w:r>
      </w:hyperlink>
      <w:r>
        <w:rPr>
          <w:rFonts w:ascii="Calibri" w:hAnsi="Calibri" w:cs="Calibri"/>
        </w:rPr>
        <w:t xml:space="preserve"> настоящего Кодекса, о чем уведомляет лицо, подавшее заявление.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143" w:history="1">
        <w:r>
          <w:rPr>
            <w:rFonts w:ascii="Calibri" w:hAnsi="Calibri" w:cs="Calibri"/>
            <w:color w:val="0000FF"/>
          </w:rPr>
          <w:t>законом</w:t>
        </w:r>
      </w:hyperlink>
      <w:r>
        <w:rPr>
          <w:rFonts w:ascii="Calibri" w:hAnsi="Calibri" w:cs="Calibri"/>
        </w:rPr>
        <w:t xml:space="preserve"> от 12.04.2007 N 47-ФЗ, в ред. Федерального </w:t>
      </w:r>
      <w:hyperlink r:id="rId214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заявление подано в отношении лица, указанного в </w:t>
      </w:r>
      <w:hyperlink w:anchor="Par2251" w:history="1">
        <w:r>
          <w:rPr>
            <w:rFonts w:ascii="Calibri" w:hAnsi="Calibri" w:cs="Calibri"/>
            <w:color w:val="0000FF"/>
          </w:rPr>
          <w:t>пункте 2 части первой статьи 147</w:t>
        </w:r>
      </w:hyperlink>
      <w:r>
        <w:rPr>
          <w:rFonts w:ascii="Calibri" w:hAnsi="Calibri" w:cs="Calibri"/>
        </w:rPr>
        <w:t xml:space="preserve"> настоящего Кодекса, то мировой судья отказывает в принятии заявления к своему производству и направляет указанное заявление руководителю следственного органа для решения вопроса о возбуждении уголовного дела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 о чем уведомляет лицо, подавшее заявление.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145" w:history="1">
        <w:r>
          <w:rPr>
            <w:rFonts w:ascii="Calibri" w:hAnsi="Calibri" w:cs="Calibri"/>
            <w:color w:val="0000FF"/>
          </w:rPr>
          <w:t>законом</w:t>
        </w:r>
      </w:hyperlink>
      <w:r>
        <w:rPr>
          <w:rFonts w:ascii="Calibri" w:hAnsi="Calibri" w:cs="Calibri"/>
        </w:rPr>
        <w:t xml:space="preserve"> от 12.04.2007 N 47-ФЗ, в ред. Федерального </w:t>
      </w:r>
      <w:hyperlink r:id="rId2146"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ходатайству сторон мировой судья вправе оказать им содействие в собирании таких доказательств, которые не могут быть получены сторонами самостоятельно.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6" w:name="Par4570"/>
      <w:bookmarkEnd w:id="726"/>
      <w:r>
        <w:rPr>
          <w:rFonts w:ascii="Calibri" w:hAnsi="Calibri" w:cs="Calibri"/>
        </w:rPr>
        <w:t xml:space="preserve">3. При наличии оснований для назначения судебного заседания мировой судья в течение 7 суток со дня поступления заявления в суд вызывает лицо, в отношении которого подано заявление, знакомит его с материалами уголовного дела, вручает копию поданного заявления, </w:t>
      </w:r>
      <w:r>
        <w:rPr>
          <w:rFonts w:ascii="Calibri" w:hAnsi="Calibri" w:cs="Calibri"/>
        </w:rPr>
        <w:lastRenderedPageBreak/>
        <w:t xml:space="preserve">разъясняет права подсудимого в судебном заседании, предусмотренные </w:t>
      </w:r>
      <w:hyperlink w:anchor="Par907" w:history="1">
        <w:r>
          <w:rPr>
            <w:rFonts w:ascii="Calibri" w:hAnsi="Calibri" w:cs="Calibri"/>
            <w:color w:val="0000FF"/>
          </w:rPr>
          <w:t>статьей 47</w:t>
        </w:r>
      </w:hyperlink>
      <w:r>
        <w:rPr>
          <w:rFonts w:ascii="Calibri" w:hAnsi="Calibri" w:cs="Calibri"/>
        </w:rPr>
        <w:t xml:space="preserve"> настоящего Кодекса, и выясняет, кого, по мнению данного лица, необходимо вызвать в суд в качестве свидетелей защиты, о чем у него берется подписка.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27" w:name="Par4571"/>
      <w:bookmarkEnd w:id="727"/>
      <w:r>
        <w:rPr>
          <w:rFonts w:ascii="Calibri" w:hAnsi="Calibri" w:cs="Calibri"/>
        </w:rPr>
        <w:t>4. В случае неявки в суд лица, в отношении которого подано заявление, копия заявления с разъяснением прав подсудимого, а также условий и порядка примирения сторон направляется подсудимому.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Если после принятия заявления к производству будет установлено, что лицо, в отношении которого подано заявление, относится к категории лиц, указанных в </w:t>
      </w:r>
      <w:hyperlink w:anchor="Par6080" w:history="1">
        <w:r>
          <w:rPr>
            <w:rFonts w:ascii="Calibri" w:hAnsi="Calibri" w:cs="Calibri"/>
            <w:color w:val="0000FF"/>
          </w:rPr>
          <w:t>статье 447</w:t>
        </w:r>
      </w:hyperlink>
      <w:r>
        <w:rPr>
          <w:rFonts w:ascii="Calibri" w:hAnsi="Calibri" w:cs="Calibri"/>
        </w:rPr>
        <w:t xml:space="preserve"> настоящего Кодекса, то мировой судья выносит постановление об отмене постановления о принятии заявления потерпевшего или его законного представителя к своему производству и направляет материалы руководителю следственного органа для решения вопроса о возбуждении уголовного дела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 о чем уведомляет потерпевшего или его законного представителя.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2147" w:history="1">
        <w:r>
          <w:rPr>
            <w:rFonts w:ascii="Calibri" w:hAnsi="Calibri" w:cs="Calibri"/>
            <w:color w:val="0000FF"/>
          </w:rPr>
          <w:t>законом</w:t>
        </w:r>
      </w:hyperlink>
      <w:r>
        <w:rPr>
          <w:rFonts w:ascii="Calibri" w:hAnsi="Calibri" w:cs="Calibri"/>
        </w:rPr>
        <w:t xml:space="preserve"> от 12.04.2007 N 47-ФЗ, в ред. Федерального </w:t>
      </w:r>
      <w:hyperlink r:id="rId2148" w:history="1">
        <w:r>
          <w:rPr>
            <w:rFonts w:ascii="Calibri" w:hAnsi="Calibri" w:cs="Calibri"/>
            <w:color w:val="0000FF"/>
          </w:rPr>
          <w:t>закона</w:t>
        </w:r>
      </w:hyperlink>
      <w:r>
        <w:rPr>
          <w:rFonts w:ascii="Calibri" w:hAnsi="Calibri" w:cs="Calibri"/>
        </w:rPr>
        <w:t xml:space="preserve"> от 06.06.2007 N 90-ФЗ)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Мировой судья разъясняет сторонам возможность примирения. В случае поступления от них заявлений о примирении производство по уголовному делу по постановлению мирового судьи прекращается в соответствии с </w:t>
      </w:r>
      <w:hyperlink w:anchor="Par340" w:history="1">
        <w:r>
          <w:rPr>
            <w:rFonts w:ascii="Calibri" w:hAnsi="Calibri" w:cs="Calibri"/>
            <w:color w:val="0000FF"/>
          </w:rPr>
          <w:t>частью второй статьи 20</w:t>
        </w:r>
      </w:hyperlink>
      <w:r>
        <w:rPr>
          <w:rFonts w:ascii="Calibri" w:hAnsi="Calibri" w:cs="Calibri"/>
        </w:rPr>
        <w:t xml:space="preserve"> настоящего Кодекса, за исключением производства по уголовным делам, возбуждаемым следователем, а также с согласия прокурора дознавателем в соответствии с </w:t>
      </w:r>
      <w:hyperlink w:anchor="Par2255" w:history="1">
        <w:r>
          <w:rPr>
            <w:rFonts w:ascii="Calibri" w:hAnsi="Calibri" w:cs="Calibri"/>
            <w:color w:val="0000FF"/>
          </w:rPr>
          <w:t>частью четвертой статьи 147</w:t>
        </w:r>
      </w:hyperlink>
      <w:r>
        <w:rPr>
          <w:rFonts w:ascii="Calibri" w:hAnsi="Calibri" w:cs="Calibri"/>
        </w:rPr>
        <w:t xml:space="preserve"> настоящего Кодекса, которые могут быть прекращены в связи с примирением сторон в порядке, установленном </w:t>
      </w:r>
      <w:hyperlink w:anchor="Par401" w:history="1">
        <w:r>
          <w:rPr>
            <w:rFonts w:ascii="Calibri" w:hAnsi="Calibri" w:cs="Calibri"/>
            <w:color w:val="0000FF"/>
          </w:rPr>
          <w:t>статьей 25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12.04.2007 </w:t>
      </w:r>
      <w:hyperlink r:id="rId2149" w:history="1">
        <w:r>
          <w:rPr>
            <w:rFonts w:ascii="Calibri" w:hAnsi="Calibri" w:cs="Calibri"/>
            <w:color w:val="0000FF"/>
          </w:rPr>
          <w:t>N 47-ФЗ</w:t>
        </w:r>
      </w:hyperlink>
      <w:r>
        <w:rPr>
          <w:rFonts w:ascii="Calibri" w:hAnsi="Calibri" w:cs="Calibri"/>
        </w:rPr>
        <w:t xml:space="preserve">, от 05.06.2007 </w:t>
      </w:r>
      <w:hyperlink r:id="rId2150"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примирение между сторонами не достигнуто, то мировой судья после выполнения требований </w:t>
      </w:r>
      <w:hyperlink w:anchor="Par4570" w:history="1">
        <w:r>
          <w:rPr>
            <w:rFonts w:ascii="Calibri" w:hAnsi="Calibri" w:cs="Calibri"/>
            <w:color w:val="0000FF"/>
          </w:rPr>
          <w:t>частей третьей</w:t>
        </w:r>
      </w:hyperlink>
      <w:r>
        <w:rPr>
          <w:rFonts w:ascii="Calibri" w:hAnsi="Calibri" w:cs="Calibri"/>
        </w:rPr>
        <w:t xml:space="preserve"> и </w:t>
      </w:r>
      <w:hyperlink w:anchor="Par4571" w:history="1">
        <w:r>
          <w:rPr>
            <w:rFonts w:ascii="Calibri" w:hAnsi="Calibri" w:cs="Calibri"/>
            <w:color w:val="0000FF"/>
          </w:rPr>
          <w:t>четвертой</w:t>
        </w:r>
      </w:hyperlink>
      <w:r>
        <w:rPr>
          <w:rFonts w:ascii="Calibri" w:hAnsi="Calibri" w:cs="Calibri"/>
        </w:rPr>
        <w:t xml:space="preserve"> настоящей статьи назначает рассмотрение уголовного дела в судебном заседании в соответствии с правилами, предусмотренными </w:t>
      </w:r>
      <w:hyperlink w:anchor="Par3467" w:history="1">
        <w:r>
          <w:rPr>
            <w:rFonts w:ascii="Calibri" w:hAnsi="Calibri" w:cs="Calibri"/>
            <w:color w:val="0000FF"/>
          </w:rPr>
          <w:t>главой 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28" w:name="Par4578"/>
      <w:bookmarkEnd w:id="728"/>
      <w:r>
        <w:rPr>
          <w:rFonts w:ascii="Calibri" w:hAnsi="Calibri" w:cs="Calibri"/>
        </w:rPr>
        <w:t>Статья 320. Полномочия мирового судьи по уголовному делу с обвинительным актом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уголовному делу с обвинительным актом, поступившему в суд, мировой судья проводит подготовительные действия и принимает решения в порядке, установленном </w:t>
      </w:r>
      <w:hyperlink w:anchor="Par3467" w:history="1">
        <w:r>
          <w:rPr>
            <w:rFonts w:ascii="Calibri" w:hAnsi="Calibri" w:cs="Calibri"/>
            <w:color w:val="0000FF"/>
          </w:rPr>
          <w:t>главой 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29" w:name="Par4582"/>
      <w:bookmarkEnd w:id="729"/>
      <w:r>
        <w:rPr>
          <w:rFonts w:ascii="Calibri" w:hAnsi="Calibri" w:cs="Calibri"/>
        </w:rPr>
        <w:t>Статья 321. Рассмотрение уголовного дела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Мировой судья рассматривает уголовное дело в общем порядке с изъятиями, предусмотренными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Судебное разбирательство должно быть начато не ранее 3 и не позднее 14 суток со дня поступления в суд заявления или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Рассмотрение заявления по уголовному делу частного обвинения может быть соединено в одно производство с рассмотрением встречного заявления. Соединение заявлений допускается на основании постановления мирового судьи до начала судебного следствия. При соединении заявлений в одно производство лица, подавшие их, участвуют в уголовном судопроизводстве одновременно в качестве частного обвинителя и подсудимого. Для подготовки к защите в связи с поступлением встречного заявления и соединением производств по ходатайству лица, в отношении которого подано встречное заявление, уголовное дело может быть отложено на срок не более 3 суток. Допрос этих лиц об обстоятельствах, изложенных ими в своих заявлениях, проводится по правилам допроса потерпевшего, а об обстоятельствах, изложенных во встречных жалобах, - по правилам допроса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Обвинение в судебном заседании поддерживают: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обвинитель - в случаях, предусмотренных </w:t>
      </w:r>
      <w:hyperlink w:anchor="Par344" w:history="1">
        <w:r>
          <w:rPr>
            <w:rFonts w:ascii="Calibri" w:hAnsi="Calibri" w:cs="Calibri"/>
            <w:color w:val="0000FF"/>
          </w:rPr>
          <w:t>частью четвертой статьи 20</w:t>
        </w:r>
      </w:hyperlink>
      <w:r>
        <w:rPr>
          <w:rFonts w:ascii="Calibri" w:hAnsi="Calibri" w:cs="Calibri"/>
        </w:rPr>
        <w:t xml:space="preserve"> и </w:t>
      </w:r>
      <w:hyperlink w:anchor="Par4543" w:history="1">
        <w:r>
          <w:rPr>
            <w:rFonts w:ascii="Calibri" w:hAnsi="Calibri" w:cs="Calibri"/>
            <w:color w:val="0000FF"/>
          </w:rPr>
          <w:t>частью третьей статьи 318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частный обвинитель - по уголовным делам частного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Судебное следствие по уголовным делам частного обвинения начинается с изложения заявления частным обвинителем или его представителем. При одновременном рассмотрении по уголовному делу частного обвинения встречного заявления его доводы излагаются в том же порядке после изложения доводов основного заявления. Обвинитель вправе представлять доказательства, участвовать в их исследовании, излагать суду свое мнение по существу обвинения, о применении уголовного </w:t>
      </w:r>
      <w:hyperlink r:id="rId2151" w:history="1">
        <w:r>
          <w:rPr>
            <w:rFonts w:ascii="Calibri" w:hAnsi="Calibri" w:cs="Calibri"/>
            <w:color w:val="0000FF"/>
          </w:rPr>
          <w:t>закона</w:t>
        </w:r>
      </w:hyperlink>
      <w:r>
        <w:rPr>
          <w:rFonts w:ascii="Calibri" w:hAnsi="Calibri" w:cs="Calibri"/>
        </w:rPr>
        <w:t xml:space="preserve">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w:t>
      </w:r>
      <w:hyperlink w:anchor="Par340" w:history="1">
        <w:r>
          <w:rPr>
            <w:rFonts w:ascii="Calibri" w:hAnsi="Calibri" w:cs="Calibri"/>
            <w:color w:val="0000FF"/>
          </w:rPr>
          <w:t>частью второй статьи 20</w:t>
        </w:r>
      </w:hyperlink>
      <w:r>
        <w:rPr>
          <w:rFonts w:ascii="Calibri" w:hAnsi="Calibri" w:cs="Calibri"/>
        </w:rPr>
        <w:t xml:space="preserve"> настоящего Кодекса,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 о чем уведомляет потерпевшего или его законного представителя.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152" w:history="1">
        <w:r>
          <w:rPr>
            <w:rFonts w:ascii="Calibri" w:hAnsi="Calibri" w:cs="Calibri"/>
            <w:color w:val="0000FF"/>
          </w:rPr>
          <w:t>законом</w:t>
        </w:r>
      </w:hyperlink>
      <w:r>
        <w:rPr>
          <w:rFonts w:ascii="Calibri" w:hAnsi="Calibri" w:cs="Calibri"/>
        </w:rPr>
        <w:t xml:space="preserve"> от 12.04.2007 N 47-ФЗ, в ред. Федерального </w:t>
      </w:r>
      <w:hyperlink r:id="rId215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0" w:name="Par4594"/>
      <w:bookmarkEnd w:id="730"/>
      <w:r>
        <w:rPr>
          <w:rFonts w:ascii="Calibri" w:hAnsi="Calibri" w:cs="Calibri"/>
        </w:rPr>
        <w:t>Статья 322. Приговор мирового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Приговор выносится мировым судьей в порядке, установленном </w:t>
      </w:r>
      <w:hyperlink w:anchor="Par4184" w:history="1">
        <w:r>
          <w:rPr>
            <w:rFonts w:ascii="Calibri" w:hAnsi="Calibri" w:cs="Calibri"/>
            <w:color w:val="0000FF"/>
          </w:rPr>
          <w:t>главой 39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1" w:name="Par4598"/>
      <w:bookmarkEnd w:id="731"/>
      <w:r>
        <w:rPr>
          <w:rFonts w:ascii="Calibri" w:hAnsi="Calibri" w:cs="Calibri"/>
        </w:rPr>
        <w:t>Статья 323. Обжалование приговора и постановления мирового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Приговор мирового судьи может быть обжалован сторонами в течение 10 суток со дня его провозглашения в порядке, установленном </w:t>
      </w:r>
      <w:hyperlink w:anchor="Par4929" w:history="1">
        <w:r>
          <w:rPr>
            <w:rFonts w:ascii="Calibri" w:hAnsi="Calibri" w:cs="Calibri"/>
            <w:color w:val="0000FF"/>
          </w:rPr>
          <w:t>статьями 389.1</w:t>
        </w:r>
      </w:hyperlink>
      <w:r>
        <w:rPr>
          <w:rFonts w:ascii="Calibri" w:hAnsi="Calibri" w:cs="Calibri"/>
        </w:rPr>
        <w:t xml:space="preserve"> и </w:t>
      </w:r>
      <w:hyperlink w:anchor="Par4942" w:history="1">
        <w:r>
          <w:rPr>
            <w:rFonts w:ascii="Calibri" w:hAnsi="Calibri" w:cs="Calibri"/>
            <w:color w:val="0000FF"/>
          </w:rPr>
          <w:t>389.3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4"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тот же срок со дня вынесения могут быть обжалованы постановление мирового судьи о прекращении уголовного дела и иные его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или представление прокурора подаются мировому судье и направляются им вместе с материалами уголовного дела в районный суд для рассмотрения в апелляционном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судами норм УПК РФ, регулирующих судопроизводство с участием присяжных заседателей см. </w:t>
      </w:r>
      <w:hyperlink r:id="rId2155" w:history="1">
        <w:r>
          <w:rPr>
            <w:rFonts w:ascii="Calibri" w:hAnsi="Calibri" w:cs="Calibri"/>
            <w:color w:val="0000FF"/>
          </w:rPr>
          <w:t>Постановление</w:t>
        </w:r>
      </w:hyperlink>
      <w:r>
        <w:rPr>
          <w:rFonts w:ascii="Calibri" w:hAnsi="Calibri" w:cs="Calibri"/>
        </w:rPr>
        <w:t xml:space="preserve"> Пленума Верховного Суда РФ от 22.11.2005 N 23.</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732" w:name="Par4609"/>
      <w:bookmarkEnd w:id="732"/>
      <w:r>
        <w:rPr>
          <w:rFonts w:ascii="Calibri" w:hAnsi="Calibri" w:cs="Calibri"/>
          <w:b/>
          <w:bCs/>
        </w:rPr>
        <w:t>Раздел XII. ОСОБЕННОСТИ ПРОИЗВОДСТВА В СУДЕ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УЧАСТИЕМ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33" w:name="Par4612"/>
      <w:bookmarkEnd w:id="733"/>
      <w:r>
        <w:rPr>
          <w:rFonts w:ascii="Calibri" w:hAnsi="Calibri" w:cs="Calibri"/>
          <w:b/>
          <w:bCs/>
        </w:rPr>
        <w:t>Глава 42. ПРОИЗВОДСТВО ПО УГОЛОВНЫМ ДЕЛАМ,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РАССМАТРИВАЕМЫМ СУДОМ С УЧАСТИЕМ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4" w:name="Par4616"/>
      <w:bookmarkEnd w:id="734"/>
      <w:r>
        <w:rPr>
          <w:rFonts w:ascii="Calibri" w:hAnsi="Calibri" w:cs="Calibri"/>
        </w:rPr>
        <w:t>Статья 324. Порядок производства в суде с участием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в суде с участием присяжных заседателей ведется в общем порядке с учетом особенностей, предусмотренных настоящей главой.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5" w:name="Par4620"/>
      <w:bookmarkEnd w:id="735"/>
      <w:r>
        <w:rPr>
          <w:rFonts w:ascii="Calibri" w:hAnsi="Calibri" w:cs="Calibri"/>
        </w:rPr>
        <w:t>Статья 325. Особенности проведения предварительного слушания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Предварительное слушание в суде с участием присяжных заседателей проводится в </w:t>
      </w:r>
      <w:r>
        <w:rPr>
          <w:rFonts w:ascii="Calibri" w:hAnsi="Calibri" w:cs="Calibri"/>
        </w:rPr>
        <w:lastRenderedPageBreak/>
        <w:t xml:space="preserve">порядке, установленном </w:t>
      </w:r>
      <w:hyperlink w:anchor="Par3584" w:history="1">
        <w:r>
          <w:rPr>
            <w:rFonts w:ascii="Calibri" w:hAnsi="Calibri" w:cs="Calibri"/>
            <w:color w:val="0000FF"/>
          </w:rPr>
          <w:t>главой 34</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Уголовное дело, в котором участвуют несколько подсудимых, рассматривается судом с участием присяжных заседателей в отношении всех подсудимых, если хотя бы один из них заявляет ходатайство о рассмотрении уголовного дела судом в данном составе при отсутствии возражений со стороны остальных подсудимых. Если один или несколько подсудимых отказываются от суда с участием присяжных заседателей, суд решает вопрос о выделении уголовного дела в отношении этих подсудимых в отдельное производство. При этом судом должно быть установлено, что выделение уголовного дела в отдельное производство не будет препятствовать всесторонности и объективности разрешения уголовного дела, выделенного в отдельное производство, и уголовного дела, рассматриваемого судом с участием присяжных заседателей. При невозможности выделения уголовного дела в отдельное производство уголовное дело в целом рассматривается судом с участием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56" w:history="1">
        <w:r>
          <w:rPr>
            <w:rFonts w:ascii="Calibri" w:hAnsi="Calibri" w:cs="Calibri"/>
            <w:color w:val="0000FF"/>
          </w:rPr>
          <w:t>закона</w:t>
        </w:r>
      </w:hyperlink>
      <w:r>
        <w:rPr>
          <w:rFonts w:ascii="Calibri" w:hAnsi="Calibri" w:cs="Calibri"/>
        </w:rPr>
        <w:t xml:space="preserve"> от 11.07.2011 N 194-ФЗ)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подсудимый не заявил ходатайство о рассмотрении его уголовного дела судом с участием присяжных заседателей, то данное уголовное дело рассматривается другим составом суда в порядке, установленном </w:t>
      </w:r>
      <w:hyperlink w:anchor="Par499" w:history="1">
        <w:r>
          <w:rPr>
            <w:rFonts w:ascii="Calibri" w:hAnsi="Calibri" w:cs="Calibri"/>
            <w:color w:val="0000FF"/>
          </w:rPr>
          <w:t>статьей 30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постановлении о назначении уголовного дела к слушанию судом с участием присяжных заседателей должно быть определено количество кандидатов в присяжные заседатели, которые подлежат вызову в судебное заседание и которых должно быть не менее двадцати, а также указано, открытым, закрытым или частично закрытым будет судебное заседание. В последнем случае суд должен определить, в какой части будет закрыто судебное заседание.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судьи о рассмотрении уголовного дела с участием присяжных заседателей является окончательным. Последующий отказ подсудимого от рассмотрения уголовного дела судом с участием присяжных заседателей не принимается.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постановления вручаются сторонам по их просьбе.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6" w:name="Par4630"/>
      <w:bookmarkEnd w:id="736"/>
      <w:r>
        <w:rPr>
          <w:rFonts w:ascii="Calibri" w:hAnsi="Calibri" w:cs="Calibri"/>
        </w:rPr>
        <w:t>Статья 326. Составление предварительного списка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назначения судебного заседания по распоряжению председательствующего секретарь судебного заседания или помощник судьи производит отбор кандидатов в присяжные заседатели из находящихся в суде общего и запасного </w:t>
      </w:r>
      <w:hyperlink r:id="rId2157" w:history="1">
        <w:r>
          <w:rPr>
            <w:rFonts w:ascii="Calibri" w:hAnsi="Calibri" w:cs="Calibri"/>
            <w:color w:val="0000FF"/>
          </w:rPr>
          <w:t>списков</w:t>
        </w:r>
      </w:hyperlink>
      <w:r>
        <w:rPr>
          <w:rFonts w:ascii="Calibri" w:hAnsi="Calibri" w:cs="Calibri"/>
        </w:rPr>
        <w:t xml:space="preserve"> путем случайной выборки.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8" w:history="1">
        <w:r>
          <w:rPr>
            <w:rFonts w:ascii="Calibri" w:hAnsi="Calibri" w:cs="Calibri"/>
            <w:color w:val="0000FF"/>
          </w:rPr>
          <w:t>закона</w:t>
        </w:r>
      </w:hyperlink>
      <w:r>
        <w:rPr>
          <w:rFonts w:ascii="Calibri" w:hAnsi="Calibri" w:cs="Calibri"/>
        </w:rPr>
        <w:t xml:space="preserve"> от 02.12.2004 N 154-ФЗ)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Секретарь судебного заседания или помощник судьи проводит проверку наличия предусмотренных федеральным законом обстоятельств, препятствующих участию лица в качестве присяжного заседателя в рассмотрении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9" w:history="1">
        <w:r>
          <w:rPr>
            <w:rFonts w:ascii="Calibri" w:hAnsi="Calibri" w:cs="Calibri"/>
            <w:color w:val="0000FF"/>
          </w:rPr>
          <w:t>закона</w:t>
        </w:r>
      </w:hyperlink>
      <w:r>
        <w:rPr>
          <w:rFonts w:ascii="Calibri" w:hAnsi="Calibri" w:cs="Calibri"/>
        </w:rPr>
        <w:t xml:space="preserve"> от 02.12.2004 N 154-ФЗ)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 и то же лицо не может участвовать в течение года в судебных заседаниях в качестве присяжного заседателя более одного раза.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завершении отбора кандидатов в присяжные заседатели для участия в рассмотрении уголовного дела составляется предварительный список с указанием их фамилий, имен, отчеств и домашних адресов, который подписывается секретарем судебного заседания или помощником судьи, составившим данный список. В предварительный список кандидатов в присяжные заседатели не включаются лица, которые в силу установленных федеральным законом обстоятельств не могут участвовать в рассмотрении уголовного дела в качестве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0" w:history="1">
        <w:r>
          <w:rPr>
            <w:rFonts w:ascii="Calibri" w:hAnsi="Calibri" w:cs="Calibri"/>
            <w:color w:val="0000FF"/>
          </w:rPr>
          <w:t>закона</w:t>
        </w:r>
      </w:hyperlink>
      <w:r>
        <w:rPr>
          <w:rFonts w:ascii="Calibri" w:hAnsi="Calibri" w:cs="Calibri"/>
        </w:rPr>
        <w:t xml:space="preserve"> от 02.12.2004 N 154-ФЗ)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Фамилии кандидатов в присяжные заседатели вносятся в список в том порядке, в каком проходила случайная выборка.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Включенным в предварительный список кандидатам в присяжные заседатели не позднее чем за 7 суток до начала судебного разбирательства вручаются извещения с указанием даты и времени прибытия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 исполнения обязанностей присяжных заседателей по их устному или письменному заявлению председательствующим судьей могут быть освобождены лица старше 60 лет; женщины, имеющие ребенка в возрасте до трех лет; лица, которые в силу религиозных </w:t>
      </w:r>
      <w:r>
        <w:rPr>
          <w:rFonts w:ascii="Calibri" w:hAnsi="Calibri" w:cs="Calibri"/>
        </w:rPr>
        <w:lastRenderedPageBreak/>
        <w:t>убеждений считают для себя невозможным участие в осуществлении правосудия; лица, отвлечение которых от исполнения служебных обязанностей может нанести существенный вред общественным или государственным интересам; иные лица, имеющие уважительные причины для неучастия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161" w:history="1">
        <w:r>
          <w:rPr>
            <w:rFonts w:ascii="Calibri" w:hAnsi="Calibri" w:cs="Calibri"/>
            <w:color w:val="0000FF"/>
          </w:rPr>
          <w:t>законом</w:t>
        </w:r>
      </w:hyperlink>
      <w:r>
        <w:rPr>
          <w:rFonts w:ascii="Calibri" w:hAnsi="Calibri" w:cs="Calibri"/>
        </w:rPr>
        <w:t xml:space="preserve"> от 02.12.2004 N 154-ФЗ)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37" w:name="Par4644"/>
      <w:bookmarkEnd w:id="737"/>
      <w:r>
        <w:rPr>
          <w:rFonts w:ascii="Calibri" w:hAnsi="Calibri" w:cs="Calibri"/>
        </w:rPr>
        <w:t>Статья 327. Подготовительная часть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Подготовительная часть судебного заседания с участием присяжных заседателей проводится в порядке, установленном </w:t>
      </w:r>
      <w:hyperlink w:anchor="Par3944" w:history="1">
        <w:r>
          <w:rPr>
            <w:rFonts w:ascii="Calibri" w:hAnsi="Calibri" w:cs="Calibri"/>
            <w:color w:val="0000FF"/>
          </w:rPr>
          <w:t>главой 36</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38" w:name="Par4648"/>
      <w:bookmarkEnd w:id="738"/>
      <w:r>
        <w:rPr>
          <w:rFonts w:ascii="Calibri" w:hAnsi="Calibri" w:cs="Calibri"/>
        </w:rPr>
        <w:t>3. Если в судебное заседание явилось менее двадцати кандидатов в присяжные заседатели, то председательствующий дает распоряжение о дополнительном вызове в суд кандидатов в присяжные заседатели.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Списки кандидатов в присяжные заседатели, явившихся в судебное заседание, без указания их домашнего адреса вручаются сторонам.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Разъясняя права сторонам, председательствующий помимо прав, предусмотренных соответствующими статьями </w:t>
      </w:r>
      <w:hyperlink w:anchor="Par73" w:history="1">
        <w:r>
          <w:rPr>
            <w:rFonts w:ascii="Calibri" w:hAnsi="Calibri" w:cs="Calibri"/>
            <w:color w:val="0000FF"/>
          </w:rPr>
          <w:t>части первой</w:t>
        </w:r>
      </w:hyperlink>
      <w:r>
        <w:rPr>
          <w:rFonts w:ascii="Calibri" w:hAnsi="Calibri" w:cs="Calibri"/>
        </w:rPr>
        <w:t xml:space="preserve"> настоящего Кодекса, должен разъяснить 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заявить мотивированный отвод присяжному заседателю;</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39" w:name="Par4653"/>
      <w:bookmarkEnd w:id="739"/>
      <w:r>
        <w:rPr>
          <w:rFonts w:ascii="Calibri" w:hAnsi="Calibri" w:cs="Calibri"/>
        </w:rPr>
        <w:t>2) право подсудимого или его защитника, государственного обвинителя на немотивированный отвод присяжного заседателя, который может быть заявлен каждым из участников дважды;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права, предусмотренные настоящей главой, а также юридические последствия неиспользования таких прав.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0" w:name="Par4656"/>
      <w:bookmarkEnd w:id="740"/>
      <w:r>
        <w:rPr>
          <w:rFonts w:ascii="Calibri" w:hAnsi="Calibri" w:cs="Calibri"/>
        </w:rPr>
        <w:t>Статья 328. Формирование коллегии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выполнения председательствующим требований </w:t>
      </w:r>
      <w:hyperlink w:anchor="Par4644" w:history="1">
        <w:r>
          <w:rPr>
            <w:rFonts w:ascii="Calibri" w:hAnsi="Calibri" w:cs="Calibri"/>
            <w:color w:val="0000FF"/>
          </w:rPr>
          <w:t>статьи 327</w:t>
        </w:r>
      </w:hyperlink>
      <w:r>
        <w:rPr>
          <w:rFonts w:ascii="Calibri" w:hAnsi="Calibri" w:cs="Calibri"/>
        </w:rPr>
        <w:t xml:space="preserve"> явившиеся кандидаты в присяжные заседатели приглашаются в зал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произносит перед кандидатами в присяжные заседатели краткое вступительное слово, в котором 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представляется 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стороны;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сообщает, какое уголовное дело подлежит рассмотрению;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сообщает, какова предполагаемая продолжительность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разъясняет задачи, стоящие перед присяжными заседателями, и условия их участия в рассмотрении данного уголовного дела, предусмотренные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Председательствующий разъясняет кандидатам в присяжные заседатели их обязанность правдиво отвечать на задаваемые им вопросы, а также представить необходимую информацию о себе и об отношениях с другими участниками уголовного судопроизводства. После этого председательствующий опрашивает кандидатов в присяжные заседатели о наличии обстоятельств, препятствующих их участию в качестве присяжных заседателей в рассмотрении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из кандидатов в присяжные заседатели, явившихся в судебное заседание, вправе указать на причины, препятствующие исполнению им обязанностей присяжного заседателя, а также заявить самоотвод.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ходатайствам кандидатов в присяжные заседатели о невозможности участия в судебном разбирательстве заслушивается мнение сторон, после чего судья принимает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Кандидаты в присяжные заседатели, ходатайства которых об освобождении от участия в рассмотрении уголовного дела удовлетворены, исключаются из предварительного списка и </w:t>
      </w:r>
      <w:r>
        <w:rPr>
          <w:rFonts w:ascii="Calibri" w:hAnsi="Calibri" w:cs="Calibri"/>
        </w:rPr>
        <w:lastRenderedPageBreak/>
        <w:t>удаляются из зала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Председательствующий предоставляет сторонам возможность задать каждому из оставшихся кандидатов в присяжные заседатели вопросы, которые, по их мнению, связаны с выяснением обстоятельств, препятствующих участию лица в качестве присяжного заседателя в рассмотрении данного уголовного дела. Первой проводит опрос кандидатов в присяжные заседатели сторона защиты. Если сторону представляют несколько участников, то очередность их участия в опросе, производимом стороной, устанавливается по договоренности между ними.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3"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После завершения опроса кандидатов в присяжные заседатели происходит обсуждение каждого кандидата в последовательности, определенной списком кандидатов. Председательствующий опрашивает стороны, имеются ли у них отводы в связи с обстоятельствами, препятствующими участию лица в качестве присяжного заседателя в рассмотрении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Стороны передают председательствующему мотивированные письменные ходатайства об отводах, не оглашая их. Эти ходатайства разрешаются судьей без удаления в совещательную комнату. Отведенные кандидаты в присяжные заседатели исключаются из предварительного списка.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Председательствующий доводит свое решение по мотивированным отводам до сведения сторон. Он также может довести свое решение до сведения кандидатов в присяжные заседатели.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в результате удовлетворения заявленных самоотводов и мотивированных отводов осталось менее восемнадцати кандидатов в присяжные заседатели, то председательствующий принимает меры, предусмотренные </w:t>
      </w:r>
      <w:hyperlink w:anchor="Par4648" w:history="1">
        <w:r>
          <w:rPr>
            <w:rFonts w:ascii="Calibri" w:hAnsi="Calibri" w:cs="Calibri"/>
            <w:color w:val="0000FF"/>
          </w:rPr>
          <w:t>частью третьей статьи 327</w:t>
        </w:r>
      </w:hyperlink>
      <w:r>
        <w:rPr>
          <w:rFonts w:ascii="Calibri" w:hAnsi="Calibri" w:cs="Calibri"/>
        </w:rPr>
        <w:t xml:space="preserve"> настоящего Кодекса. Если количество оставшихся кандидатов в присяжные заседатели составляет восемнадцать или более, то председательствующий предлагает сторонам заявить немотивированные отводы.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Немотивированные отводы присяжных заседателей заявляются лицами, указанными в </w:t>
      </w:r>
      <w:hyperlink w:anchor="Par4653" w:history="1">
        <w:r>
          <w:rPr>
            <w:rFonts w:ascii="Calibri" w:hAnsi="Calibri" w:cs="Calibri"/>
            <w:color w:val="0000FF"/>
          </w:rPr>
          <w:t>пункте 2 части пятой статьи 327</w:t>
        </w:r>
      </w:hyperlink>
      <w:r>
        <w:rPr>
          <w:rFonts w:ascii="Calibri" w:hAnsi="Calibri" w:cs="Calibri"/>
        </w:rPr>
        <w:t xml:space="preserve"> настоящего Кодекса, путем вычеркивания ими из полученного предварительного списка фамилий отводимых кандидатов в присяжные заседатели, после чего эти списки передаются председательствующему без оглашения фамилий отводимых присяжных заседателей. Эти списки, а также мотивированные ходатайства об отводе присяжных заседателей приобщаются к материалам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Немотивированный отвод первым заявляет государственный обвинитель, который согласовывает свою позицию по отводам с другими участниками уголовного судопроизводства со стороны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Если в уголовном деле участвуют несколько подсудимых, то немотивированный отвод производится по их взаимному согласию, а в случае недостижения согласия - путем разделения между ними количества отводимых присяжных заседателей поровну, если это возможно. Если такое разделение невозможно, то подсудимые реализуют свое право на немотивированный отвод по большинству голосов или по жребию.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Если позволяет количество неотведенных присяжных заседателей, то председательствующий может предоставить сторонам право на равное число дополнительных немотивированных отводов.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После решения всех вопросов о самоотводах и об отводах кандидатов в присяжные заседатели секретарь судебного заседания или помощник судьи по указанию председательствующего составляет </w:t>
      </w:r>
      <w:hyperlink r:id="rId2165" w:history="1">
        <w:r>
          <w:rPr>
            <w:rFonts w:ascii="Calibri" w:hAnsi="Calibri" w:cs="Calibri"/>
            <w:color w:val="0000FF"/>
          </w:rPr>
          <w:t>список</w:t>
        </w:r>
      </w:hyperlink>
      <w:r>
        <w:rPr>
          <w:rFonts w:ascii="Calibri" w:hAnsi="Calibri" w:cs="Calibri"/>
        </w:rPr>
        <w:t xml:space="preserve"> оставшихся кандидатов в присяжные заседатели в той последовательности, в которой они были включены в первоначальный список.</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количество неотведенных кандидатов в присяжные заседатели превышает четырнадцать, то в протокол судебного заседания по указанию председательствующего включаются четырнадцать первых по списку кандидатов. С учетом характера и сложности уголовного дела по решению председательствующего может быть избрано большее количество </w:t>
      </w:r>
      <w:r>
        <w:rPr>
          <w:rFonts w:ascii="Calibri" w:hAnsi="Calibri" w:cs="Calibri"/>
        </w:rPr>
        <w:lastRenderedPageBreak/>
        <w:t>запасных присяжных заседателей, которые также включаются в протокол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После этого председательствующий объявляет результаты отбора, не указывая оснований исключения из списка тех или иных кандидатов в присяжные заседатели, благодарит остальных кандидатов в присяжные заседатели.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Если оставшихся кандидатов в присяжные заседатели окажется меньше четырнадцати, то необходимое количество лиц вызывается в суд дополнительно по запасному списку. В отношении вновь вызванных в суд кандидатов в присяжные заседатели вопросы об их освобождении от участия в рассмотрении уголовного дела и отводах решаются в порядке, установленном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Председательствующий оглашает фамилии, имена и отчества присяжных заседателей, занесенные в протокол судебного заседания. При этом первые двенадцать образуют коллегию присяжных заседателей по уголовному делу, а два последних участвуют в рассмотрении уголовного дела в качестве запасных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завершении формирования коллегии присяжных заседателей председательствующий предлагает двенадцати присяжным заседателям занять отведенное им место на скамье присяжных заседателей, которая должна быть отделена от присутствующих в зале судебного заседания и расположена, как правило, напротив скамьи подсудимых. Запасные присяжные заседатели занимают на скамье присяжных заседателей специально отведенные для них председательствующим места.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Формирование коллегии присяжных заседателей производится в закрытом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Если в материалах уголовного дела содержатся сведения, составляющие государственную или иную охраняемую федеральным законом </w:t>
      </w:r>
      <w:hyperlink r:id="rId2166" w:history="1">
        <w:r>
          <w:rPr>
            <w:rFonts w:ascii="Calibri" w:hAnsi="Calibri" w:cs="Calibri"/>
            <w:color w:val="0000FF"/>
          </w:rPr>
          <w:t>тайну</w:t>
        </w:r>
      </w:hyperlink>
      <w:r>
        <w:rPr>
          <w:rFonts w:ascii="Calibri" w:hAnsi="Calibri" w:cs="Calibri"/>
        </w:rPr>
        <w:t>, то у присяжных заседателей отбирается подписка о ее неразглашении. Присяжный заседатель, отказавшийся дать такую подписку, отводится председательствующим и заменяется запасным присяжным заседателем.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1" w:name="Par4690"/>
      <w:bookmarkEnd w:id="741"/>
      <w:r>
        <w:rPr>
          <w:rFonts w:ascii="Calibri" w:hAnsi="Calibri" w:cs="Calibri"/>
        </w:rPr>
        <w:t>Статья 329. Замена присяжного заседателя запасным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ходе судебного разбирательства, но до удаления присяжных заседателей в совещательную комнату для вынесения вердикта выяснится, что кто-либо из присяжных заседателей не может продолжать участвовать в судебном заседании или отстраняется судьей от участия в судебном заседании, то он заменяется запасным присяжным заседателем в последовательности, указанной в списке при формировании коллегии присяжных заседателей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ходе судебного разбирательства выбывает старшина присяжных заседателей, то его замена производится путем повторных выборов в порядке, установленном </w:t>
      </w:r>
      <w:hyperlink w:anchor="Par4703" w:history="1">
        <w:r>
          <w:rPr>
            <w:rFonts w:ascii="Calibri" w:hAnsi="Calibri" w:cs="Calibri"/>
            <w:color w:val="0000FF"/>
          </w:rPr>
          <w:t>статьей 331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количество выбывших присяжных заседателей превышает количество запасных, то состоявшееся судебное разбирательство признается недействительным. В этом случае в соответствии со </w:t>
      </w:r>
      <w:hyperlink w:anchor="Par4656" w:history="1">
        <w:r>
          <w:rPr>
            <w:rFonts w:ascii="Calibri" w:hAnsi="Calibri" w:cs="Calibri"/>
            <w:color w:val="0000FF"/>
          </w:rPr>
          <w:t>статьей 328</w:t>
        </w:r>
      </w:hyperlink>
      <w:r>
        <w:rPr>
          <w:rFonts w:ascii="Calibri" w:hAnsi="Calibri" w:cs="Calibri"/>
        </w:rPr>
        <w:t xml:space="preserve"> настоящего Кодекса председательствующий приступает к отбору присяжных заседателей, в котором могут принимать участие и присяжные заседатели, освободившиеся в связи с роспуском коллегии.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невозможность участия в судебном заседании кого-либо из присяжных заседателей выявится во время вынесения вердикта, то присяжные заседатели должны выйти в зал судебного заседания, произвести доукомплектование коллегии из числа запасных присяжных заседателей и удалиться для дальнейшего обсуждения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2" w:name="Par4697"/>
      <w:bookmarkEnd w:id="742"/>
      <w:r>
        <w:rPr>
          <w:rFonts w:ascii="Calibri" w:hAnsi="Calibri" w:cs="Calibri"/>
        </w:rPr>
        <w:t>Статья 330. Роспуск коллегии присяжных заседателей ввиду тенденциозности ее состава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приведения присяжных заседателей к присяге стороны вправе заявить, что вследствие особенностей рассматриваемого уголовного дела образованная коллегия присяжных заседателей в целом может оказаться неспособной вынести объективный вердикт.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Выслушав мнение сторон, председательствующий разрешает данное заявление в </w:t>
      </w:r>
      <w:r>
        <w:rPr>
          <w:rFonts w:ascii="Calibri" w:hAnsi="Calibri" w:cs="Calibri"/>
        </w:rPr>
        <w:lastRenderedPageBreak/>
        <w:t>совещательной комнате и выносит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заявление будет признано обоснованным, то председательствующий распускает коллегию присяжных заседателей и возобновляет подготовку к рассмотрению уголовного дела судом с участием присяжных заседателей в соответствии со </w:t>
      </w:r>
      <w:hyperlink w:anchor="Par4616" w:history="1">
        <w:r>
          <w:rPr>
            <w:rFonts w:ascii="Calibri" w:hAnsi="Calibri" w:cs="Calibri"/>
            <w:color w:val="0000FF"/>
          </w:rPr>
          <w:t>статьей 324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3" w:name="Par4703"/>
      <w:bookmarkEnd w:id="743"/>
      <w:r>
        <w:rPr>
          <w:rFonts w:ascii="Calibri" w:hAnsi="Calibri" w:cs="Calibri"/>
        </w:rPr>
        <w:t>Статья 331. Старшина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Присяжные заседатели, входящие в состав коллегии, в совещательной комнате открытым голосованием избирают большинством голосов старшину, который о своем избрании сообщает председательствующему.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4" w:name="Par4708"/>
      <w:bookmarkEnd w:id="744"/>
      <w:r>
        <w:rPr>
          <w:rFonts w:ascii="Calibri" w:hAnsi="Calibri" w:cs="Calibri"/>
        </w:rPr>
        <w:t>Статья 332. Принятие присяжными заседателями присяги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избрания старшины присяжных заседателей председательствующий обращается к присяжным заседателям с предложением принять присягу и зачитывает следующий ее текст: "Приступая к исполнению ответственных обязанностей присяжного заседателя, торжественно клянусь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Огласив текст присяги, председательствующий называет последовательно по списку фамилии присяжных заседателей, каждый из которых на обращение к нему председательствующего отвечает: "Я клянусь".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Присягу принимают также запасные присяжные заседатели.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принятии присяги делается отметка в протоколе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присутствующие в зале суда выслушивают текст присяги и ее принятие стоя.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принятия присяги председательствующий разъясняет присяжным заседателям их права и обязанности.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5" w:name="Par4717"/>
      <w:bookmarkEnd w:id="745"/>
      <w:r>
        <w:rPr>
          <w:rFonts w:ascii="Calibri" w:hAnsi="Calibri" w:cs="Calibri"/>
        </w:rPr>
        <w:t>Статья 333. Права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Присяжные заседатели, в том числе и запасные,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в исследовании всех обстоятельств уголовного дела, задавать через председательствующего вопросы допрашиваемым лицам, участвовать в осмотре вещественных доказательств, документов и производстве иных следственных действий;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просить председательствующего разъяснить нормы закона, относящиеся к уголовному делу, содержание оглашенных в суде документов и другие неясные для них вопросы и понятия;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собственные записи и пользоваться ими при подготовке в совещательной комнате ответов на поставленные перед присяжными заседателями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46" w:name="Par4723"/>
      <w:bookmarkEnd w:id="746"/>
      <w:r>
        <w:rPr>
          <w:rFonts w:ascii="Calibri" w:hAnsi="Calibri" w:cs="Calibri"/>
        </w:rPr>
        <w:t>2. Присяжные заседатели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отлучаться из зала судебного заседания во время слушания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высказывать свое мнение по рассматриваемому уголовному делу до обсуждения вопросов при вынесении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общаться с лицами, не входящими в состав суда, по поводу обстоятельств рассматриваемого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собирать сведения по уголовному делу вне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нарушать тайну совещания и голосования присяжных заседателей по поставленным перед ними вопросам.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неявку в суд без уважительной причины присяжный заседатель может быть подвергнут денежному взысканию в порядке, установленном </w:t>
      </w:r>
      <w:hyperlink w:anchor="Par1882" w:history="1">
        <w:r>
          <w:rPr>
            <w:rFonts w:ascii="Calibri" w:hAnsi="Calibri" w:cs="Calibri"/>
            <w:color w:val="0000FF"/>
          </w:rPr>
          <w:t>статьей 118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Председательствующий предупреждает присяжных заседателей о том, что в случае нарушения требований, предусмотренных </w:t>
      </w:r>
      <w:hyperlink w:anchor="Par4723" w:history="1">
        <w:r>
          <w:rPr>
            <w:rFonts w:ascii="Calibri" w:hAnsi="Calibri" w:cs="Calibri"/>
            <w:color w:val="0000FF"/>
          </w:rPr>
          <w:t>частью второй</w:t>
        </w:r>
      </w:hyperlink>
      <w:r>
        <w:rPr>
          <w:rFonts w:ascii="Calibri" w:hAnsi="Calibri" w:cs="Calibri"/>
        </w:rPr>
        <w:t xml:space="preserve"> настоящей статьи, присяжный заседатель может быть отстранен от дальнейшего участия в рассмотрении уголовного дела по инициативе судьи или по ходатайству сторон. В этом случае отстраненный присяжный заседатель заменяется запасным.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7" w:name="Par4732"/>
      <w:bookmarkEnd w:id="747"/>
      <w:r>
        <w:rPr>
          <w:rFonts w:ascii="Calibri" w:hAnsi="Calibri" w:cs="Calibri"/>
        </w:rPr>
        <w:t>Статья 334. Полномочия судьи и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ходе судебного разбирательства уголовного дела присяжные заседатели разрешают только те вопросы, которые предусмотрены </w:t>
      </w:r>
      <w:hyperlink w:anchor="Par4204" w:history="1">
        <w:r>
          <w:rPr>
            <w:rFonts w:ascii="Calibri" w:hAnsi="Calibri" w:cs="Calibri"/>
            <w:color w:val="0000FF"/>
          </w:rPr>
          <w:t>пунктами 1</w:t>
        </w:r>
      </w:hyperlink>
      <w:r>
        <w:rPr>
          <w:rFonts w:ascii="Calibri" w:hAnsi="Calibri" w:cs="Calibri"/>
        </w:rPr>
        <w:t xml:space="preserve">, </w:t>
      </w:r>
      <w:hyperlink w:anchor="Par4205" w:history="1">
        <w:r>
          <w:rPr>
            <w:rFonts w:ascii="Calibri" w:hAnsi="Calibri" w:cs="Calibri"/>
            <w:color w:val="0000FF"/>
          </w:rPr>
          <w:t>2</w:t>
        </w:r>
      </w:hyperlink>
      <w:r>
        <w:rPr>
          <w:rFonts w:ascii="Calibri" w:hAnsi="Calibri" w:cs="Calibri"/>
        </w:rPr>
        <w:t xml:space="preserve"> и </w:t>
      </w:r>
      <w:hyperlink w:anchor="Par4207" w:history="1">
        <w:r>
          <w:rPr>
            <w:rFonts w:ascii="Calibri" w:hAnsi="Calibri" w:cs="Calibri"/>
            <w:color w:val="0000FF"/>
          </w:rPr>
          <w:t>4 части первой статьи 299</w:t>
        </w:r>
      </w:hyperlink>
      <w:r>
        <w:rPr>
          <w:rFonts w:ascii="Calibri" w:hAnsi="Calibri" w:cs="Calibri"/>
        </w:rPr>
        <w:t xml:space="preserve"> настоящего Кодекса и сформулированы в вопросном листе. В случае признания подсудимого виновным присяжные заседатели также указывают в соответствии со </w:t>
      </w:r>
      <w:hyperlink w:anchor="Par4767" w:history="1">
        <w:r>
          <w:rPr>
            <w:rFonts w:ascii="Calibri" w:hAnsi="Calibri" w:cs="Calibri"/>
            <w:color w:val="0000FF"/>
          </w:rPr>
          <w:t>статьей 339</w:t>
        </w:r>
      </w:hyperlink>
      <w:r>
        <w:rPr>
          <w:rFonts w:ascii="Calibri" w:hAnsi="Calibri" w:cs="Calibri"/>
        </w:rPr>
        <w:t xml:space="preserve"> настоящего Кодекса, заслуживает ли подсудимый снисхождения.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48" w:name="Par4735"/>
      <w:bookmarkEnd w:id="748"/>
      <w:r>
        <w:rPr>
          <w:rFonts w:ascii="Calibri" w:hAnsi="Calibri" w:cs="Calibri"/>
        </w:rPr>
        <w:t xml:space="preserve">2. Вопросы, не указанные в </w:t>
      </w:r>
      <w:hyperlink w:anchor="Par4735" w:history="1">
        <w:r>
          <w:rPr>
            <w:rFonts w:ascii="Calibri" w:hAnsi="Calibri" w:cs="Calibri"/>
            <w:color w:val="0000FF"/>
          </w:rPr>
          <w:t>части первой</w:t>
        </w:r>
      </w:hyperlink>
      <w:r>
        <w:rPr>
          <w:rFonts w:ascii="Calibri" w:hAnsi="Calibri" w:cs="Calibri"/>
        </w:rPr>
        <w:t xml:space="preserve"> настоящей статьи, разрешаются без участия присяжных заседателей председательствующим единолично.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49" w:name="Par4737"/>
      <w:bookmarkEnd w:id="749"/>
      <w:r>
        <w:rPr>
          <w:rFonts w:ascii="Calibri" w:hAnsi="Calibri" w:cs="Calibri"/>
        </w:rPr>
        <w:t>Статья 335. Особенности судебного следствия в суде с участием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Судебное следствие в суде с участием присяжных заседателей начинается со вступительных заявлений государственного обвинителя и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вступительном заявлении государственный обвинитель излагает существо предъявленного обвинения и предлагает порядок исследования представленных им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Защитник высказывает согласованную с подсудимым позицию по предъявленному обвинению и мнение о порядке исследования представленных им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Присяжные заседатели через председательствующего вправе после допроса сторонами подсудимого, потерпевшего, свидетелей, эксперта задать им вопросы. Вопросы излагаются присяжными заседателями в письменном виде и подаются председательствующему через старшину. Эти вопросы формулируются председательствующим и могут быть им отведены как не относящиеся к предъявленному обвинению.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 по собственной инициативе, а также по ходатайству сторон исключает из уголовного дела доказательства, недопустимость которых выявилась в ходе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в ходе судебного разбирательства возникает вопрос о недопустимости доказательств, то он рассматривается в отсутствие присяжных заседателей. Выслушав мнение сторон, судья принимает решение об исключении доказательства, признанного им недопустимым.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ходе судебного следствия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w:t>
      </w:r>
      <w:hyperlink w:anchor="Par4732" w:history="1">
        <w:r>
          <w:rPr>
            <w:rFonts w:ascii="Calibri" w:hAnsi="Calibri" w:cs="Calibri"/>
            <w:color w:val="0000FF"/>
          </w:rPr>
          <w:t>статьей 334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 Запрещается исследовать факты прежней судимости, признания подсудимого хроническим алкоголиком или наркоманом, а также иные данные, способные вызвать предубеждение присяжных в отношении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0" w:name="Par4748"/>
      <w:bookmarkEnd w:id="750"/>
      <w:r>
        <w:rPr>
          <w:rFonts w:ascii="Calibri" w:hAnsi="Calibri" w:cs="Calibri"/>
        </w:rPr>
        <w:t>Статья 336. Прения сторон</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окончания судебного следствия суд переходит к выслушиванию прений сторон, которые проводятся в соответствии со </w:t>
      </w:r>
      <w:hyperlink w:anchor="Par4150" w:history="1">
        <w:r>
          <w:rPr>
            <w:rFonts w:ascii="Calibri" w:hAnsi="Calibri" w:cs="Calibri"/>
            <w:color w:val="0000FF"/>
          </w:rPr>
          <w:t>статьей 292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Прения сторон проводятся лишь в пределах вопросов, подлежащих разрешению присяжными заседателями. Стороны не вправе касаться обстоятельств, которые рассматриваются после вынесения вердикта без участия присяжных заседателей. Если участник прений сторон </w:t>
      </w:r>
      <w:r>
        <w:rPr>
          <w:rFonts w:ascii="Calibri" w:hAnsi="Calibri" w:cs="Calibri"/>
        </w:rPr>
        <w:lastRenderedPageBreak/>
        <w:t>упоминает о таких обстоятельствах, то председательствующий останавливает его и разъясняет присяжным заседателям, что указанные обстоятельства не должны быть приняты ими во внимание при вынесении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Стороны не вправе ссылаться в обоснование своей позиции на доказательства, которые в установленном порядке признаны недопустимыми или не исследовались в судебном заседании. Судья прерывает такие выступления и разъясняет присяжным заседателям, что они не должны учитывать данные обстоятельства при вынесении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1" w:name="Par4754"/>
      <w:bookmarkEnd w:id="751"/>
      <w:r>
        <w:rPr>
          <w:rFonts w:ascii="Calibri" w:hAnsi="Calibri" w:cs="Calibri"/>
        </w:rPr>
        <w:t>Статья 337. Реплики сторон и последнее слово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окончания прений сторон все их участники имеют право на реплику. Право последней реплики принадлежит защитнику и подсудимому.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Подсудимому предоставляется последнее слово в соответствии со </w:t>
      </w:r>
      <w:hyperlink w:anchor="Par4160" w:history="1">
        <w:r>
          <w:rPr>
            <w:rFonts w:ascii="Calibri" w:hAnsi="Calibri" w:cs="Calibri"/>
            <w:color w:val="0000FF"/>
          </w:rPr>
          <w:t>статьей 293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2" w:name="Par4759"/>
      <w:bookmarkEnd w:id="752"/>
      <w:r>
        <w:rPr>
          <w:rFonts w:ascii="Calibri" w:hAnsi="Calibri" w:cs="Calibri"/>
        </w:rPr>
        <w:t>Статья 338. Постановка вопросов, подлежащих разрешению присяжными заседателями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с учетом результатов судебного следствия, прений сторон формулирует в письменном виде вопросы, подлежащие разрешению присяжными заседателями, зачитывает их и передает сторонам.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вправе высказать свои замечания по содержанию и формулировке вопросов и внести предложения о постановке новых вопросов. При этом судья не вправе отказать подсудимому или его защитнику в постановке вопросов о наличии по уголовному делу фактических обстоятельств, исключающих ответственность подсудимого за содеянное или влекущих за собой его ответственность за менее тяжкое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время обсуждения и формулирования вопросов присяжные заседатели удаляются из зала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учетом замечаний и предложений сторон судья в совещательной комнате окончательно формулирует вопросы, подлежащие разрешению присяжными заседателями, и вносит их в вопросный лист, который подписывается 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Вопросный лист оглашается в присутствии присяжных заседателей и передается старшине присяжных. Перед удалением в совещательную комнату присяжные заседатели вправе получить от председательствующего разъяснения по возникшим у них неясностям в связи с поставленными вопросами, не касаясь при этом существа возможных ответов на эти вопросы.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3" w:name="Par4767"/>
      <w:bookmarkEnd w:id="753"/>
      <w:r>
        <w:rPr>
          <w:rFonts w:ascii="Calibri" w:hAnsi="Calibri" w:cs="Calibri"/>
        </w:rPr>
        <w:t>Статья 339. Содержание вопросов присяжным заседателям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54" w:name="Par4769"/>
      <w:bookmarkEnd w:id="754"/>
      <w:r>
        <w:rPr>
          <w:rFonts w:ascii="Calibri" w:hAnsi="Calibri" w:cs="Calibri"/>
        </w:rPr>
        <w:t>1. По каждому из деяний, в совершении которых обвиняется подсудимый, ставятся три основных вопроса: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доказано ли, что деяние имело место;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доказано ли, что это деяние совершил подсудимый;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виновен ли подсудимый в совершении этого деяния.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вопросном листе возможна также постановка одного основного вопроса о виновности подсудимого, являющегося соединением вопросов, указанных в </w:t>
      </w:r>
      <w:hyperlink w:anchor="Par4769" w:history="1">
        <w:r>
          <w:rPr>
            <w:rFonts w:ascii="Calibri" w:hAnsi="Calibri" w:cs="Calibri"/>
            <w:color w:val="0000FF"/>
          </w:rPr>
          <w:t>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 основного вопроса о виновности подсудимого могут ставиться частные вопросы о таких обстоятельствах, которые влияют на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Допустимы вопросы, позволяющие установить виновность подсудимого в совершении менее тяжкого преступления, если этим не ухудшается положение подсудимого и не нарушается его право на защиту.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7"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признания подсудимого виновным ставится вопрос о том, заслуживает ли он </w:t>
      </w:r>
      <w:r>
        <w:rPr>
          <w:rFonts w:ascii="Calibri" w:hAnsi="Calibri" w:cs="Calibri"/>
        </w:rPr>
        <w:lastRenderedPageBreak/>
        <w:t>снисхождения.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могут ставиться отдельно либо в составе других вопросы, требующие от присяжных заседателей юридической квалификации статуса подсудимого (о его судимости), а также другие вопросы, требующие собственно юридической оценки при вынесении присяжными заседателями своего вердикта.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8"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Формулировки вопросов не должны допускать при каком-либо ответе на них признание подсудимого виновным в совершении деяния, по которому государственный обвинитель не предъявлял ему обвинение либо не поддерживает обвинение к моменту постановки вопросов.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Вопросы, подлежащие разрешению присяжными заседателями, ставятся в отношении каждого подсудимого отдельно.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Вопросы ставятся в понятных присяжным заседателям формулировках.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5" w:name="Par4783"/>
      <w:bookmarkEnd w:id="755"/>
      <w:r>
        <w:rPr>
          <w:rFonts w:ascii="Calibri" w:hAnsi="Calibri" w:cs="Calibri"/>
        </w:rPr>
        <w:t>Статья 340. Напутственное слово председательствующего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произнесении напутственного слова председательствующему запрещается в какой-либо форме выражать свое мнение по вопросам, поставленным перед коллегией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напутственном слове председательствующий: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приводит содержание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сообщает содержание уголовного </w:t>
      </w:r>
      <w:hyperlink r:id="rId2169" w:history="1">
        <w:r>
          <w:rPr>
            <w:rFonts w:ascii="Calibri" w:hAnsi="Calibri" w:cs="Calibri"/>
            <w:color w:val="0000FF"/>
          </w:rPr>
          <w:t>закона</w:t>
        </w:r>
      </w:hyperlink>
      <w:r>
        <w:rPr>
          <w:rFonts w:ascii="Calibri" w:hAnsi="Calibri" w:cs="Calibri"/>
        </w:rPr>
        <w:t>, предусматривающего ответственность за совершение деяния, в котором обвиняется подсудимый;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излагает позиции государственного обвинителя и защиты;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разъясняет присяжным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их вердикт может быть основан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обращает внимание коллегии присяжных заседателей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разъясняет порядок совещания присяжных заседателей, подготовки ответов на поставленные вопросы, голосования по ответам и вынесения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Председательствующий завершает свое напутственное слово напоминанием присяжным заседателям содержания данной ими присяги и обращает их внимание на то, что в случае вынесения обвинительного вердикта они могут признать подсудимого заслуживающим снисхождения.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Присяжные заседатели, выслушав напутственное слово председательствующего и ознакомившись с поставленными перед ними вопросами, вправе получить от него дополнительные разъяснения.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Стороны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и беспристрастности.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6" w:name="Par4799"/>
      <w:bookmarkEnd w:id="756"/>
      <w:r>
        <w:rPr>
          <w:rFonts w:ascii="Calibri" w:hAnsi="Calibri" w:cs="Calibri"/>
        </w:rPr>
        <w:t>Статья 341. Тайна совещания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напутственного слова председательствующего коллегия присяжных заседателей </w:t>
      </w:r>
      <w:r>
        <w:rPr>
          <w:rFonts w:ascii="Calibri" w:hAnsi="Calibri" w:cs="Calibri"/>
        </w:rPr>
        <w:lastRenderedPageBreak/>
        <w:t>удаляется в совещательную комнату для вынесения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Присутствие в совещательной комнате иных лиц, за исключением коллегии присяжных заседателей, не допускается.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Присяжные заседатели не могут разглашать суждения, имевшие место во время совещания.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Записи присяжных заседателей, которые они вели в судебном заседании, могут быть использованы в совещательной комнате для подготовки ответов на поставленные перед присяжными заседателями вопросы.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7" w:name="Par4807"/>
      <w:bookmarkEnd w:id="757"/>
      <w:r>
        <w:rPr>
          <w:rFonts w:ascii="Calibri" w:hAnsi="Calibri" w:cs="Calibri"/>
        </w:rPr>
        <w:t>Статья 342. Порядок проведения совещания и голосования в совещательной комнате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Совещанием присяжных заседателей руководит старшина, который ставит на обсуждение вопросы в последовательности, установленной вопросным листом, проводит голосование по ответам на них и ведет подсчет голосов.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Голосование проводится открыто.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из присяжных заседателей не вправе воздержаться при голосовании. Присяжные заседатели голосуют по списку.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Старшина голосует последним.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8" w:name="Par4814"/>
      <w:bookmarkEnd w:id="758"/>
      <w:r>
        <w:rPr>
          <w:rFonts w:ascii="Calibri" w:hAnsi="Calibri" w:cs="Calibri"/>
        </w:rPr>
        <w:t>Статья 343. Вынесение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Присяжные заседатели при обсуждении поставленных перед ними вопросов должны стремиться к принятию единодушных решений. Если присяжным заседателям при обсуждении в течение 3 часов не удалось достигнуть единодушия, то решение принимается голосованием.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Обвинительный вердикт считается принятым, если за утвердительные ответы на каждый из трех вопросов, указанных в части первой </w:t>
      </w:r>
      <w:hyperlink w:anchor="Par4769" w:history="1">
        <w:r>
          <w:rPr>
            <w:rFonts w:ascii="Calibri" w:hAnsi="Calibri" w:cs="Calibri"/>
            <w:color w:val="0000FF"/>
          </w:rPr>
          <w:t>статьи 339</w:t>
        </w:r>
      </w:hyperlink>
      <w:r>
        <w:rPr>
          <w:rFonts w:ascii="Calibri" w:hAnsi="Calibri" w:cs="Calibri"/>
        </w:rPr>
        <w:t xml:space="preserve"> настоящего Кодекса, проголосовало большинство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Оправдательный вердикт считается принятым, если за отрицательный ответ на любой из поставленных в вопросном листе основных вопросов проголосовало не менее шести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Ответы на другие вопросы определяются простым большинством голосов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голоса разделились поровну, то принимается наиболее благоприятный для подсудимого ответ.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вынесении вердикта "виновен" присяжные заседатели вправе изменить обвинение в сторону, благоприятную для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 раскрывающим или уточняющим смысл ответа ("Да, виновен", "Нет, не виновен" и т.п.).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Ответы на вопросы вносятся старшиной присяжных заседателей в вопросный лист непосредственно после каждого из соответствующих вопросов. В случае, если ответ на предыдущий вопрос исключает необходимость отвечать на последующий вопрос, старшина с согласия большинства присяжных заседателей вписывает после него слова "без ответа".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ответ на вопрос принимается голосованием, старшина указывает после ответа результат подсчета голосов.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Вопросный лист с внесенными в него ответами на поставленные вопросы подписывается старшиной.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59" w:name="Par4827"/>
      <w:bookmarkEnd w:id="759"/>
      <w:r>
        <w:rPr>
          <w:rFonts w:ascii="Calibri" w:hAnsi="Calibri" w:cs="Calibri"/>
        </w:rPr>
        <w:t>Статья 344. Дополнительные разъяснения председательствующего. Уточнение поставленных вопросов. Возобновление судебного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ходе совещания присяжные заседатели придут к выводу о необходимости получить </w:t>
      </w:r>
      <w:r>
        <w:rPr>
          <w:rFonts w:ascii="Calibri" w:hAnsi="Calibri" w:cs="Calibri"/>
        </w:rPr>
        <w:lastRenderedPageBreak/>
        <w:t>от председательствующего дополнительные разъяснения по поставленным вопросам, то они возвращаются в зал судебного заседания и старшина обращается к председательствующему с соответствующей просьбой.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Председательствующий в присутствии сторон дает необходимые разъяснения, либо, выслушав мнение сторон, при необходимости вносит соответствующие уточнения в поставленные вопросы, либо дополняет вопросный лист новыми вопросами.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поводу внесенных в вопросный лист изменений председательствующий произносит краткое напутственное слово, которое отражается в протоколе.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этого присяжные заседатели возвращаются в совещательную комнату для вынесения вердикта.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у присяжных заседателей во время совещания возникнут сомнения по поводу каких-либо фактических обстоятельств уголовного дела, имеющих существенное значение для ответов на поставленные вопросы и требующих дополнительного исследования, то они возвращаются в зал судебного заседания и старшина обращается с соответствующей просьбой к председательствующему.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Председательствующий, выслушав мнение сторон, решает вопрос о возобновлении судебного следствия. После окончания судебного следствия с учетом мнения сторон могут быть внесены уточнения в поставленные перед присяжными заседателями вопросы или сформулированы новые вопросы. Выслушав речи и реплики сторон по вновь исследованным обстоятельствам, последнее слово подсудимого и напутственное слово председательствующего, присяжные заседатели возвращаются в совещательную комнату для вынесения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0" w:name="Par4836"/>
      <w:bookmarkEnd w:id="760"/>
      <w:r>
        <w:rPr>
          <w:rFonts w:ascii="Calibri" w:hAnsi="Calibri" w:cs="Calibri"/>
        </w:rPr>
        <w:t>Статья 345. Провозглашение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подписания вопросного листа с внесенными в него ответами на поставленные вопросы присяжные заседатели возвращаются в зал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Старшина присяжных заседателей передает председательствующему вопросный лист с внесенными в него ответами. При отсутствии замечаний председательствующий возвращает вопросный лист старшине присяжных заседателей для провозглашения. Найдя вердикт неясным или противоречивым, председательствующий указывает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 Председательствующий вправе также после выслушивания мнений сторон внести в вопросный лист дополнительные вопросы. Выслушав краткое напутственное слово председательствующего по поводу изменений в вопросном листе, коллегия присяжных заседателей возвращается в совещательную комнату для вынесения вердикта.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170" w:history="1">
        <w:r>
          <w:rPr>
            <w:rFonts w:ascii="Calibri" w:hAnsi="Calibri" w:cs="Calibri"/>
            <w:color w:val="0000FF"/>
          </w:rPr>
          <w:t>законом</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171" w:history="1">
        <w:r>
          <w:rPr>
            <w:rFonts w:ascii="Calibri" w:hAnsi="Calibri" w:cs="Calibri"/>
            <w:color w:val="0000FF"/>
          </w:rPr>
          <w:t>3</w:t>
        </w:r>
      </w:hyperlink>
      <w:r>
        <w:rPr>
          <w:rFonts w:ascii="Calibri" w:hAnsi="Calibri" w:cs="Calibri"/>
        </w:rPr>
        <w:t>. Старшина присяжных заседателей провозглашает вердикт, зачитывая по вопросному листу поставленные судом вопросы и ответы присяжных заседателей на них.</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172" w:history="1">
        <w:r>
          <w:rPr>
            <w:rFonts w:ascii="Calibri" w:hAnsi="Calibri" w:cs="Calibri"/>
            <w:color w:val="0000FF"/>
          </w:rPr>
          <w:t>4</w:t>
        </w:r>
      </w:hyperlink>
      <w:r>
        <w:rPr>
          <w:rFonts w:ascii="Calibri" w:hAnsi="Calibri" w:cs="Calibri"/>
        </w:rPr>
        <w:t>. Все находящиеся в зале суда выслушивают вердикт стоя.</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173" w:history="1">
        <w:r>
          <w:rPr>
            <w:rFonts w:ascii="Calibri" w:hAnsi="Calibri" w:cs="Calibri"/>
            <w:color w:val="0000FF"/>
          </w:rPr>
          <w:t>5</w:t>
        </w:r>
      </w:hyperlink>
      <w:r>
        <w:rPr>
          <w:rFonts w:ascii="Calibri" w:hAnsi="Calibri" w:cs="Calibri"/>
        </w:rPr>
        <w:t>. Провозглашенный вердикт передается председательствующему для приобщения к материалам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1" w:name="Par4845"/>
      <w:bookmarkEnd w:id="761"/>
      <w:r>
        <w:rPr>
          <w:rFonts w:ascii="Calibri" w:hAnsi="Calibri" w:cs="Calibri"/>
        </w:rPr>
        <w:t>Статья 346. Действия председательствующего после провозглашения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вынесении коллегией присяжных заседателей вердикта о невиновности подсудимого председательствующий объявляет его оправданным. При этом подсудимый, находящийся под стражей, немедленно освобождается из-под нее в зале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провозглашения вердикта председательствующий благодарит присяжных заседателей и объявляет об окончании их участия в судебном разбирательстве.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вердикта обсуждаются без участия присяжных заседателей. Присяжные заседатели вправе остаться до окончания рассмотрения уголовного дела в зале судебного заседания на отведенных для публики местах.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2" w:name="Par4851"/>
      <w:bookmarkEnd w:id="762"/>
      <w:r>
        <w:rPr>
          <w:rFonts w:ascii="Calibri" w:hAnsi="Calibri" w:cs="Calibri"/>
        </w:rPr>
        <w:t>Статья 347. Обсуждение последствий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провозглашения вердикта присяжных заседателей судебное разбирательство продолжается с участием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вынесении присяжными заседателями оправдательного вердикта исследуются и обсуждаются лишь вопросы, связанные с разрешением гражданского иска, распределением судебных издержек, вещественными доказательствами.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вынесения обвинительного вердикта производится исследование обстоятельств, связанных с квалификацией содеянного подсудимым, назначением ему наказания, разрешением гражданского иска и другими вопросами, разрешаемыми судом при постановлении обвинительного приговора. По окончании исследования указанных обстоятельств проводятся прения сторон, во время которых последними выступают защитник и подсудимый.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могут затрагивать в своих выступлениях любые вопросы права, подлежащие разрешению при постановлении судом обвинительного приговора. При этом сторонам запрещается ставить под сомнение правильность вердикта, вынесенного присяжными заседателями.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окончании прений сторон в случае вынесения обвинительного вердикта подсудимому предоставляется последнее слово, после чего судья удаляется для вынесения решения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3" w:name="Par4860"/>
      <w:bookmarkEnd w:id="763"/>
      <w:r>
        <w:rPr>
          <w:rFonts w:ascii="Calibri" w:hAnsi="Calibri" w:cs="Calibri"/>
        </w:rPr>
        <w:t>Статья 348. Обязательность вердикта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Обвинительный вердикт обязателен для председательствующего по уголовному делу, за исключением случаев, предусмотренных </w:t>
      </w:r>
      <w:hyperlink w:anchor="Par4865" w:history="1">
        <w:r>
          <w:rPr>
            <w:rFonts w:ascii="Calibri" w:hAnsi="Calibri" w:cs="Calibri"/>
            <w:color w:val="0000FF"/>
          </w:rPr>
          <w:t>частями четвертой</w:t>
        </w:r>
      </w:hyperlink>
      <w:r>
        <w:rPr>
          <w:rFonts w:ascii="Calibri" w:hAnsi="Calibri" w:cs="Calibri"/>
        </w:rPr>
        <w:t xml:space="preserve"> и </w:t>
      </w:r>
      <w:hyperlink w:anchor="Par4866" w:history="1">
        <w:r>
          <w:rPr>
            <w:rFonts w:ascii="Calibri" w:hAnsi="Calibri" w:cs="Calibri"/>
            <w:color w:val="0000FF"/>
          </w:rPr>
          <w:t>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Председательствующий квалифицирует содеянное подсудимым в соответствии с обвинительным вердиктом, а также установленными судом обстоятельствами, не подлежащими установлению присяжными заседателями и требующими собственно юридической оценки.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64" w:name="Par4865"/>
      <w:bookmarkEnd w:id="764"/>
      <w:r>
        <w:rPr>
          <w:rFonts w:ascii="Calibri" w:hAnsi="Calibri" w:cs="Calibri"/>
        </w:rPr>
        <w:t>4. Обвинительный вердикт коллегии присяжных заседателей не препятствует постановлению оправдательного приговора, если председательствующий признает, что деяние подсудимого не содержит признаков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65" w:name="Par4866"/>
      <w:bookmarkEnd w:id="765"/>
      <w:r>
        <w:rPr>
          <w:rFonts w:ascii="Calibri" w:hAnsi="Calibri" w:cs="Calibri"/>
        </w:rPr>
        <w:t>5. Если председательствующий признает, что обвинительный вердикт вынесен в отношении невиновного и имеются достаточные основания для постановления оправдательного приговора ввиду того, что не установлено событие преступления либо не доказано участие подсудимого в совершении преступления, то он выносит постановление о роспуске коллегии присяжных заседателей и направлении уголовного дела на новое рассмотрение иным составом суда со стадии предварительного слушания. Это постановление не подлежит обжалованию в апелляционном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5"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6" w:name="Par4869"/>
      <w:bookmarkEnd w:id="766"/>
      <w:r>
        <w:rPr>
          <w:rFonts w:ascii="Calibri" w:hAnsi="Calibri" w:cs="Calibri"/>
        </w:rPr>
        <w:t>Статья 349. Правовые последствия признания подсудимого заслуживающим снисхождения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подсудимый признан заслуживающим снисхождения, то председательствующий назначает ему наказание с применением положений </w:t>
      </w:r>
      <w:hyperlink r:id="rId2176" w:history="1">
        <w:r>
          <w:rPr>
            <w:rFonts w:ascii="Calibri" w:hAnsi="Calibri" w:cs="Calibri"/>
            <w:color w:val="0000FF"/>
          </w:rPr>
          <w:t>статьи 65</w:t>
        </w:r>
      </w:hyperlink>
      <w:r>
        <w:rPr>
          <w:rFonts w:ascii="Calibri" w:hAnsi="Calibri" w:cs="Calibri"/>
        </w:rPr>
        <w:t xml:space="preserve"> Уголовного кодекса Российской Федерации. Если коллегией присяжных заседателей подсудимый не был признан заслуживающим снисхождения, то председательствующий с учетом обстоятельств, смягчающих и отягчающих наказание, и личности виновного вправе назначить подсудимому наказание не только в пределах, установленных соответствующей статьей Особенной части Уголовного </w:t>
      </w:r>
      <w:hyperlink r:id="rId2177" w:history="1">
        <w:r>
          <w:rPr>
            <w:rFonts w:ascii="Calibri" w:hAnsi="Calibri" w:cs="Calibri"/>
            <w:color w:val="0000FF"/>
          </w:rPr>
          <w:t>кодекса</w:t>
        </w:r>
      </w:hyperlink>
      <w:r>
        <w:rPr>
          <w:rFonts w:ascii="Calibri" w:hAnsi="Calibri" w:cs="Calibri"/>
        </w:rPr>
        <w:t xml:space="preserve"> Российской Федерации, но и с применением положений </w:t>
      </w:r>
      <w:hyperlink r:id="rId2178" w:history="1">
        <w:r>
          <w:rPr>
            <w:rFonts w:ascii="Calibri" w:hAnsi="Calibri" w:cs="Calibri"/>
            <w:color w:val="0000FF"/>
          </w:rPr>
          <w:t>статьи 64</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79" w:history="1">
        <w:r>
          <w:rPr>
            <w:rFonts w:ascii="Calibri" w:hAnsi="Calibri" w:cs="Calibri"/>
            <w:color w:val="0000FF"/>
          </w:rPr>
          <w:t>закона</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7" w:name="Par4875"/>
      <w:bookmarkEnd w:id="767"/>
      <w:r>
        <w:rPr>
          <w:rFonts w:ascii="Calibri" w:hAnsi="Calibri" w:cs="Calibri"/>
        </w:rPr>
        <w:t>Статья 350. Виды решений, принимаемых председательствующим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Разбирательство уголовного дела в суде с участием присяжных заседателей заканчивается принятием председательствующим одного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постановления о прекращении уголовного дела - в случаях, предусмотренных </w:t>
      </w:r>
      <w:hyperlink w:anchor="Par3845" w:history="1">
        <w:r>
          <w:rPr>
            <w:rFonts w:ascii="Calibri" w:hAnsi="Calibri" w:cs="Calibri"/>
            <w:color w:val="0000FF"/>
          </w:rPr>
          <w:t>статьей 254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оправдательного приговора - в случаях, когда присяжные заседатели дали отрицательный ответ хотя бы на один из трех основных вопросов, указанных в части первой </w:t>
      </w:r>
      <w:hyperlink w:anchor="Par4769" w:history="1">
        <w:r>
          <w:rPr>
            <w:rFonts w:ascii="Calibri" w:hAnsi="Calibri" w:cs="Calibri"/>
            <w:color w:val="0000FF"/>
          </w:rPr>
          <w:t>статьи 339</w:t>
        </w:r>
      </w:hyperlink>
      <w:r>
        <w:rPr>
          <w:rFonts w:ascii="Calibri" w:hAnsi="Calibri" w:cs="Calibri"/>
        </w:rPr>
        <w:t xml:space="preserve"> настоящего Кодекса, либо председательствующий признал отсутствие в деянии признаков преступления;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обвинительного приговора с назначением наказания, без назначения наказания, с назначением наказания и освобождением от него - в соответствии со </w:t>
      </w:r>
      <w:hyperlink w:anchor="Par4245" w:history="1">
        <w:r>
          <w:rPr>
            <w:rFonts w:ascii="Calibri" w:hAnsi="Calibri" w:cs="Calibri"/>
            <w:color w:val="0000FF"/>
          </w:rPr>
          <w:t>статьями 302</w:t>
        </w:r>
      </w:hyperlink>
      <w:r>
        <w:rPr>
          <w:rFonts w:ascii="Calibri" w:hAnsi="Calibri" w:cs="Calibri"/>
        </w:rPr>
        <w:t xml:space="preserve">, </w:t>
      </w:r>
      <w:hyperlink w:anchor="Par4304" w:history="1">
        <w:r>
          <w:rPr>
            <w:rFonts w:ascii="Calibri" w:hAnsi="Calibri" w:cs="Calibri"/>
            <w:color w:val="0000FF"/>
          </w:rPr>
          <w:t>307</w:t>
        </w:r>
      </w:hyperlink>
      <w:r>
        <w:rPr>
          <w:rFonts w:ascii="Calibri" w:hAnsi="Calibri" w:cs="Calibri"/>
        </w:rPr>
        <w:t xml:space="preserve"> и </w:t>
      </w:r>
      <w:hyperlink w:anchor="Par4315" w:history="1">
        <w:r>
          <w:rPr>
            <w:rFonts w:ascii="Calibri" w:hAnsi="Calibri" w:cs="Calibri"/>
            <w:color w:val="0000FF"/>
          </w:rPr>
          <w:t>308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постановления о роспуске коллегии присяжных заседателей и направлении уголовного дела на новое рассмотрение иным составом суда - в случае, предусмотренном </w:t>
      </w:r>
      <w:hyperlink w:anchor="Par4866" w:history="1">
        <w:r>
          <w:rPr>
            <w:rFonts w:ascii="Calibri" w:hAnsi="Calibri" w:cs="Calibri"/>
            <w:color w:val="0000FF"/>
          </w:rPr>
          <w:t>частью пятой статьи 348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8" w:name="Par4883"/>
      <w:bookmarkEnd w:id="768"/>
      <w:r>
        <w:rPr>
          <w:rFonts w:ascii="Calibri" w:hAnsi="Calibri" w:cs="Calibri"/>
        </w:rPr>
        <w:t>Статья 351. Постановление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Приговор постановляется председательствующим в порядке, установленном </w:t>
      </w:r>
      <w:hyperlink w:anchor="Par4184" w:history="1">
        <w:r>
          <w:rPr>
            <w:rFonts w:ascii="Calibri" w:hAnsi="Calibri" w:cs="Calibri"/>
            <w:color w:val="0000FF"/>
          </w:rPr>
          <w:t>главой 39</w:t>
        </w:r>
      </w:hyperlink>
      <w:r>
        <w:rPr>
          <w:rFonts w:ascii="Calibri" w:hAnsi="Calibri" w:cs="Calibri"/>
        </w:rPr>
        <w:t xml:space="preserve"> настоящего Кодекса, со следующими изъятиями: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вводной части приговора не указываются фамилии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описательно-мотивировочной части оправдательного приговора излагается существо обвинения, по поводу которого коллегией присяжных заседателей был вынесен оправдательный вердикт, и содержатся ссылки на вердикт коллегии присяжных заседателей либо отказ государственного обвинителя от обвинения. Приведение доказательств требуется лишь в части, не вытекающей из вердикта, вынесенного коллегией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описательно-мотивировочной части обвинительного приговора должны содержаться описание преступного деяния, в совершении которого подсудимый признан виновным, квалификация содеянного, мотивы назначения наказания и обоснование решения суда в отношении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резолютивной части приговора должны содержаться разъяснения об апелляционном порядке его обжалования.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0"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69" w:name="Par4892"/>
      <w:bookmarkEnd w:id="769"/>
      <w:r>
        <w:rPr>
          <w:rFonts w:ascii="Calibri" w:hAnsi="Calibri" w:cs="Calibri"/>
        </w:rPr>
        <w:t>Статья 352. Прекращение рассмотрения уголовного дела в связи с установленной невменяемостью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ходе разбирательства уголовного дела судом с участием присяжных заседателей будут установлены обстоятельства, свидетельствующие о невменяемости подсудимого в момент совершения деяния, в котором он обвиняется, или свидетельствующие о том, что после совершения преступления у подсудимого наступило психическое расстройство, делающее невозможным назначение или исполнение наказания, что подтверждается результатами судебно-психиатрической экспертизы, то председательствующий выносит постановление о прекращении рассмотрения уголовного дела с участием присяжных заседателей и направлении его для рассмотрения судом в порядке, установленном </w:t>
      </w:r>
      <w:hyperlink w:anchor="Par5929" w:history="1">
        <w:r>
          <w:rPr>
            <w:rFonts w:ascii="Calibri" w:hAnsi="Calibri" w:cs="Calibri"/>
            <w:color w:val="0000FF"/>
          </w:rPr>
          <w:t>главой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Постановления, вынесенные в соответствии с требованиями настоящей статьи, обжалованию не подлежат.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70" w:name="Par4897"/>
      <w:bookmarkEnd w:id="770"/>
      <w:r>
        <w:rPr>
          <w:rFonts w:ascii="Calibri" w:hAnsi="Calibri" w:cs="Calibri"/>
        </w:rPr>
        <w:t>Статья 353. Особенности ведения протокола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Протокол судебного заседания ведется в соответствии с требованиями </w:t>
      </w:r>
      <w:hyperlink w:anchor="Par3909" w:history="1">
        <w:r>
          <w:rPr>
            <w:rFonts w:ascii="Calibri" w:hAnsi="Calibri" w:cs="Calibri"/>
            <w:color w:val="0000FF"/>
          </w:rPr>
          <w:t>статьи 259</w:t>
        </w:r>
      </w:hyperlink>
      <w:r>
        <w:rPr>
          <w:rFonts w:ascii="Calibri" w:hAnsi="Calibri" w:cs="Calibri"/>
        </w:rPr>
        <w:t xml:space="preserve"> </w:t>
      </w:r>
      <w:r>
        <w:rPr>
          <w:rFonts w:ascii="Calibri" w:hAnsi="Calibri" w:cs="Calibri"/>
        </w:rPr>
        <w:lastRenderedPageBreak/>
        <w:t>настоящего Кодекса с изъятиями, предусмотренными настоящей статьей.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обязательно указываются состав кандидатов в присяжные заседатели, вызванных в судебное заседание, и ход формирования коллегии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Напутственное слово председательствующего записывается в протокол судебного заседания, или его текст приобщается к материалам уголовного дела, о чем указывается в протоколе.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судебного заседания должен фиксировать весь ход судебного процесса так, чтобы можно было удостовериться в правильности его проведения.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771" w:name="Par4904"/>
      <w:bookmarkEnd w:id="771"/>
      <w:r>
        <w:rPr>
          <w:rFonts w:ascii="Calibri" w:hAnsi="Calibri" w:cs="Calibri"/>
          <w:b/>
          <w:bCs/>
        </w:rPr>
        <w:t>Раздел XIII. ПРОИЗВОДСТВО В СУДЕ ВТОРОЙ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72" w:name="Par4906"/>
      <w:bookmarkEnd w:id="772"/>
      <w:r>
        <w:rPr>
          <w:rFonts w:ascii="Calibri" w:hAnsi="Calibri" w:cs="Calibri"/>
          <w:b/>
          <w:bCs/>
        </w:rPr>
        <w:t>Глава 43. АПЕЛЛЯЦИОННОЕ И КАССАЦИОННОЕ ОБЖАЛОВАНИЕ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СУДЕБНЫХ РЕШЕНИЙ, НЕ ВСТУПИВШИХ В ЗАКОННУЮ СИЛУ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2013 года. - Федеральный </w:t>
      </w:r>
      <w:hyperlink r:id="rId2181"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73" w:name="Par4911"/>
      <w:bookmarkEnd w:id="773"/>
      <w:r>
        <w:rPr>
          <w:rFonts w:ascii="Calibri" w:hAnsi="Calibri" w:cs="Calibri"/>
          <w:b/>
          <w:bCs/>
        </w:rPr>
        <w:t>Глава 44. АПЕЛЛЯЦИОННЫЙ ПОРЯДОК РАССМОТРЕНИЯ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2013 года. - Федеральный </w:t>
      </w:r>
      <w:hyperlink r:id="rId2182"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74" w:name="Par4916"/>
      <w:bookmarkEnd w:id="774"/>
      <w:r>
        <w:rPr>
          <w:rFonts w:ascii="Calibri" w:hAnsi="Calibri" w:cs="Calibri"/>
          <w:b/>
          <w:bCs/>
        </w:rPr>
        <w:t>Глава 45. КАССАЦИОННЫЙ ПОРЯДОК РАССМОТРЕНИЯ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2013 года. - Федеральный </w:t>
      </w:r>
      <w:hyperlink r:id="rId2183"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норм УПК РФ, регулирующих производство в суде апелляционной инстанции, см. </w:t>
      </w:r>
      <w:hyperlink r:id="rId2184" w:history="1">
        <w:r>
          <w:rPr>
            <w:rFonts w:ascii="Calibri" w:hAnsi="Calibri" w:cs="Calibri"/>
            <w:color w:val="0000FF"/>
          </w:rPr>
          <w:t>Постановление</w:t>
        </w:r>
      </w:hyperlink>
      <w:r>
        <w:rPr>
          <w:rFonts w:ascii="Calibri" w:hAnsi="Calibri" w:cs="Calibri"/>
        </w:rPr>
        <w:t xml:space="preserve"> Пленума Верховного Суда РФ от 27.11.2012 N 26.</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775" w:name="Par4925"/>
      <w:bookmarkEnd w:id="775"/>
      <w:r>
        <w:rPr>
          <w:rFonts w:ascii="Calibri" w:hAnsi="Calibri" w:cs="Calibri"/>
          <w:b/>
          <w:bCs/>
        </w:rPr>
        <w:t>Глава 45.1. ПРОИЗВОДСТВО В СУДЕ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185"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76" w:name="Par4929"/>
      <w:bookmarkEnd w:id="776"/>
      <w:r>
        <w:rPr>
          <w:rFonts w:ascii="Calibri" w:hAnsi="Calibri" w:cs="Calibri"/>
        </w:rPr>
        <w:t>Статья 389.1. Право апелляционного обжалования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77" w:name="Par4934"/>
      <w:bookmarkEnd w:id="777"/>
      <w:r>
        <w:rPr>
          <w:rFonts w:ascii="Calibri" w:hAnsi="Calibri" w:cs="Calibri"/>
        </w:rPr>
        <w:t>Статья 389.2. Судебные решения, подлежащие апелляционному обжалованию</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указанных в </w:t>
      </w:r>
      <w:hyperlink w:anchor="Par4938" w:history="1">
        <w:r>
          <w:rPr>
            <w:rFonts w:ascii="Calibri" w:hAnsi="Calibri" w:cs="Calibri"/>
            <w:color w:val="0000FF"/>
          </w:rPr>
          <w:t>части третьей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78" w:name="Par4938"/>
      <w:bookmarkEnd w:id="778"/>
      <w:r>
        <w:rPr>
          <w:rFonts w:ascii="Calibri" w:hAnsi="Calibri" w:cs="Calibri"/>
        </w:rPr>
        <w:t xml:space="preserve">3. До вынесения итогового судебного решения апелляционному обжалованию подлежат </w:t>
      </w:r>
      <w:r>
        <w:rPr>
          <w:rFonts w:ascii="Calibri" w:hAnsi="Calibri" w:cs="Calibri"/>
        </w:rPr>
        <w:lastRenderedPageBreak/>
        <w:t>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6"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79" w:name="Par4940"/>
      <w:bookmarkEnd w:id="779"/>
      <w:r>
        <w:rPr>
          <w:rFonts w:ascii="Calibri" w:hAnsi="Calibri" w:cs="Calibri"/>
        </w:rPr>
        <w:t>4. Обжалование определения или постановления, вынесенных во время судебного разбирательства, не приостанавливает судебное разбирательство.</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0" w:name="Par4942"/>
      <w:bookmarkEnd w:id="780"/>
      <w:r>
        <w:rPr>
          <w:rFonts w:ascii="Calibri" w:hAnsi="Calibri" w:cs="Calibri"/>
        </w:rPr>
        <w:t>Статья 389.3. Порядок принесения апелляционных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Апелляционные жалоба, представление приносятся через суд, постановивший приговор, вынесший иное обжалуемое судебное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Апелляционные жалоба, представление подаются: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приговор или иное решение мирового судьи - в районный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промежуточное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в судебную коллегию по уголовным делам соответствующего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приговор или иное итоговое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соответственно в Судебную коллегию по уголовным делам Верховного Суда Российской Федерации, Военную коллегию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постановление судьи Верховного Суда Российской Федерации - в Апелляционную коллегию Верховного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87"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1" w:name="Par4953"/>
      <w:bookmarkEnd w:id="781"/>
      <w:r>
        <w:rPr>
          <w:rFonts w:ascii="Calibri" w:hAnsi="Calibri" w:cs="Calibri"/>
        </w:rPr>
        <w:t>Статья 389.4. Сроки апелляционного обжалования приговоров или иных судебных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Апелляционные жалоба,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срока, установленного для обжалования судебного решения, уголовное дело не может быть истребовано из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Апелляционные жалоба, представление, поданные с пропуском срока, оставляются без рассмотрения.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2" w:name="Par4959"/>
      <w:bookmarkEnd w:id="782"/>
      <w:r>
        <w:rPr>
          <w:rFonts w:ascii="Calibri" w:hAnsi="Calibri" w:cs="Calibri"/>
        </w:rPr>
        <w:t>Статья 389.5. Порядок восстановления срока апелляционного обжалования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w:t>
      </w:r>
      <w:r>
        <w:rPr>
          <w:rFonts w:ascii="Calibri" w:hAnsi="Calibri" w:cs="Calibri"/>
        </w:rPr>
        <w:lastRenderedPageBreak/>
        <w:t>председательствовавшим в судебном заседании по уголовному делу, или другим судьей.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anchor="Par4964" w:history="1">
        <w:r>
          <w:rPr>
            <w:rFonts w:ascii="Calibri" w:hAnsi="Calibri" w:cs="Calibri"/>
            <w:color w:val="0000FF"/>
          </w:rPr>
          <w:t>статьей 389.6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3" w:name="Par4964"/>
      <w:bookmarkEnd w:id="783"/>
      <w:r>
        <w:rPr>
          <w:rFonts w:ascii="Calibri" w:hAnsi="Calibri" w:cs="Calibri"/>
        </w:rPr>
        <w:t>Статья 389.6. Апелляционные жалоба,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84" w:name="Par4966"/>
      <w:bookmarkEnd w:id="784"/>
      <w:r>
        <w:rPr>
          <w:rFonts w:ascii="Calibri" w:hAnsi="Calibri" w:cs="Calibri"/>
        </w:rPr>
        <w:t>1. Апелляционные жалоба, представление должны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апелляционной инстанции, в который подаются жалоба,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лице, подавшем апелляционные жалобу или представление, с указанием его процессуального положения, места жительства или места нахождения;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приговор или иное судебное решение и наименование суда, его постановившего или вынесшего;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доводы лица, подавшего апелляционные жалобу или представление, с указанием оснований, предусмотренных </w:t>
      </w:r>
      <w:hyperlink w:anchor="Par5045" w:history="1">
        <w:r>
          <w:rPr>
            <w:rFonts w:ascii="Calibri" w:hAnsi="Calibri" w:cs="Calibri"/>
            <w:color w:val="0000FF"/>
          </w:rPr>
          <w:t>статьей 389.15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к апелляционным жалобе, представлению материалов;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подавшего апелляционные жалобу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85" w:name="Par4973"/>
      <w:bookmarkEnd w:id="785"/>
      <w:r>
        <w:rPr>
          <w:rFonts w:ascii="Calibri" w:hAnsi="Calibri" w:cs="Calibri"/>
        </w:rPr>
        <w:t>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188"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86" w:name="Par4975"/>
      <w:bookmarkEnd w:id="786"/>
      <w:r>
        <w:rPr>
          <w:rFonts w:ascii="Calibri" w:hAnsi="Calibri" w:cs="Calibri"/>
        </w:rPr>
        <w:t>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несоответствия апелляционных жалобы, представления требованиям, установленным </w:t>
      </w:r>
      <w:hyperlink w:anchor="Par4966" w:history="1">
        <w:r>
          <w:rPr>
            <w:rFonts w:ascii="Calibri" w:hAnsi="Calibri" w:cs="Calibri"/>
            <w:color w:val="0000FF"/>
          </w:rPr>
          <w:t>частями первой</w:t>
        </w:r>
      </w:hyperlink>
      <w:r>
        <w:rPr>
          <w:rFonts w:ascii="Calibri" w:hAnsi="Calibri" w:cs="Calibri"/>
        </w:rPr>
        <w:t xml:space="preserve">, </w:t>
      </w:r>
      <w:hyperlink w:anchor="Par4973" w:history="1">
        <w:r>
          <w:rPr>
            <w:rFonts w:ascii="Calibri" w:hAnsi="Calibri" w:cs="Calibri"/>
            <w:color w:val="0000FF"/>
          </w:rPr>
          <w:t>первой.1</w:t>
        </w:r>
      </w:hyperlink>
      <w:r>
        <w:rPr>
          <w:rFonts w:ascii="Calibri" w:hAnsi="Calibri" w:cs="Calibri"/>
        </w:rPr>
        <w:t xml:space="preserve"> и </w:t>
      </w:r>
      <w:hyperlink w:anchor="Par4975" w:history="1">
        <w:r>
          <w:rPr>
            <w:rFonts w:ascii="Calibri" w:hAnsi="Calibri" w:cs="Calibri"/>
            <w:color w:val="0000FF"/>
          </w:rPr>
          <w:t>второй</w:t>
        </w:r>
      </w:hyperlink>
      <w:r>
        <w:rPr>
          <w:rFonts w:ascii="Calibri" w:hAnsi="Calibri" w:cs="Calibri"/>
        </w:rP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пересоставления.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89"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7" w:name="Par4980"/>
      <w:bookmarkEnd w:id="787"/>
      <w:r>
        <w:rPr>
          <w:rFonts w:ascii="Calibri" w:hAnsi="Calibri" w:cs="Calibri"/>
        </w:rPr>
        <w:t>Статья 389.7. Извещение о принесенных апелляционных жалобе, представлении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постановивший приговор или вынесший иное обжалуемое решение, извещает о принесенных апелляционных жалобе, представлении лиц, указанных в </w:t>
      </w:r>
      <w:hyperlink w:anchor="Par4929" w:history="1">
        <w:r>
          <w:rPr>
            <w:rFonts w:ascii="Calibri" w:hAnsi="Calibri" w:cs="Calibri"/>
            <w:color w:val="0000FF"/>
          </w:rPr>
          <w:t>статье 389.1</w:t>
        </w:r>
      </w:hyperlink>
      <w:r>
        <w:rPr>
          <w:rFonts w:ascii="Calibri" w:hAnsi="Calibri" w:cs="Calibri"/>
        </w:rP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8" w:name="Par4984"/>
      <w:bookmarkEnd w:id="788"/>
      <w:r>
        <w:rPr>
          <w:rFonts w:ascii="Calibri" w:hAnsi="Calibri" w:cs="Calibri"/>
        </w:rPr>
        <w:t>Статья 389.8. Последствия подачи апелляционных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w:anchor="Par4366" w:history="1">
        <w:r>
          <w:rPr>
            <w:rFonts w:ascii="Calibri" w:hAnsi="Calibri" w:cs="Calibri"/>
            <w:color w:val="0000FF"/>
          </w:rPr>
          <w:t>статьей 311</w:t>
        </w:r>
      </w:hyperlink>
      <w:r>
        <w:rPr>
          <w:rFonts w:ascii="Calibri" w:hAnsi="Calibri" w:cs="Calibri"/>
        </w:rPr>
        <w:t xml:space="preserve"> и </w:t>
      </w:r>
      <w:hyperlink w:anchor="Par4940" w:history="1">
        <w:r>
          <w:rPr>
            <w:rFonts w:ascii="Calibri" w:hAnsi="Calibri" w:cs="Calibri"/>
            <w:color w:val="0000FF"/>
          </w:rPr>
          <w:t>частью четвертой статьи 389.2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подавшее апелляционные жалобу, представление, вправе отозвать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anchor="Par4929" w:history="1">
        <w:r>
          <w:rPr>
            <w:rFonts w:ascii="Calibri" w:hAnsi="Calibri" w:cs="Calibri"/>
            <w:color w:val="0000FF"/>
          </w:rPr>
          <w:t>статьей 389.1</w:t>
        </w:r>
      </w:hyperlink>
      <w:r>
        <w:rPr>
          <w:rFonts w:ascii="Calibri" w:hAnsi="Calibri" w:cs="Calibri"/>
        </w:rPr>
        <w:t xml:space="preserve"> настоящего Кодекса, либо принесены на промежуточное судебное решение, не подлежащее самостоятельному апелляционному обжалованию, судья возвращает эти жалобу, представление.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190"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89" w:name="Par4992"/>
      <w:bookmarkEnd w:id="789"/>
      <w:r>
        <w:rPr>
          <w:rFonts w:ascii="Calibri" w:hAnsi="Calibri" w:cs="Calibri"/>
        </w:rPr>
        <w:t>Статья 389.9. Предмет судебного разбирательства в апелляционном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0" w:name="Par4996"/>
      <w:bookmarkEnd w:id="790"/>
      <w:r>
        <w:rPr>
          <w:rFonts w:ascii="Calibri" w:hAnsi="Calibri" w:cs="Calibri"/>
        </w:rPr>
        <w:t>Статья 389.10. Сроки рассмотрения уголовного дела в суде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и в Верховном Суде Российской Федерации - не позднее 45 суток со дня поступления его в суд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1" w:name="Par5000"/>
      <w:bookmarkEnd w:id="791"/>
      <w:r>
        <w:rPr>
          <w:rFonts w:ascii="Calibri" w:hAnsi="Calibri" w:cs="Calibri"/>
        </w:rPr>
        <w:t>Статья 389.11. Назначение и подготовка заседания суда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изучив поступившее уголовное дело, выносит постановление о назначении судебного заседания, в котором разрешаются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месте, дате и времени начала рассмотрения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вызове в судебное заседание свидетелей, экспертов и других лиц в соответствии с ходатайством стороны, заявленным в жалобе или представлении, если признает данное ходатайство обоснованным;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рассмотрении уголовного дела в закрытом судебном заседании в случаях, предусмотренных </w:t>
      </w:r>
      <w:hyperlink w:anchor="Par3722" w:history="1">
        <w:r>
          <w:rPr>
            <w:rFonts w:ascii="Calibri" w:hAnsi="Calibri" w:cs="Calibri"/>
            <w:color w:val="0000FF"/>
          </w:rPr>
          <w:t>статьей 241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августа 2013 года. - Федеральный </w:t>
      </w:r>
      <w:hyperlink r:id="rId2191" w:history="1">
        <w:r>
          <w:rPr>
            <w:rFonts w:ascii="Calibri" w:hAnsi="Calibri" w:cs="Calibri"/>
            <w:color w:val="0000FF"/>
          </w:rPr>
          <w:t>закон</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форме участия в судебном заседании осужденного, содержащегося под стражей.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месте, дате и времени судебного заседания стороны должны быть извещены не менее чем за 7 суток до его начала.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при изучении уголовного дела будет установлено, что судом первой инстанции не выполнены требования </w:t>
      </w:r>
      <w:hyperlink w:anchor="Par4964" w:history="1">
        <w:r>
          <w:rPr>
            <w:rFonts w:ascii="Calibri" w:hAnsi="Calibri" w:cs="Calibri"/>
            <w:color w:val="0000FF"/>
          </w:rPr>
          <w:t>статей 389.6</w:t>
        </w:r>
      </w:hyperlink>
      <w:r>
        <w:rPr>
          <w:rFonts w:ascii="Calibri" w:hAnsi="Calibri" w:cs="Calibri"/>
        </w:rPr>
        <w:t xml:space="preserve"> и </w:t>
      </w:r>
      <w:hyperlink w:anchor="Par4980" w:history="1">
        <w:r>
          <w:rPr>
            <w:rFonts w:ascii="Calibri" w:hAnsi="Calibri" w:cs="Calibri"/>
            <w:color w:val="0000FF"/>
          </w:rPr>
          <w:t>389.7</w:t>
        </w:r>
      </w:hyperlink>
      <w:r>
        <w:rPr>
          <w:rFonts w:ascii="Calibri" w:hAnsi="Calibri" w:cs="Calibri"/>
        </w:rP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w:t>
      </w:r>
      <w:r>
        <w:rPr>
          <w:rFonts w:ascii="Calibri" w:hAnsi="Calibri" w:cs="Calibri"/>
        </w:rPr>
        <w:lastRenderedPageBreak/>
        <w:t>дела в суде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об избрании подсудимому или осужденному меры пресечения в виде залога, домашнего ареста или заключения под стражу либо о продлении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192"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2" w:name="Par5013"/>
      <w:bookmarkEnd w:id="792"/>
      <w:r>
        <w:rPr>
          <w:rFonts w:ascii="Calibri" w:hAnsi="Calibri" w:cs="Calibri"/>
        </w:rPr>
        <w:t>Статья 389.12. Участие сторон в судебном заседании при рассмотрении уголовного дела в суде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судебном заседании обязательно участие: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частного обвинителя либо его законного представителя или представителя - в случае, если ими подана апелляционная жалоба;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защитника - в случаях, указанных в </w:t>
      </w:r>
      <w:hyperlink w:anchor="Par996" w:history="1">
        <w:r>
          <w:rPr>
            <w:rFonts w:ascii="Calibri" w:hAnsi="Calibri" w:cs="Calibri"/>
            <w:color w:val="0000FF"/>
          </w:rPr>
          <w:t>статье 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Явившиеся в суд апелляционной инстанции стороны допускаются к участию в судебном заседании при рассмотрении уголовного дела во всех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3" w:name="Par5025"/>
      <w:bookmarkEnd w:id="793"/>
      <w:r>
        <w:rPr>
          <w:rFonts w:ascii="Calibri" w:hAnsi="Calibri" w:cs="Calibri"/>
        </w:rPr>
        <w:t>Статья 389.13. Порядок рассмотрения уголовного дела судом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Производство по уголовному делу в суде апелляционной инстанции осуществляется в порядке, установленном </w:t>
      </w:r>
      <w:hyperlink w:anchor="Par3712" w:history="1">
        <w:r>
          <w:rPr>
            <w:rFonts w:ascii="Calibri" w:hAnsi="Calibri" w:cs="Calibri"/>
            <w:color w:val="0000FF"/>
          </w:rPr>
          <w:t>главами 35</w:t>
        </w:r>
      </w:hyperlink>
      <w:r>
        <w:rPr>
          <w:rFonts w:ascii="Calibri" w:hAnsi="Calibri" w:cs="Calibri"/>
        </w:rPr>
        <w:t xml:space="preserve"> - </w:t>
      </w:r>
      <w:hyperlink w:anchor="Par4184" w:history="1">
        <w:r>
          <w:rPr>
            <w:rFonts w:ascii="Calibri" w:hAnsi="Calibri" w:cs="Calibri"/>
            <w:color w:val="0000FF"/>
          </w:rPr>
          <w:t>39</w:t>
        </w:r>
      </w:hyperlink>
      <w:r>
        <w:rPr>
          <w:rFonts w:ascii="Calibri" w:hAnsi="Calibri" w:cs="Calibri"/>
        </w:rPr>
        <w:t xml:space="preserve"> настоящего Кодекса, с изъятиями, предусмотренными настоящей главой.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94" w:name="Par5028"/>
      <w:bookmarkEnd w:id="794"/>
      <w:r>
        <w:rPr>
          <w:rFonts w:ascii="Calibri" w:hAnsi="Calibri" w:cs="Calibri"/>
        </w:rPr>
        <w:t>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Судебное следствие начинается с краткого изложения председательствующим или одним из судей, участвующих в рассмотрении уголовного дела апелляционной инстанции, содержания приговора или иного обжалуемого судебного решения, существа апелляционных жалобы и (или) представления, возражений на них, а также существа представленных дополнительных материалов.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После доклада председательствующего или судьи суд заслушивает выступления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Затем суд переходит к проверке доказательств.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Свидетели, допрошенные в суде первой инстанции, допрашиваются в суде апелляционной инстанции, если суд признает их вызов необходимым.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в порядке, установленном </w:t>
      </w:r>
      <w:hyperlink w:anchor="Par4001" w:history="1">
        <w:r>
          <w:rPr>
            <w:rFonts w:ascii="Calibri" w:hAnsi="Calibri" w:cs="Calibri"/>
            <w:color w:val="0000FF"/>
          </w:rPr>
          <w:t>частями первой</w:t>
        </w:r>
      </w:hyperlink>
      <w:r>
        <w:rPr>
          <w:rFonts w:ascii="Calibri" w:hAnsi="Calibri" w:cs="Calibri"/>
        </w:rPr>
        <w:t xml:space="preserve"> и </w:t>
      </w:r>
      <w:hyperlink w:anchor="Par4002" w:history="1">
        <w:r>
          <w:rPr>
            <w:rFonts w:ascii="Calibri" w:hAnsi="Calibri" w:cs="Calibri"/>
            <w:color w:val="0000FF"/>
          </w:rPr>
          <w:t>второй статьи 271</w:t>
        </w:r>
      </w:hyperlink>
      <w:r>
        <w:rPr>
          <w:rFonts w:ascii="Calibri" w:hAnsi="Calibri" w:cs="Calibri"/>
        </w:rP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193"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194"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Суд апелляционной инстанции вправе исследовать доказательства с использованием систем видеоконференц-связи.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5" w:name="Par5040"/>
      <w:bookmarkEnd w:id="795"/>
      <w:r>
        <w:rPr>
          <w:rFonts w:ascii="Calibri" w:hAnsi="Calibri" w:cs="Calibri"/>
        </w:rPr>
        <w:t>Статья 389.14. Прения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796" w:name="Par5045"/>
      <w:bookmarkEnd w:id="796"/>
      <w:r>
        <w:rPr>
          <w:rFonts w:ascii="Calibri" w:hAnsi="Calibri" w:cs="Calibri"/>
        </w:rPr>
        <w:t>Статья 389.15. Основания отмены или изменения судебного решения в апелляционном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отмены или изменения судебного решения в апелляционном порядке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97" w:name="Par5048"/>
      <w:bookmarkEnd w:id="797"/>
      <w:r>
        <w:rPr>
          <w:rFonts w:ascii="Calibri" w:hAnsi="Calibri" w:cs="Calibri"/>
        </w:rPr>
        <w:t>1) несоответствие выводов суда, изложенных в приговоре, фактическим обстоятельствам уголовного дела, установленным судом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98" w:name="Par5049"/>
      <w:bookmarkEnd w:id="798"/>
      <w:r>
        <w:rPr>
          <w:rFonts w:ascii="Calibri" w:hAnsi="Calibri" w:cs="Calibri"/>
        </w:rPr>
        <w:t>2) существенное нарушение уголовно-процессуального закона;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неправильное применение уголовного закона;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799" w:name="Par5051"/>
      <w:bookmarkEnd w:id="799"/>
      <w:r>
        <w:rPr>
          <w:rFonts w:ascii="Calibri" w:hAnsi="Calibri" w:cs="Calibri"/>
        </w:rPr>
        <w:t>4) несправедливость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выявление обстоятельств, указанных в </w:t>
      </w:r>
      <w:hyperlink w:anchor="Par3646" w:history="1">
        <w:r>
          <w:rPr>
            <w:rFonts w:ascii="Calibri" w:hAnsi="Calibri" w:cs="Calibri"/>
            <w:color w:val="0000FF"/>
          </w:rPr>
          <w:t>части первой</w:t>
        </w:r>
      </w:hyperlink>
      <w:r>
        <w:rPr>
          <w:rFonts w:ascii="Calibri" w:hAnsi="Calibri" w:cs="Calibri"/>
        </w:rPr>
        <w:t xml:space="preserve"> и </w:t>
      </w:r>
      <w:hyperlink w:anchor="Par3660" w:history="1">
        <w:r>
          <w:rPr>
            <w:rFonts w:ascii="Calibri" w:hAnsi="Calibri" w:cs="Calibri"/>
            <w:color w:val="0000FF"/>
          </w:rPr>
          <w:t>пункте 1 части первой.2 статьи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95"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00" w:name="Par5055"/>
      <w:bookmarkEnd w:id="800"/>
      <w:r>
        <w:rPr>
          <w:rFonts w:ascii="Calibri" w:hAnsi="Calibri" w:cs="Calibri"/>
        </w:rPr>
        <w:t>Статья 389.16. Несоответствие выводов суда, изложенных в приговоре, фактическим обстоятельствам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Приговор признается не соответствующим фактическим обстоятельствам уголовного дела, установленным судом первой инстанции,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суда не подтверждаются доказательствами, рассмотренными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не учел обстоятельств, которые могли существенно повлиять на выводы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01" w:name="Par5063"/>
      <w:bookmarkEnd w:id="801"/>
      <w:r>
        <w:rPr>
          <w:rFonts w:ascii="Calibri" w:hAnsi="Calibri" w:cs="Calibri"/>
        </w:rPr>
        <w:t>Статья 389.17. Существенные нарушения уголовно-процессуального закона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отмены или изменения судебного решения в любом случае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непрекращение уголовного дела судом при наличии оснований, предусмотренных </w:t>
      </w:r>
      <w:hyperlink w:anchor="Par3845" w:history="1">
        <w:r>
          <w:rPr>
            <w:rFonts w:ascii="Calibri" w:hAnsi="Calibri" w:cs="Calibri"/>
            <w:color w:val="0000FF"/>
          </w:rPr>
          <w:t>статьей 254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судом решения незаконным составом суда или вынесение вердикта незаконным составом коллегии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рассмотрение уголовного дела в отсутствие подсудимого, за исключением случаев, предусмотренных </w:t>
      </w:r>
      <w:hyperlink w:anchor="Par3798" w:history="1">
        <w:r>
          <w:rPr>
            <w:rFonts w:ascii="Calibri" w:hAnsi="Calibri" w:cs="Calibri"/>
            <w:color w:val="0000FF"/>
          </w:rPr>
          <w:t>частями четвертой</w:t>
        </w:r>
      </w:hyperlink>
      <w:r>
        <w:rPr>
          <w:rFonts w:ascii="Calibri" w:hAnsi="Calibri" w:cs="Calibri"/>
        </w:rPr>
        <w:t xml:space="preserve"> и </w:t>
      </w:r>
      <w:hyperlink w:anchor="Par3799" w:history="1">
        <w:r>
          <w:rPr>
            <w:rFonts w:ascii="Calibri" w:hAnsi="Calibri" w:cs="Calibri"/>
            <w:color w:val="0000FF"/>
          </w:rPr>
          <w:t>пятой статьи 247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рассмотрение уголовного дела без участия защитника, если его участие является обязательным в соответствии с настоящим </w:t>
      </w:r>
      <w:hyperlink w:anchor="Par996" w:history="1">
        <w:r>
          <w:rPr>
            <w:rFonts w:ascii="Calibri" w:hAnsi="Calibri" w:cs="Calibri"/>
            <w:color w:val="0000FF"/>
          </w:rPr>
          <w:t>Кодексом</w:t>
        </w:r>
      </w:hyperlink>
      <w:r>
        <w:rPr>
          <w:rFonts w:ascii="Calibri" w:hAnsi="Calibri" w:cs="Calibri"/>
        </w:rPr>
        <w:t>, или с иным нарушением права обвиняемого пользоваться помощью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права подсудимого давать показания на родном языке или языке, которым он владеет, и пользоваться помощью переводчика;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непредоставление подсудимому права участия в прениях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непредоставление подсудимому последнего слова;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нарушение тайны совещания коллегии присяжных заседателей при вынесении вердикта или тайны совещания судей при постановлении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обоснование приговора доказательствами, признанными судом недопустимыми;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отсутствие протокола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02" w:name="Par5079"/>
      <w:bookmarkEnd w:id="802"/>
      <w:r>
        <w:rPr>
          <w:rFonts w:ascii="Calibri" w:hAnsi="Calibri" w:cs="Calibri"/>
        </w:rPr>
        <w:t>Статья 389.18. Неправильное применение уголовного закона и несправедливость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Неправильным применением уголовного закона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требований Общей части Уголовного </w:t>
      </w:r>
      <w:hyperlink r:id="rId2196" w:history="1">
        <w:r>
          <w:rPr>
            <w:rFonts w:ascii="Calibri" w:hAnsi="Calibri" w:cs="Calibri"/>
            <w:color w:val="0000FF"/>
          </w:rPr>
          <w:t>кодекса</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применение не той статьи или не тех пункта и (или) части статьи Особенной части Уголовного </w:t>
      </w:r>
      <w:hyperlink r:id="rId2197" w:history="1">
        <w:r>
          <w:rPr>
            <w:rFonts w:ascii="Calibri" w:hAnsi="Calibri" w:cs="Calibri"/>
            <w:color w:val="0000FF"/>
          </w:rPr>
          <w:t>кодекса</w:t>
        </w:r>
      </w:hyperlink>
      <w:r>
        <w:rPr>
          <w:rFonts w:ascii="Calibri" w:hAnsi="Calibri" w:cs="Calibri"/>
        </w:rPr>
        <w:t xml:space="preserve"> Российской Федерации, которые подлежали применению;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назначение наказания более строгого, чем предусмотрено соответствующей статьей Особенной части Уголовного </w:t>
      </w:r>
      <w:hyperlink r:id="rId2198" w:history="1">
        <w:r>
          <w:rPr>
            <w:rFonts w:ascii="Calibri" w:hAnsi="Calibri" w:cs="Calibri"/>
            <w:color w:val="0000FF"/>
          </w:rPr>
          <w:t>кодекса</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hyperlink r:id="rId2199" w:history="1">
        <w:r>
          <w:rPr>
            <w:rFonts w:ascii="Calibri" w:hAnsi="Calibri" w:cs="Calibri"/>
            <w:color w:val="0000FF"/>
          </w:rPr>
          <w:t>кодекса</w:t>
        </w:r>
      </w:hyperlink>
      <w:r>
        <w:rPr>
          <w:rFonts w:ascii="Calibri" w:hAnsi="Calibri" w:cs="Calibri"/>
        </w:rPr>
        <w:t xml:space="preserve"> Российской Федерации, но по своему виду или размеру является несправедливым как </w:t>
      </w:r>
      <w:r>
        <w:rPr>
          <w:rFonts w:ascii="Calibri" w:hAnsi="Calibri" w:cs="Calibri"/>
        </w:rPr>
        <w:lastRenderedPageBreak/>
        <w:t>вследствие чрезмерной мягкости, так и вследствие чрезмерной суровости.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03" w:name="Par5087"/>
      <w:bookmarkEnd w:id="803"/>
      <w:r>
        <w:rPr>
          <w:rFonts w:ascii="Calibri" w:hAnsi="Calibri" w:cs="Calibri"/>
        </w:rPr>
        <w:t>Статья 389.19. Пределы прав суда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доказанности или недоказанности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достоверности или недостоверности того или иного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преимуществах одних доказательств перед другими;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виде и размере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04" w:name="Par5098"/>
      <w:bookmarkEnd w:id="804"/>
      <w:r>
        <w:rPr>
          <w:rFonts w:ascii="Calibri" w:hAnsi="Calibri" w:cs="Calibri"/>
        </w:rPr>
        <w:t>Статья 389.20. Решения, принимаемые судом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рассмотрения уголовного дела в апелляционном порядке суд принимает одно из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5" w:name="Par5101"/>
      <w:bookmarkEnd w:id="805"/>
      <w:r>
        <w:rPr>
          <w:rFonts w:ascii="Calibri" w:hAnsi="Calibri" w:cs="Calibri"/>
        </w:rPr>
        <w:t>1) об оставлении приговора, определения, постановления без изменения, а жалобы или представления без удовлетворения;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6" w:name="Par5102"/>
      <w:bookmarkEnd w:id="806"/>
      <w:r>
        <w:rPr>
          <w:rFonts w:ascii="Calibri" w:hAnsi="Calibri" w:cs="Calibri"/>
        </w:rPr>
        <w:t>2) об отмене обвинительного приговора и о вынесении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7" w:name="Par5103"/>
      <w:bookmarkEnd w:id="807"/>
      <w:r>
        <w:rPr>
          <w:rFonts w:ascii="Calibri" w:hAnsi="Calibri" w:cs="Calibri"/>
        </w:rPr>
        <w:t>3) об отмене обвинительного приговора и о вынесении обвинительного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8" w:name="Par5104"/>
      <w:bookmarkEnd w:id="808"/>
      <w:r>
        <w:rPr>
          <w:rFonts w:ascii="Calibri" w:hAnsi="Calibri" w:cs="Calibri"/>
        </w:rP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09" w:name="Par5105"/>
      <w:bookmarkEnd w:id="809"/>
      <w:r>
        <w:rPr>
          <w:rFonts w:ascii="Calibri" w:hAnsi="Calibri" w:cs="Calibri"/>
        </w:rPr>
        <w:t>5) об отмене оправдательного приговора и о вынесении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10" w:name="Par5106"/>
      <w:bookmarkEnd w:id="810"/>
      <w:r>
        <w:rPr>
          <w:rFonts w:ascii="Calibri" w:hAnsi="Calibri" w:cs="Calibri"/>
        </w:rPr>
        <w:t>6) об отмене определения или постановления и о вынесении оправдательного приговора либо иного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0"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11" w:name="Par5108"/>
      <w:bookmarkEnd w:id="811"/>
      <w:r>
        <w:rPr>
          <w:rFonts w:ascii="Calibri" w:hAnsi="Calibri" w:cs="Calibri"/>
        </w:rPr>
        <w:t>7) об отмене приговора, определения, постановления и о возвращении дела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отмене приговора, определения, постановления и о прекращении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 изменении приговора или иного обжалуемого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12" w:name="Par5111"/>
      <w:bookmarkEnd w:id="812"/>
      <w:r>
        <w:rPr>
          <w:rFonts w:ascii="Calibri" w:hAnsi="Calibri" w:cs="Calibri"/>
        </w:rPr>
        <w:t>10) о прекращении апелляционного 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101" w:history="1">
        <w:r>
          <w:rPr>
            <w:rFonts w:ascii="Calibri" w:hAnsi="Calibri" w:cs="Calibri"/>
            <w:color w:val="0000FF"/>
          </w:rPr>
          <w:t>пунктами 1</w:t>
        </w:r>
      </w:hyperlink>
      <w:r>
        <w:rPr>
          <w:rFonts w:ascii="Calibri" w:hAnsi="Calibri" w:cs="Calibri"/>
        </w:rPr>
        <w:t xml:space="preserve">, </w:t>
      </w:r>
      <w:hyperlink w:anchor="Par5104" w:history="1">
        <w:r>
          <w:rPr>
            <w:rFonts w:ascii="Calibri" w:hAnsi="Calibri" w:cs="Calibri"/>
            <w:color w:val="0000FF"/>
          </w:rPr>
          <w:t>4</w:t>
        </w:r>
      </w:hyperlink>
      <w:r>
        <w:rPr>
          <w:rFonts w:ascii="Calibri" w:hAnsi="Calibri" w:cs="Calibri"/>
        </w:rPr>
        <w:t xml:space="preserve">, </w:t>
      </w:r>
      <w:hyperlink w:anchor="Par5108" w:history="1">
        <w:r>
          <w:rPr>
            <w:rFonts w:ascii="Calibri" w:hAnsi="Calibri" w:cs="Calibri"/>
            <w:color w:val="0000FF"/>
          </w:rPr>
          <w:t>7</w:t>
        </w:r>
      </w:hyperlink>
      <w:r>
        <w:rPr>
          <w:rFonts w:ascii="Calibri" w:hAnsi="Calibri" w:cs="Calibri"/>
        </w:rPr>
        <w:t xml:space="preserve"> - </w:t>
      </w:r>
      <w:hyperlink w:anchor="Par5111" w:history="1">
        <w:r>
          <w:rPr>
            <w:rFonts w:ascii="Calibri" w:hAnsi="Calibri" w:cs="Calibri"/>
            <w:color w:val="0000FF"/>
          </w:rPr>
          <w:t>10 части первой настоящей статьи</w:t>
        </w:r>
      </w:hyperlink>
      <w:r>
        <w:rPr>
          <w:rFonts w:ascii="Calibri" w:hAnsi="Calibri" w:cs="Calibri"/>
        </w:rPr>
        <w:t xml:space="preserve">, суд апелляционной инстанции выносит апелляционные определение или постановление. В случаях, предусмотренных </w:t>
      </w:r>
      <w:hyperlink w:anchor="Par5102" w:history="1">
        <w:r>
          <w:rPr>
            <w:rFonts w:ascii="Calibri" w:hAnsi="Calibri" w:cs="Calibri"/>
            <w:color w:val="0000FF"/>
          </w:rPr>
          <w:t>пунктами 2</w:t>
        </w:r>
      </w:hyperlink>
      <w:r>
        <w:rPr>
          <w:rFonts w:ascii="Calibri" w:hAnsi="Calibri" w:cs="Calibri"/>
        </w:rPr>
        <w:t xml:space="preserve">, </w:t>
      </w:r>
      <w:hyperlink w:anchor="Par5103" w:history="1">
        <w:r>
          <w:rPr>
            <w:rFonts w:ascii="Calibri" w:hAnsi="Calibri" w:cs="Calibri"/>
            <w:color w:val="0000FF"/>
          </w:rPr>
          <w:t>3</w:t>
        </w:r>
      </w:hyperlink>
      <w:r>
        <w:rPr>
          <w:rFonts w:ascii="Calibri" w:hAnsi="Calibri" w:cs="Calibri"/>
        </w:rPr>
        <w:t xml:space="preserve">, </w:t>
      </w:r>
      <w:hyperlink w:anchor="Par5105" w:history="1">
        <w:r>
          <w:rPr>
            <w:rFonts w:ascii="Calibri" w:hAnsi="Calibri" w:cs="Calibri"/>
            <w:color w:val="0000FF"/>
          </w:rPr>
          <w:t>5 части первой настоящей статьи</w:t>
        </w:r>
      </w:hyperlink>
      <w:r>
        <w:rPr>
          <w:rFonts w:ascii="Calibri" w:hAnsi="Calibri" w:cs="Calibri"/>
        </w:rPr>
        <w:t xml:space="preserve">, суд апелляционной инстанции постановляет приговор. В случаях, предусмотренных </w:t>
      </w:r>
      <w:hyperlink w:anchor="Par5106" w:history="1">
        <w:r>
          <w:rPr>
            <w:rFonts w:ascii="Calibri" w:hAnsi="Calibri" w:cs="Calibri"/>
            <w:color w:val="0000FF"/>
          </w:rPr>
          <w:t>пунктом 6 части первой настоящей статьи</w:t>
        </w:r>
      </w:hyperlink>
      <w:r>
        <w:rPr>
          <w:rFonts w:ascii="Calibri" w:hAnsi="Calibri" w:cs="Calibri"/>
        </w:rPr>
        <w:t>, суд постановляет приговор либо выносит апелляционные определение или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выявления обстоятельств, указанных в </w:t>
      </w:r>
      <w:hyperlink w:anchor="Par3646" w:history="1">
        <w:r>
          <w:rPr>
            <w:rFonts w:ascii="Calibri" w:hAnsi="Calibri" w:cs="Calibri"/>
            <w:color w:val="0000FF"/>
          </w:rPr>
          <w:t>части первой</w:t>
        </w:r>
      </w:hyperlink>
      <w:r>
        <w:rPr>
          <w:rFonts w:ascii="Calibri" w:hAnsi="Calibri" w:cs="Calibri"/>
        </w:rPr>
        <w:t xml:space="preserve"> и </w:t>
      </w:r>
      <w:hyperlink w:anchor="Par3660" w:history="1">
        <w:r>
          <w:rPr>
            <w:rFonts w:ascii="Calibri" w:hAnsi="Calibri" w:cs="Calibri"/>
            <w:color w:val="0000FF"/>
          </w:rPr>
          <w:t>пункте 1 части первой.2 статьи 237</w:t>
        </w:r>
      </w:hyperlink>
      <w:r>
        <w:rPr>
          <w:rFonts w:ascii="Calibri" w:hAnsi="Calibri" w:cs="Calibri"/>
        </w:rPr>
        <w:t xml:space="preserve"> настоящего Кодекса, суд апелляционной инстанции выносит апелляционные определение или постановление в соответствии с </w:t>
      </w:r>
      <w:hyperlink w:anchor="Par5108" w:history="1">
        <w:r>
          <w:rPr>
            <w:rFonts w:ascii="Calibri" w:hAnsi="Calibri" w:cs="Calibri"/>
            <w:color w:val="0000FF"/>
          </w:rPr>
          <w:t>пунктом 7 части первой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01"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3" w:name="Par5116"/>
      <w:bookmarkEnd w:id="813"/>
      <w:r>
        <w:rPr>
          <w:rFonts w:ascii="Calibri" w:hAnsi="Calibri" w:cs="Calibri"/>
        </w:rPr>
        <w:t>Статья 389.21. Отмена обвинительного приговора или иного решения суда первой инстанции с прекращением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уголовного дела в апелляционном порядке суд отменяет обвинительный </w:t>
      </w:r>
      <w:r>
        <w:rPr>
          <w:rFonts w:ascii="Calibri" w:hAnsi="Calibri" w:cs="Calibri"/>
        </w:rPr>
        <w:lastRenderedPageBreak/>
        <w:t xml:space="preserve">приговор или иное решение суда первой инстанции и прекращает уголовное дело при наличии оснований, предусмотренных </w:t>
      </w:r>
      <w:hyperlink w:anchor="Par373" w:history="1">
        <w:r>
          <w:rPr>
            <w:rFonts w:ascii="Calibri" w:hAnsi="Calibri" w:cs="Calibri"/>
            <w:color w:val="0000FF"/>
          </w:rPr>
          <w:t>статьями 24</w:t>
        </w:r>
      </w:hyperlink>
      <w:r>
        <w:rPr>
          <w:rFonts w:ascii="Calibri" w:hAnsi="Calibri" w:cs="Calibri"/>
        </w:rPr>
        <w:t xml:space="preserve">, </w:t>
      </w:r>
      <w:hyperlink w:anchor="Par401" w:history="1">
        <w:r>
          <w:rPr>
            <w:rFonts w:ascii="Calibri" w:hAnsi="Calibri" w:cs="Calibri"/>
            <w:color w:val="0000FF"/>
          </w:rPr>
          <w:t>25</w:t>
        </w:r>
      </w:hyperlink>
      <w:r>
        <w:rPr>
          <w:rFonts w:ascii="Calibri" w:hAnsi="Calibri" w:cs="Calibri"/>
        </w:rPr>
        <w:t xml:space="preserve">, </w:t>
      </w:r>
      <w:hyperlink w:anchor="Par409" w:history="1">
        <w:r>
          <w:rPr>
            <w:rFonts w:ascii="Calibri" w:hAnsi="Calibri" w:cs="Calibri"/>
            <w:color w:val="0000FF"/>
          </w:rPr>
          <w:t>27</w:t>
        </w:r>
      </w:hyperlink>
      <w:r>
        <w:rPr>
          <w:rFonts w:ascii="Calibri" w:hAnsi="Calibri" w:cs="Calibri"/>
        </w:rPr>
        <w:t xml:space="preserve"> и </w:t>
      </w:r>
      <w:hyperlink w:anchor="Par433" w:history="1">
        <w:r>
          <w:rPr>
            <w:rFonts w:ascii="Calibri" w:hAnsi="Calibri" w:cs="Calibri"/>
            <w:color w:val="0000FF"/>
          </w:rPr>
          <w:t>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4" w:name="Par5120"/>
      <w:bookmarkEnd w:id="814"/>
      <w:r>
        <w:rPr>
          <w:rFonts w:ascii="Calibri" w:hAnsi="Calibri" w:cs="Calibri"/>
        </w:rPr>
        <w:t>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15" w:name="Par5122"/>
      <w:bookmarkEnd w:id="815"/>
      <w:r>
        <w:rPr>
          <w:rFonts w:ascii="Calibri" w:hAnsi="Calibri" w:cs="Calibri"/>
        </w:rPr>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hyperlink r:id="rId2202" w:history="1">
        <w:r>
          <w:rPr>
            <w:rFonts w:ascii="Calibri" w:hAnsi="Calibri" w:cs="Calibri"/>
            <w:color w:val="0000FF"/>
          </w:rPr>
          <w:t>законов</w:t>
        </w:r>
      </w:hyperlink>
      <w:r>
        <w:rPr>
          <w:rFonts w:ascii="Calibri" w:hAnsi="Calibri" w:cs="Calibri"/>
        </w:rPr>
        <w:t>, неустранимые в суде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anchor="Par5122" w:history="1">
        <w:r>
          <w:rPr>
            <w:rFonts w:ascii="Calibri" w:hAnsi="Calibri" w:cs="Calibri"/>
            <w:color w:val="0000FF"/>
          </w:rPr>
          <w:t>частью первой</w:t>
        </w:r>
      </w:hyperlink>
      <w:r>
        <w:rPr>
          <w:rFonts w:ascii="Calibri" w:hAnsi="Calibri" w:cs="Calibri"/>
        </w:rPr>
        <w:t xml:space="preserve"> 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вердикта присяжных заседателей.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203" w:history="1">
        <w:r>
          <w:rPr>
            <w:rFonts w:ascii="Calibri" w:hAnsi="Calibri" w:cs="Calibri"/>
            <w:color w:val="0000FF"/>
          </w:rPr>
          <w:t>законом</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122" w:history="1">
        <w:r>
          <w:rPr>
            <w:rFonts w:ascii="Calibri" w:hAnsi="Calibri" w:cs="Calibri"/>
            <w:color w:val="0000FF"/>
          </w:rPr>
          <w:t>частью первой</w:t>
        </w:r>
      </w:hyperlink>
      <w:r>
        <w:rPr>
          <w:rFonts w:ascii="Calibri" w:hAnsi="Calibri" w:cs="Calibri"/>
        </w:rP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16" w:name="Par5126"/>
      <w:bookmarkEnd w:id="816"/>
      <w:r>
        <w:rPr>
          <w:rFonts w:ascii="Calibri" w:hAnsi="Calibri" w:cs="Calibri"/>
        </w:rP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w:anchor="Par3646" w:history="1">
        <w:r>
          <w:rPr>
            <w:rFonts w:ascii="Calibri" w:hAnsi="Calibri" w:cs="Calibri"/>
            <w:color w:val="0000FF"/>
          </w:rPr>
          <w:t>части первой</w:t>
        </w:r>
      </w:hyperlink>
      <w:r>
        <w:rPr>
          <w:rFonts w:ascii="Calibri" w:hAnsi="Calibri" w:cs="Calibri"/>
        </w:rPr>
        <w:t xml:space="preserve"> и </w:t>
      </w:r>
      <w:hyperlink w:anchor="Par3660" w:history="1">
        <w:r>
          <w:rPr>
            <w:rFonts w:ascii="Calibri" w:hAnsi="Calibri" w:cs="Calibri"/>
            <w:color w:val="0000FF"/>
          </w:rPr>
          <w:t>пункте 1 части первой.2 статьи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4" w:history="1">
        <w:r>
          <w:rPr>
            <w:rFonts w:ascii="Calibri" w:hAnsi="Calibri" w:cs="Calibri"/>
            <w:color w:val="0000FF"/>
          </w:rPr>
          <w:t>закона</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7" w:name="Par5129"/>
      <w:bookmarkEnd w:id="817"/>
      <w:r>
        <w:rPr>
          <w:rFonts w:ascii="Calibri" w:hAnsi="Calibri" w:cs="Calibri"/>
        </w:rPr>
        <w:t>Статья 389.23. Отмена приговора и иных решений суда первой инстанции с вынесением нового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8" w:name="Par5133"/>
      <w:bookmarkEnd w:id="818"/>
      <w:r>
        <w:rPr>
          <w:rFonts w:ascii="Calibri" w:hAnsi="Calibri" w:cs="Calibri"/>
        </w:rP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19" w:name="Par5138"/>
      <w:bookmarkEnd w:id="819"/>
      <w:r>
        <w:rPr>
          <w:rFonts w:ascii="Calibri" w:hAnsi="Calibri" w:cs="Calibri"/>
        </w:rPr>
        <w:t>Статья 389.25. Отмена оправдательного приговора, постановленного на основании оправдательного вердикта коллегии присяжных заседателей</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w:t>
      </w:r>
      <w:r>
        <w:rPr>
          <w:rFonts w:ascii="Calibri" w:hAnsi="Calibri" w:cs="Calibri"/>
        </w:rPr>
        <w:lastRenderedPageBreak/>
        <w:t>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0" w:name="Par5143"/>
      <w:bookmarkEnd w:id="820"/>
      <w:r>
        <w:rPr>
          <w:rFonts w:ascii="Calibri" w:hAnsi="Calibri" w:cs="Calibri"/>
        </w:rPr>
        <w:t>Статья 389.26. Изменение приговора и иного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изменении приговора и иного судебного решения в апелляционном порядке суд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смягчить осужденному наказание или применить в отношении его уголовный закон о менее тяжком преступлении;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усилить осужденному наказание или применить в отношении его уголовный закон о более тяжком преступлении;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уменьшить либо увеличить размер возмещения материального ущерба и компенсации морального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изменить на более мягкий либо более строгий вид исправительного учреждения в соответствии с требованиями </w:t>
      </w:r>
      <w:hyperlink r:id="rId2205" w:history="1">
        <w:r>
          <w:rPr>
            <w:rFonts w:ascii="Calibri" w:hAnsi="Calibri" w:cs="Calibri"/>
            <w:color w:val="0000FF"/>
          </w:rPr>
          <w:t>статьи 58</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разрешить вопросы о вещественных доказательствах, процессуальных издержках и иные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соблюдении требований, предусмотренных </w:t>
      </w:r>
      <w:hyperlink w:anchor="Par5138" w:history="1">
        <w:r>
          <w:rPr>
            <w:rFonts w:ascii="Calibri" w:hAnsi="Calibri" w:cs="Calibri"/>
            <w:color w:val="0000FF"/>
          </w:rPr>
          <w:t>статьей 389.25</w:t>
        </w:r>
      </w:hyperlink>
      <w:r>
        <w:rPr>
          <w:rFonts w:ascii="Calibri" w:hAnsi="Calibri" w:cs="Calibri"/>
        </w:rP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1" w:name="Par5154"/>
      <w:bookmarkEnd w:id="821"/>
      <w:r>
        <w:rPr>
          <w:rFonts w:ascii="Calibri" w:hAnsi="Calibri" w:cs="Calibri"/>
        </w:rPr>
        <w:t>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w:anchor="Par4395" w:history="1">
        <w:r>
          <w:rPr>
            <w:rFonts w:ascii="Calibri" w:hAnsi="Calibri" w:cs="Calibri"/>
            <w:color w:val="0000FF"/>
          </w:rPr>
          <w:t>главами 40</w:t>
        </w:r>
      </w:hyperlink>
      <w:r>
        <w:rPr>
          <w:rFonts w:ascii="Calibri" w:hAnsi="Calibri" w:cs="Calibri"/>
        </w:rPr>
        <w:t xml:space="preserve"> и </w:t>
      </w:r>
      <w:hyperlink w:anchor="Par4445" w:history="1">
        <w:r>
          <w:rPr>
            <w:rFonts w:ascii="Calibri" w:hAnsi="Calibri" w:cs="Calibri"/>
            <w:color w:val="0000FF"/>
          </w:rPr>
          <w:t>40.1</w:t>
        </w:r>
      </w:hyperlink>
      <w:r>
        <w:rPr>
          <w:rFonts w:ascii="Calibri" w:hAnsi="Calibri" w:cs="Calibri"/>
        </w:rPr>
        <w:t xml:space="preserve"> настоящего Кодекса, являются основания, предусмотренные </w:t>
      </w:r>
      <w:hyperlink w:anchor="Par5049" w:history="1">
        <w:r>
          <w:rPr>
            <w:rFonts w:ascii="Calibri" w:hAnsi="Calibri" w:cs="Calibri"/>
            <w:color w:val="0000FF"/>
          </w:rPr>
          <w:t>пунктами 2</w:t>
        </w:r>
      </w:hyperlink>
      <w:r>
        <w:rPr>
          <w:rFonts w:ascii="Calibri" w:hAnsi="Calibri" w:cs="Calibri"/>
        </w:rPr>
        <w:t xml:space="preserve"> - </w:t>
      </w:r>
      <w:hyperlink w:anchor="Par5051" w:history="1">
        <w:r>
          <w:rPr>
            <w:rFonts w:ascii="Calibri" w:hAnsi="Calibri" w:cs="Calibri"/>
            <w:color w:val="0000FF"/>
          </w:rPr>
          <w:t>4 статьи 389.15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2" w:name="Par5158"/>
      <w:bookmarkEnd w:id="822"/>
      <w:r>
        <w:rPr>
          <w:rFonts w:ascii="Calibri" w:hAnsi="Calibri" w:cs="Calibri"/>
        </w:rPr>
        <w:t>Статья 389.28. Апелляционные приговор, определение и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Решениями суда апелляционной инстанции являются апелляционные приговор, определение и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Апелляционный приговор выносится от имени Российской Федерации в порядке, установленном </w:t>
      </w:r>
      <w:hyperlink w:anchor="Par4190" w:history="1">
        <w:r>
          <w:rPr>
            <w:rFonts w:ascii="Calibri" w:hAnsi="Calibri" w:cs="Calibri"/>
            <w:color w:val="0000FF"/>
          </w:rPr>
          <w:t>статьями 297</w:t>
        </w:r>
      </w:hyperlink>
      <w:r>
        <w:rPr>
          <w:rFonts w:ascii="Calibri" w:hAnsi="Calibri" w:cs="Calibri"/>
        </w:rPr>
        <w:t xml:space="preserve"> - </w:t>
      </w:r>
      <w:hyperlink w:anchor="Par4382" w:history="1">
        <w:r>
          <w:rPr>
            <w:rFonts w:ascii="Calibri" w:hAnsi="Calibri" w:cs="Calibri"/>
            <w:color w:val="0000FF"/>
          </w:rPr>
          <w:t>313</w:t>
        </w:r>
      </w:hyperlink>
      <w:r>
        <w:rPr>
          <w:rFonts w:ascii="Calibri" w:hAnsi="Calibri" w:cs="Calibri"/>
        </w:rPr>
        <w:t xml:space="preserve"> настоящего Кодекса, с учетом особенностей, предусмотренных настоящей </w:t>
      </w:r>
      <w:hyperlink w:anchor="Par4925" w:history="1">
        <w:r>
          <w:rPr>
            <w:rFonts w:ascii="Calibri" w:hAnsi="Calibri" w:cs="Calibri"/>
            <w:color w:val="0000FF"/>
          </w:rPr>
          <w:t>главой</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23" w:name="Par5162"/>
      <w:bookmarkEnd w:id="823"/>
      <w:r>
        <w:rPr>
          <w:rFonts w:ascii="Calibri" w:hAnsi="Calibri" w:cs="Calibri"/>
        </w:rPr>
        <w:t>3. В апелляционных определении, постановлении указываются: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вынесения определения,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лице, подавшем апелляционные жалобу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участвовавших в судебном заседании суда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краткое изложение содержания решения суда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краткое изложение доводов лица, подавшего апелляционные жалобу или представление, </w:t>
      </w:r>
      <w:r>
        <w:rPr>
          <w:rFonts w:ascii="Calibri" w:hAnsi="Calibri" w:cs="Calibri"/>
        </w:rPr>
        <w:lastRenderedPageBreak/>
        <w:t>а также возражений других лиц, участвовавших в заседании суда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мотивы принятого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суда апелляционной инстанции по апелляционным жалобе или представлению;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мере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24" w:name="Par5172"/>
      <w:bookmarkEnd w:id="824"/>
      <w:r>
        <w:rPr>
          <w:rFonts w:ascii="Calibri" w:hAnsi="Calibri" w:cs="Calibri"/>
        </w:rPr>
        <w:t>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5" w:name="Par5174"/>
      <w:bookmarkEnd w:id="825"/>
      <w:r>
        <w:rPr>
          <w:rFonts w:ascii="Calibri" w:hAnsi="Calibri" w:cs="Calibri"/>
        </w:rPr>
        <w:t>Статья 389.29. Описательно-мотивировочная часть оправдательного апелляционного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Описательно-мотивировочная часть оправдательного апелляционного приговора излагается в порядке, установленном </w:t>
      </w:r>
      <w:hyperlink w:anchor="Par4282" w:history="1">
        <w:r>
          <w:rPr>
            <w:rFonts w:ascii="Calibri" w:hAnsi="Calibri" w:cs="Calibri"/>
            <w:color w:val="0000FF"/>
          </w:rPr>
          <w:t>статьей 305</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описательно-мотивировочной части оправдательного апелляционного приговора излагаются: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обстоятельства уголовного дела, установленные судом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6" w:name="Par5182"/>
      <w:bookmarkEnd w:id="826"/>
      <w:r>
        <w:rPr>
          <w:rFonts w:ascii="Calibri" w:hAnsi="Calibri" w:cs="Calibri"/>
        </w:rPr>
        <w:t>Статья 389.30. Резолютивная часть оправдательного апелляционного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Резолютивная часть оправдательного апелляционного приговора излагается в порядке, установленном </w:t>
      </w:r>
      <w:hyperlink w:anchor="Par4292" w:history="1">
        <w:r>
          <w:rPr>
            <w:rFonts w:ascii="Calibri" w:hAnsi="Calibri" w:cs="Calibri"/>
            <w:color w:val="0000FF"/>
          </w:rPr>
          <w:t>статьей 306</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Резолютивная часть оправдательного апелляционного приговора должна содержать одно из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отмене обвинительного приговора суда первой инстанции и о вынесении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отмене оправдательного приговора суда первой инстанции и о вынесении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отмене определения или постановления суда первой инстанции и о вынесении оправдательного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7" w:name="Par5190"/>
      <w:bookmarkEnd w:id="827"/>
      <w:r>
        <w:rPr>
          <w:rFonts w:ascii="Calibri" w:hAnsi="Calibri" w:cs="Calibri"/>
        </w:rPr>
        <w:t>Статья 389.31. Описательно-мотивировочная часть обвинительного апелляционного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Описательно-мотивировочная часть обвинительного апелляционного приговора излагается в порядке, установленном </w:t>
      </w:r>
      <w:hyperlink w:anchor="Par4304" w:history="1">
        <w:r>
          <w:rPr>
            <w:rFonts w:ascii="Calibri" w:hAnsi="Calibri" w:cs="Calibri"/>
            <w:color w:val="0000FF"/>
          </w:rPr>
          <w:t>статьей 307</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описательно-мотивировочной части обвинительного апелляционного приговора излагаются: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существо предъявленного обвинения или описание преступного деяния, признанного доказанным, которые изложены в приговоре суда первой инстанции;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6"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обстоятельства уголовного дела, установленные судом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07"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8" w:name="Par5200"/>
      <w:bookmarkEnd w:id="828"/>
      <w:r>
        <w:rPr>
          <w:rFonts w:ascii="Calibri" w:hAnsi="Calibri" w:cs="Calibri"/>
        </w:rPr>
        <w:t>Статья 389.32. Резолютивная часть обвинительного апелляционного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Резолютивная часть обвинительного апелляционного приговора излагается в порядке, установленном </w:t>
      </w:r>
      <w:hyperlink w:anchor="Par4315" w:history="1">
        <w:r>
          <w:rPr>
            <w:rFonts w:ascii="Calibri" w:hAnsi="Calibri" w:cs="Calibri"/>
            <w:color w:val="0000FF"/>
          </w:rPr>
          <w:t>статьей 308</w:t>
        </w:r>
      </w:hyperlink>
      <w:r>
        <w:rPr>
          <w:rFonts w:ascii="Calibri" w:hAnsi="Calibri" w:cs="Calibri"/>
        </w:rPr>
        <w:t xml:space="preserve"> настоящего Кодекса, с учетом требований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Резолютивная часть обвинительного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08"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29" w:name="Par5206"/>
      <w:bookmarkEnd w:id="829"/>
      <w:r>
        <w:rPr>
          <w:rFonts w:ascii="Calibri" w:hAnsi="Calibri" w:cs="Calibri"/>
        </w:rPr>
        <w:t>Статья 389.33. Постановление апелляционного приговора, вынесение апелляционных определения, постановления и обращение их к исполнению</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w:anchor="Par4242" w:history="1">
        <w:r>
          <w:rPr>
            <w:rFonts w:ascii="Calibri" w:hAnsi="Calibri" w:cs="Calibri"/>
            <w:color w:val="0000FF"/>
          </w:rPr>
          <w:t>части пятой статьи 301</w:t>
        </w:r>
      </w:hyperlink>
      <w:r>
        <w:rPr>
          <w:rFonts w:ascii="Calibri" w:hAnsi="Calibri" w:cs="Calibri"/>
        </w:rPr>
        <w:t xml:space="preserve"> настоящего Кодекса. Особое мнение приобщается к уголовному делу и оглашению в зале судебного заседания не подлежит.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9" w:history="1">
        <w:r>
          <w:rPr>
            <w:rFonts w:ascii="Calibri" w:hAnsi="Calibri" w:cs="Calibri"/>
            <w:color w:val="0000FF"/>
          </w:rPr>
          <w:t>закона</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Вводная и резолютивная части решения суда апелляционной инстанции оглашаются по возвращении суда из совещательной комнаты. Вынесение мотивированного решения суда может быть отложено не более чем на 3 суток со дня окончания разбирательства уголовного дела, о чем председательствующий объявляет сторонам. Резолютивная часть решения суда должна быть подписана всеми судьями и приобщена к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Если по принятому судом решению имеется особое мнение судьи, председательствующий в соответствии с </w:t>
      </w:r>
      <w:hyperlink w:anchor="Par4361" w:history="1">
        <w:r>
          <w:rPr>
            <w:rFonts w:ascii="Calibri" w:hAnsi="Calibri" w:cs="Calibri"/>
            <w:color w:val="0000FF"/>
          </w:rPr>
          <w:t>частями пятой</w:t>
        </w:r>
      </w:hyperlink>
      <w:r>
        <w:rPr>
          <w:rFonts w:ascii="Calibri" w:hAnsi="Calibri" w:cs="Calibri"/>
        </w:rPr>
        <w:t xml:space="preserve"> и </w:t>
      </w:r>
      <w:hyperlink w:anchor="Par4363" w:history="1">
        <w:r>
          <w:rPr>
            <w:rFonts w:ascii="Calibri" w:hAnsi="Calibri" w:cs="Calibri"/>
            <w:color w:val="0000FF"/>
          </w:rPr>
          <w:t>шестой статьи 310</w:t>
        </w:r>
      </w:hyperlink>
      <w:r>
        <w:rPr>
          <w:rFonts w:ascii="Calibri" w:hAnsi="Calibri" w:cs="Calibri"/>
        </w:rP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10" w:history="1">
        <w:r>
          <w:rPr>
            <w:rFonts w:ascii="Calibri" w:hAnsi="Calibri" w:cs="Calibri"/>
            <w:color w:val="0000FF"/>
          </w:rPr>
          <w:t>законом</w:t>
        </w:r>
      </w:hyperlink>
      <w:r>
        <w:rPr>
          <w:rFonts w:ascii="Calibri" w:hAnsi="Calibri" w:cs="Calibri"/>
        </w:rPr>
        <w:t xml:space="preserve"> от 21.10.2013 N 272-ФЗ)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30" w:name="Par5213"/>
      <w:bookmarkEnd w:id="830"/>
      <w:r>
        <w:rPr>
          <w:rFonts w:ascii="Calibri" w:hAnsi="Calibri" w:cs="Calibri"/>
        </w:rPr>
        <w:t>3. Апелляционные приговор, определение, постановление в течение 7 суток со дня их вынесения направляются вместе с уголовным делом для исполнения в суд, постановивший приговор.</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31" w:name="Par5214"/>
      <w:bookmarkEnd w:id="831"/>
      <w:r>
        <w:rPr>
          <w:rFonts w:ascii="Calibri" w:hAnsi="Calibri" w:cs="Calibri"/>
        </w:rP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11" w:history="1">
        <w:r>
          <w:rPr>
            <w:rFonts w:ascii="Calibri" w:hAnsi="Calibri" w:cs="Calibri"/>
            <w:color w:val="0000FF"/>
          </w:rPr>
          <w:t>закона</w:t>
        </w:r>
      </w:hyperlink>
      <w:r>
        <w:rPr>
          <w:rFonts w:ascii="Calibri" w:hAnsi="Calibri" w:cs="Calibri"/>
        </w:rPr>
        <w:t xml:space="preserve"> от 06.11.2011 N 294-ФЗ)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2" w:name="Par5217"/>
      <w:bookmarkEnd w:id="832"/>
      <w:r>
        <w:rPr>
          <w:rFonts w:ascii="Calibri" w:hAnsi="Calibri" w:cs="Calibri"/>
        </w:rPr>
        <w:t>Статья 389.34. Протокол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Секретарь судебного заседания ведет протокол судебного заседания в соответствии с требованиями </w:t>
      </w:r>
      <w:hyperlink w:anchor="Par3909" w:history="1">
        <w:r>
          <w:rPr>
            <w:rFonts w:ascii="Calibri" w:hAnsi="Calibri" w:cs="Calibri"/>
            <w:color w:val="0000FF"/>
          </w:rPr>
          <w:t>статьи 259</w:t>
        </w:r>
      </w:hyperlink>
      <w:r>
        <w:rPr>
          <w:rFonts w:ascii="Calibri" w:hAnsi="Calibri" w:cs="Calibri"/>
        </w:rPr>
        <w:t xml:space="preserve"> настоящего Кодекса. По содержанию протокола стороны могут подать на него замечания, которые рассматриваются председательствующим в порядке, установленном </w:t>
      </w:r>
      <w:hyperlink w:anchor="Par3938" w:history="1">
        <w:r>
          <w:rPr>
            <w:rFonts w:ascii="Calibri" w:hAnsi="Calibri" w:cs="Calibri"/>
            <w:color w:val="0000FF"/>
          </w:rPr>
          <w:t>статьей 260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3" w:name="Par5221"/>
      <w:bookmarkEnd w:id="833"/>
      <w:r>
        <w:rPr>
          <w:rFonts w:ascii="Calibri" w:hAnsi="Calibri" w:cs="Calibri"/>
        </w:rPr>
        <w:t>Статья 389.35. Обжалование решения суда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Приговор, определение, постановление суда апелляционной инстанции могут быть обжалованы в вышестоящий суд в порядке, установленном </w:t>
      </w:r>
      <w:hyperlink w:anchor="Par5425" w:history="1">
        <w:r>
          <w:rPr>
            <w:rFonts w:ascii="Calibri" w:hAnsi="Calibri" w:cs="Calibri"/>
            <w:color w:val="0000FF"/>
          </w:rPr>
          <w:t>главами 47.1</w:t>
        </w:r>
      </w:hyperlink>
      <w:r>
        <w:rPr>
          <w:rFonts w:ascii="Calibri" w:hAnsi="Calibri" w:cs="Calibri"/>
        </w:rPr>
        <w:t xml:space="preserve"> и </w:t>
      </w:r>
      <w:hyperlink w:anchor="Par5589" w:history="1">
        <w:r>
          <w:rPr>
            <w:rFonts w:ascii="Calibri" w:hAnsi="Calibri" w:cs="Calibri"/>
            <w:color w:val="0000FF"/>
          </w:rPr>
          <w:t>48.1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4" w:name="Par5225"/>
      <w:bookmarkEnd w:id="834"/>
      <w:r>
        <w:rPr>
          <w:rFonts w:ascii="Calibri" w:hAnsi="Calibri" w:cs="Calibri"/>
        </w:rPr>
        <w:t>Статья 389.36. Повторное рассмотрение уголовного дела судом апелляционной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разъясняет участникам уголовного судопроизводства право обжаловать в порядке, установленном </w:t>
      </w:r>
      <w:hyperlink w:anchor="Par5425" w:history="1">
        <w:r>
          <w:rPr>
            <w:rFonts w:ascii="Calibri" w:hAnsi="Calibri" w:cs="Calibri"/>
            <w:color w:val="0000FF"/>
          </w:rPr>
          <w:t>главой 47.1</w:t>
        </w:r>
      </w:hyperlink>
      <w:r>
        <w:rPr>
          <w:rFonts w:ascii="Calibri" w:hAnsi="Calibri" w:cs="Calibri"/>
        </w:rP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835" w:name="Par5230"/>
      <w:bookmarkEnd w:id="835"/>
      <w:r>
        <w:rPr>
          <w:rFonts w:ascii="Calibri" w:hAnsi="Calibri" w:cs="Calibri"/>
          <w:b/>
          <w:bCs/>
        </w:rPr>
        <w:t>Раздел XIV. ИСПОЛНЕНИЕ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применения судами законодательства об исполнении приговора см. </w:t>
      </w:r>
      <w:hyperlink r:id="rId2212" w:history="1">
        <w:r>
          <w:rPr>
            <w:rFonts w:ascii="Calibri" w:hAnsi="Calibri" w:cs="Calibri"/>
            <w:color w:val="0000FF"/>
          </w:rPr>
          <w:t>Постановление</w:t>
        </w:r>
      </w:hyperlink>
      <w:r>
        <w:rPr>
          <w:rFonts w:ascii="Calibri" w:hAnsi="Calibri" w:cs="Calibri"/>
        </w:rPr>
        <w:t xml:space="preserve"> Пленума Верховного Суда РФ 20.12.2011 N 21.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836" w:name="Par5236"/>
      <w:bookmarkEnd w:id="836"/>
      <w:r>
        <w:rPr>
          <w:rFonts w:ascii="Calibri" w:hAnsi="Calibri" w:cs="Calibri"/>
          <w:b/>
          <w:bCs/>
        </w:rPr>
        <w:t>Глава 46. ОБРАЩЕНИЕ К ИСПОЛНЕНИЮ ПРИГОВОРОВ,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ОПРЕДЕЛЕНИЙ И ПОСТАНОВЛЕНИЙ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7" w:name="Par5239"/>
      <w:bookmarkEnd w:id="837"/>
      <w:r>
        <w:rPr>
          <w:rFonts w:ascii="Calibri" w:hAnsi="Calibri" w:cs="Calibri"/>
        </w:rPr>
        <w:t>Статья 390. Вступление приговора в законную силу и обращение его к исполнению</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3"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Приговор суда апелляционной инстанции вступает в законную силу с момента его провозглашения и может быть пересмотрен лишь в порядке, установленном </w:t>
      </w:r>
      <w:hyperlink w:anchor="Par5425" w:history="1">
        <w:r>
          <w:rPr>
            <w:rFonts w:ascii="Calibri" w:hAnsi="Calibri" w:cs="Calibri"/>
            <w:color w:val="0000FF"/>
          </w:rPr>
          <w:t>главами 47.1</w:t>
        </w:r>
      </w:hyperlink>
      <w:r>
        <w:rPr>
          <w:rFonts w:ascii="Calibri" w:hAnsi="Calibri" w:cs="Calibri"/>
        </w:rPr>
        <w:t xml:space="preserve">, </w:t>
      </w:r>
      <w:hyperlink w:anchor="Par5589" w:history="1">
        <w:r>
          <w:rPr>
            <w:rFonts w:ascii="Calibri" w:hAnsi="Calibri" w:cs="Calibri"/>
            <w:color w:val="0000FF"/>
          </w:rPr>
          <w:t>48.1</w:t>
        </w:r>
      </w:hyperlink>
      <w:r>
        <w:rPr>
          <w:rFonts w:ascii="Calibri" w:hAnsi="Calibri" w:cs="Calibri"/>
        </w:rPr>
        <w:t xml:space="preserve"> и </w:t>
      </w:r>
      <w:hyperlink w:anchor="Par5708" w:history="1">
        <w:r>
          <w:rPr>
            <w:rFonts w:ascii="Calibri" w:hAnsi="Calibri" w:cs="Calibri"/>
            <w:color w:val="0000FF"/>
          </w:rPr>
          <w:t>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подачи жалобы, представления в апелляционном порядке приговор вступает в законную силу в день вынесения решения судом апелляционной инстанции, если он не отменяется судом апелляционной инстанции с передачей уголовного дела на новое судебное разбирательство либо с возвращением уголовного дела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8" w:name="Par5248"/>
      <w:bookmarkEnd w:id="838"/>
      <w:r>
        <w:rPr>
          <w:rFonts w:ascii="Calibri" w:hAnsi="Calibri" w:cs="Calibri"/>
        </w:rPr>
        <w:t>Статья 391. Вступление определения или постановления суда в законную силу и обращение его к исполнению</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14"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или постановление суда первой инстанции вступает в законную силу и обращается к исполнению по истечении срока его обжалования в апелляционном порядке либо в день вынесения судом апелляционной инстанции определения или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или постановление суда, не подлежащее обжалованию в апелляционном порядке, вступает в законную силу и обращается к исполнению немедленно.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или постановление суда о прекращении уголовного дела, принятое в ходе судебного производства по уголовному делу, подлежит немедленному исполнению в той его части, которая касается освобождения обвиняемого или подсудимого из-под стражи.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или постановление суда апелляционной инстанции вступает в законную силу с момента его провозглашения и может быть пересмотрено лишь в порядке, установленном </w:t>
      </w:r>
      <w:hyperlink w:anchor="Par5425" w:history="1">
        <w:r>
          <w:rPr>
            <w:rFonts w:ascii="Calibri" w:hAnsi="Calibri" w:cs="Calibri"/>
            <w:color w:val="0000FF"/>
          </w:rPr>
          <w:t>главами 47.1</w:t>
        </w:r>
      </w:hyperlink>
      <w:r>
        <w:rPr>
          <w:rFonts w:ascii="Calibri" w:hAnsi="Calibri" w:cs="Calibri"/>
        </w:rPr>
        <w:t xml:space="preserve">, </w:t>
      </w:r>
      <w:hyperlink w:anchor="Par5589" w:history="1">
        <w:r>
          <w:rPr>
            <w:rFonts w:ascii="Calibri" w:hAnsi="Calibri" w:cs="Calibri"/>
            <w:color w:val="0000FF"/>
          </w:rPr>
          <w:t>48.1</w:t>
        </w:r>
      </w:hyperlink>
      <w:r>
        <w:rPr>
          <w:rFonts w:ascii="Calibri" w:hAnsi="Calibri" w:cs="Calibri"/>
        </w:rPr>
        <w:t xml:space="preserve"> и </w:t>
      </w:r>
      <w:hyperlink w:anchor="Par5708" w:history="1">
        <w:r>
          <w:rPr>
            <w:rFonts w:ascii="Calibri" w:hAnsi="Calibri" w:cs="Calibri"/>
            <w:color w:val="0000FF"/>
          </w:rPr>
          <w:t>49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или постановление суда апелляционной инстанции обращается к исполнению в порядке, установленном </w:t>
      </w:r>
      <w:hyperlink w:anchor="Par5213" w:history="1">
        <w:r>
          <w:rPr>
            <w:rFonts w:ascii="Calibri" w:hAnsi="Calibri" w:cs="Calibri"/>
            <w:color w:val="0000FF"/>
          </w:rPr>
          <w:t>частями третьей</w:t>
        </w:r>
      </w:hyperlink>
      <w:r>
        <w:rPr>
          <w:rFonts w:ascii="Calibri" w:hAnsi="Calibri" w:cs="Calibri"/>
        </w:rPr>
        <w:t xml:space="preserve"> и </w:t>
      </w:r>
      <w:hyperlink w:anchor="Par5214" w:history="1">
        <w:r>
          <w:rPr>
            <w:rFonts w:ascii="Calibri" w:hAnsi="Calibri" w:cs="Calibri"/>
            <w:color w:val="0000FF"/>
          </w:rPr>
          <w:t>четвертой статьи 389.33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39" w:name="Par5258"/>
      <w:bookmarkEnd w:id="839"/>
      <w:r>
        <w:rPr>
          <w:rFonts w:ascii="Calibri" w:hAnsi="Calibri" w:cs="Calibri"/>
        </w:rPr>
        <w:t>Статья 392. Обязательность приговора, определения, постановления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Вступившие в законную силу приговор, определение, постановление суда обязательны для всех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приговора, определения, постановления суда влечет за собой ответственность, предусмотренную </w:t>
      </w:r>
      <w:hyperlink r:id="rId2215" w:history="1">
        <w:r>
          <w:rPr>
            <w:rFonts w:ascii="Calibri" w:hAnsi="Calibri" w:cs="Calibri"/>
            <w:color w:val="0000FF"/>
          </w:rPr>
          <w:t>статьей 315</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40" w:name="Par5263"/>
      <w:bookmarkEnd w:id="840"/>
      <w:r>
        <w:rPr>
          <w:rFonts w:ascii="Calibri" w:hAnsi="Calibri" w:cs="Calibri"/>
        </w:rPr>
        <w:t>Статья 393. Порядок обращения к исполнению приговора, определения, постановления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к исполнению приговора, определения, постановления суда возлагается на суд, рассматривавший уголовное дело в первой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обвинительного приговора направляется судьей или председателем суда в то учреждение или в тот орган, на которые возложено исполнение наказания. Для исполнения приговора в части имущественных взысканий вместе с копией приговора судебному приставу-исполнителю направляется исполнительный лист.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6" w:history="1">
        <w:r>
          <w:rPr>
            <w:rFonts w:ascii="Calibri" w:hAnsi="Calibri" w:cs="Calibri"/>
            <w:color w:val="0000FF"/>
          </w:rPr>
          <w:t>закона</w:t>
        </w:r>
      </w:hyperlink>
      <w:r>
        <w:rPr>
          <w:rFonts w:ascii="Calibri" w:hAnsi="Calibri" w:cs="Calibri"/>
        </w:rPr>
        <w:t xml:space="preserve"> от 02.10.2007 N 225-ФЗ)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наличии в приговоре решения о самостоятельном следовании осужденного к месту отбывания наказания, принятого в соответствии с </w:t>
      </w:r>
      <w:hyperlink w:anchor="Par4334" w:history="1">
        <w:r>
          <w:rPr>
            <w:rFonts w:ascii="Calibri" w:hAnsi="Calibri" w:cs="Calibri"/>
            <w:color w:val="0000FF"/>
          </w:rPr>
          <w:t>пунктом 11 части первой статьи 308</w:t>
        </w:r>
      </w:hyperlink>
      <w:r>
        <w:rPr>
          <w:rFonts w:ascii="Calibri" w:hAnsi="Calibri" w:cs="Calibri"/>
        </w:rPr>
        <w:t xml:space="preserve"> настоящего Кодекса, копия приговора направляется судьей или председателем суда в территориальный орган уголовно-исполнительной системы.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217" w:history="1">
        <w:r>
          <w:rPr>
            <w:rFonts w:ascii="Calibri" w:hAnsi="Calibri" w:cs="Calibri"/>
            <w:color w:val="0000FF"/>
          </w:rPr>
          <w:t>законом</w:t>
        </w:r>
      </w:hyperlink>
      <w:r>
        <w:rPr>
          <w:rFonts w:ascii="Calibri" w:hAnsi="Calibri" w:cs="Calibri"/>
        </w:rPr>
        <w:t xml:space="preserve"> от 22.12.2008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апелляционной инстанции обязан сообщить в учреждение или орган, на которые возложено исполнение наказания, о решении, принятом им в отношении лица, содержащегося под стражей.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изменения приговора суда первой или апелляционной инстанции при рассмотрении уголовного дела в кассационном порядке к копии приговора прилагается также копия определения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Учреждение или орган, на которые возложено исполнение наказания, немедленно </w:t>
      </w:r>
      <w:hyperlink r:id="rId2218" w:history="1">
        <w:r>
          <w:rPr>
            <w:rFonts w:ascii="Calibri" w:hAnsi="Calibri" w:cs="Calibri"/>
            <w:color w:val="0000FF"/>
          </w:rPr>
          <w:t>извещают суд</w:t>
        </w:r>
      </w:hyperlink>
      <w:r>
        <w:rPr>
          <w:rFonts w:ascii="Calibri" w:hAnsi="Calibri" w:cs="Calibri"/>
        </w:rPr>
        <w:t>, постановивший обвинительный приговор, о его исполнении.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Учреждение или орган, на которые возложено исполнение наказания, должны извещать суд, постановивший приговор, о месте отбывания наказания осужденным.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41" w:name="Par5275"/>
      <w:bookmarkEnd w:id="841"/>
      <w:r>
        <w:rPr>
          <w:rFonts w:ascii="Calibri" w:hAnsi="Calibri" w:cs="Calibri"/>
        </w:rPr>
        <w:t>Статья 394. Извещение об обращении приговора к исполнению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вступления в законную силу приговора, по которому осужденный, содержащийся под стражей, приговорен к аресту или лишению свободы, администрация места содержания под стражей в соответствии со </w:t>
      </w:r>
      <w:hyperlink r:id="rId2219" w:history="1">
        <w:r>
          <w:rPr>
            <w:rFonts w:ascii="Calibri" w:hAnsi="Calibri" w:cs="Calibri"/>
            <w:color w:val="0000FF"/>
          </w:rPr>
          <w:t>статьей 75</w:t>
        </w:r>
      </w:hyperlink>
      <w:r>
        <w:rPr>
          <w:rFonts w:ascii="Calibri" w:hAnsi="Calibri" w:cs="Calibri"/>
        </w:rPr>
        <w:t xml:space="preserve"> Уголовно-исполнительного кодекса Российской Федерации извещает одного из близких родственников или родственников осужденного о том, куда он направляется для отбывания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обращении приговора к исполнению в случае удовлетворения гражданского иска извещаются гражданский истец и гражданский ответчик.</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42" w:name="Par5280"/>
      <w:bookmarkEnd w:id="842"/>
      <w:r>
        <w:rPr>
          <w:rFonts w:ascii="Calibri" w:hAnsi="Calibri" w:cs="Calibri"/>
        </w:rPr>
        <w:t>Статья 395. Предоставление родственникам свидания с осужденным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обращения приговора к исполнению председательствующий в судебном заседании по уголовному делу или председатель суда предоставляет по просьбе близких родственников, родственников осужденного, содержащегося под стражей, возможность свидания с ним.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применения судами законодательства об исполнении приговора см. </w:t>
      </w:r>
      <w:hyperlink r:id="rId2220" w:history="1">
        <w:r>
          <w:rPr>
            <w:rFonts w:ascii="Calibri" w:hAnsi="Calibri" w:cs="Calibri"/>
            <w:color w:val="0000FF"/>
          </w:rPr>
          <w:t>Постановление</w:t>
        </w:r>
      </w:hyperlink>
      <w:r>
        <w:rPr>
          <w:rFonts w:ascii="Calibri" w:hAnsi="Calibri" w:cs="Calibri"/>
        </w:rPr>
        <w:t xml:space="preserve"> Пленума Верховного Суда РФ 20.12.2011 N 21.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843" w:name="Par5288"/>
      <w:bookmarkEnd w:id="843"/>
      <w:r>
        <w:rPr>
          <w:rFonts w:ascii="Calibri" w:hAnsi="Calibri" w:cs="Calibri"/>
          <w:b/>
          <w:bCs/>
        </w:rPr>
        <w:t>Глава 47. ПРОИЗВОДСТВО ПО РАССМОТРЕНИЮ И РАЗРЕШЕНИЮ</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ВОПРОСОВ, СВЯЗАННЫХ С ИСПОЛНЕНИЕМ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44" w:name="Par5291"/>
      <w:bookmarkEnd w:id="844"/>
      <w:r>
        <w:rPr>
          <w:rFonts w:ascii="Calibri" w:hAnsi="Calibri" w:cs="Calibri"/>
        </w:rPr>
        <w:t>Статья 396. Суды, разрешающие вопросы, связанные с исполнением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45" w:name="Par5293"/>
      <w:bookmarkEnd w:id="845"/>
      <w:r>
        <w:rPr>
          <w:rFonts w:ascii="Calibri" w:hAnsi="Calibri" w:cs="Calibri"/>
        </w:rPr>
        <w:t xml:space="preserve">1. Вопросы, указанные в </w:t>
      </w:r>
      <w:hyperlink w:anchor="Par5309" w:history="1">
        <w:r>
          <w:rPr>
            <w:rFonts w:ascii="Calibri" w:hAnsi="Calibri" w:cs="Calibri"/>
            <w:color w:val="0000FF"/>
          </w:rPr>
          <w:t>пунктах 1</w:t>
        </w:r>
      </w:hyperlink>
      <w:r>
        <w:rPr>
          <w:rFonts w:ascii="Calibri" w:hAnsi="Calibri" w:cs="Calibri"/>
        </w:rPr>
        <w:t xml:space="preserve">, </w:t>
      </w:r>
      <w:hyperlink w:anchor="Par5310" w:history="1">
        <w:r>
          <w:rPr>
            <w:rFonts w:ascii="Calibri" w:hAnsi="Calibri" w:cs="Calibri"/>
            <w:color w:val="0000FF"/>
          </w:rPr>
          <w:t>2</w:t>
        </w:r>
      </w:hyperlink>
      <w:r>
        <w:rPr>
          <w:rFonts w:ascii="Calibri" w:hAnsi="Calibri" w:cs="Calibri"/>
        </w:rPr>
        <w:t xml:space="preserve">, </w:t>
      </w:r>
      <w:hyperlink w:anchor="Par5332" w:history="1">
        <w:r>
          <w:rPr>
            <w:rFonts w:ascii="Calibri" w:hAnsi="Calibri" w:cs="Calibri"/>
            <w:color w:val="0000FF"/>
          </w:rPr>
          <w:t>9</w:t>
        </w:r>
      </w:hyperlink>
      <w:r>
        <w:rPr>
          <w:rFonts w:ascii="Calibri" w:hAnsi="Calibri" w:cs="Calibri"/>
        </w:rPr>
        <w:t xml:space="preserve">, </w:t>
      </w:r>
      <w:hyperlink w:anchor="Par5333" w:history="1">
        <w:r>
          <w:rPr>
            <w:rFonts w:ascii="Calibri" w:hAnsi="Calibri" w:cs="Calibri"/>
            <w:color w:val="0000FF"/>
          </w:rPr>
          <w:t>10</w:t>
        </w:r>
      </w:hyperlink>
      <w:r>
        <w:rPr>
          <w:rFonts w:ascii="Calibri" w:hAnsi="Calibri" w:cs="Calibri"/>
        </w:rPr>
        <w:t xml:space="preserve">, </w:t>
      </w:r>
      <w:hyperlink w:anchor="Par5334" w:history="1">
        <w:r>
          <w:rPr>
            <w:rFonts w:ascii="Calibri" w:hAnsi="Calibri" w:cs="Calibri"/>
            <w:color w:val="0000FF"/>
          </w:rPr>
          <w:t>11</w:t>
        </w:r>
      </w:hyperlink>
      <w:r>
        <w:rPr>
          <w:rFonts w:ascii="Calibri" w:hAnsi="Calibri" w:cs="Calibri"/>
        </w:rPr>
        <w:t xml:space="preserve">, </w:t>
      </w:r>
      <w:hyperlink w:anchor="Par5338" w:history="1">
        <w:r>
          <w:rPr>
            <w:rFonts w:ascii="Calibri" w:hAnsi="Calibri" w:cs="Calibri"/>
            <w:color w:val="0000FF"/>
          </w:rPr>
          <w:t>14</w:t>
        </w:r>
      </w:hyperlink>
      <w:r>
        <w:rPr>
          <w:rFonts w:ascii="Calibri" w:hAnsi="Calibri" w:cs="Calibri"/>
        </w:rPr>
        <w:t xml:space="preserve">, </w:t>
      </w:r>
      <w:hyperlink w:anchor="Par5339" w:history="1">
        <w:r>
          <w:rPr>
            <w:rFonts w:ascii="Calibri" w:hAnsi="Calibri" w:cs="Calibri"/>
            <w:color w:val="0000FF"/>
          </w:rPr>
          <w:t>15</w:t>
        </w:r>
      </w:hyperlink>
      <w:r>
        <w:rPr>
          <w:rFonts w:ascii="Calibri" w:hAnsi="Calibri" w:cs="Calibri"/>
        </w:rPr>
        <w:t xml:space="preserve">, </w:t>
      </w:r>
      <w:hyperlink w:anchor="Par5340" w:history="1">
        <w:r>
          <w:rPr>
            <w:rFonts w:ascii="Calibri" w:hAnsi="Calibri" w:cs="Calibri"/>
            <w:color w:val="0000FF"/>
          </w:rPr>
          <w:t>16</w:t>
        </w:r>
      </w:hyperlink>
      <w:r>
        <w:rPr>
          <w:rFonts w:ascii="Calibri" w:hAnsi="Calibri" w:cs="Calibri"/>
        </w:rPr>
        <w:t xml:space="preserve"> и </w:t>
      </w:r>
      <w:hyperlink w:anchor="Par5353" w:history="1">
        <w:r>
          <w:rPr>
            <w:rFonts w:ascii="Calibri" w:hAnsi="Calibri" w:cs="Calibri"/>
            <w:color w:val="0000FF"/>
          </w:rPr>
          <w:t>20 статьи 397</w:t>
        </w:r>
      </w:hyperlink>
      <w:r>
        <w:rPr>
          <w:rFonts w:ascii="Calibri" w:hAnsi="Calibri" w:cs="Calibri"/>
        </w:rPr>
        <w:t xml:space="preserve"> и </w:t>
      </w:r>
      <w:hyperlink w:anchor="Par5358" w:history="1">
        <w:r>
          <w:rPr>
            <w:rFonts w:ascii="Calibri" w:hAnsi="Calibri" w:cs="Calibri"/>
            <w:color w:val="0000FF"/>
          </w:rPr>
          <w:t>статье 398</w:t>
        </w:r>
      </w:hyperlink>
      <w:r>
        <w:rPr>
          <w:rFonts w:ascii="Calibri" w:hAnsi="Calibri" w:cs="Calibri"/>
        </w:rPr>
        <w:t xml:space="preserve"> настоящего Кодекса, разрешаются судом, постановившим приговор, за исключением случаев, предусмотренных </w:t>
      </w:r>
      <w:hyperlink w:anchor="Par2126" w:history="1">
        <w:r>
          <w:rPr>
            <w:rFonts w:ascii="Calibri" w:hAnsi="Calibri" w:cs="Calibri"/>
            <w:color w:val="0000FF"/>
          </w:rPr>
          <w:t>частью второй статьи 135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221" w:history="1">
        <w:r>
          <w:rPr>
            <w:rFonts w:ascii="Calibri" w:hAnsi="Calibri" w:cs="Calibri"/>
            <w:color w:val="0000FF"/>
          </w:rPr>
          <w:t>N 92-ФЗ</w:t>
        </w:r>
      </w:hyperlink>
      <w:r>
        <w:rPr>
          <w:rFonts w:ascii="Calibri" w:hAnsi="Calibri" w:cs="Calibri"/>
        </w:rPr>
        <w:t xml:space="preserve">, от 08.12.2003 </w:t>
      </w:r>
      <w:hyperlink r:id="rId2222" w:history="1">
        <w:r>
          <w:rPr>
            <w:rFonts w:ascii="Calibri" w:hAnsi="Calibri" w:cs="Calibri"/>
            <w:color w:val="0000FF"/>
          </w:rPr>
          <w:t>N 161-ФЗ</w:t>
        </w:r>
      </w:hyperlink>
      <w:r>
        <w:rPr>
          <w:rFonts w:ascii="Calibri" w:hAnsi="Calibri" w:cs="Calibri"/>
        </w:rPr>
        <w:t xml:space="preserve">, от 01.07.2010 </w:t>
      </w:r>
      <w:hyperlink r:id="rId2223" w:history="1">
        <w:r>
          <w:rPr>
            <w:rFonts w:ascii="Calibri" w:hAnsi="Calibri" w:cs="Calibri"/>
            <w:color w:val="0000FF"/>
          </w:rPr>
          <w:t>N 144-ФЗ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приговор приводится в исполнение в месте, на которое не распространяется юрисдикция суда, постановившего приговор, то вопросы, указанные в </w:t>
      </w:r>
      <w:hyperlink w:anchor="Par5293" w:history="1">
        <w:r>
          <w:rPr>
            <w:rFonts w:ascii="Calibri" w:hAnsi="Calibri" w:cs="Calibri"/>
            <w:color w:val="0000FF"/>
          </w:rPr>
          <w:t>части первой</w:t>
        </w:r>
      </w:hyperlink>
      <w:r>
        <w:rPr>
          <w:rFonts w:ascii="Calibri" w:hAnsi="Calibri" w:cs="Calibri"/>
        </w:rPr>
        <w:t xml:space="preserve"> настоящей статьи, разрешаются судом того же уровня, а при его отсутствии в месте исполнения приговора - вышестоящим судом. В этом случае копия постановления суда по месту исполнения приговора направляется в суд, постановивший приговор.</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46" w:name="Par5296"/>
      <w:bookmarkEnd w:id="846"/>
      <w:r>
        <w:rPr>
          <w:rFonts w:ascii="Calibri" w:hAnsi="Calibri" w:cs="Calibri"/>
        </w:rPr>
        <w:t xml:space="preserve">3. Вопросы, указанные в </w:t>
      </w:r>
      <w:hyperlink w:anchor="Par5319" w:history="1">
        <w:r>
          <w:rPr>
            <w:rFonts w:ascii="Calibri" w:hAnsi="Calibri" w:cs="Calibri"/>
            <w:color w:val="0000FF"/>
          </w:rPr>
          <w:t>пунктах 3</w:t>
        </w:r>
      </w:hyperlink>
      <w:r>
        <w:rPr>
          <w:rFonts w:ascii="Calibri" w:hAnsi="Calibri" w:cs="Calibri"/>
        </w:rPr>
        <w:t xml:space="preserve">, </w:t>
      </w:r>
      <w:hyperlink w:anchor="Par5320" w:history="1">
        <w:r>
          <w:rPr>
            <w:rFonts w:ascii="Calibri" w:hAnsi="Calibri" w:cs="Calibri"/>
            <w:color w:val="0000FF"/>
          </w:rPr>
          <w:t>4</w:t>
        </w:r>
      </w:hyperlink>
      <w:r>
        <w:rPr>
          <w:rFonts w:ascii="Calibri" w:hAnsi="Calibri" w:cs="Calibri"/>
        </w:rPr>
        <w:t xml:space="preserve">, </w:t>
      </w:r>
      <w:hyperlink w:anchor="Par5324" w:history="1">
        <w:r>
          <w:rPr>
            <w:rFonts w:ascii="Calibri" w:hAnsi="Calibri" w:cs="Calibri"/>
            <w:color w:val="0000FF"/>
          </w:rPr>
          <w:t>4.2</w:t>
        </w:r>
      </w:hyperlink>
      <w:r>
        <w:rPr>
          <w:rFonts w:ascii="Calibri" w:hAnsi="Calibri" w:cs="Calibri"/>
        </w:rPr>
        <w:t xml:space="preserve">, </w:t>
      </w:r>
      <w:hyperlink w:anchor="Par5326" w:history="1">
        <w:r>
          <w:rPr>
            <w:rFonts w:ascii="Calibri" w:hAnsi="Calibri" w:cs="Calibri"/>
            <w:color w:val="0000FF"/>
          </w:rPr>
          <w:t>5</w:t>
        </w:r>
      </w:hyperlink>
      <w:r>
        <w:rPr>
          <w:rFonts w:ascii="Calibri" w:hAnsi="Calibri" w:cs="Calibri"/>
        </w:rPr>
        <w:t xml:space="preserve">, </w:t>
      </w:r>
      <w:hyperlink w:anchor="Par5327" w:history="1">
        <w:r>
          <w:rPr>
            <w:rFonts w:ascii="Calibri" w:hAnsi="Calibri" w:cs="Calibri"/>
            <w:color w:val="0000FF"/>
          </w:rPr>
          <w:t>6</w:t>
        </w:r>
      </w:hyperlink>
      <w:r>
        <w:rPr>
          <w:rFonts w:ascii="Calibri" w:hAnsi="Calibri" w:cs="Calibri"/>
        </w:rPr>
        <w:t xml:space="preserve">, </w:t>
      </w:r>
      <w:hyperlink w:anchor="Par5335" w:history="1">
        <w:r>
          <w:rPr>
            <w:rFonts w:ascii="Calibri" w:hAnsi="Calibri" w:cs="Calibri"/>
            <w:color w:val="0000FF"/>
          </w:rPr>
          <w:t>12</w:t>
        </w:r>
      </w:hyperlink>
      <w:r>
        <w:rPr>
          <w:rFonts w:ascii="Calibri" w:hAnsi="Calibri" w:cs="Calibri"/>
        </w:rPr>
        <w:t xml:space="preserve">, </w:t>
      </w:r>
      <w:hyperlink w:anchor="Par5337" w:history="1">
        <w:r>
          <w:rPr>
            <w:rFonts w:ascii="Calibri" w:hAnsi="Calibri" w:cs="Calibri"/>
            <w:color w:val="0000FF"/>
          </w:rPr>
          <w:t>13</w:t>
        </w:r>
      </w:hyperlink>
      <w:r>
        <w:rPr>
          <w:rFonts w:ascii="Calibri" w:hAnsi="Calibri" w:cs="Calibri"/>
        </w:rPr>
        <w:t xml:space="preserve"> и </w:t>
      </w:r>
      <w:hyperlink w:anchor="Par5351" w:history="1">
        <w:r>
          <w:rPr>
            <w:rFonts w:ascii="Calibri" w:hAnsi="Calibri" w:cs="Calibri"/>
            <w:color w:val="0000FF"/>
          </w:rPr>
          <w:t>19 статьи 397</w:t>
        </w:r>
      </w:hyperlink>
      <w:r>
        <w:rPr>
          <w:rFonts w:ascii="Calibri" w:hAnsi="Calibri" w:cs="Calibri"/>
        </w:rPr>
        <w:t xml:space="preserve"> настоящего Кодекса, разрешаются судом по месту отбывания наказания осужденным либо по месту применения принудительных мер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224" w:history="1">
        <w:r>
          <w:rPr>
            <w:rFonts w:ascii="Calibri" w:hAnsi="Calibri" w:cs="Calibri"/>
            <w:color w:val="0000FF"/>
          </w:rPr>
          <w:t>N 92-ФЗ</w:t>
        </w:r>
      </w:hyperlink>
      <w:r>
        <w:rPr>
          <w:rFonts w:ascii="Calibri" w:hAnsi="Calibri" w:cs="Calibri"/>
        </w:rPr>
        <w:t xml:space="preserve">, от 29.02.2012 </w:t>
      </w:r>
      <w:hyperlink r:id="rId2225" w:history="1">
        <w:r>
          <w:rPr>
            <w:rFonts w:ascii="Calibri" w:hAnsi="Calibri" w:cs="Calibri"/>
            <w:color w:val="0000FF"/>
          </w:rPr>
          <w:t>N 14-ФЗ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Вопросы, указанные в </w:t>
      </w:r>
      <w:hyperlink w:anchor="Par5322" w:history="1">
        <w:r>
          <w:rPr>
            <w:rFonts w:ascii="Calibri" w:hAnsi="Calibri" w:cs="Calibri"/>
            <w:color w:val="0000FF"/>
          </w:rPr>
          <w:t>пунктах 4.1</w:t>
        </w:r>
      </w:hyperlink>
      <w:r>
        <w:rPr>
          <w:rFonts w:ascii="Calibri" w:hAnsi="Calibri" w:cs="Calibri"/>
        </w:rPr>
        <w:t xml:space="preserve">, </w:t>
      </w:r>
      <w:hyperlink w:anchor="Par5328" w:history="1">
        <w:r>
          <w:rPr>
            <w:rFonts w:ascii="Calibri" w:hAnsi="Calibri" w:cs="Calibri"/>
            <w:color w:val="0000FF"/>
          </w:rPr>
          <w:t>7</w:t>
        </w:r>
      </w:hyperlink>
      <w:r>
        <w:rPr>
          <w:rFonts w:ascii="Calibri" w:hAnsi="Calibri" w:cs="Calibri"/>
        </w:rPr>
        <w:t xml:space="preserve">, </w:t>
      </w:r>
      <w:hyperlink w:anchor="Par5329" w:history="1">
        <w:r>
          <w:rPr>
            <w:rFonts w:ascii="Calibri" w:hAnsi="Calibri" w:cs="Calibri"/>
            <w:color w:val="0000FF"/>
          </w:rPr>
          <w:t>8</w:t>
        </w:r>
      </w:hyperlink>
      <w:r>
        <w:rPr>
          <w:rFonts w:ascii="Calibri" w:hAnsi="Calibri" w:cs="Calibri"/>
        </w:rPr>
        <w:t xml:space="preserve">, </w:t>
      </w:r>
      <w:hyperlink w:anchor="Par5330" w:history="1">
        <w:r>
          <w:rPr>
            <w:rFonts w:ascii="Calibri" w:hAnsi="Calibri" w:cs="Calibri"/>
            <w:color w:val="0000FF"/>
          </w:rPr>
          <w:t>8.1</w:t>
        </w:r>
      </w:hyperlink>
      <w:r>
        <w:rPr>
          <w:rFonts w:ascii="Calibri" w:hAnsi="Calibri" w:cs="Calibri"/>
        </w:rPr>
        <w:t xml:space="preserve">, </w:t>
      </w:r>
      <w:hyperlink w:anchor="Par5341" w:history="1">
        <w:r>
          <w:rPr>
            <w:rFonts w:ascii="Calibri" w:hAnsi="Calibri" w:cs="Calibri"/>
            <w:color w:val="0000FF"/>
          </w:rPr>
          <w:t>17</w:t>
        </w:r>
      </w:hyperlink>
      <w:r>
        <w:rPr>
          <w:rFonts w:ascii="Calibri" w:hAnsi="Calibri" w:cs="Calibri"/>
        </w:rPr>
        <w:t xml:space="preserve">, </w:t>
      </w:r>
      <w:hyperlink w:anchor="Par5343" w:history="1">
        <w:r>
          <w:rPr>
            <w:rFonts w:ascii="Calibri" w:hAnsi="Calibri" w:cs="Calibri"/>
            <w:color w:val="0000FF"/>
          </w:rPr>
          <w:t>17.1</w:t>
        </w:r>
      </w:hyperlink>
      <w:r>
        <w:rPr>
          <w:rFonts w:ascii="Calibri" w:hAnsi="Calibri" w:cs="Calibri"/>
        </w:rPr>
        <w:t xml:space="preserve"> и </w:t>
      </w:r>
      <w:hyperlink w:anchor="Par5345" w:history="1">
        <w:r>
          <w:rPr>
            <w:rFonts w:ascii="Calibri" w:hAnsi="Calibri" w:cs="Calibri"/>
            <w:color w:val="0000FF"/>
          </w:rPr>
          <w:t>17.2 статьи 397</w:t>
        </w:r>
      </w:hyperlink>
      <w:r>
        <w:rPr>
          <w:rFonts w:ascii="Calibri" w:hAnsi="Calibri" w:cs="Calibri"/>
        </w:rPr>
        <w:t xml:space="preserve"> настоящего Кодекса, разрешаются судом по месту жительства осужденного.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26" w:history="1">
        <w:r>
          <w:rPr>
            <w:rFonts w:ascii="Calibri" w:hAnsi="Calibri" w:cs="Calibri"/>
            <w:color w:val="0000FF"/>
          </w:rPr>
          <w:t>закона</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Вопросы, указанные в </w:t>
      </w:r>
      <w:hyperlink w:anchor="Par5347" w:history="1">
        <w:r>
          <w:rPr>
            <w:rFonts w:ascii="Calibri" w:hAnsi="Calibri" w:cs="Calibri"/>
            <w:color w:val="0000FF"/>
          </w:rPr>
          <w:t>пунктах 18</w:t>
        </w:r>
      </w:hyperlink>
      <w:r>
        <w:rPr>
          <w:rFonts w:ascii="Calibri" w:hAnsi="Calibri" w:cs="Calibri"/>
        </w:rPr>
        <w:t xml:space="preserve"> и </w:t>
      </w:r>
      <w:hyperlink w:anchor="Par5349" w:history="1">
        <w:r>
          <w:rPr>
            <w:rFonts w:ascii="Calibri" w:hAnsi="Calibri" w:cs="Calibri"/>
            <w:color w:val="0000FF"/>
          </w:rPr>
          <w:t>18.1 статьи 397</w:t>
        </w:r>
      </w:hyperlink>
      <w:r>
        <w:rPr>
          <w:rFonts w:ascii="Calibri" w:hAnsi="Calibri" w:cs="Calibri"/>
        </w:rPr>
        <w:t xml:space="preserve"> настоящего Кодекса, разрешаются судом по месту задержания осужденного.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227" w:history="1">
        <w:r>
          <w:rPr>
            <w:rFonts w:ascii="Calibri" w:hAnsi="Calibri" w:cs="Calibri"/>
            <w:color w:val="0000FF"/>
          </w:rPr>
          <w:t>законом</w:t>
        </w:r>
      </w:hyperlink>
      <w:r>
        <w:rPr>
          <w:rFonts w:ascii="Calibri" w:hAnsi="Calibri" w:cs="Calibri"/>
        </w:rPr>
        <w:t xml:space="preserve"> от 08.12.2003 N 161-ФЗ, в ред. Федерального </w:t>
      </w:r>
      <w:hyperlink r:id="rId2228" w:history="1">
        <w:r>
          <w:rPr>
            <w:rFonts w:ascii="Calibri" w:hAnsi="Calibri" w:cs="Calibri"/>
            <w:color w:val="0000FF"/>
          </w:rPr>
          <w:t>закона</w:t>
        </w:r>
      </w:hyperlink>
      <w:r>
        <w:rPr>
          <w:rFonts w:ascii="Calibri" w:hAnsi="Calibri" w:cs="Calibri"/>
        </w:rPr>
        <w:t xml:space="preserve"> от 22.12.2008 N 271-ФЗ)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Вопросы, указанные в </w:t>
      </w:r>
      <w:hyperlink w:anchor="Par5355" w:history="1">
        <w:r>
          <w:rPr>
            <w:rFonts w:ascii="Calibri" w:hAnsi="Calibri" w:cs="Calibri"/>
            <w:color w:val="0000FF"/>
          </w:rPr>
          <w:t>пункте 21 статьи 397</w:t>
        </w:r>
      </w:hyperlink>
      <w:r>
        <w:rPr>
          <w:rFonts w:ascii="Calibri" w:hAnsi="Calibri" w:cs="Calibri"/>
        </w:rPr>
        <w:t xml:space="preserve"> настоящего Кодекса, рассматриваются судом, к подсудности которого относится совершенное осужденным преступление, с учетом его квалификации по Уголовному кодексу Российской Федерации и места последнего проживания осужденного в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229"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230" w:history="1">
        <w:r>
          <w:rPr>
            <w:rFonts w:ascii="Calibri" w:hAnsi="Calibri" w:cs="Calibri"/>
            <w:color w:val="0000FF"/>
          </w:rPr>
          <w:t>6</w:t>
        </w:r>
      </w:hyperlink>
      <w:r>
        <w:rPr>
          <w:rFonts w:ascii="Calibri" w:hAnsi="Calibri" w:cs="Calibri"/>
        </w:rPr>
        <w:t>. Вопросы, связанные с исполнением приговора, судья разрешает единолично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47" w:name="Par5306"/>
      <w:bookmarkEnd w:id="847"/>
      <w:r>
        <w:rPr>
          <w:rFonts w:ascii="Calibri" w:hAnsi="Calibri" w:cs="Calibri"/>
        </w:rPr>
        <w:t>Статья 397. Вопросы, подлежащие рассмотрению судом при исполнении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рассматривает следующие вопросы, связанные с исполнением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48" w:name="Par5309"/>
      <w:bookmarkEnd w:id="848"/>
      <w:r>
        <w:rPr>
          <w:rFonts w:ascii="Calibri" w:hAnsi="Calibri" w:cs="Calibri"/>
        </w:rPr>
        <w:t xml:space="preserve">1) о возмещении вреда реабилитированному, восстановлении его трудовых, пенсионных, жилищных и иных прав в соответствии с </w:t>
      </w:r>
      <w:hyperlink w:anchor="Par2135" w:history="1">
        <w:r>
          <w:rPr>
            <w:rFonts w:ascii="Calibri" w:hAnsi="Calibri" w:cs="Calibri"/>
            <w:color w:val="0000FF"/>
          </w:rPr>
          <w:t>частью пятой статьи 135</w:t>
        </w:r>
      </w:hyperlink>
      <w:r>
        <w:rPr>
          <w:rFonts w:ascii="Calibri" w:hAnsi="Calibri" w:cs="Calibri"/>
        </w:rPr>
        <w:t xml:space="preserve"> и </w:t>
      </w:r>
      <w:hyperlink w:anchor="Par2154" w:history="1">
        <w:r>
          <w:rPr>
            <w:rFonts w:ascii="Calibri" w:hAnsi="Calibri" w:cs="Calibri"/>
            <w:color w:val="0000FF"/>
          </w:rPr>
          <w:t>частью первой статьи 138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49" w:name="Par5310"/>
      <w:bookmarkEnd w:id="849"/>
      <w:r>
        <w:rPr>
          <w:rFonts w:ascii="Calibri" w:hAnsi="Calibri" w:cs="Calibri"/>
        </w:rPr>
        <w:t>2) о замене наказания в случае злостного уклонения от его отбывания: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штрафа - в соответствии со </w:t>
      </w:r>
      <w:hyperlink r:id="rId2231" w:history="1">
        <w:r>
          <w:rPr>
            <w:rFonts w:ascii="Calibri" w:hAnsi="Calibri" w:cs="Calibri"/>
            <w:color w:val="0000FF"/>
          </w:rPr>
          <w:t>статьей 46</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2"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работ - в соответствии со </w:t>
      </w:r>
      <w:hyperlink r:id="rId2233" w:history="1">
        <w:r>
          <w:rPr>
            <w:rFonts w:ascii="Calibri" w:hAnsi="Calibri" w:cs="Calibri"/>
            <w:color w:val="0000FF"/>
          </w:rPr>
          <w:t>статьей 49</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4"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исправительных работ - в соответствии со </w:t>
      </w:r>
      <w:hyperlink r:id="rId2235" w:history="1">
        <w:r>
          <w:rPr>
            <w:rFonts w:ascii="Calibri" w:hAnsi="Calibri" w:cs="Calibri"/>
            <w:color w:val="0000FF"/>
          </w:rPr>
          <w:t>статьей 50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6"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ограничения свободы - в соответствии со </w:t>
      </w:r>
      <w:hyperlink r:id="rId2237" w:history="1">
        <w:r>
          <w:rPr>
            <w:rFonts w:ascii="Calibri" w:hAnsi="Calibri" w:cs="Calibri"/>
            <w:color w:val="0000FF"/>
          </w:rPr>
          <w:t>статьей 53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8"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0" w:name="Par5319"/>
      <w:bookmarkEnd w:id="850"/>
      <w:r>
        <w:rPr>
          <w:rFonts w:ascii="Calibri" w:hAnsi="Calibri" w:cs="Calibri"/>
        </w:rPr>
        <w:t xml:space="preserve">3) об изменении вида исправительного учреждения, назначенного по приговору суда осужденному к лишению свободы, в соответствии со </w:t>
      </w:r>
      <w:hyperlink r:id="rId2239" w:history="1">
        <w:r>
          <w:rPr>
            <w:rFonts w:ascii="Calibri" w:hAnsi="Calibri" w:cs="Calibri"/>
            <w:color w:val="0000FF"/>
          </w:rPr>
          <w:t>статьями 78</w:t>
        </w:r>
      </w:hyperlink>
      <w:r>
        <w:rPr>
          <w:rFonts w:ascii="Calibri" w:hAnsi="Calibri" w:cs="Calibri"/>
        </w:rPr>
        <w:t xml:space="preserve"> и </w:t>
      </w:r>
      <w:hyperlink r:id="rId2240" w:history="1">
        <w:r>
          <w:rPr>
            <w:rFonts w:ascii="Calibri" w:hAnsi="Calibri" w:cs="Calibri"/>
            <w:color w:val="0000FF"/>
          </w:rPr>
          <w:t>140</w:t>
        </w:r>
      </w:hyperlink>
      <w:r>
        <w:rPr>
          <w:rFonts w:ascii="Calibri" w:hAnsi="Calibri" w:cs="Calibri"/>
        </w:rPr>
        <w:t xml:space="preserve"> Уголовно-исполнительного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1" w:name="Par5320"/>
      <w:bookmarkEnd w:id="851"/>
      <w:r>
        <w:rPr>
          <w:rFonts w:ascii="Calibri" w:hAnsi="Calibri" w:cs="Calibri"/>
        </w:rPr>
        <w:t xml:space="preserve">4) об условно-досрочном освобождении от отбывания наказания в соответствии со </w:t>
      </w:r>
      <w:hyperlink r:id="rId2241" w:history="1">
        <w:r>
          <w:rPr>
            <w:rFonts w:ascii="Calibri" w:hAnsi="Calibri" w:cs="Calibri"/>
            <w:color w:val="0000FF"/>
          </w:rPr>
          <w:t>статьей 79</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2"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2" w:name="Par5322"/>
      <w:bookmarkEnd w:id="852"/>
      <w:r>
        <w:rPr>
          <w:rFonts w:ascii="Calibri" w:hAnsi="Calibri" w:cs="Calibri"/>
        </w:rPr>
        <w:t xml:space="preserve">4.1) об отмене условно-досрочного освобождения - в соответствии со </w:t>
      </w:r>
      <w:hyperlink r:id="rId2243" w:history="1">
        <w:r>
          <w:rPr>
            <w:rFonts w:ascii="Calibri" w:hAnsi="Calibri" w:cs="Calibri"/>
            <w:color w:val="0000FF"/>
          </w:rPr>
          <w:t>статьей 79</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44" w:history="1">
        <w:r>
          <w:rPr>
            <w:rFonts w:ascii="Calibri" w:hAnsi="Calibri" w:cs="Calibri"/>
            <w:color w:val="0000FF"/>
          </w:rPr>
          <w:t>законом</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3" w:name="Par5324"/>
      <w:bookmarkEnd w:id="853"/>
      <w:r>
        <w:rPr>
          <w:rFonts w:ascii="Calibri" w:hAnsi="Calibri" w:cs="Calibri"/>
        </w:rPr>
        <w:t xml:space="preserve">4.2) о назначении судебно-психиатрической экспертизы в соответствии с </w:t>
      </w:r>
      <w:hyperlink r:id="rId2245" w:history="1">
        <w:r>
          <w:rPr>
            <w:rFonts w:ascii="Calibri" w:hAnsi="Calibri" w:cs="Calibri"/>
            <w:color w:val="0000FF"/>
          </w:rPr>
          <w:t>частью второй.1 статьи 102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2246" w:history="1">
        <w:r>
          <w:rPr>
            <w:rFonts w:ascii="Calibri" w:hAnsi="Calibri" w:cs="Calibri"/>
            <w:color w:val="0000FF"/>
          </w:rPr>
          <w:t>законом</w:t>
        </w:r>
      </w:hyperlink>
      <w:r>
        <w:rPr>
          <w:rFonts w:ascii="Calibri" w:hAnsi="Calibri" w:cs="Calibri"/>
        </w:rPr>
        <w:t xml:space="preserve"> от 29.02.2012 N 14-ФЗ)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4" w:name="Par5326"/>
      <w:bookmarkEnd w:id="854"/>
      <w:r>
        <w:rPr>
          <w:rFonts w:ascii="Calibri" w:hAnsi="Calibri" w:cs="Calibri"/>
        </w:rPr>
        <w:t xml:space="preserve">5) о замене неотбытой части наказания более мягким видом наказания в соответствии со </w:t>
      </w:r>
      <w:hyperlink r:id="rId2247" w:history="1">
        <w:r>
          <w:rPr>
            <w:rFonts w:ascii="Calibri" w:hAnsi="Calibri" w:cs="Calibri"/>
            <w:color w:val="0000FF"/>
          </w:rPr>
          <w:t>статьей 80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5" w:name="Par5327"/>
      <w:bookmarkEnd w:id="855"/>
      <w:r>
        <w:rPr>
          <w:rFonts w:ascii="Calibri" w:hAnsi="Calibri" w:cs="Calibri"/>
        </w:rPr>
        <w:t xml:space="preserve">6) об освобождении от наказания в связи с болезнью осужденного в соответствии со </w:t>
      </w:r>
      <w:hyperlink r:id="rId2248" w:history="1">
        <w:r>
          <w:rPr>
            <w:rFonts w:ascii="Calibri" w:hAnsi="Calibri" w:cs="Calibri"/>
            <w:color w:val="0000FF"/>
          </w:rPr>
          <w:t>статьей 81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6" w:name="Par5328"/>
      <w:bookmarkEnd w:id="856"/>
      <w:r>
        <w:rPr>
          <w:rFonts w:ascii="Calibri" w:hAnsi="Calibri" w:cs="Calibri"/>
        </w:rPr>
        <w:t xml:space="preserve">7) об отмене условного осуждения или о продлении испытательного срока в соответствии со </w:t>
      </w:r>
      <w:hyperlink r:id="rId2249" w:history="1">
        <w:r>
          <w:rPr>
            <w:rFonts w:ascii="Calibri" w:hAnsi="Calibri" w:cs="Calibri"/>
            <w:color w:val="0000FF"/>
          </w:rPr>
          <w:t>статьей 74</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7" w:name="Par5329"/>
      <w:bookmarkEnd w:id="857"/>
      <w:r>
        <w:rPr>
          <w:rFonts w:ascii="Calibri" w:hAnsi="Calibri" w:cs="Calibri"/>
        </w:rPr>
        <w:t xml:space="preserve">8) об отмене либо о дополнении возложенных на осужденного обязанностей в соответствии со </w:t>
      </w:r>
      <w:hyperlink r:id="rId2250" w:history="1">
        <w:r>
          <w:rPr>
            <w:rFonts w:ascii="Calibri" w:hAnsi="Calibri" w:cs="Calibri"/>
            <w:color w:val="0000FF"/>
          </w:rPr>
          <w:t>статьей 73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8" w:name="Par5330"/>
      <w:bookmarkEnd w:id="858"/>
      <w:r>
        <w:rPr>
          <w:rFonts w:ascii="Calibri" w:hAnsi="Calibri" w:cs="Calibri"/>
        </w:rPr>
        <w:t xml:space="preserve">8.1) об отмене частично либо о дополнении установленных осужденному к наказанию в виде ограничения свободы ограничений в соответствии со </w:t>
      </w:r>
      <w:hyperlink r:id="rId2251" w:history="1">
        <w:r>
          <w:rPr>
            <w:rFonts w:ascii="Calibri" w:hAnsi="Calibri" w:cs="Calibri"/>
            <w:color w:val="0000FF"/>
          </w:rPr>
          <w:t>статьей 53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252" w:history="1">
        <w:r>
          <w:rPr>
            <w:rFonts w:ascii="Calibri" w:hAnsi="Calibri" w:cs="Calibri"/>
            <w:color w:val="0000FF"/>
          </w:rPr>
          <w:t>законом</w:t>
        </w:r>
      </w:hyperlink>
      <w:r>
        <w:rPr>
          <w:rFonts w:ascii="Calibri" w:hAnsi="Calibri" w:cs="Calibri"/>
        </w:rPr>
        <w:t xml:space="preserve"> от 27.12.2009 N 377-ФЗ)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59" w:name="Par5332"/>
      <w:bookmarkEnd w:id="859"/>
      <w:r>
        <w:rPr>
          <w:rFonts w:ascii="Calibri" w:hAnsi="Calibri" w:cs="Calibri"/>
        </w:rPr>
        <w:t xml:space="preserve">9) об освобождении от отбывания наказания в связи с истечением сроков давности обвинительного приговора в соответствии со </w:t>
      </w:r>
      <w:hyperlink r:id="rId2253" w:history="1">
        <w:r>
          <w:rPr>
            <w:rFonts w:ascii="Calibri" w:hAnsi="Calibri" w:cs="Calibri"/>
            <w:color w:val="0000FF"/>
          </w:rPr>
          <w:t>статьей 83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0" w:name="Par5333"/>
      <w:bookmarkEnd w:id="860"/>
      <w:r>
        <w:rPr>
          <w:rFonts w:ascii="Calibri" w:hAnsi="Calibri" w:cs="Calibri"/>
        </w:rPr>
        <w:t xml:space="preserve">10) об исполнении приговора при наличии других неисполненных приговоров, если это не решено в последнем по времени приговоре в соответствии со </w:t>
      </w:r>
      <w:hyperlink r:id="rId2254" w:history="1">
        <w:r>
          <w:rPr>
            <w:rFonts w:ascii="Calibri" w:hAnsi="Calibri" w:cs="Calibri"/>
            <w:color w:val="0000FF"/>
          </w:rPr>
          <w:t>статьей 70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1" w:name="Par5334"/>
      <w:bookmarkEnd w:id="861"/>
      <w:r>
        <w:rPr>
          <w:rFonts w:ascii="Calibri" w:hAnsi="Calibri" w:cs="Calibri"/>
        </w:rPr>
        <w:t xml:space="preserve">11) о зачете времени содержания под стражей, а также времени пребывания в лечебном учреждении в соответствии со </w:t>
      </w:r>
      <w:hyperlink r:id="rId2255" w:history="1">
        <w:r>
          <w:rPr>
            <w:rFonts w:ascii="Calibri" w:hAnsi="Calibri" w:cs="Calibri"/>
            <w:color w:val="0000FF"/>
          </w:rPr>
          <w:t>статьями 72</w:t>
        </w:r>
      </w:hyperlink>
      <w:r>
        <w:rPr>
          <w:rFonts w:ascii="Calibri" w:hAnsi="Calibri" w:cs="Calibri"/>
        </w:rPr>
        <w:t xml:space="preserve">, </w:t>
      </w:r>
      <w:hyperlink r:id="rId2256" w:history="1">
        <w:r>
          <w:rPr>
            <w:rFonts w:ascii="Calibri" w:hAnsi="Calibri" w:cs="Calibri"/>
            <w:color w:val="0000FF"/>
          </w:rPr>
          <w:t>103</w:t>
        </w:r>
      </w:hyperlink>
      <w:r>
        <w:rPr>
          <w:rFonts w:ascii="Calibri" w:hAnsi="Calibri" w:cs="Calibri"/>
        </w:rPr>
        <w:t xml:space="preserve"> и </w:t>
      </w:r>
      <w:hyperlink r:id="rId2257" w:history="1">
        <w:r>
          <w:rPr>
            <w:rFonts w:ascii="Calibri" w:hAnsi="Calibri" w:cs="Calibri"/>
            <w:color w:val="0000FF"/>
          </w:rPr>
          <w:t>104</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2" w:name="Par5335"/>
      <w:bookmarkEnd w:id="862"/>
      <w:r>
        <w:rPr>
          <w:rFonts w:ascii="Calibri" w:hAnsi="Calibri" w:cs="Calibri"/>
        </w:rPr>
        <w:t xml:space="preserve">12) о назначении, о продлении, об изменении или о прекращении применения принудительных мер медицинского характера в соответствии со </w:t>
      </w:r>
      <w:hyperlink r:id="rId2258" w:history="1">
        <w:r>
          <w:rPr>
            <w:rFonts w:ascii="Calibri" w:hAnsi="Calibri" w:cs="Calibri"/>
            <w:color w:val="0000FF"/>
          </w:rPr>
          <w:t>статьями 102</w:t>
        </w:r>
      </w:hyperlink>
      <w:r>
        <w:rPr>
          <w:rFonts w:ascii="Calibri" w:hAnsi="Calibri" w:cs="Calibri"/>
        </w:rPr>
        <w:t xml:space="preserve"> и </w:t>
      </w:r>
      <w:hyperlink r:id="rId2259" w:history="1">
        <w:r>
          <w:rPr>
            <w:rFonts w:ascii="Calibri" w:hAnsi="Calibri" w:cs="Calibri"/>
            <w:color w:val="0000FF"/>
          </w:rPr>
          <w:t>104</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260" w:history="1">
        <w:r>
          <w:rPr>
            <w:rFonts w:ascii="Calibri" w:hAnsi="Calibri" w:cs="Calibri"/>
            <w:color w:val="0000FF"/>
          </w:rPr>
          <w:t>закона</w:t>
        </w:r>
      </w:hyperlink>
      <w:r>
        <w:rPr>
          <w:rFonts w:ascii="Calibri" w:hAnsi="Calibri" w:cs="Calibri"/>
        </w:rPr>
        <w:t xml:space="preserve"> от 29.02.2012 N 14-ФЗ)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3" w:name="Par5337"/>
      <w:bookmarkEnd w:id="863"/>
      <w:r>
        <w:rPr>
          <w:rFonts w:ascii="Calibri" w:hAnsi="Calibri" w:cs="Calibri"/>
        </w:rPr>
        <w:t xml:space="preserve">13) об освобождении от наказания или о смягчении наказания вследствие издания уголовного закона, имеющего обратную силу, в соответствии со </w:t>
      </w:r>
      <w:hyperlink r:id="rId2261" w:history="1">
        <w:r>
          <w:rPr>
            <w:rFonts w:ascii="Calibri" w:hAnsi="Calibri" w:cs="Calibri"/>
            <w:color w:val="0000FF"/>
          </w:rPr>
          <w:t>статьей 10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4" w:name="Par5338"/>
      <w:bookmarkEnd w:id="864"/>
      <w:r>
        <w:rPr>
          <w:rFonts w:ascii="Calibri" w:hAnsi="Calibri" w:cs="Calibri"/>
        </w:rPr>
        <w:t xml:space="preserve">14) о снижении размера удержания из заработной платы осужденного к исправительным работам в соответствии со </w:t>
      </w:r>
      <w:hyperlink r:id="rId2262" w:history="1">
        <w:r>
          <w:rPr>
            <w:rFonts w:ascii="Calibri" w:hAnsi="Calibri" w:cs="Calibri"/>
            <w:color w:val="0000FF"/>
          </w:rPr>
          <w:t>статьей 44</w:t>
        </w:r>
      </w:hyperlink>
      <w:r>
        <w:rPr>
          <w:rFonts w:ascii="Calibri" w:hAnsi="Calibri" w:cs="Calibri"/>
        </w:rPr>
        <w:t xml:space="preserve"> Уголовно-исполнительного кодекса Российской Федерации в случае ухудшения материального положения осужденного;</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5" w:name="Par5339"/>
      <w:bookmarkEnd w:id="865"/>
      <w:r>
        <w:rPr>
          <w:rFonts w:ascii="Calibri" w:hAnsi="Calibri" w:cs="Calibri"/>
        </w:rPr>
        <w:t>15) о разъяснении сомнений и неясностей, возникающих при исполнении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6" w:name="Par5340"/>
      <w:bookmarkEnd w:id="866"/>
      <w:r>
        <w:rPr>
          <w:rFonts w:ascii="Calibri" w:hAnsi="Calibri" w:cs="Calibri"/>
        </w:rPr>
        <w:t xml:space="preserve">16) об освобождении от наказания несовершеннолетних с применением принудительных мер воспитательного воздействия, предусмотренных </w:t>
      </w:r>
      <w:hyperlink r:id="rId2263" w:history="1">
        <w:r>
          <w:rPr>
            <w:rFonts w:ascii="Calibri" w:hAnsi="Calibri" w:cs="Calibri"/>
            <w:color w:val="0000FF"/>
          </w:rPr>
          <w:t>частью второй статьи 92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7" w:name="Par5341"/>
      <w:bookmarkEnd w:id="867"/>
      <w:r>
        <w:rPr>
          <w:rFonts w:ascii="Calibri" w:hAnsi="Calibri" w:cs="Calibri"/>
        </w:rPr>
        <w:t xml:space="preserve">17) об отмене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в соответствии со </w:t>
      </w:r>
      <w:hyperlink r:id="rId2264" w:history="1">
        <w:r>
          <w:rPr>
            <w:rFonts w:ascii="Calibri" w:hAnsi="Calibri" w:cs="Calibri"/>
            <w:color w:val="0000FF"/>
          </w:rPr>
          <w:t>статьей 82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2265" w:history="1">
        <w:r>
          <w:rPr>
            <w:rFonts w:ascii="Calibri" w:hAnsi="Calibri" w:cs="Calibri"/>
            <w:color w:val="0000FF"/>
          </w:rPr>
          <w:t>закона</w:t>
        </w:r>
      </w:hyperlink>
      <w:r>
        <w:rPr>
          <w:rFonts w:ascii="Calibri" w:hAnsi="Calibri" w:cs="Calibri"/>
        </w:rPr>
        <w:t xml:space="preserve"> от 21.02.2010 N 16-ФЗ)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8" w:name="Par5343"/>
      <w:bookmarkEnd w:id="868"/>
      <w:r>
        <w:rPr>
          <w:rFonts w:ascii="Calibri" w:hAnsi="Calibri" w:cs="Calibri"/>
        </w:rPr>
        <w:lastRenderedPageBreak/>
        <w:t xml:space="preserve">17.1) о сокращении срока отсрочки отбывания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с освобождением осужденного от отбывания наказания или оставшейся части наказания со снятием судимости в соответствии со </w:t>
      </w:r>
      <w:hyperlink r:id="rId2266" w:history="1">
        <w:r>
          <w:rPr>
            <w:rFonts w:ascii="Calibri" w:hAnsi="Calibri" w:cs="Calibri"/>
            <w:color w:val="0000FF"/>
          </w:rPr>
          <w:t>статьей 82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2267" w:history="1">
        <w:r>
          <w:rPr>
            <w:rFonts w:ascii="Calibri" w:hAnsi="Calibri" w:cs="Calibri"/>
            <w:color w:val="0000FF"/>
          </w:rPr>
          <w:t>законом</w:t>
        </w:r>
      </w:hyperlink>
      <w:r>
        <w:rPr>
          <w:rFonts w:ascii="Calibri" w:hAnsi="Calibri" w:cs="Calibri"/>
        </w:rPr>
        <w:t xml:space="preserve"> от 21.02.2010 N 16-ФЗ)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69" w:name="Par5345"/>
      <w:bookmarkEnd w:id="869"/>
      <w:r>
        <w:rPr>
          <w:rFonts w:ascii="Calibri" w:hAnsi="Calibri" w:cs="Calibri"/>
        </w:rPr>
        <w:t xml:space="preserve">17.2) об отмене отсрочки отбывания наказания осужденному в соответствии со </w:t>
      </w:r>
      <w:hyperlink r:id="rId2268" w:history="1">
        <w:r>
          <w:rPr>
            <w:rFonts w:ascii="Calibri" w:hAnsi="Calibri" w:cs="Calibri"/>
            <w:color w:val="0000FF"/>
          </w:rPr>
          <w:t>статьей 82.1</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2269" w:history="1">
        <w:r>
          <w:rPr>
            <w:rFonts w:ascii="Calibri" w:hAnsi="Calibri" w:cs="Calibri"/>
            <w:color w:val="0000FF"/>
          </w:rPr>
          <w:t>законом</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0" w:name="Par5347"/>
      <w:bookmarkEnd w:id="870"/>
      <w:r>
        <w:rPr>
          <w:rFonts w:ascii="Calibri" w:hAnsi="Calibri" w:cs="Calibri"/>
        </w:rPr>
        <w:t xml:space="preserve">18) о заключении под стражу осужденного, скрывшегося в целях уклонения от отбывания наказания в виде штрафа, обязательных работ, исправительных работ либо ограничения свободы, до рассмотрения вопроса, указанного в </w:t>
      </w:r>
      <w:hyperlink w:anchor="Par5310" w:history="1">
        <w:r>
          <w:rPr>
            <w:rFonts w:ascii="Calibri" w:hAnsi="Calibri" w:cs="Calibri"/>
            <w:color w:val="0000FF"/>
          </w:rPr>
          <w:t>пункте 2</w:t>
        </w:r>
      </w:hyperlink>
      <w:r>
        <w:rPr>
          <w:rFonts w:ascii="Calibri" w:hAnsi="Calibri" w:cs="Calibri"/>
        </w:rPr>
        <w:t xml:space="preserve"> настоящей статьи, но не более чем на 30 суток;</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2270"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1" w:name="Par5349"/>
      <w:bookmarkEnd w:id="871"/>
      <w:r>
        <w:rPr>
          <w:rFonts w:ascii="Calibri" w:hAnsi="Calibri" w:cs="Calibri"/>
        </w:rPr>
        <w:t xml:space="preserve">18.1) о заключении под стражу осужденного к лишению свободы с отбыванием наказания в колонии-поселении, уклонившегося от получения предписания, предусмотренного </w:t>
      </w:r>
      <w:hyperlink r:id="rId2271" w:history="1">
        <w:r>
          <w:rPr>
            <w:rFonts w:ascii="Calibri" w:hAnsi="Calibri" w:cs="Calibri"/>
            <w:color w:val="0000FF"/>
          </w:rPr>
          <w:t>частью первой статьи 75.1</w:t>
        </w:r>
      </w:hyperlink>
      <w:r>
        <w:rPr>
          <w:rFonts w:ascii="Calibri" w:hAnsi="Calibri" w:cs="Calibri"/>
        </w:rPr>
        <w:t xml:space="preserve"> Уголовно-исполнительного кодекса Российской Федерации, или не прибывшего к месту отбывания наказания в установленный в предписании срок, но не более чем на 30 суток, а также о направлении его в колонию-поселение под конвоем в порядке, установленном </w:t>
      </w:r>
      <w:hyperlink r:id="rId2272" w:history="1">
        <w:r>
          <w:rPr>
            <w:rFonts w:ascii="Calibri" w:hAnsi="Calibri" w:cs="Calibri"/>
            <w:color w:val="0000FF"/>
          </w:rPr>
          <w:t>статьями 75</w:t>
        </w:r>
      </w:hyperlink>
      <w:r>
        <w:rPr>
          <w:rFonts w:ascii="Calibri" w:hAnsi="Calibri" w:cs="Calibri"/>
        </w:rPr>
        <w:t xml:space="preserve"> и </w:t>
      </w:r>
      <w:hyperlink r:id="rId2273" w:history="1">
        <w:r>
          <w:rPr>
            <w:rFonts w:ascii="Calibri" w:hAnsi="Calibri" w:cs="Calibri"/>
            <w:color w:val="0000FF"/>
          </w:rPr>
          <w:t>76</w:t>
        </w:r>
      </w:hyperlink>
      <w:r>
        <w:rPr>
          <w:rFonts w:ascii="Calibri" w:hAnsi="Calibri" w:cs="Calibri"/>
        </w:rPr>
        <w:t xml:space="preserve"> Уголовно-исполнительного кодекса Российской Федерации, либо о рассмотрении вопроса, указанного в </w:t>
      </w:r>
      <w:hyperlink w:anchor="Par5319" w:history="1">
        <w:r>
          <w:rPr>
            <w:rFonts w:ascii="Calibri" w:hAnsi="Calibri" w:cs="Calibri"/>
            <w:color w:val="0000FF"/>
          </w:rPr>
          <w:t>пункте 3</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2274" w:history="1">
        <w:r>
          <w:rPr>
            <w:rFonts w:ascii="Calibri" w:hAnsi="Calibri" w:cs="Calibri"/>
            <w:color w:val="0000FF"/>
          </w:rPr>
          <w:t>законом</w:t>
        </w:r>
      </w:hyperlink>
      <w:r>
        <w:rPr>
          <w:rFonts w:ascii="Calibri" w:hAnsi="Calibri" w:cs="Calibri"/>
        </w:rPr>
        <w:t xml:space="preserve"> от 22.12.2008 N 271-ФЗ)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2" w:name="Par5351"/>
      <w:bookmarkEnd w:id="872"/>
      <w:r>
        <w:rPr>
          <w:rFonts w:ascii="Calibri" w:hAnsi="Calibri" w:cs="Calibri"/>
        </w:rPr>
        <w:t xml:space="preserve">19) о замене неотбытой части наказания более мягким видом наказания либо об освобождении от наказания в виде ограничения по военной службе военнослужащего, уволенного с военной службы, в порядке, установленном </w:t>
      </w:r>
      <w:hyperlink r:id="rId2275" w:history="1">
        <w:r>
          <w:rPr>
            <w:rFonts w:ascii="Calibri" w:hAnsi="Calibri" w:cs="Calibri"/>
            <w:color w:val="0000FF"/>
          </w:rPr>
          <w:t>статьей 148</w:t>
        </w:r>
      </w:hyperlink>
      <w:r>
        <w:rPr>
          <w:rFonts w:ascii="Calibri" w:hAnsi="Calibri" w:cs="Calibri"/>
        </w:rPr>
        <w:t xml:space="preserve"> Уголовно-исполнительного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3" w:name="Par5353"/>
      <w:bookmarkEnd w:id="873"/>
      <w:r>
        <w:rPr>
          <w:rFonts w:ascii="Calibri" w:hAnsi="Calibri" w:cs="Calibri"/>
        </w:rPr>
        <w:t>20) о передаче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2277"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4" w:name="Par5355"/>
      <w:bookmarkEnd w:id="874"/>
      <w:r>
        <w:rPr>
          <w:rFonts w:ascii="Calibri" w:hAnsi="Calibri" w:cs="Calibri"/>
        </w:rPr>
        <w:t>21) о признании, порядке и об условиях исполнения приговора суда иностранного государства, которым осужден гражданин Российской Федерации, передаваемый в Российскую Федерацию для отбывания наказания.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278"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75" w:name="Par5358"/>
      <w:bookmarkEnd w:id="875"/>
      <w:r>
        <w:rPr>
          <w:rFonts w:ascii="Calibri" w:hAnsi="Calibri" w:cs="Calibri"/>
        </w:rPr>
        <w:t>Статья 398. Отсрочка исполнения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6" w:name="Par5360"/>
      <w:bookmarkEnd w:id="876"/>
      <w:r>
        <w:rPr>
          <w:rFonts w:ascii="Calibri" w:hAnsi="Calibri" w:cs="Calibri"/>
        </w:rPr>
        <w:t>1. Исполнение приговора об осуждении лица к обязательным работам, исправительным работам, ограничению свободы, аресту или лишению свободы может быть отсрочено судом на определенный срок при наличии одного из следующих оснований: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болезнь осужденного, препятствующая отбыванию наказания, - до его выздоровления;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беременность осужденной или наличие у нее малолетних детей, наличие у осужденного, являющегося единственным родителем, малолетних детей - до достижения младшим ребенком возраста четырнадцати лет, за исключением осужденных к ограничению свободы, лишению свободы за преступления против половой неприкосновенности несовершеннолетних, не достигших возраста четырнадцати лет, или лишению свободы на срок свыше пяти лет за тяжкие и особо тяжкие преступления против личности;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21.02.2010 </w:t>
      </w:r>
      <w:hyperlink r:id="rId2279" w:history="1">
        <w:r>
          <w:rPr>
            <w:rFonts w:ascii="Calibri" w:hAnsi="Calibri" w:cs="Calibri"/>
            <w:color w:val="0000FF"/>
          </w:rPr>
          <w:t>N 16-ФЗ</w:t>
        </w:r>
      </w:hyperlink>
      <w:r>
        <w:rPr>
          <w:rFonts w:ascii="Calibri" w:hAnsi="Calibri" w:cs="Calibri"/>
        </w:rPr>
        <w:t xml:space="preserve">, от 29.02.2012 </w:t>
      </w:r>
      <w:hyperlink r:id="rId2280" w:history="1">
        <w:r>
          <w:rPr>
            <w:rFonts w:ascii="Calibri" w:hAnsi="Calibri" w:cs="Calibri"/>
            <w:color w:val="0000FF"/>
          </w:rPr>
          <w:t>N 14-ФЗ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тяжкие последствия или угроза их возникновения для осужденного или его близких родственников, вызванные пожаром или иным стихийным бедствием, тяжелой болезнью или смертью единственного трудоспособного члена семьи, другими исключительными обстоятельствами, - на срок, установленный судом, но не более 6 месяцев.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добровольное желание осужденного к лишению свободы за совершение впервые преступлений, предусмотренных </w:t>
      </w:r>
      <w:hyperlink r:id="rId2281" w:history="1">
        <w:r>
          <w:rPr>
            <w:rFonts w:ascii="Calibri" w:hAnsi="Calibri" w:cs="Calibri"/>
            <w:color w:val="0000FF"/>
          </w:rPr>
          <w:t>частью первой статьи 228</w:t>
        </w:r>
      </w:hyperlink>
      <w:r>
        <w:rPr>
          <w:rFonts w:ascii="Calibri" w:hAnsi="Calibri" w:cs="Calibri"/>
        </w:rPr>
        <w:t xml:space="preserve">, </w:t>
      </w:r>
      <w:hyperlink r:id="rId2282" w:history="1">
        <w:r>
          <w:rPr>
            <w:rFonts w:ascii="Calibri" w:hAnsi="Calibri" w:cs="Calibri"/>
            <w:color w:val="0000FF"/>
          </w:rPr>
          <w:t>частью первой статьи 231</w:t>
        </w:r>
      </w:hyperlink>
      <w:r>
        <w:rPr>
          <w:rFonts w:ascii="Calibri" w:hAnsi="Calibri" w:cs="Calibri"/>
        </w:rPr>
        <w:t xml:space="preserve"> и </w:t>
      </w:r>
      <w:hyperlink r:id="rId2283" w:history="1">
        <w:r>
          <w:rPr>
            <w:rFonts w:ascii="Calibri" w:hAnsi="Calibri" w:cs="Calibri"/>
            <w:color w:val="0000FF"/>
          </w:rPr>
          <w:t xml:space="preserve">статьей </w:t>
        </w:r>
        <w:r>
          <w:rPr>
            <w:rFonts w:ascii="Calibri" w:hAnsi="Calibri" w:cs="Calibri"/>
            <w:color w:val="0000FF"/>
          </w:rPr>
          <w:lastRenderedPageBreak/>
          <w:t>233</w:t>
        </w:r>
      </w:hyperlink>
      <w:r>
        <w:rPr>
          <w:rFonts w:ascii="Calibri" w:hAnsi="Calibri" w:cs="Calibri"/>
        </w:rPr>
        <w:t xml:space="preserve"> Уголовного кодекса Российской Федерации, признанного больным наркоманией, пройти курс лечения от наркомании, а также медико-социальную реабилитацию - до окончания курса лечения от наркомании и медико-социальной реабилитации, но не более пяти лет.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84" w:history="1">
        <w:r>
          <w:rPr>
            <w:rFonts w:ascii="Calibri" w:hAnsi="Calibri" w:cs="Calibri"/>
            <w:color w:val="0000FF"/>
          </w:rPr>
          <w:t>законом</w:t>
        </w:r>
      </w:hyperlink>
      <w:r>
        <w:rPr>
          <w:rFonts w:ascii="Calibri" w:hAnsi="Calibri" w:cs="Calibri"/>
        </w:rPr>
        <w:t xml:space="preserve"> от 07.12.2011 N 420-ФЗ)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77" w:name="Par5367"/>
      <w:bookmarkEnd w:id="877"/>
      <w:r>
        <w:rPr>
          <w:rFonts w:ascii="Calibri" w:hAnsi="Calibri" w:cs="Calibri"/>
        </w:rPr>
        <w:t>2. Уплата штрафа может быть отсрочена или рассрочена на срок до пяти лет, если немедленная уплата его является для осужденного невозможной.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285" w:history="1">
        <w:r>
          <w:rPr>
            <w:rFonts w:ascii="Calibri" w:hAnsi="Calibri" w:cs="Calibri"/>
            <w:color w:val="0000FF"/>
          </w:rPr>
          <w:t>N 161-ФЗ</w:t>
        </w:r>
      </w:hyperlink>
      <w:r>
        <w:rPr>
          <w:rFonts w:ascii="Calibri" w:hAnsi="Calibri" w:cs="Calibri"/>
        </w:rPr>
        <w:t xml:space="preserve">, от 07.12.2011 </w:t>
      </w:r>
      <w:hyperlink r:id="rId2286" w:history="1">
        <w:r>
          <w:rPr>
            <w:rFonts w:ascii="Calibri" w:hAnsi="Calibri" w:cs="Calibri"/>
            <w:color w:val="0000FF"/>
          </w:rPr>
          <w:t>N 420-ФЗ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Вопрос об отсрочке исполнения приговора решается судом по ходатайству осужденного, его законного представителя, близких родственников, защитника либо по представлению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78" w:name="Par5371"/>
      <w:bookmarkEnd w:id="878"/>
      <w:r>
        <w:rPr>
          <w:rFonts w:ascii="Calibri" w:hAnsi="Calibri" w:cs="Calibri"/>
        </w:rPr>
        <w:t>Статья 399. Порядок разрешения вопросов, связанных с исполнением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связанные с исполнением приговора, рассматриваются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ходатайству реабилитированного - в случае, указанном в </w:t>
      </w:r>
      <w:hyperlink w:anchor="Par5309" w:history="1">
        <w:r>
          <w:rPr>
            <w:rFonts w:ascii="Calibri" w:hAnsi="Calibri" w:cs="Calibri"/>
            <w:color w:val="0000FF"/>
          </w:rPr>
          <w:t>пункте 1 статьи 397</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пункта 2 части первой статьи 399 в его конституционно-правовом истолковании не освобождает уполномоченные государственные органы и должностных лиц от обязанности независимо от наличия ходатайства осужденного инициировать перед судом рассмотрение вопроса о приведении вынесенного по уголовному делу приговора в соответствие с новым уголовным законом, устраняющим или смягчающим ответственность за преступление (</w:t>
      </w:r>
      <w:hyperlink r:id="rId2287" w:history="1">
        <w:r>
          <w:rPr>
            <w:rFonts w:ascii="Calibri" w:hAnsi="Calibri" w:cs="Calibri"/>
            <w:color w:val="0000FF"/>
          </w:rPr>
          <w:t>Постановление</w:t>
        </w:r>
      </w:hyperlink>
      <w:r>
        <w:rPr>
          <w:rFonts w:ascii="Calibri" w:hAnsi="Calibri" w:cs="Calibri"/>
        </w:rPr>
        <w:t xml:space="preserve"> Конституционного Суда РФ от 20.04.2006 N 4-П).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ходатайству осужденного - в случаях, указанных в пунктах 3 (в соответствии с </w:t>
      </w:r>
      <w:hyperlink r:id="rId2288" w:history="1">
        <w:r>
          <w:rPr>
            <w:rFonts w:ascii="Calibri" w:hAnsi="Calibri" w:cs="Calibri"/>
            <w:color w:val="0000FF"/>
          </w:rPr>
          <w:t>частью второй статьи 78</w:t>
        </w:r>
      </w:hyperlink>
      <w:r>
        <w:rPr>
          <w:rFonts w:ascii="Calibri" w:hAnsi="Calibri" w:cs="Calibri"/>
        </w:rPr>
        <w:t xml:space="preserve"> Уголовно-исполнительного кодекса Российской Федерации), </w:t>
      </w:r>
      <w:hyperlink w:anchor="Par5320" w:history="1">
        <w:r>
          <w:rPr>
            <w:rFonts w:ascii="Calibri" w:hAnsi="Calibri" w:cs="Calibri"/>
            <w:color w:val="0000FF"/>
          </w:rPr>
          <w:t>4</w:t>
        </w:r>
      </w:hyperlink>
      <w:r>
        <w:rPr>
          <w:rFonts w:ascii="Calibri" w:hAnsi="Calibri" w:cs="Calibri"/>
        </w:rPr>
        <w:t xml:space="preserve">, </w:t>
      </w:r>
      <w:hyperlink w:anchor="Par5326" w:history="1">
        <w:r>
          <w:rPr>
            <w:rFonts w:ascii="Calibri" w:hAnsi="Calibri" w:cs="Calibri"/>
            <w:color w:val="0000FF"/>
          </w:rPr>
          <w:t>5</w:t>
        </w:r>
      </w:hyperlink>
      <w:r>
        <w:rPr>
          <w:rFonts w:ascii="Calibri" w:hAnsi="Calibri" w:cs="Calibri"/>
        </w:rPr>
        <w:t xml:space="preserve">, </w:t>
      </w:r>
      <w:hyperlink w:anchor="Par5327" w:history="1">
        <w:r>
          <w:rPr>
            <w:rFonts w:ascii="Calibri" w:hAnsi="Calibri" w:cs="Calibri"/>
            <w:color w:val="0000FF"/>
          </w:rPr>
          <w:t>6</w:t>
        </w:r>
      </w:hyperlink>
      <w:r>
        <w:rPr>
          <w:rFonts w:ascii="Calibri" w:hAnsi="Calibri" w:cs="Calibri"/>
        </w:rPr>
        <w:t xml:space="preserve">, </w:t>
      </w:r>
      <w:hyperlink w:anchor="Par5332" w:history="1">
        <w:r>
          <w:rPr>
            <w:rFonts w:ascii="Calibri" w:hAnsi="Calibri" w:cs="Calibri"/>
            <w:color w:val="0000FF"/>
          </w:rPr>
          <w:t>9</w:t>
        </w:r>
      </w:hyperlink>
      <w:r>
        <w:rPr>
          <w:rFonts w:ascii="Calibri" w:hAnsi="Calibri" w:cs="Calibri"/>
        </w:rPr>
        <w:t xml:space="preserve">, </w:t>
      </w:r>
      <w:hyperlink w:anchor="Par5334" w:history="1">
        <w:r>
          <w:rPr>
            <w:rFonts w:ascii="Calibri" w:hAnsi="Calibri" w:cs="Calibri"/>
            <w:color w:val="0000FF"/>
          </w:rPr>
          <w:t>11</w:t>
        </w:r>
      </w:hyperlink>
      <w:r>
        <w:rPr>
          <w:rFonts w:ascii="Calibri" w:hAnsi="Calibri" w:cs="Calibri"/>
        </w:rPr>
        <w:t xml:space="preserve"> - </w:t>
      </w:r>
      <w:hyperlink w:anchor="Par5339" w:history="1">
        <w:r>
          <w:rPr>
            <w:rFonts w:ascii="Calibri" w:hAnsi="Calibri" w:cs="Calibri"/>
            <w:color w:val="0000FF"/>
          </w:rPr>
          <w:t>15 статьи 397</w:t>
        </w:r>
      </w:hyperlink>
      <w:r>
        <w:rPr>
          <w:rFonts w:ascii="Calibri" w:hAnsi="Calibri" w:cs="Calibri"/>
        </w:rPr>
        <w:t xml:space="preserve"> и </w:t>
      </w:r>
      <w:hyperlink w:anchor="Par5360" w:history="1">
        <w:r>
          <w:rPr>
            <w:rFonts w:ascii="Calibri" w:hAnsi="Calibri" w:cs="Calibri"/>
            <w:color w:val="0000FF"/>
          </w:rPr>
          <w:t>частях первой</w:t>
        </w:r>
      </w:hyperlink>
      <w:r>
        <w:rPr>
          <w:rFonts w:ascii="Calibri" w:hAnsi="Calibri" w:cs="Calibri"/>
        </w:rPr>
        <w:t xml:space="preserve"> и </w:t>
      </w:r>
      <w:hyperlink w:anchor="Par5367" w:history="1">
        <w:r>
          <w:rPr>
            <w:rFonts w:ascii="Calibri" w:hAnsi="Calibri" w:cs="Calibri"/>
            <w:color w:val="0000FF"/>
          </w:rPr>
          <w:t>второй статьи 398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9" w:history="1">
        <w:r>
          <w:rPr>
            <w:rFonts w:ascii="Calibri" w:hAnsi="Calibri" w:cs="Calibri"/>
            <w:color w:val="0000FF"/>
          </w:rPr>
          <w:t>закона</w:t>
        </w:r>
      </w:hyperlink>
      <w:r>
        <w:rPr>
          <w:rFonts w:ascii="Calibri" w:hAnsi="Calibri" w:cs="Calibri"/>
        </w:rPr>
        <w:t xml:space="preserve"> от 01.12.2012 N 208-ФЗ)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представлению органа внутренних дел или учреждения (органа) уголовно-исполнительной системы по месту задержания осужденного - в случаях, указанных в </w:t>
      </w:r>
      <w:hyperlink w:anchor="Par5347" w:history="1">
        <w:r>
          <w:rPr>
            <w:rFonts w:ascii="Calibri" w:hAnsi="Calibri" w:cs="Calibri"/>
            <w:color w:val="0000FF"/>
          </w:rPr>
          <w:t>пунктах 18</w:t>
        </w:r>
      </w:hyperlink>
      <w:r>
        <w:rPr>
          <w:rFonts w:ascii="Calibri" w:hAnsi="Calibri" w:cs="Calibri"/>
        </w:rPr>
        <w:t xml:space="preserve"> и </w:t>
      </w:r>
      <w:hyperlink w:anchor="Par5349" w:history="1">
        <w:r>
          <w:rPr>
            <w:rFonts w:ascii="Calibri" w:hAnsi="Calibri" w:cs="Calibri"/>
            <w:color w:val="0000FF"/>
          </w:rPr>
          <w:t>18.1 статьи 397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22.12.2008 </w:t>
      </w:r>
      <w:hyperlink r:id="rId2290" w:history="1">
        <w:r>
          <w:rPr>
            <w:rFonts w:ascii="Calibri" w:hAnsi="Calibri" w:cs="Calibri"/>
            <w:color w:val="0000FF"/>
          </w:rPr>
          <w:t>N 271-ФЗ</w:t>
        </w:r>
      </w:hyperlink>
      <w:r>
        <w:rPr>
          <w:rFonts w:ascii="Calibri" w:hAnsi="Calibri" w:cs="Calibri"/>
        </w:rPr>
        <w:t xml:space="preserve">, от 07.12.2011 </w:t>
      </w:r>
      <w:hyperlink r:id="rId2291" w:history="1">
        <w:r>
          <w:rPr>
            <w:rFonts w:ascii="Calibri" w:hAnsi="Calibri" w:cs="Calibri"/>
            <w:color w:val="0000FF"/>
          </w:rPr>
          <w:t>N 420-ФЗ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учетом требований </w:t>
      </w:r>
      <w:hyperlink w:anchor="Par6379" w:history="1">
        <w:r>
          <w:rPr>
            <w:rFonts w:ascii="Calibri" w:hAnsi="Calibri" w:cs="Calibri"/>
            <w:color w:val="0000FF"/>
          </w:rPr>
          <w:t>статей 469</w:t>
        </w:r>
      </w:hyperlink>
      <w:r>
        <w:rPr>
          <w:rFonts w:ascii="Calibri" w:hAnsi="Calibri" w:cs="Calibri"/>
        </w:rPr>
        <w:t xml:space="preserve"> - </w:t>
      </w:r>
      <w:hyperlink w:anchor="Par6408" w:history="1">
        <w:r>
          <w:rPr>
            <w:rFonts w:ascii="Calibri" w:hAnsi="Calibri" w:cs="Calibri"/>
            <w:color w:val="0000FF"/>
          </w:rPr>
          <w:t>472</w:t>
        </w:r>
      </w:hyperlink>
      <w:r>
        <w:rPr>
          <w:rFonts w:ascii="Calibri" w:hAnsi="Calibri" w:cs="Calibri"/>
        </w:rPr>
        <w:t xml:space="preserve"> настоящего Кодекса - в случаях, указанных в </w:t>
      </w:r>
      <w:hyperlink w:anchor="Par5353" w:history="1">
        <w:r>
          <w:rPr>
            <w:rFonts w:ascii="Calibri" w:hAnsi="Calibri" w:cs="Calibri"/>
            <w:color w:val="0000FF"/>
          </w:rPr>
          <w:t>пунктах 20</w:t>
        </w:r>
      </w:hyperlink>
      <w:r>
        <w:rPr>
          <w:rFonts w:ascii="Calibri" w:hAnsi="Calibri" w:cs="Calibri"/>
        </w:rPr>
        <w:t xml:space="preserve"> и </w:t>
      </w:r>
      <w:hyperlink w:anchor="Par5355" w:history="1">
        <w:r>
          <w:rPr>
            <w:rFonts w:ascii="Calibri" w:hAnsi="Calibri" w:cs="Calibri"/>
            <w:color w:val="0000FF"/>
          </w:rPr>
          <w:t>21 статьи 397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 представлению учреждения или органа, исполняющего наказание, - в случаях, указанных в </w:t>
      </w:r>
      <w:hyperlink w:anchor="Par5335" w:history="1">
        <w:r>
          <w:rPr>
            <w:rFonts w:ascii="Calibri" w:hAnsi="Calibri" w:cs="Calibri"/>
            <w:color w:val="0000FF"/>
          </w:rPr>
          <w:t>пункте 12 статьи 397</w:t>
        </w:r>
      </w:hyperlink>
      <w:r>
        <w:rPr>
          <w:rFonts w:ascii="Calibri" w:hAnsi="Calibri" w:cs="Calibri"/>
        </w:rPr>
        <w:t xml:space="preserve"> настоящего Кодекса, в отношении лица, которое осуждено за совершение в возрасте старше восемнадцати лет преступления против половой неприкосновенности несовершеннолетнего, не достигшего возраста четырнадцати лет, и признано страдающим расстройством сексуального предпочтения (педофилией), не исключающим вменяемости;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92" w:history="1">
        <w:r>
          <w:rPr>
            <w:rFonts w:ascii="Calibri" w:hAnsi="Calibri" w:cs="Calibri"/>
            <w:color w:val="0000FF"/>
          </w:rPr>
          <w:t>законом</w:t>
        </w:r>
      </w:hyperlink>
      <w:r>
        <w:rPr>
          <w:rFonts w:ascii="Calibri" w:hAnsi="Calibri" w:cs="Calibri"/>
        </w:rPr>
        <w:t xml:space="preserve"> от 29.02.2012 N 14-ФЗ)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представлению учреждения или органа, исполняющего наказание, - в случаях, указанных в </w:t>
      </w:r>
      <w:hyperlink w:anchor="Par5310" w:history="1">
        <w:r>
          <w:rPr>
            <w:rFonts w:ascii="Calibri" w:hAnsi="Calibri" w:cs="Calibri"/>
            <w:color w:val="0000FF"/>
          </w:rPr>
          <w:t>пунктах 2</w:t>
        </w:r>
      </w:hyperlink>
      <w:r>
        <w:rPr>
          <w:rFonts w:ascii="Calibri" w:hAnsi="Calibri" w:cs="Calibri"/>
        </w:rPr>
        <w:t xml:space="preserve"> - </w:t>
      </w:r>
      <w:hyperlink w:anchor="Par5326" w:history="1">
        <w:r>
          <w:rPr>
            <w:rFonts w:ascii="Calibri" w:hAnsi="Calibri" w:cs="Calibri"/>
            <w:color w:val="0000FF"/>
          </w:rPr>
          <w:t>5</w:t>
        </w:r>
      </w:hyperlink>
      <w:r>
        <w:rPr>
          <w:rFonts w:ascii="Calibri" w:hAnsi="Calibri" w:cs="Calibri"/>
        </w:rPr>
        <w:t xml:space="preserve">, </w:t>
      </w:r>
      <w:hyperlink w:anchor="Par5328" w:history="1">
        <w:r>
          <w:rPr>
            <w:rFonts w:ascii="Calibri" w:hAnsi="Calibri" w:cs="Calibri"/>
            <w:color w:val="0000FF"/>
          </w:rPr>
          <w:t>7</w:t>
        </w:r>
      </w:hyperlink>
      <w:r>
        <w:rPr>
          <w:rFonts w:ascii="Calibri" w:hAnsi="Calibri" w:cs="Calibri"/>
        </w:rPr>
        <w:t xml:space="preserve"> - </w:t>
      </w:r>
      <w:hyperlink w:anchor="Par5330" w:history="1">
        <w:r>
          <w:rPr>
            <w:rFonts w:ascii="Calibri" w:hAnsi="Calibri" w:cs="Calibri"/>
            <w:color w:val="0000FF"/>
          </w:rPr>
          <w:t>8.1</w:t>
        </w:r>
      </w:hyperlink>
      <w:r>
        <w:rPr>
          <w:rFonts w:ascii="Calibri" w:hAnsi="Calibri" w:cs="Calibri"/>
        </w:rPr>
        <w:t xml:space="preserve">, </w:t>
      </w:r>
      <w:hyperlink w:anchor="Par5333" w:history="1">
        <w:r>
          <w:rPr>
            <w:rFonts w:ascii="Calibri" w:hAnsi="Calibri" w:cs="Calibri"/>
            <w:color w:val="0000FF"/>
          </w:rPr>
          <w:t>10</w:t>
        </w:r>
      </w:hyperlink>
      <w:r>
        <w:rPr>
          <w:rFonts w:ascii="Calibri" w:hAnsi="Calibri" w:cs="Calibri"/>
        </w:rPr>
        <w:t xml:space="preserve">, </w:t>
      </w:r>
      <w:hyperlink w:anchor="Par5335" w:history="1">
        <w:r>
          <w:rPr>
            <w:rFonts w:ascii="Calibri" w:hAnsi="Calibri" w:cs="Calibri"/>
            <w:color w:val="0000FF"/>
          </w:rPr>
          <w:t>12</w:t>
        </w:r>
      </w:hyperlink>
      <w:r>
        <w:rPr>
          <w:rFonts w:ascii="Calibri" w:hAnsi="Calibri" w:cs="Calibri"/>
        </w:rPr>
        <w:t xml:space="preserve">, </w:t>
      </w:r>
      <w:hyperlink w:anchor="Par5337" w:history="1">
        <w:r>
          <w:rPr>
            <w:rFonts w:ascii="Calibri" w:hAnsi="Calibri" w:cs="Calibri"/>
            <w:color w:val="0000FF"/>
          </w:rPr>
          <w:t>13</w:t>
        </w:r>
      </w:hyperlink>
      <w:r>
        <w:rPr>
          <w:rFonts w:ascii="Calibri" w:hAnsi="Calibri" w:cs="Calibri"/>
        </w:rPr>
        <w:t xml:space="preserve">, </w:t>
      </w:r>
      <w:hyperlink w:anchor="Par5339" w:history="1">
        <w:r>
          <w:rPr>
            <w:rFonts w:ascii="Calibri" w:hAnsi="Calibri" w:cs="Calibri"/>
            <w:color w:val="0000FF"/>
          </w:rPr>
          <w:t>15</w:t>
        </w:r>
      </w:hyperlink>
      <w:r>
        <w:rPr>
          <w:rFonts w:ascii="Calibri" w:hAnsi="Calibri" w:cs="Calibri"/>
        </w:rPr>
        <w:t xml:space="preserve">, </w:t>
      </w:r>
      <w:hyperlink w:anchor="Par5341" w:history="1">
        <w:r>
          <w:rPr>
            <w:rFonts w:ascii="Calibri" w:hAnsi="Calibri" w:cs="Calibri"/>
            <w:color w:val="0000FF"/>
          </w:rPr>
          <w:t>17</w:t>
        </w:r>
      </w:hyperlink>
      <w:r>
        <w:rPr>
          <w:rFonts w:ascii="Calibri" w:hAnsi="Calibri" w:cs="Calibri"/>
        </w:rPr>
        <w:t xml:space="preserve"> - </w:t>
      </w:r>
      <w:hyperlink w:anchor="Par5345" w:history="1">
        <w:r>
          <w:rPr>
            <w:rFonts w:ascii="Calibri" w:hAnsi="Calibri" w:cs="Calibri"/>
            <w:color w:val="0000FF"/>
          </w:rPr>
          <w:t>17.2</w:t>
        </w:r>
      </w:hyperlink>
      <w:r>
        <w:rPr>
          <w:rFonts w:ascii="Calibri" w:hAnsi="Calibri" w:cs="Calibri"/>
        </w:rPr>
        <w:t xml:space="preserve"> и </w:t>
      </w:r>
      <w:hyperlink w:anchor="Par5351" w:history="1">
        <w:r>
          <w:rPr>
            <w:rFonts w:ascii="Calibri" w:hAnsi="Calibri" w:cs="Calibri"/>
            <w:color w:val="0000FF"/>
          </w:rPr>
          <w:t>19 статьи 397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293" w:history="1">
        <w:r>
          <w:rPr>
            <w:rFonts w:ascii="Calibri" w:hAnsi="Calibri" w:cs="Calibri"/>
            <w:color w:val="0000FF"/>
          </w:rPr>
          <w:t>закона</w:t>
        </w:r>
      </w:hyperlink>
      <w:r>
        <w:rPr>
          <w:rFonts w:ascii="Calibri" w:hAnsi="Calibri" w:cs="Calibri"/>
        </w:rPr>
        <w:t xml:space="preserve"> от 01.12.2012 N 208-ФЗ)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соответствии с </w:t>
      </w:r>
      <w:hyperlink w:anchor="Par5914" w:history="1">
        <w:r>
          <w:rPr>
            <w:rFonts w:ascii="Calibri" w:hAnsi="Calibri" w:cs="Calibri"/>
            <w:color w:val="0000FF"/>
          </w:rPr>
          <w:t>частью второй статьи 432</w:t>
        </w:r>
      </w:hyperlink>
      <w:r>
        <w:rPr>
          <w:rFonts w:ascii="Calibri" w:hAnsi="Calibri" w:cs="Calibri"/>
        </w:rPr>
        <w:t xml:space="preserve"> настоящего Кодекса - в случае, указанном в </w:t>
      </w:r>
      <w:hyperlink w:anchor="Par5340" w:history="1">
        <w:r>
          <w:rPr>
            <w:rFonts w:ascii="Calibri" w:hAnsi="Calibri" w:cs="Calibri"/>
            <w:color w:val="0000FF"/>
          </w:rPr>
          <w:t>пункте 16 статьи 397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294" w:history="1">
        <w:r>
          <w:rPr>
            <w:rFonts w:ascii="Calibri" w:hAnsi="Calibri" w:cs="Calibri"/>
            <w:color w:val="0000FF"/>
          </w:rPr>
          <w:t>законом</w:t>
        </w:r>
      </w:hyperlink>
      <w:r>
        <w:rPr>
          <w:rFonts w:ascii="Calibri" w:hAnsi="Calibri" w:cs="Calibri"/>
        </w:rPr>
        <w:t xml:space="preserve"> от 01.12.2012 N 208-ФЗ)</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295"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части первой настоящей статьи лица, учреждения и органы должны быть извещены о дате, времени и месте судебного заседания не позднее 14 суток до дня судебного заседания. В судебное заседание вызывается представитель учреждения, исполняющего наказание, или компетентного органа, по представлению которого разрешается вопрос, связанный с исполнением наказания. Если вопрос касается исполнения приговора в части гражданского иска, то в судебное заседание могут быть вызваны гражданский истец и </w:t>
      </w:r>
      <w:r>
        <w:rPr>
          <w:rFonts w:ascii="Calibri" w:hAnsi="Calibri" w:cs="Calibri"/>
        </w:rPr>
        <w:lastRenderedPageBreak/>
        <w:t>гражданский ответчик. При наличии ходатайства осужденного об участии в судебном заседании суд обязан обеспечить его непосредственное участие в судебном заседании либо предоставить возможность изложить свою позицию путем использования систем видеоконференц-связи. Вопрос о форме участия осужденного в судебном заседании решается судом. Ходатайство осужденного об участии в судебном заседании может быть заявлено одновременно с его ходатайством по вопросам, связанным с исполнением приговора, либо в течение 10 суток со дня получения осужденным извещения о дате, времени и месте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296" w:history="1">
        <w:r>
          <w:rPr>
            <w:rFonts w:ascii="Calibri" w:hAnsi="Calibri" w:cs="Calibri"/>
            <w:color w:val="0000FF"/>
          </w:rPr>
          <w:t>закона</w:t>
        </w:r>
      </w:hyperlink>
      <w:r>
        <w:rPr>
          <w:rFonts w:ascii="Calibri" w:hAnsi="Calibri" w:cs="Calibri"/>
        </w:rPr>
        <w:t xml:space="preserve"> от 20.03.2011 N 40-ФЗ)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рассмотрении вопросов, указанных в </w:t>
      </w:r>
      <w:hyperlink w:anchor="Par5320" w:history="1">
        <w:r>
          <w:rPr>
            <w:rFonts w:ascii="Calibri" w:hAnsi="Calibri" w:cs="Calibri"/>
            <w:color w:val="0000FF"/>
          </w:rPr>
          <w:t>пунктах 4</w:t>
        </w:r>
      </w:hyperlink>
      <w:r>
        <w:rPr>
          <w:rFonts w:ascii="Calibri" w:hAnsi="Calibri" w:cs="Calibri"/>
        </w:rPr>
        <w:t xml:space="preserve"> и </w:t>
      </w:r>
      <w:hyperlink w:anchor="Par5326" w:history="1">
        <w:r>
          <w:rPr>
            <w:rFonts w:ascii="Calibri" w:hAnsi="Calibri" w:cs="Calibri"/>
            <w:color w:val="0000FF"/>
          </w:rPr>
          <w:t>5 статьи 397</w:t>
        </w:r>
      </w:hyperlink>
      <w:r>
        <w:rPr>
          <w:rFonts w:ascii="Calibri" w:hAnsi="Calibri" w:cs="Calibri"/>
        </w:rPr>
        <w:t xml:space="preserve"> настоящего Кодекса, в судебном заседании вправе также участвовать потерпевший, его законный представитель и (или) представитель. Потерпевший, его законный представитель и (или) представитель могут участвовать в судебном заседании непосредственно либо путем использования систем видеоконференц-связи. Потерпевший, его законный представитель и (или) представитель должны быть извещены о дате, времени и месте судебного заседания, а также о возможности их участия в судебном заседании путем использования систем видеоконференц-связи не позднее 14 суток до дня судебного заседания. Вопрос об участии потерпевшего, его законного представителя и (или) представителя в судебном заседании путем использования систем видеоконференц-связи решается судом при наличии ходатайства потерпевшего, его законного представителя и (или) представителя, заявленного в течение 10 суток со дня получения извещения о проведении судебного заседания. Неявка потерпевшего, его законного представителя и (или) представителя, своевременно извещенных о дате, времени и месте судебного заседания и не настаивающих на своем участии в нем, не является препятствием для проведения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97" w:history="1">
        <w:r>
          <w:rPr>
            <w:rFonts w:ascii="Calibri" w:hAnsi="Calibri" w:cs="Calibri"/>
            <w:color w:val="0000FF"/>
          </w:rPr>
          <w:t>законом</w:t>
        </w:r>
      </w:hyperlink>
      <w:r>
        <w:rPr>
          <w:rFonts w:ascii="Calibri" w:hAnsi="Calibri" w:cs="Calibri"/>
        </w:rPr>
        <w:t xml:space="preserve"> от 23.07.2013 N 221-ФЗ)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судебном заседании участвуют осужденный, потерпевший, его законный представитель и (или) представитель, они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2298" w:history="1">
        <w:r>
          <w:rPr>
            <w:rFonts w:ascii="Calibri" w:hAnsi="Calibri" w:cs="Calibri"/>
            <w:color w:val="0000FF"/>
          </w:rPr>
          <w:t>N 40-ФЗ</w:t>
        </w:r>
      </w:hyperlink>
      <w:r>
        <w:rPr>
          <w:rFonts w:ascii="Calibri" w:hAnsi="Calibri" w:cs="Calibri"/>
        </w:rPr>
        <w:t xml:space="preserve">, от 23.07.2013 </w:t>
      </w:r>
      <w:hyperlink r:id="rId2299" w:history="1">
        <w:r>
          <w:rPr>
            <w:rFonts w:ascii="Calibri" w:hAnsi="Calibri" w:cs="Calibri"/>
            <w:color w:val="0000FF"/>
          </w:rPr>
          <w:t>N 221-ФЗ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Осужденный может осуществлять свои права с помощью адвоката.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300" w:history="1">
        <w:r>
          <w:rPr>
            <w:rFonts w:ascii="Calibri" w:hAnsi="Calibri" w:cs="Calibri"/>
            <w:color w:val="0000FF"/>
          </w:rPr>
          <w:t>закон</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судебном заседании вправе участвовать прокурор.</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Судебное заседание начинается с доклада представителя учреждения или органа, подавшего представление, либо с объяснения заявителя. Затем исследуются представленные материалы, выслушиваются объяснения лиц, явившихся в судебное заседание, мнение прокурора, после чего судья выносит постановление.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79" w:name="Par5402"/>
      <w:bookmarkEnd w:id="879"/>
      <w:r>
        <w:rPr>
          <w:rFonts w:ascii="Calibri" w:hAnsi="Calibri" w:cs="Calibri"/>
        </w:rPr>
        <w:t>Статья 400. Рассмотрение ходатайства о снятии судимости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Вопрос о снятии судимости в соответствии со </w:t>
      </w:r>
      <w:hyperlink r:id="rId2301" w:history="1">
        <w:r>
          <w:rPr>
            <w:rFonts w:ascii="Calibri" w:hAnsi="Calibri" w:cs="Calibri"/>
            <w:color w:val="0000FF"/>
          </w:rPr>
          <w:t>статьей 86</w:t>
        </w:r>
      </w:hyperlink>
      <w:r>
        <w:rPr>
          <w:rFonts w:ascii="Calibri" w:hAnsi="Calibri" w:cs="Calibri"/>
        </w:rPr>
        <w:t xml:space="preserve"> Уголовного кодекса Российской Федерации разрешается по ходатайству лица, отбывшего наказание, судом или мировым судьей по уголовным делам, отнесенным к его подсудности, по месту жительства данного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судебном заседании лица, в отношении которого рассматривается ходатайство о снятии судимости, обязательно.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судебном заседании вправе участвовать прокурор, который извещается о поступившем ходатайстве.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80" w:name="Par5410"/>
      <w:bookmarkEnd w:id="880"/>
      <w:r>
        <w:rPr>
          <w:rFonts w:ascii="Calibri" w:hAnsi="Calibri" w:cs="Calibri"/>
        </w:rPr>
        <w:t>Статья 401. Обжалование постановления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2302" w:history="1">
        <w:r>
          <w:rPr>
            <w:rFonts w:ascii="Calibri" w:hAnsi="Calibri" w:cs="Calibri"/>
            <w:color w:val="0000FF"/>
          </w:rPr>
          <w:t>закона</w:t>
        </w:r>
      </w:hyperlink>
      <w:r>
        <w:rPr>
          <w:rFonts w:ascii="Calibri" w:hAnsi="Calibri" w:cs="Calibri"/>
        </w:rPr>
        <w:t xml:space="preserve"> от 29.12.2010 N 433-ФЗ (ред. 06.11.2011))</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постановление суда, вынесенное при разрешении вопросов, связанных с исполнением приговора, могут быть поданы апелляционные жалоба или представление в порядке, установленном </w:t>
      </w:r>
      <w:hyperlink w:anchor="Par4925" w:history="1">
        <w:r>
          <w:rPr>
            <w:rFonts w:ascii="Calibri" w:hAnsi="Calibri" w:cs="Calibri"/>
            <w:color w:val="0000FF"/>
          </w:rPr>
          <w:t>главой 45.1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внесении представления на постановление суда, в соответствии с которым осужденный подлежит освобождению от отбывания наказания, прокурор письменно уведомляет об этом администрацию места отбывания наказания до истечения срока обжалования указанного постановления в апелляционном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881" w:name="Par5417"/>
      <w:bookmarkEnd w:id="881"/>
      <w:r>
        <w:rPr>
          <w:rFonts w:ascii="Calibri" w:hAnsi="Calibri" w:cs="Calibri"/>
          <w:b/>
          <w:bCs/>
        </w:rPr>
        <w:t>Раздел XV. ПЕРЕСМОТР ВСТУПИВШИХ В ЗАКОННУЮ СИЛУ</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ПРИГОВОРОВ, ОПРЕДЕЛЕНИЙ И ПОСТАНОВЛЕНИЙ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вступивших в законную силу судебных решений в порядке, установленном главой 47.1 (в редакции Федерального закона от 29.12.2010 N 433-ФЗ), осуществляется в отношении приговоров, определений и постановлений суда, вступивших в законную силу после дня </w:t>
      </w:r>
      <w:hyperlink r:id="rId230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судебных решений, вступивших в законную силу до 1 января 2013 года, осуществляется в порядке, установленном </w:t>
      </w:r>
      <w:hyperlink w:anchor="Par5580" w:history="1">
        <w:r>
          <w:rPr>
            <w:rFonts w:ascii="Calibri" w:hAnsi="Calibri" w:cs="Calibri"/>
            <w:color w:val="0000FF"/>
          </w:rPr>
          <w:t>главой 48</w:t>
        </w:r>
      </w:hyperlink>
      <w:r>
        <w:rPr>
          <w:rFonts w:ascii="Calibri" w:hAnsi="Calibri" w:cs="Calibri"/>
        </w:rPr>
        <w:t xml:space="preserve"> данного документа (в редакции, действовавшей до дня вступления в силу Федерального закона от 29.12.2010 N 433-ФЗ). Лица, перечисленные в </w:t>
      </w:r>
      <w:hyperlink w:anchor="Par5580" w:history="1">
        <w:r>
          <w:rPr>
            <w:rFonts w:ascii="Calibri" w:hAnsi="Calibri" w:cs="Calibri"/>
            <w:color w:val="0000FF"/>
          </w:rPr>
          <w:t>статье 402</w:t>
        </w:r>
      </w:hyperlink>
      <w:r>
        <w:rPr>
          <w:rFonts w:ascii="Calibri" w:hAnsi="Calibri" w:cs="Calibri"/>
        </w:rPr>
        <w:t xml:space="preserve"> указанной главы, которые не воспользовались правом на обжалование в порядке надзора судебных решений, вступивших в законную силу до 1 января 2013 года, либо осуществили его не в полном объеме, вправе обжаловать такие судебные решения в срок до 1 января 2014 года (Федеральный </w:t>
      </w:r>
      <w:hyperlink r:id="rId2304"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882" w:name="Par5425"/>
      <w:bookmarkEnd w:id="882"/>
      <w:r>
        <w:rPr>
          <w:rFonts w:ascii="Calibri" w:hAnsi="Calibri" w:cs="Calibri"/>
          <w:b/>
          <w:bCs/>
        </w:rPr>
        <w:t>Глава 47.1. ПРОИЗВОДСТВО В СУДЕ КАССАЦИОННОЙ ИНСТАНЦИИ</w:t>
      </w:r>
    </w:p>
    <w:p w:rsidR="00193B48" w:rsidRDefault="00193B48">
      <w:pPr>
        <w:widowControl w:val="0"/>
        <w:autoSpaceDE w:val="0"/>
        <w:autoSpaceDN w:val="0"/>
        <w:adjustRightInd w:val="0"/>
        <w:spacing w:after="0" w:line="240" w:lineRule="auto"/>
        <w:jc w:val="center"/>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305"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83" w:name="Par5429"/>
      <w:bookmarkEnd w:id="883"/>
      <w:r>
        <w:rPr>
          <w:rFonts w:ascii="Calibri" w:hAnsi="Calibri" w:cs="Calibri"/>
        </w:rPr>
        <w:t>Статья 401.1. Предмет судебного разбирательства в кассационном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кассационной инстанции проверяет по кассационным жалобе, представлению законность приговора, определения или постановления суда, вступивших в законную силу.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84" w:name="Par5433"/>
      <w:bookmarkEnd w:id="884"/>
      <w:r>
        <w:rPr>
          <w:rFonts w:ascii="Calibri" w:hAnsi="Calibri" w:cs="Calibri"/>
        </w:rPr>
        <w:t>Статья 401.2. Право на обращение в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85" w:name="Par5435"/>
      <w:bookmarkEnd w:id="885"/>
      <w:r>
        <w:rPr>
          <w:rFonts w:ascii="Calibri" w:hAnsi="Calibri" w:cs="Calibri"/>
        </w:rPr>
        <w:t>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86" w:name="Par5436"/>
      <w:bookmarkEnd w:id="886"/>
      <w:r>
        <w:rPr>
          <w:rFonts w:ascii="Calibri" w:hAnsi="Calibri" w:cs="Calibri"/>
        </w:rPr>
        <w:t>2. С представлением о пересмотре вступившего в законную силу судебного решения вправе обратиться: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и его заместители - в любой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субъекта Российской Федерации, приравненный к нему военный прокурор и их заместители - соответственно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Судебное решение может быть обжаловано в суд кассационной инстанции в течение одного года со дня его вступления в законную силу. Пропущенный по уважительной причине срок </w:t>
      </w:r>
      <w:r>
        <w:rPr>
          <w:rFonts w:ascii="Calibri" w:hAnsi="Calibri" w:cs="Calibri"/>
        </w:rPr>
        <w:lastRenderedPageBreak/>
        <w:t xml:space="preserve">может быть восстановлен в порядке, предусмотренном </w:t>
      </w:r>
      <w:hyperlink w:anchor="Par4959" w:history="1">
        <w:r>
          <w:rPr>
            <w:rFonts w:ascii="Calibri" w:hAnsi="Calibri" w:cs="Calibri"/>
            <w:color w:val="0000FF"/>
          </w:rPr>
          <w:t>статьей 389.5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87" w:name="Par5441"/>
      <w:bookmarkEnd w:id="887"/>
      <w:r>
        <w:rPr>
          <w:rFonts w:ascii="Calibri" w:hAnsi="Calibri" w:cs="Calibri"/>
        </w:rPr>
        <w:t>Статья 401.3. Порядок подачи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Кассационные жалоба, представление подаются непосредственно в суд кассационной инстанции, правомочный в соответствии с </w:t>
      </w:r>
      <w:hyperlink w:anchor="Par5444" w:history="1">
        <w:r>
          <w:rPr>
            <w:rFonts w:ascii="Calibri" w:hAnsi="Calibri" w:cs="Calibri"/>
            <w:color w:val="0000FF"/>
          </w:rPr>
          <w:t>частью второй</w:t>
        </w:r>
      </w:hyperlink>
      <w:r>
        <w:rPr>
          <w:rFonts w:ascii="Calibri" w:hAnsi="Calibri" w:cs="Calibri"/>
        </w:rPr>
        <w:t xml:space="preserve"> настоящей статьи пересматривать обжалуемое судебное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88" w:name="Par5444"/>
      <w:bookmarkEnd w:id="888"/>
      <w:r>
        <w:rPr>
          <w:rFonts w:ascii="Calibri" w:hAnsi="Calibri" w:cs="Calibri"/>
        </w:rPr>
        <w:t>2. Кассационные жалоба, представление подаются на: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89" w:name="Par5445"/>
      <w:bookmarkEnd w:id="889"/>
      <w:r>
        <w:rPr>
          <w:rFonts w:ascii="Calibri" w:hAnsi="Calibri" w:cs="Calibri"/>
        </w:rPr>
        <w:t>1) приговор и постановление мирового судьи, приговор, определение и постановление районного суда, апелляционные постановления и определения, а также промежуточные судебные решения верховного суда республики, краевого или областного суда, суда города федерального значения, суда автономной области, суда автономного округа, вынесенные ими в ходе производства по уголовному делу в качестве суда первой инстанции, - соответственно в президиум верховного суда республики, краевого или областного суда, суда города федерального значения, суда автономной области, суда автономного округа;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6"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судебные решения, указанные в </w:t>
      </w:r>
      <w:hyperlink w:anchor="Par5445" w:history="1">
        <w:r>
          <w:rPr>
            <w:rFonts w:ascii="Calibri" w:hAnsi="Calibri" w:cs="Calibri"/>
            <w:color w:val="0000FF"/>
          </w:rPr>
          <w:t>пункте 1</w:t>
        </w:r>
      </w:hyperlink>
      <w:r>
        <w:rPr>
          <w:rFonts w:ascii="Calibri" w:hAnsi="Calibri" w:cs="Calibri"/>
        </w:rPr>
        <w:t xml:space="preserve"> настоящей части, если они являлись предметом рассмотрения президиума верховного суда республики, краевого или областного суда, суда города федерального значения, суда автономной области, суда автономного округа;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если указанные судебные решения не были предметом рассмотрения Верховного Суда Российской Федерации в апелляционном порядке; постановления президиума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890" w:name="Par5448"/>
      <w:bookmarkEnd w:id="890"/>
      <w:r>
        <w:rPr>
          <w:rFonts w:ascii="Calibri" w:hAnsi="Calibri" w:cs="Calibri"/>
        </w:rPr>
        <w:t>3) приговор, определение и постановление гарнизонного военного суда, апелляционные постановления и определения окружного (флотского) военного суда - в президиум окружного (флотского) военного суда;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7"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промежуточные судебные решения окружного (флотского) военного суда, вынесенные им в ходе производства по уголовному делу в качестве суда первой инстанции, - в президиум окружного (флотского) военного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судебные решения, указанные в </w:t>
      </w:r>
      <w:hyperlink w:anchor="Par5448" w:history="1">
        <w:r>
          <w:rPr>
            <w:rFonts w:ascii="Calibri" w:hAnsi="Calibri" w:cs="Calibri"/>
            <w:color w:val="0000FF"/>
          </w:rPr>
          <w:t>пункте 3</w:t>
        </w:r>
      </w:hyperlink>
      <w:r>
        <w:rPr>
          <w:rFonts w:ascii="Calibri" w:hAnsi="Calibri" w:cs="Calibri"/>
        </w:rPr>
        <w:t xml:space="preserve"> настоящей части, если они являлись предметом рассмотрения президиума окружного (флотского) военного суда; приговор или иное итоговое судебное решение окружного (флотского) военного суда, если они не были предметом рассмотрения Верховного Суда Российской Федерации в апелляционном </w:t>
      </w:r>
      <w:hyperlink w:anchor="Par4925" w:history="1">
        <w:r>
          <w:rPr>
            <w:rFonts w:ascii="Calibri" w:hAnsi="Calibri" w:cs="Calibri"/>
            <w:color w:val="0000FF"/>
          </w:rPr>
          <w:t>порядке</w:t>
        </w:r>
      </w:hyperlink>
      <w:r>
        <w:rPr>
          <w:rFonts w:ascii="Calibri" w:hAnsi="Calibri" w:cs="Calibri"/>
        </w:rPr>
        <w:t>; постановления президиума окружного (флотского) военного суда - в Военную коллегию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1" w:name="Par5453"/>
      <w:bookmarkEnd w:id="891"/>
      <w:r>
        <w:rPr>
          <w:rFonts w:ascii="Calibri" w:hAnsi="Calibri" w:cs="Calibri"/>
        </w:rPr>
        <w:t>Статья 401.4. Содержание кассационной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должны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они подаются;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лице, подавшем жалобу, представление, с указанием его места жительства или места нахождения, процессуального положения;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суды, рассматривавшие уголовное дело в первой, апелляционной или кассационной инстанции, и содержание принятых ими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просьбу лица, подающего жалобу,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кассационной жалобе лица, не принимавшего участия в деле, должно быть указано, </w:t>
      </w:r>
      <w:r>
        <w:rPr>
          <w:rFonts w:ascii="Calibri" w:hAnsi="Calibri" w:cs="Calibri"/>
        </w:rPr>
        <w:lastRenderedPageBreak/>
        <w:t>какие права или законные интересы этого лица нарушены вступившим в законную силу судебным решением.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anchor="Par5436" w:history="1">
        <w:r>
          <w:rPr>
            <w:rFonts w:ascii="Calibri" w:hAnsi="Calibri" w:cs="Calibri"/>
            <w:color w:val="0000FF"/>
          </w:rPr>
          <w:t>части второй статьи 401.2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случаях прилагаются копии иных документов, подтверждающих, по мнению заявителя, доводы, изложенные в кассационных жалобе, представлении.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2" w:name="Par5467"/>
      <w:bookmarkEnd w:id="892"/>
      <w:r>
        <w:rPr>
          <w:rFonts w:ascii="Calibri" w:hAnsi="Calibri" w:cs="Calibri"/>
        </w:rPr>
        <w:t>Статья 401.5. Возвращение кассационных жалобы, представления без рассмотрения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Кассационные жалоба, представление возвращаются без рассмотрения,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кассационные жалоба, представление не отвечают требованиям, предусмотренным </w:t>
      </w:r>
      <w:hyperlink w:anchor="Par5453" w:history="1">
        <w:r>
          <w:rPr>
            <w:rFonts w:ascii="Calibri" w:hAnsi="Calibri" w:cs="Calibri"/>
            <w:color w:val="0000FF"/>
          </w:rPr>
          <w:t>статьей 401.4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поданы лицом, не имеющим права на обращение в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пропущен срок обжалования судебного решения в кассационном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поступила просьба об отзыве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кассационные жалоба, представление поданы с нарушением правил подсудности, установленных </w:t>
      </w:r>
      <w:hyperlink w:anchor="Par5441" w:history="1">
        <w:r>
          <w:rPr>
            <w:rFonts w:ascii="Calibri" w:hAnsi="Calibri" w:cs="Calibri"/>
            <w:color w:val="0000FF"/>
          </w:rPr>
          <w:t>статьей 401.3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Кассационные жалоба, представление должны быть возвращены в течение 10 дней со дня их поступления в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3" w:name="Par5477"/>
      <w:bookmarkEnd w:id="893"/>
      <w:r>
        <w:rPr>
          <w:rFonts w:ascii="Calibri" w:hAnsi="Calibri" w:cs="Calibri"/>
        </w:rPr>
        <w:t>Статья 401.6. Поворот к худшему при пересмотре приговора, определения, постановления суда в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4" w:name="Par5481"/>
      <w:bookmarkEnd w:id="894"/>
      <w:r>
        <w:rPr>
          <w:rFonts w:ascii="Calibri" w:hAnsi="Calibri" w:cs="Calibri"/>
        </w:rPr>
        <w:t>Статья 401.7. Действия суда кассационной инстанции при поступлении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Кассационные жалоба, представление, поданные в соответствии с правилами, установленными </w:t>
      </w:r>
      <w:hyperlink w:anchor="Par5433" w:history="1">
        <w:r>
          <w:rPr>
            <w:rFonts w:ascii="Calibri" w:hAnsi="Calibri" w:cs="Calibri"/>
            <w:color w:val="0000FF"/>
          </w:rPr>
          <w:t>статьями 401.2</w:t>
        </w:r>
      </w:hyperlink>
      <w:r>
        <w:rPr>
          <w:rFonts w:ascii="Calibri" w:hAnsi="Calibri" w:cs="Calibri"/>
        </w:rPr>
        <w:t xml:space="preserve"> - </w:t>
      </w:r>
      <w:hyperlink w:anchor="Par5453" w:history="1">
        <w:r>
          <w:rPr>
            <w:rFonts w:ascii="Calibri" w:hAnsi="Calibri" w:cs="Calibri"/>
            <w:color w:val="0000FF"/>
          </w:rPr>
          <w:t>401.4</w:t>
        </w:r>
      </w:hyperlink>
      <w:r>
        <w:rPr>
          <w:rFonts w:ascii="Calibri" w:hAnsi="Calibri" w:cs="Calibri"/>
        </w:rPr>
        <w:t xml:space="preserve"> настоящего Кодекса, изучаются: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президиуме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 судьей соответствующего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Судебной коллегии по уголовным делам Верховного Суда Российской Федерации, Военной коллегии Верховного Суда Российской Федерации - судьей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5" w:name="Par5487"/>
      <w:bookmarkEnd w:id="895"/>
      <w:r>
        <w:rPr>
          <w:rFonts w:ascii="Calibri" w:hAnsi="Calibri" w:cs="Calibri"/>
        </w:rPr>
        <w:t>Статья 401.8. Рассмотрение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Судьи, указанные в </w:t>
      </w:r>
      <w:hyperlink w:anchor="Par5481" w:history="1">
        <w:r>
          <w:rPr>
            <w:rFonts w:ascii="Calibri" w:hAnsi="Calibri" w:cs="Calibri"/>
            <w:color w:val="0000FF"/>
          </w:rPr>
          <w:t>статье 401.7</w:t>
        </w:r>
      </w:hyperlink>
      <w:r>
        <w:rPr>
          <w:rFonts w:ascii="Calibri" w:hAnsi="Calibri" w:cs="Calibri"/>
        </w:rPr>
        <w:t xml:space="preserve"> настоящего Кодекса, изучают кассационные жалобу, представление по документам, приложенным к ним, либо по материалам истребованного судьей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 результатам изучения кассационных жалобы, представления судья выносит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передаче кассационных жалобы, представления с уголовным делом для 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соответствующего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6" w:name="Par5495"/>
      <w:bookmarkEnd w:id="896"/>
      <w:r>
        <w:rPr>
          <w:rFonts w:ascii="Calibri" w:hAnsi="Calibri" w:cs="Calibri"/>
        </w:rPr>
        <w:t>Статья 401.9. Сроки рассмотрения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7" w:name="Par5500"/>
      <w:bookmarkEnd w:id="897"/>
      <w:r>
        <w:rPr>
          <w:rFonts w:ascii="Calibri" w:hAnsi="Calibri" w:cs="Calibri"/>
        </w:rPr>
        <w:t>Статья 401.10. Постановление судьи об отказе в передаче кассационных жалобы, представления для 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лице, подавшем кассационные жалобу,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8" w:name="Par5510"/>
      <w:bookmarkEnd w:id="898"/>
      <w:r>
        <w:rPr>
          <w:rFonts w:ascii="Calibri" w:hAnsi="Calibri" w:cs="Calibri"/>
        </w:rPr>
        <w:t>Статья 401.11. Постановление судьи о передаче кассационных жалобы, представления с уголовным делом для 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суда кассационной инстанции, в который передается уголовное дело для рассмотрения;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лице, подавшем кассационные жалобу,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мотивы для передачи кассационных жалобы, представления с уголовным делом для </w:t>
      </w:r>
      <w:r>
        <w:rPr>
          <w:rFonts w:ascii="Calibri" w:hAnsi="Calibri" w:cs="Calibri"/>
        </w:rPr>
        <w:lastRenderedPageBreak/>
        <w:t>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вместе с вынесенным им постановлением направляет кассационные жалобу, представление с уголовным делом в суд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899" w:name="Par5521"/>
      <w:bookmarkEnd w:id="899"/>
      <w:r>
        <w:rPr>
          <w:rFonts w:ascii="Calibri" w:hAnsi="Calibri" w:cs="Calibri"/>
        </w:rPr>
        <w:t>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0" w:name="Par5523"/>
      <w:bookmarkEnd w:id="900"/>
      <w:r>
        <w:rPr>
          <w:rFonts w:ascii="Calibri" w:hAnsi="Calibri" w:cs="Calibri"/>
        </w:rPr>
        <w:t>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5523" w:history="1">
        <w:r>
          <w:rPr>
            <w:rFonts w:ascii="Calibri" w:hAnsi="Calibri" w:cs="Calibri"/>
            <w:color w:val="0000FF"/>
          </w:rPr>
          <w:t>части первой</w:t>
        </w:r>
      </w:hyperlink>
      <w:r>
        <w:rPr>
          <w:rFonts w:ascii="Calibri" w:hAnsi="Calibri" w:cs="Calibri"/>
        </w:rP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01" w:name="Par5526"/>
      <w:bookmarkEnd w:id="901"/>
      <w:r>
        <w:rPr>
          <w:rFonts w:ascii="Calibri" w:hAnsi="Calibri" w:cs="Calibri"/>
        </w:rP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2" w:name="Par5528"/>
      <w:bookmarkEnd w:id="902"/>
      <w:r>
        <w:rPr>
          <w:rFonts w:ascii="Calibri" w:hAnsi="Calibri" w:cs="Calibri"/>
        </w:rPr>
        <w:t xml:space="preserve">1. Уголовное дело по кассационным жалобе, представлению рассматривается в судебном заседании суда кассационной инстанции, за исключением Верховного Суда Российской Федерации, в течение одного месяца, а в судебном заседании Верховного Суда Российской Федерации - в течение двух месяцев со дня вынесения судьей постановления, предусмотренного </w:t>
      </w:r>
      <w:hyperlink w:anchor="Par5510" w:history="1">
        <w:r>
          <w:rPr>
            <w:rFonts w:ascii="Calibri" w:hAnsi="Calibri" w:cs="Calibri"/>
            <w:color w:val="0000FF"/>
          </w:rPr>
          <w:t>статьей 401.11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3" w:name="Par5529"/>
      <w:bookmarkEnd w:id="903"/>
      <w:r>
        <w:rPr>
          <w:rFonts w:ascii="Calibri" w:hAnsi="Calibri" w:cs="Calibri"/>
        </w:rP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anchor="Par5435" w:history="1">
        <w:r>
          <w:rPr>
            <w:rFonts w:ascii="Calibri" w:hAnsi="Calibri" w:cs="Calibri"/>
            <w:color w:val="0000FF"/>
          </w:rPr>
          <w:t>части первой статьи 401.2</w:t>
        </w:r>
      </w:hyperlink>
      <w:r>
        <w:rPr>
          <w:rFonts w:ascii="Calibri" w:hAnsi="Calibri" w:cs="Calibri"/>
        </w:rPr>
        <w:t xml:space="preserve"> настоящего Кодекса лица при условии заявления ими ходатайства об этом. Этим лицам предоставляется возможность ознакомиться с кассационными жалобой, представлением и с постановлением о передаче жалобы, представления на рассмотрение суда кассационной инстанции.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систем видеоконференц-связи при условии заявления ими ходатайства об этом. Такое ходатайство может быть заявлено лицом, содержащимся под 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Председательствующий в соответствии с требованиями </w:t>
      </w:r>
      <w:hyperlink w:anchor="Par5028" w:history="1">
        <w:r>
          <w:rPr>
            <w:rFonts w:ascii="Calibri" w:hAnsi="Calibri" w:cs="Calibri"/>
            <w:color w:val="0000FF"/>
          </w:rPr>
          <w:t>части второй статьи 389.13</w:t>
        </w:r>
      </w:hyperlink>
      <w:r>
        <w:rPr>
          <w:rFonts w:ascii="Calibri" w:hAnsi="Calibri" w:cs="Calibri"/>
        </w:rPr>
        <w:t xml:space="preserve"> настоящего Кодекса открывает судебное заседание и выясняет, имеются ли у участников судебного разбирательства отводы и ходатайства.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разрешения отводов и ходатайств уголовное дело докладывается одним из судей, ранее не участвовавших в рассмотрении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Докладчик излагает обстоятельства уголовного дела, содержание судебных решений, принятых по делу, доводы кассационных жалобы, представления, послужившие основанием для передачи кассационных жалобы, представления с уголовным делом для рассмотрения в судебном заседании суда кассационной инстанции. Докладчику могут быть заданы вопросы судьями.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4" w:name="Par5534"/>
      <w:bookmarkEnd w:id="904"/>
      <w:r>
        <w:rPr>
          <w:rFonts w:ascii="Calibri" w:hAnsi="Calibri" w:cs="Calibri"/>
        </w:rPr>
        <w:lastRenderedPageBreak/>
        <w:t xml:space="preserve">7. Если лица, указанные в </w:t>
      </w:r>
      <w:hyperlink w:anchor="Par5529" w:history="1">
        <w:r>
          <w:rPr>
            <w:rFonts w:ascii="Calibri" w:hAnsi="Calibri" w:cs="Calibri"/>
            <w:color w:val="0000FF"/>
          </w:rPr>
          <w:t>части второй</w:t>
        </w:r>
      </w:hyperlink>
      <w:r>
        <w:rPr>
          <w:rFonts w:ascii="Calibri" w:hAnsi="Calibri" w:cs="Calibri"/>
        </w:rP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 заслушивания сторон суд удаляется в совещательную комнату для вынесения определения, постановления, о чем председательствующий объявляет присутствующим в зале судебного заседания.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благоприятное для оправданного, осужденного или лица, в отношении которого уголовное дело прекращено. При равном количестве голосов кассационные жалоба, представление считаются отклоненными.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Секретарь судебного заседания суда кассационной инстанции ведет протокол в соответствии со </w:t>
      </w:r>
      <w:hyperlink w:anchor="Par3909" w:history="1">
        <w:r>
          <w:rPr>
            <w:rFonts w:ascii="Calibri" w:hAnsi="Calibri" w:cs="Calibri"/>
            <w:color w:val="0000FF"/>
          </w:rPr>
          <w:t>статьей 259</w:t>
        </w:r>
      </w:hyperlink>
      <w:r>
        <w:rPr>
          <w:rFonts w:ascii="Calibri" w:hAnsi="Calibri" w:cs="Calibri"/>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ar3938" w:history="1">
        <w:r>
          <w:rPr>
            <w:rFonts w:ascii="Calibri" w:hAnsi="Calibri" w:cs="Calibri"/>
            <w:color w:val="0000FF"/>
          </w:rPr>
          <w:t>статьей 260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Кассационные определение, постановление выносятся и обращаются к исполнению в порядке, предусмотренном </w:t>
      </w:r>
      <w:hyperlink w:anchor="Par5206" w:history="1">
        <w:r>
          <w:rPr>
            <w:rFonts w:ascii="Calibri" w:hAnsi="Calibri" w:cs="Calibri"/>
            <w:color w:val="0000FF"/>
          </w:rPr>
          <w:t>статьей 389.33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05" w:name="Par5540"/>
      <w:bookmarkEnd w:id="905"/>
      <w:r>
        <w:rPr>
          <w:rFonts w:ascii="Calibri" w:hAnsi="Calibri" w:cs="Calibri"/>
        </w:rPr>
        <w:t>Статья 401.14. Решение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рассмотрения уголовного дела суд кассационной инстанции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кассационные жалобу или представление без удовлетворения;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6" w:name="Par5544"/>
      <w:bookmarkEnd w:id="906"/>
      <w:r>
        <w:rPr>
          <w:rFonts w:ascii="Calibri" w:hAnsi="Calibri" w:cs="Calibri"/>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отменить приговор суда апелляционной инстанции и передать уголовное дело на новое апелляционное рассмотрение;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отменить решение суда кассационной инстанции и передать уголовное дело на новое кассационное рассмотрение;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07" w:name="Par5548"/>
      <w:bookmarkEnd w:id="907"/>
      <w:r>
        <w:rPr>
          <w:rFonts w:ascii="Calibri" w:hAnsi="Calibri" w:cs="Calibri"/>
        </w:rPr>
        <w:t>6) внести изменения в приговор, определение или постановление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544" w:history="1">
        <w:r>
          <w:rPr>
            <w:rFonts w:ascii="Calibri" w:hAnsi="Calibri" w:cs="Calibri"/>
            <w:color w:val="0000FF"/>
          </w:rPr>
          <w:t>пунктами 2</w:t>
        </w:r>
      </w:hyperlink>
      <w:r>
        <w:rPr>
          <w:rFonts w:ascii="Calibri" w:hAnsi="Calibri" w:cs="Calibri"/>
        </w:rPr>
        <w:t xml:space="preserve"> - </w:t>
      </w:r>
      <w:hyperlink w:anchor="Par5548" w:history="1">
        <w:r>
          <w:rPr>
            <w:rFonts w:ascii="Calibri" w:hAnsi="Calibri" w:cs="Calibri"/>
            <w:color w:val="0000FF"/>
          </w:rPr>
          <w:t>6 части первой</w:t>
        </w:r>
      </w:hyperlink>
      <w:r>
        <w:rPr>
          <w:rFonts w:ascii="Calibri" w:hAnsi="Calibri" w:cs="Calibri"/>
        </w:rP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anchor="Par5555" w:history="1">
        <w:r>
          <w:rPr>
            <w:rFonts w:ascii="Calibri" w:hAnsi="Calibri" w:cs="Calibri"/>
            <w:color w:val="0000FF"/>
          </w:rPr>
          <w:t>статьей 401.15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и постановление суда кассационной инстанции должны соответствовать требованиям </w:t>
      </w:r>
      <w:hyperlink w:anchor="Par5162" w:history="1">
        <w:r>
          <w:rPr>
            <w:rFonts w:ascii="Calibri" w:hAnsi="Calibri" w:cs="Calibri"/>
            <w:color w:val="0000FF"/>
          </w:rPr>
          <w:t>частей третьей</w:t>
        </w:r>
      </w:hyperlink>
      <w:r>
        <w:rPr>
          <w:rFonts w:ascii="Calibri" w:hAnsi="Calibri" w:cs="Calibri"/>
        </w:rPr>
        <w:t xml:space="preserve"> и </w:t>
      </w:r>
      <w:hyperlink w:anchor="Par5172" w:history="1">
        <w:r>
          <w:rPr>
            <w:rFonts w:ascii="Calibri" w:hAnsi="Calibri" w:cs="Calibri"/>
            <w:color w:val="0000FF"/>
          </w:rPr>
          <w:t>четвертой статьи 389.28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суда кассационной инстанции подписывается всем составом суда, а постановление - председательствующим в заседании президиума.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или постановление суда приобщается к уголовному делу вместе с кассационными жалобой или представлением, послужившими поводом для передачи жалобы или представления для рассмотрения в судебном заседании суда кассационной инстанции, постановлением судьи суда кассационной инстанции, в производстве которого находились данные кассационные жалоба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кассационные жалоба, представление были переданы на рассмотрение суда кассационной инстанции постановлением Председателя Верховного Суда Российский Федерации или его заместителя, в течение 10 дней с момента принятия решения суд кассационной инстанции направляет копию этого решения Председателю Верховного Суда Российской Федерации или его заместителю, который своим постановлением вправе передать кассационные жалобу, представление, если они были оставлены без удовлетворения или удовлетворены частично, для рассмотрения в вышестоящий суд кассационной инстанции либо в Президиум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08" w:name="Par5555"/>
      <w:bookmarkEnd w:id="908"/>
      <w:r>
        <w:rPr>
          <w:rFonts w:ascii="Calibri" w:hAnsi="Calibri" w:cs="Calibri"/>
        </w:rPr>
        <w:t xml:space="preserve">Статья 401.15. Основания отмены или изменения судебного решения при рассмотрении </w:t>
      </w:r>
      <w:r>
        <w:rPr>
          <w:rFonts w:ascii="Calibri" w:hAnsi="Calibri" w:cs="Calibri"/>
        </w:rPr>
        <w:lastRenderedPageBreak/>
        <w:t>уголовного дела в кассационном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Устранение обстоятельств, указанных в </w:t>
      </w:r>
      <w:hyperlink w:anchor="Par3799" w:history="1">
        <w:r>
          <w:rPr>
            <w:rFonts w:ascii="Calibri" w:hAnsi="Calibri" w:cs="Calibri"/>
            <w:color w:val="0000FF"/>
          </w:rPr>
          <w:t>части пятой статьи 247</w:t>
        </w:r>
      </w:hyperlink>
      <w:r>
        <w:rPr>
          <w:rFonts w:ascii="Calibri" w:hAnsi="Calibri" w:cs="Calibri"/>
        </w:rPr>
        <w:t xml:space="preserve"> настоящего Кодекса, при 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Приговор, определение, постановление суда и все последующие судебные решения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w:anchor="Par3646" w:history="1">
        <w:r>
          <w:rPr>
            <w:rFonts w:ascii="Calibri" w:hAnsi="Calibri" w:cs="Calibri"/>
            <w:color w:val="0000FF"/>
          </w:rPr>
          <w:t>части первой</w:t>
        </w:r>
      </w:hyperlink>
      <w:r>
        <w:rPr>
          <w:rFonts w:ascii="Calibri" w:hAnsi="Calibri" w:cs="Calibri"/>
        </w:rPr>
        <w:t xml:space="preserve"> и </w:t>
      </w:r>
      <w:hyperlink w:anchor="Par3660" w:history="1">
        <w:r>
          <w:rPr>
            <w:rFonts w:ascii="Calibri" w:hAnsi="Calibri" w:cs="Calibri"/>
            <w:color w:val="0000FF"/>
          </w:rPr>
          <w:t>пункте 1 части первой.2 статьи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8" w:history="1">
        <w:r>
          <w:rPr>
            <w:rFonts w:ascii="Calibri" w:hAnsi="Calibri" w:cs="Calibri"/>
            <w:color w:val="0000FF"/>
          </w:rPr>
          <w:t>закона</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09" w:name="Par5562"/>
      <w:bookmarkEnd w:id="909"/>
      <w:r>
        <w:rPr>
          <w:rFonts w:ascii="Calibri" w:hAnsi="Calibri" w:cs="Calibri"/>
        </w:rPr>
        <w:t>Статья 401.16. Пределы прав суда кассационной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кассационной инстанции не связан доводами кассационных жалобы или представления и вправе проверить производство по уголовному делу в полном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Указания суда кассационной инстанции обязательны при повторном рассмотрении данного уголовного дела судом нижестоящей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отмены судебного решения суд кассационной инстанции не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устанавливать или считать доказанными факты, которые не были установлены в приговоре или были отвергнуты им;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решения о применении судом первой или апелляционной инстанции того или иного уголовного закона и о мере наказания;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предрешать выводы, которые могут быть сделаны судом первой или апелляционной инстанции при повторном рассмотрении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0" w:name="Par5576"/>
      <w:bookmarkEnd w:id="910"/>
      <w:r>
        <w:rPr>
          <w:rFonts w:ascii="Calibri" w:hAnsi="Calibri" w:cs="Calibri"/>
        </w:rPr>
        <w:t>Статья 401.17. Недопустимость внесения повторных или новых кассационных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внесение повторных или новых кассационных жалобы, представления по тем же или иным правовым основаниям, теми же или иными лицами в тот же суд кассационной инстанции, если ранее эти жалоба или представление в отношении одного и того же лица рассматривались этим судом в судебном заседании либо были оставлены без удовлетворения постановлением судьи.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11" w:name="Par5580"/>
      <w:bookmarkEnd w:id="911"/>
      <w:r>
        <w:rPr>
          <w:rFonts w:ascii="Calibri" w:hAnsi="Calibri" w:cs="Calibri"/>
          <w:b/>
          <w:bCs/>
        </w:rPr>
        <w:t>Глава 48. ПРОИЗВОДСТВО В НАДЗОРНОЙ ИНСТАНЦИИ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2013 года. - Федеральный </w:t>
      </w:r>
      <w:hyperlink r:id="rId2309"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вступивших в законную силу судебных решений в порядке, установленном главой 48.1 (в редакции Федерального закона от 29.12.2010 N 433-ФЗ), осуществляется в отношении приговоров, определений и постановлений суда, вступивших в законную силу после дня </w:t>
      </w:r>
      <w:hyperlink r:id="rId2310"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судебных решений, вступивших в законную силу до 1 января 2013 года, осуществляется в порядке, установленном </w:t>
      </w:r>
      <w:hyperlink w:anchor="Par5580" w:history="1">
        <w:r>
          <w:rPr>
            <w:rFonts w:ascii="Calibri" w:hAnsi="Calibri" w:cs="Calibri"/>
            <w:color w:val="0000FF"/>
          </w:rPr>
          <w:t>главой 48</w:t>
        </w:r>
      </w:hyperlink>
      <w:r>
        <w:rPr>
          <w:rFonts w:ascii="Calibri" w:hAnsi="Calibri" w:cs="Calibri"/>
        </w:rPr>
        <w:t xml:space="preserve"> данного документа (в редакции, действовавшей до дня вступления в силу Федерального закона от 29.12.2010 N 433-ФЗ). Лица, перечисленные в </w:t>
      </w:r>
      <w:hyperlink w:anchor="Par5580" w:history="1">
        <w:r>
          <w:rPr>
            <w:rFonts w:ascii="Calibri" w:hAnsi="Calibri" w:cs="Calibri"/>
            <w:color w:val="0000FF"/>
          </w:rPr>
          <w:t>статье 402</w:t>
        </w:r>
      </w:hyperlink>
      <w:r>
        <w:rPr>
          <w:rFonts w:ascii="Calibri" w:hAnsi="Calibri" w:cs="Calibri"/>
        </w:rPr>
        <w:t xml:space="preserve"> указанной главы, которые не воспользовались правом на обжалование в порядке надзора судебных решений, вступивших в законную силу до 1 января 2013 года, либо осуществили его не в полном объеме, вправе обжаловать такие судебные решения в срок до 1 января 2014 года (Федеральный </w:t>
      </w:r>
      <w:hyperlink r:id="rId2311"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12" w:name="Par5589"/>
      <w:bookmarkEnd w:id="912"/>
      <w:r>
        <w:rPr>
          <w:rFonts w:ascii="Calibri" w:hAnsi="Calibri" w:cs="Calibri"/>
          <w:b/>
          <w:bCs/>
        </w:rPr>
        <w:t>Глава 48.1. ПРОИЗВОДСТВО В СУДЕ НАДЗОРНОЙ ИНСТАНЦИИ</w:t>
      </w:r>
    </w:p>
    <w:p w:rsidR="00193B48" w:rsidRDefault="00193B48">
      <w:pPr>
        <w:widowControl w:val="0"/>
        <w:autoSpaceDE w:val="0"/>
        <w:autoSpaceDN w:val="0"/>
        <w:adjustRightInd w:val="0"/>
        <w:spacing w:after="0" w:line="240" w:lineRule="auto"/>
        <w:jc w:val="center"/>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312"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3" w:name="Par5593"/>
      <w:bookmarkEnd w:id="913"/>
      <w:r>
        <w:rPr>
          <w:rFonts w:ascii="Calibri" w:hAnsi="Calibri" w:cs="Calibri"/>
        </w:rPr>
        <w:t>Статья 412.1. Пересмотр судебных решений в порядке надзора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14" w:name="Par5595"/>
      <w:bookmarkEnd w:id="914"/>
      <w:r>
        <w:rPr>
          <w:rFonts w:ascii="Calibri" w:hAnsi="Calibri" w:cs="Calibri"/>
        </w:rPr>
        <w:t xml:space="preserve">1. Вступившие в законную силу судебные решения, указанные в </w:t>
      </w:r>
      <w:hyperlink w:anchor="Par5596" w:history="1">
        <w:r>
          <w:rPr>
            <w:rFonts w:ascii="Calibri" w:hAnsi="Calibri" w:cs="Calibri"/>
            <w:color w:val="0000FF"/>
          </w:rPr>
          <w:t>части второй</w:t>
        </w:r>
      </w:hyperlink>
      <w:r>
        <w:rPr>
          <w:rFonts w:ascii="Calibri" w:hAnsi="Calibri" w:cs="Calibri"/>
        </w:rP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w:anchor="Par5435" w:history="1">
        <w:r>
          <w:rPr>
            <w:rFonts w:ascii="Calibri" w:hAnsi="Calibri" w:cs="Calibri"/>
            <w:color w:val="0000FF"/>
          </w:rPr>
          <w:t>частях первой</w:t>
        </w:r>
      </w:hyperlink>
      <w:r>
        <w:rPr>
          <w:rFonts w:ascii="Calibri" w:hAnsi="Calibri" w:cs="Calibri"/>
        </w:rPr>
        <w:t xml:space="preserve"> и </w:t>
      </w:r>
      <w:hyperlink w:anchor="Par5436" w:history="1">
        <w:r>
          <w:rPr>
            <w:rFonts w:ascii="Calibri" w:hAnsi="Calibri" w:cs="Calibri"/>
            <w:color w:val="0000FF"/>
          </w:rPr>
          <w:t>второй статьи 401.2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15" w:name="Par5596"/>
      <w:bookmarkEnd w:id="915"/>
      <w:r>
        <w:rPr>
          <w:rFonts w:ascii="Calibri" w:hAnsi="Calibri" w:cs="Calibri"/>
        </w:rPr>
        <w:t>2. Суд надзорной инстанции проверяет по надзорным жалобе, представлению законность приговора, определения или постановления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16" w:name="Par5597"/>
      <w:bookmarkEnd w:id="916"/>
      <w:r>
        <w:rPr>
          <w:rFonts w:ascii="Calibri" w:hAnsi="Calibri" w:cs="Calibri"/>
        </w:rPr>
        <w:t>3. В Президиум Верховного Суда Российской Федерации обжалуются вступившие в законную силу: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судебные решения верховных судов республик, краевых или областных судов, судов городов федерального значения, суда автономной области, судов автономных округов, вынесенные этими судами при рассмотрении уголовного дела в первой инстанции, если указанные решения были предметом апелляционного рассмотрения в Верховном Суде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судебные решения окружных (флотских) военных судов, вынесенные этими судами при рассмотрении уголовного дела в первой инстанции, если указанные решения были предметом апелляционного рассмотрения в Верховном Суде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судебные решения Апелляционной коллегии Верховного Суда Российской Федерации, Судебной коллегии по уголовным делам Верховного Суда Российской Федерации и Военной коллегии Верховного Суда Российской Федерации, вынесенные ими в апелляционном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3"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определения Судебной коллегии по уголовным делам Верховного Суда Российской Федерации и определения Военной коллегии Верховного Суда Российской Федерации, вынесенные ими в кассационном порядке;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постановления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7" w:name="Par5605"/>
      <w:bookmarkEnd w:id="917"/>
      <w:r>
        <w:rPr>
          <w:rFonts w:ascii="Calibri" w:hAnsi="Calibri" w:cs="Calibri"/>
        </w:rPr>
        <w:t>Статья 412.2. Порядок и срок подачи надзорных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Надзорные жалоба, представление подаются непосредственно в Верховный Суд Российской Федерации. Судебные решения, указанные в </w:t>
      </w:r>
      <w:hyperlink w:anchor="Par5597" w:history="1">
        <w:r>
          <w:rPr>
            <w:rFonts w:ascii="Calibri" w:hAnsi="Calibri" w:cs="Calibri"/>
            <w:color w:val="0000FF"/>
          </w:rPr>
          <w:t>части третьей статьи 412.1</w:t>
        </w:r>
      </w:hyperlink>
      <w:r>
        <w:rPr>
          <w:rFonts w:ascii="Calibri" w:hAnsi="Calibri" w:cs="Calibri"/>
        </w:rPr>
        <w:t xml:space="preserve"> настоящего Кодекса, могут быть обжалованы в порядке надзора в течение одного года со дня их вступления в законную силу. В случае пропуска срока обжалования по уважительной причине лица, имеющие право подать жалобу или представление, могут ходатайствовать перед судом, постановившим </w:t>
      </w:r>
      <w:r>
        <w:rPr>
          <w:rFonts w:ascii="Calibri" w:hAnsi="Calibri" w:cs="Calibri"/>
        </w:rPr>
        <w:lastRenderedPageBreak/>
        <w:t xml:space="preserve">приговор или вынесшим иное обжалуемое решение, о восстановлении пропущенного срока в порядке, предусмотренном </w:t>
      </w:r>
      <w:hyperlink w:anchor="Par4959" w:history="1">
        <w:r>
          <w:rPr>
            <w:rFonts w:ascii="Calibri" w:hAnsi="Calibri" w:cs="Calibri"/>
            <w:color w:val="0000FF"/>
          </w:rPr>
          <w:t>статьей 389.5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8" w:name="Par5609"/>
      <w:bookmarkEnd w:id="918"/>
      <w:r>
        <w:rPr>
          <w:rFonts w:ascii="Calibri" w:hAnsi="Calibri" w:cs="Calibri"/>
        </w:rPr>
        <w:t>Статья 412.3. Содержание надзорных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должны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они подаются;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лице, подавшем жалобу, представление, с указанием его места жительства или места нахождения, процессуального положения;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суды, рассматривавшие уголовное дело в первой, апелляционной или кассационной инстанции, и содержание принятых ими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просьбу лица, подавшего жалобу,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19" w:name="Par5622"/>
      <w:bookmarkEnd w:id="919"/>
      <w:r>
        <w:rPr>
          <w:rFonts w:ascii="Calibri" w:hAnsi="Calibri" w:cs="Calibri"/>
        </w:rPr>
        <w:t>Статья 412.4. Возвращение надзорных жалобы, представления без рассмотрения по существу</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Надзорные жалоба, представление возвращаются без рассмотрения по существу,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надзорные жалоба, представление не отвечают требованиям, предусмотренным </w:t>
      </w:r>
      <w:hyperlink w:anchor="Par5609" w:history="1">
        <w:r>
          <w:rPr>
            <w:rFonts w:ascii="Calibri" w:hAnsi="Calibri" w:cs="Calibri"/>
            <w:color w:val="0000FF"/>
          </w:rPr>
          <w:t>статьей 412.3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надзорные жалоба, представление поданы лицом, не имеющим права на обращение в суд надзорной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пропущен срок обжалования судебного решения в порядке надзора;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поступила просьба об отзыве надзорных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надзорные жалоба, представление поданы с нарушением правил, установленных </w:t>
      </w:r>
      <w:hyperlink w:anchor="Par5597" w:history="1">
        <w:r>
          <w:rPr>
            <w:rFonts w:ascii="Calibri" w:hAnsi="Calibri" w:cs="Calibri"/>
            <w:color w:val="0000FF"/>
          </w:rPr>
          <w:t>частью третьей статьи 412.1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Надзорные жалоба, представление должны быть возвращены в течение 10 дней со дня их поступления в суд надзорной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0" w:name="Par5632"/>
      <w:bookmarkEnd w:id="920"/>
      <w:r>
        <w:rPr>
          <w:rFonts w:ascii="Calibri" w:hAnsi="Calibri" w:cs="Calibri"/>
        </w:rPr>
        <w:t>Статья 412.5. Рассмотрение надзорных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Надзорные жалоба, представление, поданные в соответствии с установленными </w:t>
      </w:r>
      <w:hyperlink w:anchor="Par5593" w:history="1">
        <w:r>
          <w:rPr>
            <w:rFonts w:ascii="Calibri" w:hAnsi="Calibri" w:cs="Calibri"/>
            <w:color w:val="0000FF"/>
          </w:rPr>
          <w:t>статьями 412.1</w:t>
        </w:r>
      </w:hyperlink>
      <w:r>
        <w:rPr>
          <w:rFonts w:ascii="Calibri" w:hAnsi="Calibri" w:cs="Calibri"/>
        </w:rPr>
        <w:t xml:space="preserve"> - </w:t>
      </w:r>
      <w:hyperlink w:anchor="Par5609" w:history="1">
        <w:r>
          <w:rPr>
            <w:rFonts w:ascii="Calibri" w:hAnsi="Calibri" w:cs="Calibri"/>
            <w:color w:val="0000FF"/>
          </w:rPr>
          <w:t>412.3</w:t>
        </w:r>
      </w:hyperlink>
      <w:r>
        <w:rPr>
          <w:rFonts w:ascii="Calibri" w:hAnsi="Calibri" w:cs="Calibri"/>
        </w:rP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изучения надзорных жалобы, представления судья Верховного Суда Российской Федерации выносит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передаче надзорных жалобы, представления с уголовным делом для рассмотрения в </w:t>
      </w:r>
      <w:r>
        <w:rPr>
          <w:rFonts w:ascii="Calibri" w:hAnsi="Calibri" w:cs="Calibri"/>
        </w:rPr>
        <w:lastRenderedPageBreak/>
        <w:t>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21" w:name="Par5638"/>
      <w:bookmarkEnd w:id="921"/>
      <w:r>
        <w:rPr>
          <w:rFonts w:ascii="Calibri" w:hAnsi="Calibri" w:cs="Calibri"/>
        </w:rPr>
        <w:t>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2" w:name="Par5640"/>
      <w:bookmarkEnd w:id="922"/>
      <w:r>
        <w:rPr>
          <w:rFonts w:ascii="Calibri" w:hAnsi="Calibri" w:cs="Calibri"/>
        </w:rPr>
        <w:t>Статья 412.6. Сроки рассмотрения надзорных жалобы, представления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3" w:name="Par5644"/>
      <w:bookmarkEnd w:id="923"/>
      <w:r>
        <w:rPr>
          <w:rFonts w:ascii="Calibri" w:hAnsi="Calibri" w:cs="Calibri"/>
        </w:rPr>
        <w:t>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лице, подавшем жалобу,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4" w:name="Par5653"/>
      <w:bookmarkEnd w:id="924"/>
      <w:r>
        <w:rPr>
          <w:rFonts w:ascii="Calibri" w:hAnsi="Calibri" w:cs="Calibri"/>
        </w:rPr>
        <w:t>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дату и место вынесения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 инициалы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о лице, подавшем жалобу,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судебные решения, которые обжалуются;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содержания дела, по которому приняты судебные решения;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предложения судьи, вынесшего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5" w:name="Par5665"/>
      <w:bookmarkEnd w:id="925"/>
      <w:r>
        <w:rPr>
          <w:rFonts w:ascii="Calibri" w:hAnsi="Calibri" w:cs="Calibri"/>
        </w:rPr>
        <w:t>Статья 412.9. Основания отмены или изменения судебных решений в порядке надзора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26" w:name="Par5667"/>
      <w:bookmarkEnd w:id="926"/>
      <w:r>
        <w:rPr>
          <w:rFonts w:ascii="Calibri" w:hAnsi="Calibri" w:cs="Calibri"/>
        </w:rPr>
        <w:t>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Поворот к худшему при пересмотре судебного решения в порядке надзора не допускается, за исключением случаев, предусмотренных </w:t>
      </w:r>
      <w:hyperlink w:anchor="Par5477" w:history="1">
        <w:r>
          <w:rPr>
            <w:rFonts w:ascii="Calibri" w:hAnsi="Calibri" w:cs="Calibri"/>
            <w:color w:val="0000FF"/>
          </w:rPr>
          <w:t>статьей 401.6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7" w:name="Par5670"/>
      <w:bookmarkEnd w:id="927"/>
      <w:r>
        <w:rPr>
          <w:rFonts w:ascii="Calibri" w:hAnsi="Calibri" w:cs="Calibri"/>
        </w:rPr>
        <w:t>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ar5595" w:history="1">
        <w:r>
          <w:rPr>
            <w:rFonts w:ascii="Calibri" w:hAnsi="Calibri" w:cs="Calibri"/>
            <w:color w:val="0000FF"/>
          </w:rPr>
          <w:t>части первой статьи 412.1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28" w:name="Par5674"/>
      <w:bookmarkEnd w:id="928"/>
      <w:r>
        <w:rPr>
          <w:rFonts w:ascii="Calibri" w:hAnsi="Calibri" w:cs="Calibri"/>
        </w:rPr>
        <w:t xml:space="preserve">3. В судебном заседании принимают участие лица, указанные в </w:t>
      </w:r>
      <w:hyperlink w:anchor="Par5595" w:history="1">
        <w:r>
          <w:rPr>
            <w:rFonts w:ascii="Calibri" w:hAnsi="Calibri" w:cs="Calibri"/>
            <w:color w:val="0000FF"/>
          </w:rPr>
          <w:t>части первой статьи 412.1</w:t>
        </w:r>
      </w:hyperlink>
      <w:r>
        <w:rPr>
          <w:rFonts w:ascii="Calibri" w:hAnsi="Calibri" w:cs="Calibri"/>
        </w:rP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Дело докладывается судьей Верховного Суда Российской Федерации, ранее не принимавшим участия в рассмотрении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лица, указанные в </w:t>
      </w:r>
      <w:hyperlink w:anchor="Par5674" w:history="1">
        <w:r>
          <w:rPr>
            <w:rFonts w:ascii="Calibri" w:hAnsi="Calibri" w:cs="Calibri"/>
            <w:color w:val="0000FF"/>
          </w:rPr>
          <w:t>части третьей</w:t>
        </w:r>
      </w:hyperlink>
      <w:r>
        <w:rPr>
          <w:rFonts w:ascii="Calibri" w:hAnsi="Calibri" w:cs="Calibri"/>
        </w:rP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результатам рассмотрения надзорных жалобы, представления Президиум Верховного Суда Российской Федерации принимает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Секретарь судебного заседания суда надзорной инстанции ведет протокол в соответствии со </w:t>
      </w:r>
      <w:hyperlink w:anchor="Par3909" w:history="1">
        <w:r>
          <w:rPr>
            <w:rFonts w:ascii="Calibri" w:hAnsi="Calibri" w:cs="Calibri"/>
            <w:color w:val="0000FF"/>
          </w:rPr>
          <w:t>статьей 259</w:t>
        </w:r>
      </w:hyperlink>
      <w:r>
        <w:rPr>
          <w:rFonts w:ascii="Calibri" w:hAnsi="Calibri" w:cs="Calibri"/>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w:anchor="Par3938" w:history="1">
        <w:r>
          <w:rPr>
            <w:rFonts w:ascii="Calibri" w:hAnsi="Calibri" w:cs="Calibri"/>
            <w:color w:val="0000FF"/>
          </w:rPr>
          <w:t>статьей 260</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Постановление суда надзорной инстанции выносится и обращается к исполнению в порядке, предусмотренном </w:t>
      </w:r>
      <w:hyperlink w:anchor="Par5206" w:history="1">
        <w:r>
          <w:rPr>
            <w:rFonts w:ascii="Calibri" w:hAnsi="Calibri" w:cs="Calibri"/>
            <w:color w:val="0000FF"/>
          </w:rPr>
          <w:t>статьей 389.33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29" w:name="Par5683"/>
      <w:bookmarkEnd w:id="929"/>
      <w:r>
        <w:rPr>
          <w:rFonts w:ascii="Calibri" w:hAnsi="Calibri" w:cs="Calibri"/>
        </w:rPr>
        <w:t>Статья 412.11. Полномочия Президиума Верховного Суда Российской Федерации при пересмотре судебных решений в порядке надзора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рассмотрения уголовного дела суд надзорной инстанции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оставить надзорные жалобу, представление без удовлетворения;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0" w:name="Par5687"/>
      <w:bookmarkEnd w:id="930"/>
      <w:r>
        <w:rPr>
          <w:rFonts w:ascii="Calibri" w:hAnsi="Calibri" w:cs="Calibri"/>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отменить решение суда апелляционной инстанции и передать уголовное дело на новое апелляционное рассмотрение;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отменить решение суда кассационной инстанции и передать уголовное дело на новое кассационное рассмотрение;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w:anchor="Par5126" w:history="1">
        <w:r>
          <w:rPr>
            <w:rFonts w:ascii="Calibri" w:hAnsi="Calibri" w:cs="Calibri"/>
            <w:color w:val="0000FF"/>
          </w:rPr>
          <w:t>частью третьей статьи 389.22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1" w:name="Par5692"/>
      <w:bookmarkEnd w:id="931"/>
      <w:r>
        <w:rPr>
          <w:rFonts w:ascii="Calibri" w:hAnsi="Calibri" w:cs="Calibri"/>
        </w:rPr>
        <w:lastRenderedPageBreak/>
        <w:t>7) внести изменения в приговор, определение или постановление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оставить надзорные жалобу, представление без рассмотрения по существу при наличии оснований, предусмотренных </w:t>
      </w:r>
      <w:hyperlink w:anchor="Par5622" w:history="1">
        <w:r>
          <w:rPr>
            <w:rFonts w:ascii="Calibri" w:hAnsi="Calibri" w:cs="Calibri"/>
            <w:color w:val="0000FF"/>
          </w:rPr>
          <w:t>статьей 412.4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687" w:history="1">
        <w:r>
          <w:rPr>
            <w:rFonts w:ascii="Calibri" w:hAnsi="Calibri" w:cs="Calibri"/>
            <w:color w:val="0000FF"/>
          </w:rPr>
          <w:t>пунктами 2</w:t>
        </w:r>
      </w:hyperlink>
      <w:r>
        <w:rPr>
          <w:rFonts w:ascii="Calibri" w:hAnsi="Calibri" w:cs="Calibri"/>
        </w:rPr>
        <w:t xml:space="preserve"> - </w:t>
      </w:r>
      <w:hyperlink w:anchor="Par5692" w:history="1">
        <w:r>
          <w:rPr>
            <w:rFonts w:ascii="Calibri" w:hAnsi="Calibri" w:cs="Calibri"/>
            <w:color w:val="0000FF"/>
          </w:rPr>
          <w:t>7 части первой</w:t>
        </w:r>
      </w:hyperlink>
      <w:r>
        <w:rPr>
          <w:rFonts w:ascii="Calibri" w:hAnsi="Calibri" w:cs="Calibri"/>
        </w:rP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anchor="Par5667" w:history="1">
        <w:r>
          <w:rPr>
            <w:rFonts w:ascii="Calibri" w:hAnsi="Calibri" w:cs="Calibri"/>
            <w:color w:val="0000FF"/>
          </w:rPr>
          <w:t>частью первой статьи 412.9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w:anchor="Par5162" w:history="1">
        <w:r>
          <w:rPr>
            <w:rFonts w:ascii="Calibri" w:hAnsi="Calibri" w:cs="Calibri"/>
            <w:color w:val="0000FF"/>
          </w:rPr>
          <w:t>частей третьей</w:t>
        </w:r>
      </w:hyperlink>
      <w:r>
        <w:rPr>
          <w:rFonts w:ascii="Calibri" w:hAnsi="Calibri" w:cs="Calibri"/>
        </w:rPr>
        <w:t xml:space="preserve"> и </w:t>
      </w:r>
      <w:hyperlink w:anchor="Par5172" w:history="1">
        <w:r>
          <w:rPr>
            <w:rFonts w:ascii="Calibri" w:hAnsi="Calibri" w:cs="Calibri"/>
            <w:color w:val="0000FF"/>
          </w:rPr>
          <w:t>четвертой статьи 389.28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ar5638" w:history="1">
        <w:r>
          <w:rPr>
            <w:rFonts w:ascii="Calibri" w:hAnsi="Calibri" w:cs="Calibri"/>
            <w:color w:val="0000FF"/>
          </w:rPr>
          <w:t>частью третьей статьи 412.5</w:t>
        </w:r>
      </w:hyperlink>
      <w:r>
        <w:rPr>
          <w:rFonts w:ascii="Calibri" w:hAnsi="Calibri" w:cs="Calibri"/>
        </w:rPr>
        <w:t xml:space="preserve"> настоящего Кодекса, постановлением Председателя Верховного Суда Российской Федерации или его заместителя.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32" w:name="Par5698"/>
      <w:bookmarkEnd w:id="932"/>
      <w:r>
        <w:rPr>
          <w:rFonts w:ascii="Calibri" w:hAnsi="Calibri" w:cs="Calibri"/>
        </w:rPr>
        <w:t>Статья 412.12. Пределы прав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Указания Президиума Верховного Суда Российской Федерации являются обязательными для суда, вновь рассматривающего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33" w:name="Par5704"/>
      <w:bookmarkEnd w:id="933"/>
      <w:r>
        <w:rPr>
          <w:rFonts w:ascii="Calibri" w:hAnsi="Calibri" w:cs="Calibri"/>
        </w:rPr>
        <w:t>Статья 412.13. Вступление в законную силу постановления Президиума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Президиума Верховного Суда Российской Федерации вступает в законную силу с момента его провозглашения.</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34" w:name="Par5708"/>
      <w:bookmarkEnd w:id="934"/>
      <w:r>
        <w:rPr>
          <w:rFonts w:ascii="Calibri" w:hAnsi="Calibri" w:cs="Calibri"/>
          <w:b/>
          <w:bCs/>
        </w:rPr>
        <w:t>Глава 49. ВОЗОБНОВЛЕНИЕ ПРОИЗВОДСТВА ПО УГОЛОВНОМУ</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ДЕЛУ ВВИДУ НОВЫХ ИЛИ ВНОВЬ ОТКРЫВШИХСЯ ОБСТОЯТЕЛЬСТВ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35" w:name="Par5711"/>
      <w:bookmarkEnd w:id="935"/>
      <w:r>
        <w:rPr>
          <w:rFonts w:ascii="Calibri" w:hAnsi="Calibri" w:cs="Calibri"/>
        </w:rPr>
        <w:t>Статья 413. Основания возобновления производства по уголовному делу ввиду новых или вновь открывшихся обстоятельств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Вступившие в законную силу приговор, определение и постановление суда могут быть отменены и производство по уголовному делу возобновлено ввиду новых или вновь открывшихся обстоятельств.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возобновления производства по уголовному делу в порядке, установленном настоящей главой,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вновь открывшиеся обстоятельства - указанные в </w:t>
      </w:r>
      <w:hyperlink w:anchor="Par5718" w:history="1">
        <w:r>
          <w:rPr>
            <w:rFonts w:ascii="Calibri" w:hAnsi="Calibri" w:cs="Calibri"/>
            <w:color w:val="0000FF"/>
          </w:rPr>
          <w:t>части третьей</w:t>
        </w:r>
      </w:hyperlink>
      <w:r>
        <w:rPr>
          <w:rFonts w:ascii="Calibri" w:hAnsi="Calibri" w:cs="Calibri"/>
        </w:rP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новые обстоятельства - указанные в </w:t>
      </w:r>
      <w:hyperlink w:anchor="Par5722" w:history="1">
        <w:r>
          <w:rPr>
            <w:rFonts w:ascii="Calibri" w:hAnsi="Calibri" w:cs="Calibri"/>
            <w:color w:val="0000FF"/>
          </w:rPr>
          <w:t>части четвертой</w:t>
        </w:r>
      </w:hyperlink>
      <w:r>
        <w:rPr>
          <w:rFonts w:ascii="Calibri" w:hAnsi="Calibri" w:cs="Calibri"/>
        </w:rPr>
        <w:t xml:space="preserve"> настоящей статьи обстоятельства, не известные суду на момент вынесения судебного решения, исключающие преступность и </w:t>
      </w:r>
      <w:r>
        <w:rPr>
          <w:rFonts w:ascii="Calibri" w:hAnsi="Calibri" w:cs="Calibri"/>
        </w:rPr>
        <w:lastRenderedPageBreak/>
        <w:t>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4" w:history="1">
        <w:r>
          <w:rPr>
            <w:rFonts w:ascii="Calibri" w:hAnsi="Calibri" w:cs="Calibri"/>
            <w:color w:val="0000FF"/>
          </w:rPr>
          <w:t>закона</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6" w:name="Par5718"/>
      <w:bookmarkEnd w:id="936"/>
      <w:r>
        <w:rPr>
          <w:rFonts w:ascii="Calibri" w:hAnsi="Calibri" w:cs="Calibri"/>
        </w:rPr>
        <w:t>3. Вновь открывшимися обстоятельствами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7" w:name="Par5719"/>
      <w:bookmarkEnd w:id="937"/>
      <w:r>
        <w:rPr>
          <w:rFonts w:ascii="Calibri" w:hAnsi="Calibri" w:cs="Calibri"/>
        </w:rP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8" w:name="Par5721"/>
      <w:bookmarkEnd w:id="938"/>
      <w:r>
        <w:rPr>
          <w:rFonts w:ascii="Calibri" w:hAnsi="Calibri" w:cs="Calibri"/>
        </w:rP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39" w:name="Par5722"/>
      <w:bookmarkEnd w:id="939"/>
      <w:r>
        <w:rPr>
          <w:rFonts w:ascii="Calibri" w:hAnsi="Calibri" w:cs="Calibri"/>
        </w:rPr>
        <w:t>4. Новыми обстоятельствами являются: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0" w:name="Par5723"/>
      <w:bookmarkEnd w:id="940"/>
      <w:r>
        <w:rPr>
          <w:rFonts w:ascii="Calibri" w:hAnsi="Calibri" w:cs="Calibri"/>
        </w:rPr>
        <w:t xml:space="preserve">1) признание Конституционным Судом Российской Федерации закона, примененного судом в данном уголовном деле, не соответствующим </w:t>
      </w:r>
      <w:hyperlink r:id="rId2315" w:history="1">
        <w:r>
          <w:rPr>
            <w:rFonts w:ascii="Calibri" w:hAnsi="Calibri" w:cs="Calibri"/>
            <w:color w:val="0000FF"/>
          </w:rPr>
          <w:t>Конституции</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1" w:name="Par5724"/>
      <w:bookmarkEnd w:id="941"/>
      <w:r>
        <w:rPr>
          <w:rFonts w:ascii="Calibri" w:hAnsi="Calibri" w:cs="Calibri"/>
        </w:rPr>
        <w:t xml:space="preserve">2) установленное Европейским Судом по правам человека нарушение положений </w:t>
      </w:r>
      <w:hyperlink r:id="rId2316" w:history="1">
        <w:r>
          <w:rPr>
            <w:rFonts w:ascii="Calibri" w:hAnsi="Calibri" w:cs="Calibri"/>
            <w:color w:val="0000FF"/>
          </w:rPr>
          <w:t>Конвенции</w:t>
        </w:r>
      </w:hyperlink>
      <w:r>
        <w:rPr>
          <w:rFonts w:ascii="Calibri" w:hAnsi="Calibri" w:cs="Calibri"/>
        </w:rPr>
        <w:t xml:space="preserve"> о защите прав человека и основных свобод при рассмотрении судом Российской Федерации уголовного дела, связанное с:</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применением федерального закона, не соответствующего положениям </w:t>
      </w:r>
      <w:hyperlink r:id="rId2317" w:history="1">
        <w:r>
          <w:rPr>
            <w:rFonts w:ascii="Calibri" w:hAnsi="Calibri" w:cs="Calibri"/>
            <w:color w:val="0000FF"/>
          </w:rPr>
          <w:t>Конвенции</w:t>
        </w:r>
      </w:hyperlink>
      <w:r>
        <w:rPr>
          <w:rFonts w:ascii="Calibri" w:hAnsi="Calibri" w:cs="Calibri"/>
        </w:rPr>
        <w:t xml:space="preserve"> о защите прав человека и основных свобод;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иными нарушениями положений </w:t>
      </w:r>
      <w:hyperlink r:id="rId2318" w:history="1">
        <w:r>
          <w:rPr>
            <w:rFonts w:ascii="Calibri" w:hAnsi="Calibri" w:cs="Calibri"/>
            <w:color w:val="0000FF"/>
          </w:rPr>
          <w:t>Конвенции</w:t>
        </w:r>
      </w:hyperlink>
      <w:r>
        <w:rPr>
          <w:rFonts w:ascii="Calibri" w:hAnsi="Calibri" w:cs="Calibri"/>
        </w:rPr>
        <w:t xml:space="preserve"> о защите прав человека и основных свобод;</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2" w:name="Par5727"/>
      <w:bookmarkEnd w:id="942"/>
      <w:r>
        <w:rPr>
          <w:rFonts w:ascii="Calibri" w:hAnsi="Calibri" w:cs="Calibri"/>
        </w:rPr>
        <w:t>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319"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3" w:name="Par5729"/>
      <w:bookmarkEnd w:id="943"/>
      <w:r>
        <w:rPr>
          <w:rFonts w:ascii="Calibri" w:hAnsi="Calibri" w:cs="Calibri"/>
        </w:rPr>
        <w:t>3) иные новые обстоятельства.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указанные в </w:t>
      </w:r>
      <w:hyperlink w:anchor="Par5718" w:history="1">
        <w:r>
          <w:rPr>
            <w:rFonts w:ascii="Calibri" w:hAnsi="Calibri" w:cs="Calibri"/>
            <w:color w:val="0000FF"/>
          </w:rPr>
          <w:t>части третьей</w:t>
        </w:r>
      </w:hyperlink>
      <w:r>
        <w:rPr>
          <w:rFonts w:ascii="Calibri" w:hAnsi="Calibri" w:cs="Calibri"/>
        </w:rP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срока давности, вследствие акта об амнистии или акта помилования, в связи со смертью обвиняемого или недостижением лицом возраста, с которого наступает уголовная ответственность.</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0"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44" w:name="Par5733"/>
      <w:bookmarkEnd w:id="944"/>
      <w:r>
        <w:rPr>
          <w:rFonts w:ascii="Calibri" w:hAnsi="Calibri" w:cs="Calibri"/>
        </w:rPr>
        <w:t>Статья 414. Сроки возобновления 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Пересмотр обвинительного приговора ввиду новых или вновь открывшихся обстоятельств в пользу осужденного никакими сроками не ограничен.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w:t>
      </w:r>
      <w:hyperlink r:id="rId2321" w:history="1">
        <w:r>
          <w:rPr>
            <w:rFonts w:ascii="Calibri" w:hAnsi="Calibri" w:cs="Calibri"/>
            <w:color w:val="0000FF"/>
          </w:rPr>
          <w:t>закона</w:t>
        </w:r>
      </w:hyperlink>
      <w:r>
        <w:rPr>
          <w:rFonts w:ascii="Calibri" w:hAnsi="Calibri" w:cs="Calibri"/>
        </w:rPr>
        <w:t xml:space="preserve"> о более тяжком преступлении допускается лишь в течение сроков давности привлечения к уголовной ответственности, установленных </w:t>
      </w:r>
      <w:hyperlink r:id="rId2322" w:history="1">
        <w:r>
          <w:rPr>
            <w:rFonts w:ascii="Calibri" w:hAnsi="Calibri" w:cs="Calibri"/>
            <w:color w:val="0000FF"/>
          </w:rPr>
          <w:t>статьей 78</w:t>
        </w:r>
      </w:hyperlink>
      <w:r>
        <w:rPr>
          <w:rFonts w:ascii="Calibri" w:hAnsi="Calibri" w:cs="Calibri"/>
        </w:rPr>
        <w:t xml:space="preserve"> Уголовного кодекса Российской Федерации, и не позднее одного года со дня открытия вновь открывшихся обстоятельств.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Днем открытия новых или вновь открывшихся обстоятельств считается: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день вступления в законную силу приговора, определения, постановления суда в </w:t>
      </w:r>
      <w:r>
        <w:rPr>
          <w:rFonts w:ascii="Calibri" w:hAnsi="Calibri" w:cs="Calibri"/>
        </w:rPr>
        <w:lastRenderedPageBreak/>
        <w:t xml:space="preserve">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anchor="Par5718" w:history="1">
        <w:r>
          <w:rPr>
            <w:rFonts w:ascii="Calibri" w:hAnsi="Calibri" w:cs="Calibri"/>
            <w:color w:val="0000FF"/>
          </w:rPr>
          <w:t>части третьей статьи 413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hyperlink r:id="rId2323" w:history="1">
        <w:r>
          <w:rPr>
            <w:rFonts w:ascii="Calibri" w:hAnsi="Calibri" w:cs="Calibri"/>
            <w:color w:val="0000FF"/>
          </w:rPr>
          <w:t>Конституции</w:t>
        </w:r>
      </w:hyperlink>
      <w:r>
        <w:rPr>
          <w:rFonts w:ascii="Calibri" w:hAnsi="Calibri" w:cs="Calibri"/>
        </w:rPr>
        <w:t xml:space="preserve"> Российской Федерации - в случае, указанном в </w:t>
      </w:r>
      <w:hyperlink w:anchor="Par5723" w:history="1">
        <w:r>
          <w:rPr>
            <w:rFonts w:ascii="Calibri" w:hAnsi="Calibri" w:cs="Calibri"/>
            <w:color w:val="0000FF"/>
          </w:rPr>
          <w:t>пункте 1 части четвертой статьи 413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день вступления в силу решения Европейского Суда по правам человека о наличии нарушения положений </w:t>
      </w:r>
      <w:hyperlink r:id="rId2324" w:history="1">
        <w:r>
          <w:rPr>
            <w:rFonts w:ascii="Calibri" w:hAnsi="Calibri" w:cs="Calibri"/>
            <w:color w:val="0000FF"/>
          </w:rPr>
          <w:t>Конвенции</w:t>
        </w:r>
      </w:hyperlink>
      <w:r>
        <w:rPr>
          <w:rFonts w:ascii="Calibri" w:hAnsi="Calibri" w:cs="Calibri"/>
        </w:rPr>
        <w:t xml:space="preserve"> по защите прав человека и основных свобод - в случае, указанном в </w:t>
      </w:r>
      <w:hyperlink w:anchor="Par5724" w:history="1">
        <w:r>
          <w:rPr>
            <w:rFonts w:ascii="Calibri" w:hAnsi="Calibri" w:cs="Calibri"/>
            <w:color w:val="0000FF"/>
          </w:rPr>
          <w:t>пункте 2 части четвертой статьи 413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ar5727" w:history="1">
        <w:r>
          <w:rPr>
            <w:rFonts w:ascii="Calibri" w:hAnsi="Calibri" w:cs="Calibri"/>
            <w:color w:val="0000FF"/>
          </w:rPr>
          <w:t>пунктах 2.1</w:t>
        </w:r>
      </w:hyperlink>
      <w:r>
        <w:rPr>
          <w:rFonts w:ascii="Calibri" w:hAnsi="Calibri" w:cs="Calibri"/>
        </w:rPr>
        <w:t xml:space="preserve"> и </w:t>
      </w:r>
      <w:hyperlink w:anchor="Par5729" w:history="1">
        <w:r>
          <w:rPr>
            <w:rFonts w:ascii="Calibri" w:hAnsi="Calibri" w:cs="Calibri"/>
            <w:color w:val="0000FF"/>
          </w:rPr>
          <w:t>3 части четвертой статьи 413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5" w:history="1">
        <w:r>
          <w:rPr>
            <w:rFonts w:ascii="Calibri" w:hAnsi="Calibri" w:cs="Calibri"/>
            <w:color w:val="0000FF"/>
          </w:rPr>
          <w:t>закона</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45" w:name="Par5745"/>
      <w:bookmarkEnd w:id="945"/>
      <w:r>
        <w:rPr>
          <w:rFonts w:ascii="Calibri" w:hAnsi="Calibri" w:cs="Calibri"/>
        </w:rPr>
        <w:t>Статья 415. Возбуждение 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ar5752" w:history="1">
        <w:r>
          <w:rPr>
            <w:rFonts w:ascii="Calibri" w:hAnsi="Calibri" w:cs="Calibri"/>
            <w:color w:val="0000FF"/>
          </w:rPr>
          <w:t>частью пятой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сообщении имеется ссылка на наличие обстоятельств, указанных в </w:t>
      </w:r>
      <w:hyperlink w:anchor="Par5719" w:history="1">
        <w:r>
          <w:rPr>
            <w:rFonts w:ascii="Calibri" w:hAnsi="Calibri" w:cs="Calibri"/>
            <w:color w:val="0000FF"/>
          </w:rPr>
          <w:t>пунктах 1</w:t>
        </w:r>
      </w:hyperlink>
      <w:r>
        <w:rPr>
          <w:rFonts w:ascii="Calibri" w:hAnsi="Calibri" w:cs="Calibri"/>
        </w:rPr>
        <w:t xml:space="preserve"> - </w:t>
      </w:r>
      <w:hyperlink w:anchor="Par5721" w:history="1">
        <w:r>
          <w:rPr>
            <w:rFonts w:ascii="Calibri" w:hAnsi="Calibri" w:cs="Calibri"/>
            <w:color w:val="0000FF"/>
          </w:rPr>
          <w:t>3 части третьей статьи 413</w:t>
        </w:r>
      </w:hyperlink>
      <w:r>
        <w:rPr>
          <w:rFonts w:ascii="Calibri" w:hAnsi="Calibri" w:cs="Calibri"/>
        </w:rP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сообщении имеется ссылка на наличие обстоятельств, указанных в </w:t>
      </w:r>
      <w:hyperlink w:anchor="Par5727" w:history="1">
        <w:r>
          <w:rPr>
            <w:rFonts w:ascii="Calibri" w:hAnsi="Calibri" w:cs="Calibri"/>
            <w:color w:val="0000FF"/>
          </w:rPr>
          <w:t>пунктах 2.1</w:t>
        </w:r>
      </w:hyperlink>
      <w:r>
        <w:rPr>
          <w:rFonts w:ascii="Calibri" w:hAnsi="Calibri" w:cs="Calibri"/>
        </w:rPr>
        <w:t xml:space="preserve"> и </w:t>
      </w:r>
      <w:hyperlink w:anchor="Par5729" w:history="1">
        <w:r>
          <w:rPr>
            <w:rFonts w:ascii="Calibri" w:hAnsi="Calibri" w:cs="Calibri"/>
            <w:color w:val="0000FF"/>
          </w:rPr>
          <w:t>3 части четвертой статьи 413</w:t>
        </w:r>
      </w:hyperlink>
      <w:r>
        <w:rPr>
          <w:rFonts w:ascii="Calibri" w:hAnsi="Calibri" w:cs="Calibri"/>
        </w:rP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w:t>
      </w:r>
      <w:hyperlink r:id="rId2326" w:history="1">
        <w:r>
          <w:rPr>
            <w:rFonts w:ascii="Calibri" w:hAnsi="Calibri" w:cs="Calibri"/>
            <w:color w:val="0000FF"/>
          </w:rPr>
          <w:t>законодательства</w:t>
        </w:r>
      </w:hyperlink>
      <w:r>
        <w:rPr>
          <w:rFonts w:ascii="Calibri" w:hAnsi="Calibri" w:cs="Calibri"/>
        </w:rPr>
        <w:t>.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327" w:history="1">
        <w:r>
          <w:rPr>
            <w:rFonts w:ascii="Calibri" w:hAnsi="Calibri" w:cs="Calibri"/>
            <w:color w:val="0000FF"/>
          </w:rPr>
          <w:t>N 87-ФЗ</w:t>
        </w:r>
      </w:hyperlink>
      <w:r>
        <w:rPr>
          <w:rFonts w:ascii="Calibri" w:hAnsi="Calibri" w:cs="Calibri"/>
        </w:rPr>
        <w:t xml:space="preserve">, от 26.04.2013 </w:t>
      </w:r>
      <w:hyperlink r:id="rId2328" w:history="1">
        <w:r>
          <w:rPr>
            <w:rFonts w:ascii="Calibri" w:hAnsi="Calibri" w:cs="Calibri"/>
            <w:color w:val="0000FF"/>
          </w:rPr>
          <w:t>N 64-ФЗ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46" w:name="Par5752"/>
      <w:bookmarkEnd w:id="946"/>
      <w:r>
        <w:rPr>
          <w:rFonts w:ascii="Calibri" w:hAnsi="Calibri" w:cs="Calibri"/>
        </w:rPr>
        <w:t xml:space="preserve">5. Пересмотр приговора, определения или постановления суда по обстоятельствам, указанным в </w:t>
      </w:r>
      <w:hyperlink w:anchor="Par5723" w:history="1">
        <w:r>
          <w:rPr>
            <w:rFonts w:ascii="Calibri" w:hAnsi="Calibri" w:cs="Calibri"/>
            <w:color w:val="0000FF"/>
          </w:rPr>
          <w:t>пунктах 1</w:t>
        </w:r>
      </w:hyperlink>
      <w:r>
        <w:rPr>
          <w:rFonts w:ascii="Calibri" w:hAnsi="Calibri" w:cs="Calibri"/>
        </w:rPr>
        <w:t xml:space="preserve"> и </w:t>
      </w:r>
      <w:hyperlink w:anchor="Par5724" w:history="1">
        <w:r>
          <w:rPr>
            <w:rFonts w:ascii="Calibri" w:hAnsi="Calibri" w:cs="Calibri"/>
            <w:color w:val="0000FF"/>
          </w:rPr>
          <w:t>2 части четвертой статьи 413</w:t>
        </w:r>
      </w:hyperlink>
      <w:r>
        <w:rPr>
          <w:rFonts w:ascii="Calibri" w:hAnsi="Calibri" w:cs="Calibri"/>
        </w:rP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данного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или постановлением Европейского Суда по правам человека.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прокурору и Уполномоченному Российской Федерации при Европейском Суде по правам человека.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47" w:name="Par5754"/>
      <w:bookmarkEnd w:id="947"/>
      <w:r>
        <w:rPr>
          <w:rFonts w:ascii="Calibri" w:hAnsi="Calibri" w:cs="Calibri"/>
        </w:rPr>
        <w:t>Статья 416. Действия прокурора по окончании проверки или расследования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окончании проверки или расследования и при наличии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ar5764" w:history="1">
        <w:r>
          <w:rPr>
            <w:rFonts w:ascii="Calibri" w:hAnsi="Calibri" w:cs="Calibri"/>
            <w:color w:val="0000FF"/>
          </w:rPr>
          <w:t>статьей 417</w:t>
        </w:r>
      </w:hyperlink>
      <w:r>
        <w:rPr>
          <w:rFonts w:ascii="Calibri" w:hAnsi="Calibri" w:cs="Calibri"/>
        </w:rPr>
        <w:t xml:space="preserve"> настоящего Кодекса.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вторая статьи 416 не исключает возможность ознакомления с материалами проверки, проводившейся по новым или вновь открывшимся обстоятельствам, лицом, чьи права и законные интересы были затронуты решением, принятым прокурором по результатам этой проверки </w:t>
      </w:r>
      <w:hyperlink r:id="rId2329" w:history="1">
        <w:r>
          <w:rPr>
            <w:rFonts w:ascii="Calibri" w:hAnsi="Calibri" w:cs="Calibri"/>
            <w:color w:val="0000FF"/>
          </w:rPr>
          <w:t>(Определение</w:t>
        </w:r>
      </w:hyperlink>
      <w:r>
        <w:rPr>
          <w:rFonts w:ascii="Calibri" w:hAnsi="Calibri" w:cs="Calibri"/>
        </w:rPr>
        <w:t xml:space="preserve"> Конституционного Суда РФ от 18.01.2005 N 39-О).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доводится до сведения заинтересованных лиц. При этом им разъясняется право обжаловать данное постановление в суд, который в соответствии со </w:t>
      </w:r>
      <w:hyperlink w:anchor="Par5764" w:history="1">
        <w:r>
          <w:rPr>
            <w:rFonts w:ascii="Calibri" w:hAnsi="Calibri" w:cs="Calibri"/>
            <w:color w:val="0000FF"/>
          </w:rPr>
          <w:t>статьей 417</w:t>
        </w:r>
      </w:hyperlink>
      <w:r>
        <w:rPr>
          <w:rFonts w:ascii="Calibri" w:hAnsi="Calibri" w:cs="Calibri"/>
        </w:rP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48" w:name="Par5764"/>
      <w:bookmarkEnd w:id="948"/>
      <w:r>
        <w:rPr>
          <w:rFonts w:ascii="Calibri" w:hAnsi="Calibri" w:cs="Calibri"/>
        </w:rPr>
        <w:t>Статья 417. Порядок разрешения судом вопроса о возобновлении производства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приговора и постановления мирового судьи - районным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приговора, определения, постановления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2013 года. - Федеральный </w:t>
      </w:r>
      <w:hyperlink r:id="rId2330"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приговора, определения Судебной коллегии по уголовным делам Верховного Суда Российской Федерации или Военной коллегии Верховного Суда Российской Федерации, вынесенных ими в ходе производства по уголовному делу в качестве суда апелляционной или кассационной инстанции, - этими же судебными инстанциями, если судебные решения не были предметом рассмотрения Президиумом Верховного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331"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приговора, определения, постановления гарнизонного военного суда - окружным (флотским) военным судом;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приговора, определения, постановления окружного (флотского) военного суда - Военной коллегией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постановления Президиума Верховного Суда Российской Федерации - Президиумом Верховного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332" w:history="1">
        <w:r>
          <w:rPr>
            <w:rFonts w:ascii="Calibri" w:hAnsi="Calibri" w:cs="Calibri"/>
            <w:color w:val="0000FF"/>
          </w:rPr>
          <w:t>законом</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33"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w:anchor="Par5526" w:history="1">
        <w:r>
          <w:rPr>
            <w:rFonts w:ascii="Calibri" w:hAnsi="Calibri" w:cs="Calibri"/>
            <w:color w:val="0000FF"/>
          </w:rPr>
          <w:t>статьей 401.13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4"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w:anchor="Par5528" w:history="1">
        <w:r>
          <w:rPr>
            <w:rFonts w:ascii="Calibri" w:hAnsi="Calibri" w:cs="Calibri"/>
            <w:color w:val="0000FF"/>
          </w:rPr>
          <w:t>частями первой</w:t>
        </w:r>
      </w:hyperlink>
      <w:r>
        <w:rPr>
          <w:rFonts w:ascii="Calibri" w:hAnsi="Calibri" w:cs="Calibri"/>
        </w:rPr>
        <w:t xml:space="preserve"> - </w:t>
      </w:r>
      <w:hyperlink w:anchor="Par5534" w:history="1">
        <w:r>
          <w:rPr>
            <w:rFonts w:ascii="Calibri" w:hAnsi="Calibri" w:cs="Calibri"/>
            <w:color w:val="0000FF"/>
          </w:rPr>
          <w:t>седьмой статьи 401.13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335" w:history="1">
        <w:r>
          <w:rPr>
            <w:rFonts w:ascii="Calibri" w:hAnsi="Calibri" w:cs="Calibri"/>
            <w:color w:val="0000FF"/>
          </w:rPr>
          <w:t>законом</w:t>
        </w:r>
      </w:hyperlink>
      <w:r>
        <w:rPr>
          <w:rFonts w:ascii="Calibri" w:hAnsi="Calibri" w:cs="Calibri"/>
        </w:rPr>
        <w:t xml:space="preserve"> от 04.07.2003 N 92-ФЗ, в ред. Федерального </w:t>
      </w:r>
      <w:hyperlink r:id="rId2336"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49" w:name="Par5784"/>
      <w:bookmarkEnd w:id="949"/>
      <w:r>
        <w:rPr>
          <w:rFonts w:ascii="Calibri" w:hAnsi="Calibri" w:cs="Calibri"/>
        </w:rPr>
        <w:t>Статья 418. Решение суда по заключению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отмене приговора, определения или постановления суда и передаче уголовного дела для производства нового судебного разбирательства;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w:anchor="Par3646" w:history="1">
        <w:r>
          <w:rPr>
            <w:rFonts w:ascii="Calibri" w:hAnsi="Calibri" w:cs="Calibri"/>
            <w:color w:val="0000FF"/>
          </w:rPr>
          <w:t>части первой</w:t>
        </w:r>
      </w:hyperlink>
      <w:r>
        <w:rPr>
          <w:rFonts w:ascii="Calibri" w:hAnsi="Calibri" w:cs="Calibri"/>
        </w:rPr>
        <w:t xml:space="preserve"> и </w:t>
      </w:r>
      <w:hyperlink w:anchor="Par3660" w:history="1">
        <w:r>
          <w:rPr>
            <w:rFonts w:ascii="Calibri" w:hAnsi="Calibri" w:cs="Calibri"/>
            <w:color w:val="0000FF"/>
          </w:rPr>
          <w:t>пункте 1 части первой.2 статьи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337" w:history="1">
        <w:r>
          <w:rPr>
            <w:rFonts w:ascii="Calibri" w:hAnsi="Calibri" w:cs="Calibri"/>
            <w:color w:val="0000FF"/>
          </w:rPr>
          <w:t>законом</w:t>
        </w:r>
      </w:hyperlink>
      <w:r>
        <w:rPr>
          <w:rFonts w:ascii="Calibri" w:hAnsi="Calibri" w:cs="Calibri"/>
        </w:rPr>
        <w:t xml:space="preserve"> от 26.04.2013 N 64-ФЗ)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отмене приговора, определения или постановления суда и о прекращении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отклонении заключения прокурора.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0" w:name="Par5793"/>
      <w:bookmarkEnd w:id="950"/>
      <w:r>
        <w:rPr>
          <w:rFonts w:ascii="Calibri" w:hAnsi="Calibri" w:cs="Calibri"/>
        </w:rPr>
        <w:t>Статья 419. Производство по уголовному делу после отмены судебных решений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w:anchor="Par3459" w:history="1">
        <w:r>
          <w:rPr>
            <w:rFonts w:ascii="Calibri" w:hAnsi="Calibri" w:cs="Calibri"/>
            <w:color w:val="0000FF"/>
          </w:rPr>
          <w:t>порядке</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951" w:name="Par5797"/>
      <w:bookmarkEnd w:id="951"/>
      <w:r>
        <w:rPr>
          <w:rFonts w:ascii="Calibri" w:hAnsi="Calibri" w:cs="Calibri"/>
          <w:b/>
          <w:bCs/>
        </w:rPr>
        <w:t>ЧАСТЬ ЧЕТВЕРТАЯ. ОСОБЫЙ ПОРЯДОК УГОЛОВНОГО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952" w:name="Par5800"/>
      <w:bookmarkEnd w:id="952"/>
      <w:r>
        <w:rPr>
          <w:rFonts w:ascii="Calibri" w:hAnsi="Calibri" w:cs="Calibri"/>
          <w:b/>
          <w:bCs/>
        </w:rPr>
        <w:t>Раздел XVI. ОСОБЕННОСТИ ПРОИЗВОДСТВА ПО ОТДЕЛЬНЫМ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КАТЕГОРИЯМ УГОЛОВНЫХ ДЕЛ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судебной практике применения законодательства, регламентирующего особенности уголовной ответственности и наказания несовершеннолетних, см </w:t>
      </w:r>
      <w:hyperlink r:id="rId2338" w:history="1">
        <w:r>
          <w:rPr>
            <w:rFonts w:ascii="Calibri" w:hAnsi="Calibri" w:cs="Calibri"/>
            <w:color w:val="0000FF"/>
          </w:rPr>
          <w:t>Постановление</w:t>
        </w:r>
      </w:hyperlink>
      <w:r>
        <w:rPr>
          <w:rFonts w:ascii="Calibri" w:hAnsi="Calibri" w:cs="Calibri"/>
        </w:rPr>
        <w:t xml:space="preserve"> Пленума Верховного Суда РФ от 01.02.2011 N 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53" w:name="Par5807"/>
      <w:bookmarkEnd w:id="953"/>
      <w:r>
        <w:rPr>
          <w:rFonts w:ascii="Calibri" w:hAnsi="Calibri" w:cs="Calibri"/>
          <w:b/>
          <w:bCs/>
        </w:rPr>
        <w:t>Глава 50. ПРОИЗВОДСТВО ПО УГОЛОВНЫМ ДЕЛАМ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ОТНОШЕНИИ НЕСОВЕРШЕННОЛЕТНИХ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4" w:name="Par5810"/>
      <w:bookmarkEnd w:id="954"/>
      <w:r>
        <w:rPr>
          <w:rFonts w:ascii="Calibri" w:hAnsi="Calibri" w:cs="Calibri"/>
        </w:rPr>
        <w:t>Статья 420. Порядок производства по уголовным делам в отношении несовершеннолетних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настоящей главы применяются по уголовным делам в отношении лиц, не достигших к моменту совершения преступления возраста восемнадцати лет.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по уголовному делу о преступлении, совершенном несовершеннолетним, осуществляется в общем порядке, установленном </w:t>
      </w:r>
      <w:hyperlink w:anchor="Par2161" w:history="1">
        <w:r>
          <w:rPr>
            <w:rFonts w:ascii="Calibri" w:hAnsi="Calibri" w:cs="Calibri"/>
            <w:color w:val="0000FF"/>
          </w:rPr>
          <w:t>частями второй</w:t>
        </w:r>
      </w:hyperlink>
      <w:r>
        <w:rPr>
          <w:rFonts w:ascii="Calibri" w:hAnsi="Calibri" w:cs="Calibri"/>
        </w:rPr>
        <w:t xml:space="preserve"> и </w:t>
      </w:r>
      <w:hyperlink w:anchor="Par3459" w:history="1">
        <w:r>
          <w:rPr>
            <w:rFonts w:ascii="Calibri" w:hAnsi="Calibri" w:cs="Calibri"/>
            <w:color w:val="0000FF"/>
          </w:rPr>
          <w:t>третьей</w:t>
        </w:r>
      </w:hyperlink>
      <w:r>
        <w:rPr>
          <w:rFonts w:ascii="Calibri" w:hAnsi="Calibri" w:cs="Calibri"/>
        </w:rPr>
        <w:t xml:space="preserve"> настоящего Кодекса, с изъятиями, предусмотренными настоящей главой.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5" w:name="Par5815"/>
      <w:bookmarkEnd w:id="955"/>
      <w:r>
        <w:rPr>
          <w:rFonts w:ascii="Calibri" w:hAnsi="Calibri" w:cs="Calibri"/>
        </w:rPr>
        <w:t>Статья 421. Обстоятельства, подлежащие установлению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w:t>
      </w:r>
      <w:hyperlink w:anchor="Par1289" w:history="1">
        <w:r>
          <w:rPr>
            <w:rFonts w:ascii="Calibri" w:hAnsi="Calibri" w:cs="Calibri"/>
            <w:color w:val="0000FF"/>
          </w:rPr>
          <w:t>статье 73</w:t>
        </w:r>
      </w:hyperlink>
      <w:r>
        <w:rPr>
          <w:rFonts w:ascii="Calibri" w:hAnsi="Calibri" w:cs="Calibri"/>
        </w:rPr>
        <w:t xml:space="preserve"> настоящего Кодекса, устанавливаются: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 несовершеннолетнего, число, месяц и год рождения;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жизни и воспитания несовершеннолетнего, уровень психического развития и иные особенности его личности;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влияние на несовершеннолетнего старших по возрасту лиц.</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При производстве предварительного расследования и судебного разбирательства по уголовному делу о преступлении средней тяжести или тяжком преступлении, совершенных несовершеннолетним, за исключением преступлений, указанных в </w:t>
      </w:r>
      <w:hyperlink r:id="rId2339" w:history="1">
        <w:r>
          <w:rPr>
            <w:rFonts w:ascii="Calibri" w:hAnsi="Calibri" w:cs="Calibri"/>
            <w:color w:val="0000FF"/>
          </w:rPr>
          <w:t>части пятой статьи 92</w:t>
        </w:r>
      </w:hyperlink>
      <w:r>
        <w:rPr>
          <w:rFonts w:ascii="Calibri" w:hAnsi="Calibri" w:cs="Calibri"/>
        </w:rPr>
        <w:t xml:space="preserve"> Уголовного кодекса Российской Федерации, устанавливается также наличие или отсутствие у несовершеннолетнего заболевания, препятствующего его содержанию и обучению в специальном учебно-воспитательном учреждении закрытого типа, для рассмотрения судом вопроса о возможности освобождения несовершеннолетнего от наказания и направлении его в указанное учреждение в соответствии с </w:t>
      </w:r>
      <w:hyperlink r:id="rId2340" w:history="1">
        <w:r>
          <w:rPr>
            <w:rFonts w:ascii="Calibri" w:hAnsi="Calibri" w:cs="Calibri"/>
            <w:color w:val="0000FF"/>
          </w:rPr>
          <w:t>частью второй статьи 92</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341" w:history="1">
        <w:r>
          <w:rPr>
            <w:rFonts w:ascii="Calibri" w:hAnsi="Calibri" w:cs="Calibri"/>
            <w:color w:val="0000FF"/>
          </w:rPr>
          <w:t>законом</w:t>
        </w:r>
      </w:hyperlink>
      <w:r>
        <w:rPr>
          <w:rFonts w:ascii="Calibri" w:hAnsi="Calibri" w:cs="Calibri"/>
        </w:rPr>
        <w:t xml:space="preserve"> от 28.12.2010 N 427-ФЗ)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w:t>
      </w:r>
      <w:hyperlink r:id="rId23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Заключение о результатах медицинского освидетельствования несовершеннолетнего представляется в суд с материалами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343" w:history="1">
        <w:r>
          <w:rPr>
            <w:rFonts w:ascii="Calibri" w:hAnsi="Calibri" w:cs="Calibri"/>
            <w:color w:val="0000FF"/>
          </w:rPr>
          <w:t>законом</w:t>
        </w:r>
      </w:hyperlink>
      <w:r>
        <w:rPr>
          <w:rFonts w:ascii="Calibri" w:hAnsi="Calibri" w:cs="Calibri"/>
        </w:rPr>
        <w:t xml:space="preserve"> от 28.12.2010 N 427-ФЗ)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6" w:name="Par5827"/>
      <w:bookmarkEnd w:id="956"/>
      <w:r>
        <w:rPr>
          <w:rFonts w:ascii="Calibri" w:hAnsi="Calibri" w:cs="Calibri"/>
        </w:rPr>
        <w:t>Статья 422. Выделение в отдельное производство уголовного дела в отношении несовершеннолетнего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w:t>
      </w:r>
      <w:hyperlink w:anchor="Par2383" w:history="1">
        <w:r>
          <w:rPr>
            <w:rFonts w:ascii="Calibri" w:hAnsi="Calibri" w:cs="Calibri"/>
            <w:color w:val="0000FF"/>
          </w:rPr>
          <w:t>статьей 154</w:t>
        </w:r>
      </w:hyperlink>
      <w:r>
        <w:rPr>
          <w:rFonts w:ascii="Calibri" w:hAnsi="Calibri" w:cs="Calibri"/>
        </w:rPr>
        <w:t xml:space="preserve"> настоящего Кодекса.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настоящей главы.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7" w:name="Par5831"/>
      <w:bookmarkEnd w:id="957"/>
      <w:r>
        <w:rPr>
          <w:rFonts w:ascii="Calibri" w:hAnsi="Calibri" w:cs="Calibri"/>
        </w:rPr>
        <w:t>Статья 423. Задержание несовершеннолетнего подозреваемого. Избрание несовершеннолетнему подозреваемому, обвиняемому меры пресечения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производятся в порядке, установленном </w:t>
      </w:r>
      <w:hyperlink w:anchor="Par1481" w:history="1">
        <w:r>
          <w:rPr>
            <w:rFonts w:ascii="Calibri" w:hAnsi="Calibri" w:cs="Calibri"/>
            <w:color w:val="0000FF"/>
          </w:rPr>
          <w:t>статьями 91</w:t>
        </w:r>
      </w:hyperlink>
      <w:r>
        <w:rPr>
          <w:rFonts w:ascii="Calibri" w:hAnsi="Calibri" w:cs="Calibri"/>
        </w:rPr>
        <w:t xml:space="preserve">, </w:t>
      </w:r>
      <w:hyperlink w:anchor="Par1539" w:history="1">
        <w:r>
          <w:rPr>
            <w:rFonts w:ascii="Calibri" w:hAnsi="Calibri" w:cs="Calibri"/>
            <w:color w:val="0000FF"/>
          </w:rPr>
          <w:t>97</w:t>
        </w:r>
      </w:hyperlink>
      <w:r>
        <w:rPr>
          <w:rFonts w:ascii="Calibri" w:hAnsi="Calibri" w:cs="Calibri"/>
        </w:rPr>
        <w:t xml:space="preserve">, </w:t>
      </w:r>
      <w:hyperlink w:anchor="Par1565" w:history="1">
        <w:r>
          <w:rPr>
            <w:rFonts w:ascii="Calibri" w:hAnsi="Calibri" w:cs="Calibri"/>
            <w:color w:val="0000FF"/>
          </w:rPr>
          <w:t>99</w:t>
        </w:r>
      </w:hyperlink>
      <w:r>
        <w:rPr>
          <w:rFonts w:ascii="Calibri" w:hAnsi="Calibri" w:cs="Calibri"/>
        </w:rPr>
        <w:t xml:space="preserve">, </w:t>
      </w:r>
      <w:hyperlink w:anchor="Par1571" w:history="1">
        <w:r>
          <w:rPr>
            <w:rFonts w:ascii="Calibri" w:hAnsi="Calibri" w:cs="Calibri"/>
            <w:color w:val="0000FF"/>
          </w:rPr>
          <w:t>100</w:t>
        </w:r>
      </w:hyperlink>
      <w:r>
        <w:rPr>
          <w:rFonts w:ascii="Calibri" w:hAnsi="Calibri" w:cs="Calibri"/>
        </w:rPr>
        <w:t xml:space="preserve"> и </w:t>
      </w:r>
      <w:hyperlink w:anchor="Par1673" w:history="1">
        <w:r>
          <w:rPr>
            <w:rFonts w:ascii="Calibri" w:hAnsi="Calibri" w:cs="Calibri"/>
            <w:color w:val="0000FF"/>
          </w:rPr>
          <w:t>108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w:t>
      </w:r>
      <w:hyperlink w:anchor="Par1609" w:history="1">
        <w:r>
          <w:rPr>
            <w:rFonts w:ascii="Calibri" w:hAnsi="Calibri" w:cs="Calibri"/>
            <w:color w:val="0000FF"/>
          </w:rPr>
          <w:t>статьей 105</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8" w:name="Par5837"/>
      <w:bookmarkEnd w:id="958"/>
      <w:r>
        <w:rPr>
          <w:rFonts w:ascii="Calibri" w:hAnsi="Calibri" w:cs="Calibri"/>
        </w:rPr>
        <w:t>Статья 424. Порядок вызова несовершеннолетнего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Вызов несовершеннолетнего подозреваемого, обвиняемого, не находящегося под стражей, к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4"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59" w:name="Par5842"/>
      <w:bookmarkEnd w:id="959"/>
      <w:r>
        <w:rPr>
          <w:rFonts w:ascii="Calibri" w:hAnsi="Calibri" w:cs="Calibri"/>
        </w:rPr>
        <w:t>Статья 425. Допрос несовершеннолетнего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0" w:name="Par5844"/>
      <w:bookmarkEnd w:id="960"/>
      <w:r>
        <w:rPr>
          <w:rFonts w:ascii="Calibri" w:hAnsi="Calibri" w:cs="Calibri"/>
        </w:rPr>
        <w:t>1. 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1" w:name="Par5845"/>
      <w:bookmarkEnd w:id="961"/>
      <w:r>
        <w:rPr>
          <w:rFonts w:ascii="Calibri" w:hAnsi="Calibri" w:cs="Calibri"/>
        </w:rPr>
        <w:t>2. 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2" w:name="Par5846"/>
      <w:bookmarkEnd w:id="962"/>
      <w:r>
        <w:rPr>
          <w:rFonts w:ascii="Calibri" w:hAnsi="Calibri" w:cs="Calibri"/>
        </w:rPr>
        <w:lastRenderedPageBreak/>
        <w:t>3.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5"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3" w:name="Par5849"/>
      <w:bookmarkEnd w:id="963"/>
      <w:r>
        <w:rPr>
          <w:rFonts w:ascii="Calibri" w:hAnsi="Calibri" w:cs="Calibri"/>
        </w:rPr>
        <w:t>5. Педагог или психолог вправе с разрешения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установленный </w:t>
      </w:r>
      <w:hyperlink w:anchor="Par5844" w:history="1">
        <w:r>
          <w:rPr>
            <w:rFonts w:ascii="Calibri" w:hAnsi="Calibri" w:cs="Calibri"/>
            <w:color w:val="0000FF"/>
          </w:rPr>
          <w:t>частями первой</w:t>
        </w:r>
      </w:hyperlink>
      <w:r>
        <w:rPr>
          <w:rFonts w:ascii="Calibri" w:hAnsi="Calibri" w:cs="Calibri"/>
        </w:rPr>
        <w:t xml:space="preserve">, </w:t>
      </w:r>
      <w:hyperlink w:anchor="Par5845" w:history="1">
        <w:r>
          <w:rPr>
            <w:rFonts w:ascii="Calibri" w:hAnsi="Calibri" w:cs="Calibri"/>
            <w:color w:val="0000FF"/>
          </w:rPr>
          <w:t>второй</w:t>
        </w:r>
      </w:hyperlink>
      <w:r>
        <w:rPr>
          <w:rFonts w:ascii="Calibri" w:hAnsi="Calibri" w:cs="Calibri"/>
        </w:rPr>
        <w:t xml:space="preserve">, </w:t>
      </w:r>
      <w:hyperlink w:anchor="Par5846" w:history="1">
        <w:r>
          <w:rPr>
            <w:rFonts w:ascii="Calibri" w:hAnsi="Calibri" w:cs="Calibri"/>
            <w:color w:val="0000FF"/>
          </w:rPr>
          <w:t>третьей</w:t>
        </w:r>
      </w:hyperlink>
      <w:r>
        <w:rPr>
          <w:rFonts w:ascii="Calibri" w:hAnsi="Calibri" w:cs="Calibri"/>
        </w:rPr>
        <w:t xml:space="preserve"> и </w:t>
      </w:r>
      <w:hyperlink w:anchor="Par5849" w:history="1">
        <w:r>
          <w:rPr>
            <w:rFonts w:ascii="Calibri" w:hAnsi="Calibri" w:cs="Calibri"/>
            <w:color w:val="0000FF"/>
          </w:rPr>
          <w:t>пятой</w:t>
        </w:r>
      </w:hyperlink>
      <w:r>
        <w:rPr>
          <w:rFonts w:ascii="Calibri" w:hAnsi="Calibri" w:cs="Calibri"/>
        </w:rPr>
        <w:t xml:space="preserve"> настоящей статьи, распространяется и на проведение допроса несовершеннолетнего подсудимого.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64" w:name="Par5853"/>
      <w:bookmarkEnd w:id="964"/>
      <w:r>
        <w:rPr>
          <w:rFonts w:ascii="Calibri" w:hAnsi="Calibri" w:cs="Calibri"/>
        </w:rPr>
        <w:t>Статья 426. Участие законного представителя несовершеннолетнего подозреваемого, обвиняемого в ходе досудебного производства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w:t>
      </w:r>
      <w:hyperlink w:anchor="Par5857" w:history="1">
        <w:r>
          <w:rPr>
            <w:rFonts w:ascii="Calibri" w:hAnsi="Calibri" w:cs="Calibri"/>
            <w:color w:val="0000FF"/>
          </w:rPr>
          <w:t>частью второй</w:t>
        </w:r>
      </w:hyperlink>
      <w:r>
        <w:rPr>
          <w:rFonts w:ascii="Calibri" w:hAnsi="Calibri" w:cs="Calibri"/>
        </w:rPr>
        <w:t xml:space="preserve">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7"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5" w:name="Par5857"/>
      <w:bookmarkEnd w:id="965"/>
      <w:r>
        <w:rPr>
          <w:rFonts w:ascii="Calibri" w:hAnsi="Calibri" w:cs="Calibri"/>
        </w:rPr>
        <w:t>2. Законный представитель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в чем подозревается или обвиняется несовершеннолетний;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присутствовать при предъявлении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и участием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заявлять ходатайства и отводы, приносить жалобы на действия (бездействие) и решения дознавателя, следователя, прокурора;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8"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9"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66" w:name="Par5870"/>
      <w:bookmarkEnd w:id="966"/>
      <w:r>
        <w:rPr>
          <w:rFonts w:ascii="Calibri" w:hAnsi="Calibri" w:cs="Calibri"/>
        </w:rPr>
        <w:t>Статья 427. Прекращение уголовного преследования с применением принудительной меры воспитательного воздействия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67" w:name="Par5872"/>
      <w:bookmarkEnd w:id="967"/>
      <w:r>
        <w:rPr>
          <w:rFonts w:ascii="Calibri" w:hAnsi="Calibri" w:cs="Calibri"/>
        </w:rPr>
        <w:lastRenderedPageBreak/>
        <w:t xml:space="preserve">1. Если в ходе предварительного расследования уголовного дела о преступлении </w:t>
      </w:r>
      <w:hyperlink r:id="rId2350" w:history="1">
        <w:r>
          <w:rPr>
            <w:rFonts w:ascii="Calibri" w:hAnsi="Calibri" w:cs="Calibri"/>
            <w:color w:val="0000FF"/>
          </w:rPr>
          <w:t>небольшой</w:t>
        </w:r>
      </w:hyperlink>
      <w:r>
        <w:rPr>
          <w:rFonts w:ascii="Calibri" w:hAnsi="Calibri" w:cs="Calibri"/>
        </w:rPr>
        <w:t xml:space="preserve"> или </w:t>
      </w:r>
      <w:hyperlink r:id="rId2351" w:history="1">
        <w:r>
          <w:rPr>
            <w:rFonts w:ascii="Calibri" w:hAnsi="Calibri" w:cs="Calibri"/>
            <w:color w:val="0000FF"/>
          </w:rPr>
          <w:t>средней</w:t>
        </w:r>
      </w:hyperlink>
      <w:r>
        <w:rPr>
          <w:rFonts w:ascii="Calibri" w:hAnsi="Calibri" w:cs="Calibri"/>
        </w:rPr>
        <w:t xml:space="preserve"> тяжести будет установлено, что исправление несовершеннолетнего обвиняемого может быть достигнуто без применения наказания, то следователь с согласия руководителя следственного органа, а также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w:t>
      </w:r>
      <w:hyperlink r:id="rId2352" w:history="1">
        <w:r>
          <w:rPr>
            <w:rFonts w:ascii="Calibri" w:hAnsi="Calibri" w:cs="Calibri"/>
            <w:color w:val="0000FF"/>
          </w:rPr>
          <w:t>частью второй статьи 90</w:t>
        </w:r>
      </w:hyperlink>
      <w:r>
        <w:rPr>
          <w:rFonts w:ascii="Calibri" w:hAnsi="Calibri" w:cs="Calibri"/>
        </w:rPr>
        <w:t xml:space="preserve"> Уголовного кодекса Российской Федерации, которое вместе с уголовным делом направляется руководителем следственного органа или прокурором в суд.</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2353" w:history="1">
        <w:r>
          <w:rPr>
            <w:rFonts w:ascii="Calibri" w:hAnsi="Calibri" w:cs="Calibri"/>
            <w:color w:val="0000FF"/>
          </w:rPr>
          <w:t>N 161-ФЗ</w:t>
        </w:r>
      </w:hyperlink>
      <w:r>
        <w:rPr>
          <w:rFonts w:ascii="Calibri" w:hAnsi="Calibri" w:cs="Calibri"/>
        </w:rPr>
        <w:t xml:space="preserve">, от 05.06.2007 </w:t>
      </w:r>
      <w:hyperlink r:id="rId2354" w:history="1">
        <w:r>
          <w:rPr>
            <w:rFonts w:ascii="Calibri" w:hAnsi="Calibri" w:cs="Calibri"/>
            <w:color w:val="0000FF"/>
          </w:rPr>
          <w:t>N 87-ФЗ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рассматривает ходатайство и материалы уголовного дела в порядке, установленном </w:t>
      </w:r>
      <w:hyperlink w:anchor="Par1690" w:history="1">
        <w:r>
          <w:rPr>
            <w:rFonts w:ascii="Calibri" w:hAnsi="Calibri" w:cs="Calibri"/>
            <w:color w:val="0000FF"/>
          </w:rPr>
          <w:t>частями четвертой</w:t>
        </w:r>
      </w:hyperlink>
      <w:r>
        <w:rPr>
          <w:rFonts w:ascii="Calibri" w:hAnsi="Calibri" w:cs="Calibri"/>
        </w:rPr>
        <w:t xml:space="preserve">, </w:t>
      </w:r>
      <w:hyperlink w:anchor="Par1694" w:history="1">
        <w:r>
          <w:rPr>
            <w:rFonts w:ascii="Calibri" w:hAnsi="Calibri" w:cs="Calibri"/>
            <w:color w:val="0000FF"/>
          </w:rPr>
          <w:t>шестой</w:t>
        </w:r>
      </w:hyperlink>
      <w:r>
        <w:rPr>
          <w:rFonts w:ascii="Calibri" w:hAnsi="Calibri" w:cs="Calibri"/>
        </w:rPr>
        <w:t xml:space="preserve">, </w:t>
      </w:r>
      <w:hyperlink w:anchor="Par1702" w:history="1">
        <w:r>
          <w:rPr>
            <w:rFonts w:ascii="Calibri" w:hAnsi="Calibri" w:cs="Calibri"/>
            <w:color w:val="0000FF"/>
          </w:rPr>
          <w:t>восьмой</w:t>
        </w:r>
      </w:hyperlink>
      <w:r>
        <w:rPr>
          <w:rFonts w:ascii="Calibri" w:hAnsi="Calibri" w:cs="Calibri"/>
        </w:rPr>
        <w:t xml:space="preserve">, </w:t>
      </w:r>
      <w:hyperlink w:anchor="Par1703" w:history="1">
        <w:r>
          <w:rPr>
            <w:rFonts w:ascii="Calibri" w:hAnsi="Calibri" w:cs="Calibri"/>
            <w:color w:val="0000FF"/>
          </w:rPr>
          <w:t>девятой</w:t>
        </w:r>
      </w:hyperlink>
      <w:r>
        <w:rPr>
          <w:rFonts w:ascii="Calibri" w:hAnsi="Calibri" w:cs="Calibri"/>
        </w:rPr>
        <w:t xml:space="preserve"> и </w:t>
      </w:r>
      <w:hyperlink w:anchor="Par1710" w:history="1">
        <w:r>
          <w:rPr>
            <w:rFonts w:ascii="Calibri" w:hAnsi="Calibri" w:cs="Calibri"/>
            <w:color w:val="0000FF"/>
          </w:rPr>
          <w:t>одиннадцатой статьи 108</w:t>
        </w:r>
      </w:hyperlink>
      <w:r>
        <w:rPr>
          <w:rFonts w:ascii="Calibri" w:hAnsi="Calibri" w:cs="Calibri"/>
        </w:rPr>
        <w:t xml:space="preserve"> настоящего Кодекса, за исключением правил, устанавливающих процессуальные сроки.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получив уголовное дело с обвинительным заключением или обвинительным актом, вправе прекратить его по основаниям, указанным в </w:t>
      </w:r>
      <w:hyperlink w:anchor="Par5872" w:history="1">
        <w:r>
          <w:rPr>
            <w:rFonts w:ascii="Calibri" w:hAnsi="Calibri" w:cs="Calibri"/>
            <w:color w:val="0000FF"/>
          </w:rPr>
          <w:t>части первой</w:t>
        </w:r>
      </w:hyperlink>
      <w:r>
        <w:rPr>
          <w:rFonts w:ascii="Calibri" w:hAnsi="Calibri" w:cs="Calibri"/>
        </w:rPr>
        <w:t xml:space="preserve"> настоящей статьи, и применить к несовершеннолетнему обвиняемому принудительную меру воспитательного воздействия.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руководителю следственного органа или начальнику органа дознания. Дальнейшее производство по уголовному делу продолжается в порядке, установленном </w:t>
      </w:r>
      <w:hyperlink w:anchor="Par2161" w:history="1">
        <w:r>
          <w:rPr>
            <w:rFonts w:ascii="Calibri" w:hAnsi="Calibri" w:cs="Calibri"/>
            <w:color w:val="0000FF"/>
          </w:rPr>
          <w:t>частью второй</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6"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Прекращение уголовного преследования по основаниям, указанным в </w:t>
      </w:r>
      <w:hyperlink w:anchor="Par5872" w:history="1">
        <w:r>
          <w:rPr>
            <w:rFonts w:ascii="Calibri" w:hAnsi="Calibri" w:cs="Calibri"/>
            <w:color w:val="0000FF"/>
          </w:rPr>
          <w:t>части первой</w:t>
        </w:r>
      </w:hyperlink>
      <w:r>
        <w:rPr>
          <w:rFonts w:ascii="Calibri" w:hAnsi="Calibri" w:cs="Calibri"/>
        </w:rPr>
        <w:t xml:space="preserve"> настоящей статьи, не допускается, если несовершеннолетний подозреваемый, обвиняемый или его законный представитель против этого возражают.</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68" w:name="Par5882"/>
      <w:bookmarkEnd w:id="968"/>
      <w:r>
        <w:rPr>
          <w:rFonts w:ascii="Calibri" w:hAnsi="Calibri" w:cs="Calibri"/>
        </w:rPr>
        <w:t>Статья 428. Участие законного представителя несовершеннолетнего подсудимого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судебное заседание вызываются законные представители несовершеннолетнего подсудимого, которые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участвовать в прениях сторон;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приносить жалобы на действия (бездействие) и решения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участвовать в заседании судов апелляционной, кассационной и надзорной инстанций.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 В этом случае допускается другой законный представитель несовершеннолетнего подсудимого.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w:t>
      </w:r>
      <w:hyperlink w:anchor="Par1027" w:history="1">
        <w:r>
          <w:rPr>
            <w:rFonts w:ascii="Calibri" w:hAnsi="Calibri" w:cs="Calibri"/>
            <w:color w:val="0000FF"/>
          </w:rPr>
          <w:t>статьями 53</w:t>
        </w:r>
      </w:hyperlink>
      <w:r>
        <w:rPr>
          <w:rFonts w:ascii="Calibri" w:hAnsi="Calibri" w:cs="Calibri"/>
        </w:rPr>
        <w:t xml:space="preserve"> и </w:t>
      </w:r>
      <w:hyperlink w:anchor="Par1050" w:history="1">
        <w:r>
          <w:rPr>
            <w:rFonts w:ascii="Calibri" w:hAnsi="Calibri" w:cs="Calibri"/>
            <w:color w:val="0000FF"/>
          </w:rPr>
          <w:t>54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69" w:name="Par5895"/>
      <w:bookmarkEnd w:id="969"/>
      <w:r>
        <w:rPr>
          <w:rFonts w:ascii="Calibri" w:hAnsi="Calibri" w:cs="Calibri"/>
        </w:rPr>
        <w:lastRenderedPageBreak/>
        <w:t>Статья 429. Удаление несовершеннолетнего подсудимого из зала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стороны, а также по собственной инициативе суд вправе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возвращения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и представляет несовершеннолетнему подсудимому возможность задать вопросы лицам, допрошенным в его отсутствие.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0" w:name="Par5900"/>
      <w:bookmarkEnd w:id="970"/>
      <w:r>
        <w:rPr>
          <w:rFonts w:ascii="Calibri" w:hAnsi="Calibri" w:cs="Calibri"/>
        </w:rPr>
        <w:t>Статья 430. Вопросы, разрешаемые судом при постановлении приговора в отношении несовершеннолетнего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71" w:name="Par5902"/>
      <w:bookmarkEnd w:id="971"/>
      <w:r>
        <w:rPr>
          <w:rFonts w:ascii="Calibri" w:hAnsi="Calibri" w:cs="Calibri"/>
        </w:rPr>
        <w:t xml:space="preserve">1. При постановлении приговора в отношении несовершеннолетнего подсудимого суд наряду с вопросами, указанными в </w:t>
      </w:r>
      <w:hyperlink w:anchor="Par4201" w:history="1">
        <w:r>
          <w:rPr>
            <w:rFonts w:ascii="Calibri" w:hAnsi="Calibri" w:cs="Calibri"/>
            <w:color w:val="0000FF"/>
          </w:rPr>
          <w:t>статье 299</w:t>
        </w:r>
      </w:hyperlink>
      <w:r>
        <w:rPr>
          <w:rFonts w:ascii="Calibri" w:hAnsi="Calibri" w:cs="Calibri"/>
        </w:rPr>
        <w:t xml:space="preserve"> настоящего Кодекса, обязан решить вопрос о возможности освобождения несовершеннолетнего подсудимого от наказания в случаях, предусмотренных </w:t>
      </w:r>
      <w:hyperlink r:id="rId2357" w:history="1">
        <w:r>
          <w:rPr>
            <w:rFonts w:ascii="Calibri" w:hAnsi="Calibri" w:cs="Calibri"/>
            <w:color w:val="0000FF"/>
          </w:rPr>
          <w:t>статьей 92</w:t>
        </w:r>
      </w:hyperlink>
      <w:r>
        <w:rPr>
          <w:rFonts w:ascii="Calibri" w:hAnsi="Calibri" w:cs="Calibri"/>
        </w:rPr>
        <w:t xml:space="preserve"> Уголовного кодекса Российской Федерации, либо </w:t>
      </w:r>
      <w:hyperlink r:id="rId2358" w:history="1">
        <w:r>
          <w:rPr>
            <w:rFonts w:ascii="Calibri" w:hAnsi="Calibri" w:cs="Calibri"/>
            <w:color w:val="0000FF"/>
          </w:rPr>
          <w:t>условного осуждения</w:t>
        </w:r>
      </w:hyperlink>
      <w:r>
        <w:rPr>
          <w:rFonts w:ascii="Calibri" w:hAnsi="Calibri" w:cs="Calibri"/>
        </w:rPr>
        <w:t>, либо назначения ему наказания, не связанного с лишением свободы.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5902" w:history="1">
        <w:r>
          <w:rPr>
            <w:rFonts w:ascii="Calibri" w:hAnsi="Calibri" w:cs="Calibri"/>
            <w:color w:val="0000FF"/>
          </w:rPr>
          <w:t>частью первой</w:t>
        </w:r>
      </w:hyperlink>
      <w:r>
        <w:rPr>
          <w:rFonts w:ascii="Calibri" w:hAnsi="Calibri" w:cs="Calibri"/>
        </w:rPr>
        <w:t xml:space="preserve"> настоящей статьи, суд указывает, на какое специализированное учреждение для несовершеннолетних возлагается осуществление контроля за поведением осужденного.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2" w:name="Par5905"/>
      <w:bookmarkEnd w:id="972"/>
      <w:r>
        <w:rPr>
          <w:rFonts w:ascii="Calibri" w:hAnsi="Calibri" w:cs="Calibri"/>
        </w:rPr>
        <w:t>Статья 431. Освобождение судом несовершеннолетнего подсудимого от уголовной ответственности с применением принудительных мер воспитательного воздействия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при рассмотрении уголовного дела о преступлении </w:t>
      </w:r>
      <w:hyperlink r:id="rId2359" w:history="1">
        <w:r>
          <w:rPr>
            <w:rFonts w:ascii="Calibri" w:hAnsi="Calibri" w:cs="Calibri"/>
            <w:color w:val="0000FF"/>
          </w:rPr>
          <w:t>небольшой</w:t>
        </w:r>
      </w:hyperlink>
      <w:r>
        <w:rPr>
          <w:rFonts w:ascii="Calibri" w:hAnsi="Calibri" w:cs="Calibri"/>
        </w:rPr>
        <w:t xml:space="preserve"> или </w:t>
      </w:r>
      <w:hyperlink r:id="rId2360" w:history="1">
        <w:r>
          <w:rPr>
            <w:rFonts w:ascii="Calibri" w:hAnsi="Calibri" w:cs="Calibri"/>
            <w:color w:val="0000FF"/>
          </w:rPr>
          <w:t>средней</w:t>
        </w:r>
      </w:hyperlink>
      <w:r>
        <w:rPr>
          <w:rFonts w:ascii="Calibri" w:hAnsi="Calibri" w:cs="Calibri"/>
        </w:rP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прекращает уголовное дело в отношении такого несовершеннолетнего и применяет к нему принудительную меру воспитательного воздействия, предусмотренную </w:t>
      </w:r>
      <w:hyperlink r:id="rId2361" w:history="1">
        <w:r>
          <w:rPr>
            <w:rFonts w:ascii="Calibri" w:hAnsi="Calibri" w:cs="Calibri"/>
            <w:color w:val="0000FF"/>
          </w:rPr>
          <w:t>частью второй статьи 90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суда направляется в специализированное учреждение для несовершеннолетних.</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3" w:name="Par5910"/>
      <w:bookmarkEnd w:id="973"/>
      <w:r>
        <w:rPr>
          <w:rFonts w:ascii="Calibri" w:hAnsi="Calibri" w:cs="Calibri"/>
        </w:rPr>
        <w:t>Статья 432. Освобождение судом несовершеннолетнего подсудимого от наказания с применением принудительных мер воспитательного воздействия или направлением в специальное учебно-воспитательное учреждение закрытого типа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362" w:history="1">
        <w:r>
          <w:rPr>
            <w:rFonts w:ascii="Calibri" w:hAnsi="Calibri" w:cs="Calibri"/>
            <w:color w:val="0000FF"/>
          </w:rPr>
          <w:t>N 111-ФЗ</w:t>
        </w:r>
      </w:hyperlink>
      <w:r>
        <w:rPr>
          <w:rFonts w:ascii="Calibri" w:hAnsi="Calibri" w:cs="Calibri"/>
        </w:rPr>
        <w:t xml:space="preserve">, от 02.07.2013 </w:t>
      </w:r>
      <w:hyperlink r:id="rId2363" w:history="1">
        <w:r>
          <w:rPr>
            <w:rFonts w:ascii="Calibri" w:hAnsi="Calibri" w:cs="Calibri"/>
            <w:color w:val="0000FF"/>
          </w:rPr>
          <w:t>N 185-ФЗ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при рассмотрении уголовного дела о преступлении </w:t>
      </w:r>
      <w:hyperlink r:id="rId2364" w:history="1">
        <w:r>
          <w:rPr>
            <w:rFonts w:ascii="Calibri" w:hAnsi="Calibri" w:cs="Calibri"/>
            <w:color w:val="0000FF"/>
          </w:rPr>
          <w:t>небольшой</w:t>
        </w:r>
      </w:hyperlink>
      <w:r>
        <w:rPr>
          <w:rFonts w:ascii="Calibri" w:hAnsi="Calibri" w:cs="Calibri"/>
        </w:rPr>
        <w:t xml:space="preserve"> или </w:t>
      </w:r>
      <w:hyperlink r:id="rId2365" w:history="1">
        <w:r>
          <w:rPr>
            <w:rFonts w:ascii="Calibri" w:hAnsi="Calibri" w:cs="Calibri"/>
            <w:color w:val="0000FF"/>
          </w:rPr>
          <w:t>средней</w:t>
        </w:r>
      </w:hyperlink>
      <w:r>
        <w:rPr>
          <w:rFonts w:ascii="Calibri" w:hAnsi="Calibri" w:cs="Calibri"/>
        </w:rPr>
        <w:t xml:space="preserve"> тяжести будет установлено, что несовершеннолетний, совершивший это преступление, может быть исправлен без применения уголовного наказания, то суд в соответствии с </w:t>
      </w:r>
      <w:hyperlink r:id="rId2366" w:history="1">
        <w:r>
          <w:rPr>
            <w:rFonts w:ascii="Calibri" w:hAnsi="Calibri" w:cs="Calibri"/>
            <w:color w:val="0000FF"/>
          </w:rPr>
          <w:t>частью первой статьи 92</w:t>
        </w:r>
      </w:hyperlink>
      <w:r>
        <w:rPr>
          <w:rFonts w:ascii="Calibri" w:hAnsi="Calibri" w:cs="Calibri"/>
        </w:rPr>
        <w:t xml:space="preserve"> Уголовного кодекса Российской Федерации вправе, постановив обвинительный приговор, освободить несовершеннолетнего подсудимого от наказания и применить к нему принудительную меру воспитательного воздействия, предусмотренную </w:t>
      </w:r>
      <w:hyperlink r:id="rId2367" w:history="1">
        <w:r>
          <w:rPr>
            <w:rFonts w:ascii="Calibri" w:hAnsi="Calibri" w:cs="Calibri"/>
            <w:color w:val="0000FF"/>
          </w:rPr>
          <w:t>частью второй статьи 90</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74" w:name="Par5914"/>
      <w:bookmarkEnd w:id="974"/>
      <w:r>
        <w:rPr>
          <w:rFonts w:ascii="Calibri" w:hAnsi="Calibri" w:cs="Calibri"/>
        </w:rPr>
        <w:t xml:space="preserve">2. Если при рассмотрении уголовного дела о преступлении средней тяжести или тяжком преступлении, за исключением преступлений, указанных в части пятой </w:t>
      </w:r>
      <w:hyperlink r:id="rId2368" w:history="1">
        <w:r>
          <w:rPr>
            <w:rFonts w:ascii="Calibri" w:hAnsi="Calibri" w:cs="Calibri"/>
            <w:color w:val="0000FF"/>
          </w:rPr>
          <w:t>статьи 92</w:t>
        </w:r>
      </w:hyperlink>
      <w:r>
        <w:rPr>
          <w:rFonts w:ascii="Calibri" w:hAnsi="Calibri" w:cs="Calibri"/>
        </w:rPr>
        <w:t xml:space="preserve"> Уголовного кодекса Российской Федерации, будет признано достаточным помещение несовершеннолетнего подсудимого, совершившего это преступление, в специальное учебно-воспитательное учреждение закрытого типа, то суд, постановив обвинительный приговор, освобождает несовершеннолетнего осужденного от наказания и в соответствии со </w:t>
      </w:r>
      <w:hyperlink r:id="rId2369" w:history="1">
        <w:r>
          <w:rPr>
            <w:rFonts w:ascii="Calibri" w:hAnsi="Calibri" w:cs="Calibri"/>
            <w:color w:val="0000FF"/>
          </w:rPr>
          <w:t>статьей 92</w:t>
        </w:r>
      </w:hyperlink>
      <w:r>
        <w:rPr>
          <w:rFonts w:ascii="Calibri" w:hAnsi="Calibri" w:cs="Calibri"/>
        </w:rPr>
        <w:t xml:space="preserve"> Уголовного кодекса Российской Федерации направляет его в указанное учреждение на срок до наступления совершеннолетия, но не более трех лет.</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07.07.2003 </w:t>
      </w:r>
      <w:hyperlink r:id="rId2370" w:history="1">
        <w:r>
          <w:rPr>
            <w:rFonts w:ascii="Calibri" w:hAnsi="Calibri" w:cs="Calibri"/>
            <w:color w:val="0000FF"/>
          </w:rPr>
          <w:t>N 111-ФЗ</w:t>
        </w:r>
      </w:hyperlink>
      <w:r>
        <w:rPr>
          <w:rFonts w:ascii="Calibri" w:hAnsi="Calibri" w:cs="Calibri"/>
        </w:rPr>
        <w:t xml:space="preserve">, от 08.12.2003 </w:t>
      </w:r>
      <w:hyperlink r:id="rId2371" w:history="1">
        <w:r>
          <w:rPr>
            <w:rFonts w:ascii="Calibri" w:hAnsi="Calibri" w:cs="Calibri"/>
            <w:color w:val="0000FF"/>
          </w:rPr>
          <w:t>N 161-ФЗ</w:t>
        </w:r>
      </w:hyperlink>
      <w:r>
        <w:rPr>
          <w:rFonts w:ascii="Calibri" w:hAnsi="Calibri" w:cs="Calibri"/>
        </w:rPr>
        <w:t xml:space="preserve">, от 02.07.2013 </w:t>
      </w:r>
      <w:hyperlink r:id="rId2372" w:history="1">
        <w:r>
          <w:rPr>
            <w:rFonts w:ascii="Calibri" w:hAnsi="Calibri" w:cs="Calibri"/>
            <w:color w:val="0000FF"/>
          </w:rPr>
          <w:t>N 185-ФЗ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Пребывание несовершеннолетнего осужденного в специальном учебно-воспитательном учреждении закрытого типа может быть прекращено до достижения им совершеннолетия, если отпадет необходимость в дальнейшем применении к нему данной меры либо если у него выявлено заболевание, препятствующее его содержанию и обучению в указанном учреждении.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373" w:history="1">
        <w:r>
          <w:rPr>
            <w:rFonts w:ascii="Calibri" w:hAnsi="Calibri" w:cs="Calibri"/>
            <w:color w:val="0000FF"/>
          </w:rPr>
          <w:t>N 111-ФЗ</w:t>
        </w:r>
      </w:hyperlink>
      <w:r>
        <w:rPr>
          <w:rFonts w:ascii="Calibri" w:hAnsi="Calibri" w:cs="Calibri"/>
        </w:rPr>
        <w:t xml:space="preserve">, от 28.12.2010 </w:t>
      </w:r>
      <w:hyperlink r:id="rId2374" w:history="1">
        <w:r>
          <w:rPr>
            <w:rFonts w:ascii="Calibri" w:hAnsi="Calibri" w:cs="Calibri"/>
            <w:color w:val="0000FF"/>
          </w:rPr>
          <w:t>N 427-ФЗ</w:t>
        </w:r>
      </w:hyperlink>
      <w:r>
        <w:rPr>
          <w:rFonts w:ascii="Calibri" w:hAnsi="Calibri" w:cs="Calibri"/>
        </w:rPr>
        <w:t xml:space="preserve">, от 02.07.2013 </w:t>
      </w:r>
      <w:hyperlink r:id="rId2375" w:history="1">
        <w:r>
          <w:rPr>
            <w:rFonts w:ascii="Calibri" w:hAnsi="Calibri" w:cs="Calibri"/>
            <w:color w:val="0000FF"/>
          </w:rPr>
          <w:t>N 185-ФЗ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Продление срока пребывания несовершеннолетнего осужденного в специальном учебно-воспитательном учреждении закрытого типа допускается, если судом будет признано, что несовершеннолетний осужденный нуждается в дальнейшем применении к нему данной меры. Мотивированное представление о продлении срока пребывания несовершеннолетнего осужденного в специальном учебно-воспитательном учреждении закрытого типа направляется в суд администрацией учреждения и комиссией по делам несовершеннолетних и защите их прав по месту нахождения указанного учреждения не позднее чем за один месяц до истечения срока пребывания несовершеннолетнего осужденного в указанном учреждении. Срок пребывания несовершеннолетнего осужденного в специальном учебно-воспитательном учреждении закрытого типа, пропущенный в результате уклонения его от пребывания в указанном учреждении, может быть восстановлен судом по представлению администрации учреждения и комиссии по делам несовершеннолетних и защите их прав по месту нахождения указанного учреждения. В случае необходимости завершения освоения несовершеннолетним осужденным соответствующих образовательных программ или получения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 осужденного. Прекращение пребывания несовершеннолетнего осужденного в специальном учебно-воспитательном учреждении закрытого типа либо перевод его в другое специальное учебно-воспитательное учреждение закрытого типа осуществляется по мотивированному представлению администрации учреждения и комиссии по делам несовершеннолетних и защите их прав по месту нахождения указанного учреждения либо по ходатайству несовершеннолетнего осужденного, его родителей или иных законных представителей. Мотивированное представление администрации учреждения и комиссии по делам несовершеннолетних и защите их прав по месту нахождения указанного учреждения либо ходатайство несовершеннолетнего осужденного, его родителей или иных законных представителей о прекращении пребывания несовершеннолетнего осужденного в специальном учебно-воспитательном учреждении закрытого типа может быть направлено в суд по истечении не менее шести месяцев со дня поступления несовершеннолетнего осужденного в указанное учреждение. В случае отказа суда в прекращении пребывания несовершеннолетнего осужденного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прекращении пребывания несовершеннолетнего осужденного в специальном учебно-воспитательном учреждении закрытого типа. Вопрос о продлении, прекращении или восстановлении срока пребывания несовершеннолетнего осужденного в специальном учебно-воспитательном учреждении закрытого типа либо переводе его в другое специальное учебно-воспитательное учреждение закрытого типа рассматривается единолично судьей районного суда по месту нахождения указанного учреждения в течение 10 суток со дня поступления ходатайства или представления.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376" w:history="1">
        <w:r>
          <w:rPr>
            <w:rFonts w:ascii="Calibri" w:hAnsi="Calibri" w:cs="Calibri"/>
            <w:color w:val="0000FF"/>
          </w:rPr>
          <w:t>N 427-ФЗ</w:t>
        </w:r>
      </w:hyperlink>
      <w:r>
        <w:rPr>
          <w:rFonts w:ascii="Calibri" w:hAnsi="Calibri" w:cs="Calibri"/>
        </w:rPr>
        <w:t xml:space="preserve">, от 02.07.2013 </w:t>
      </w:r>
      <w:hyperlink r:id="rId2377" w:history="1">
        <w:r>
          <w:rPr>
            <w:rFonts w:ascii="Calibri" w:hAnsi="Calibri" w:cs="Calibri"/>
            <w:color w:val="0000FF"/>
          </w:rPr>
          <w:t>N 185-ФЗ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судебном заседании участвуют несовершеннолетний осужденный, его родители или законные представители, адвокат, прокурор, представители 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378" w:history="1">
        <w:r>
          <w:rPr>
            <w:rFonts w:ascii="Calibri" w:hAnsi="Calibri" w:cs="Calibri"/>
            <w:color w:val="0000FF"/>
          </w:rPr>
          <w:t>закона</w:t>
        </w:r>
      </w:hyperlink>
      <w:r>
        <w:rPr>
          <w:rFonts w:ascii="Calibri" w:hAnsi="Calibri" w:cs="Calibri"/>
        </w:rPr>
        <w:t xml:space="preserve"> от 07.07.2003 N 111-ФЗ)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судебном заседании исследуются ходатайство несовершеннолетнего осужденного, его родителей или иных законных представителей, представление (заключение) администрации </w:t>
      </w:r>
      <w:r>
        <w:rPr>
          <w:rFonts w:ascii="Calibri" w:hAnsi="Calibri" w:cs="Calibri"/>
        </w:rPr>
        <w:lastRenderedPageBreak/>
        <w:t>специального учебно-воспитательного учреждения закрытого типа и комиссии по делам несовершеннолетних и защите их прав, образованной органом местного самоуправления, по месту нахождения указанного учреждения, выслушиваются мнения участвующих в данном деле лиц.</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07.07.2003 </w:t>
      </w:r>
      <w:hyperlink r:id="rId2379" w:history="1">
        <w:r>
          <w:rPr>
            <w:rFonts w:ascii="Calibri" w:hAnsi="Calibri" w:cs="Calibri"/>
            <w:color w:val="0000FF"/>
          </w:rPr>
          <w:t>N 111-ФЗ</w:t>
        </w:r>
      </w:hyperlink>
      <w:r>
        <w:rPr>
          <w:rFonts w:ascii="Calibri" w:hAnsi="Calibri" w:cs="Calibri"/>
        </w:rPr>
        <w:t xml:space="preserve">, от 28.12.2010 </w:t>
      </w:r>
      <w:hyperlink r:id="rId2380" w:history="1">
        <w:r>
          <w:rPr>
            <w:rFonts w:ascii="Calibri" w:hAnsi="Calibri" w:cs="Calibri"/>
            <w:color w:val="0000FF"/>
          </w:rPr>
          <w:t>N 427-ФЗ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результатам рассмотрения ходатайства несовершеннолетнего осужденного, его родителей или иных законных представителей, представления (заключения) судья выносит постановление, которое подлежит оглашению в судебном заседании.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1" w:history="1">
        <w:r>
          <w:rPr>
            <w:rFonts w:ascii="Calibri" w:hAnsi="Calibri" w:cs="Calibri"/>
            <w:color w:val="0000FF"/>
          </w:rPr>
          <w:t>закона</w:t>
        </w:r>
      </w:hyperlink>
      <w:r>
        <w:rPr>
          <w:rFonts w:ascii="Calibri" w:hAnsi="Calibri" w:cs="Calibri"/>
        </w:rPr>
        <w:t xml:space="preserve"> от 28.12.2010 N 427-ФЗ)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Копия постановления в течение 5 суток направляется несовершеннолетнему осужденному и его законному представителю, а также в специальное учебно-воспитательное учреждение закрытого типа, прокурору и в суд, постановивший приговор.</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2" w:history="1">
        <w:r>
          <w:rPr>
            <w:rFonts w:ascii="Calibri" w:hAnsi="Calibri" w:cs="Calibri"/>
            <w:color w:val="0000FF"/>
          </w:rPr>
          <w:t>закона</w:t>
        </w:r>
      </w:hyperlink>
      <w:r>
        <w:rPr>
          <w:rFonts w:ascii="Calibri" w:hAnsi="Calibri" w:cs="Calibri"/>
        </w:rPr>
        <w:t xml:space="preserve"> от 28.12.2010 N 427-ФЗ)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75" w:name="Par5929"/>
      <w:bookmarkEnd w:id="975"/>
      <w:r>
        <w:rPr>
          <w:rFonts w:ascii="Calibri" w:hAnsi="Calibri" w:cs="Calibri"/>
          <w:b/>
          <w:bCs/>
        </w:rPr>
        <w:t>Глава 51. ПРОИЗВОДСТВО О ПРИМЕНЕНИИ ПРИНУДИТЕЛЬНЫХ</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6" w:name="Par5932"/>
      <w:bookmarkEnd w:id="976"/>
      <w:r>
        <w:rPr>
          <w:rFonts w:ascii="Calibri" w:hAnsi="Calibri" w:cs="Calibri"/>
        </w:rPr>
        <w:t>Статья 433. Основания для производства о применении принудительных мер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77" w:name="Par5934"/>
      <w:bookmarkEnd w:id="977"/>
      <w:r>
        <w:rPr>
          <w:rFonts w:ascii="Calibri" w:hAnsi="Calibri" w:cs="Calibri"/>
        </w:rPr>
        <w:t xml:space="preserve">1. Производство о применении принудительных мер медицинского характера, указанных в </w:t>
      </w:r>
      <w:hyperlink r:id="rId2383" w:history="1">
        <w:r>
          <w:rPr>
            <w:rFonts w:ascii="Calibri" w:hAnsi="Calibri" w:cs="Calibri"/>
            <w:color w:val="0000FF"/>
          </w:rPr>
          <w:t>пунктах "б"</w:t>
        </w:r>
      </w:hyperlink>
      <w:r>
        <w:rPr>
          <w:rFonts w:ascii="Calibri" w:hAnsi="Calibri" w:cs="Calibri"/>
        </w:rPr>
        <w:t xml:space="preserve"> - </w:t>
      </w:r>
      <w:hyperlink r:id="rId2384" w:history="1">
        <w:r>
          <w:rPr>
            <w:rFonts w:ascii="Calibri" w:hAnsi="Calibri" w:cs="Calibri"/>
            <w:color w:val="0000FF"/>
          </w:rPr>
          <w:t>"г" части первой статьи 99</w:t>
        </w:r>
      </w:hyperlink>
      <w:r>
        <w:rPr>
          <w:rFonts w:ascii="Calibri" w:hAnsi="Calibri" w:cs="Calibri"/>
        </w:rPr>
        <w:t xml:space="preserve"> Уголовного кодекса Российской Федерации, осуществляется в отношении лица, совершившего запрещенное уголовным </w:t>
      </w:r>
      <w:hyperlink r:id="rId2385" w:history="1">
        <w:r>
          <w:rPr>
            <w:rFonts w:ascii="Calibri" w:hAnsi="Calibri" w:cs="Calibri"/>
            <w:color w:val="0000FF"/>
          </w:rPr>
          <w:t>законом</w:t>
        </w:r>
      </w:hyperlink>
      <w:r>
        <w:rPr>
          <w:rFonts w:ascii="Calibri" w:hAnsi="Calibri" w:cs="Calibri"/>
        </w:rPr>
        <w:t xml:space="preserve">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о применении принудительных мер медицинского характера осуществляется в порядке, установленном настоящим Кодексом, с изъятиями, предусмотренными настоящей главой.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настоящей главы не распространяются на лиц, указанных в части второй </w:t>
      </w:r>
      <w:hyperlink r:id="rId2386" w:history="1">
        <w:r>
          <w:rPr>
            <w:rFonts w:ascii="Calibri" w:hAnsi="Calibri" w:cs="Calibri"/>
            <w:color w:val="0000FF"/>
          </w:rPr>
          <w:t>статьи 99</w:t>
        </w:r>
      </w:hyperlink>
      <w:r>
        <w:rPr>
          <w:rFonts w:ascii="Calibri" w:hAnsi="Calibri" w:cs="Calibri"/>
        </w:rPr>
        <w:t xml:space="preserve"> Уголовного кодекса Российской Федерации и нуждающихся в лечении психических расстройств, не исключающих вменяемости. В этом случае принудительные меры медицинского характера применяются при постановлении приговора и исполняются в порядке, установленном Уголовно-исполнительным </w:t>
      </w:r>
      <w:hyperlink r:id="rId2387" w:history="1">
        <w:r>
          <w:rPr>
            <w:rFonts w:ascii="Calibri" w:hAnsi="Calibri" w:cs="Calibri"/>
            <w:color w:val="0000FF"/>
          </w:rPr>
          <w:t>кодексом</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8" w:history="1">
        <w:r>
          <w:rPr>
            <w:rFonts w:ascii="Calibri" w:hAnsi="Calibri" w:cs="Calibri"/>
            <w:color w:val="0000FF"/>
          </w:rPr>
          <w:t>закона</w:t>
        </w:r>
      </w:hyperlink>
      <w:r>
        <w:rPr>
          <w:rFonts w:ascii="Calibri" w:hAnsi="Calibri" w:cs="Calibri"/>
        </w:rPr>
        <w:t xml:space="preserve"> от 08.12.2003 N 161-ФЗ)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8" w:name="Par5940"/>
      <w:bookmarkEnd w:id="978"/>
      <w:r>
        <w:rPr>
          <w:rFonts w:ascii="Calibri" w:hAnsi="Calibri" w:cs="Calibri"/>
        </w:rPr>
        <w:t>Статья 434. Обстоятельства, подлежащие доказыванию</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уголовным делам в отношении лиц, указанных в части первой </w:t>
      </w:r>
      <w:hyperlink w:anchor="Par5934" w:history="1">
        <w:r>
          <w:rPr>
            <w:rFonts w:ascii="Calibri" w:hAnsi="Calibri" w:cs="Calibri"/>
            <w:color w:val="0000FF"/>
          </w:rPr>
          <w:t>статьи 433</w:t>
        </w:r>
      </w:hyperlink>
      <w:r>
        <w:rPr>
          <w:rFonts w:ascii="Calibri" w:hAnsi="Calibri" w:cs="Calibri"/>
        </w:rPr>
        <w:t xml:space="preserve"> настоящего Кодекса, производство предварительного следствия обязательно.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предварительного следствия подлежит доказыванию следующее: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место, способ и другие обстоятельства совершенного деяния;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совершено ли деяние, запрещенное уголовным </w:t>
      </w:r>
      <w:hyperlink r:id="rId2389" w:history="1">
        <w:r>
          <w:rPr>
            <w:rFonts w:ascii="Calibri" w:hAnsi="Calibri" w:cs="Calibri"/>
            <w:color w:val="0000FF"/>
          </w:rPr>
          <w:t>законом</w:t>
        </w:r>
      </w:hyperlink>
      <w:r>
        <w:rPr>
          <w:rFonts w:ascii="Calibri" w:hAnsi="Calibri" w:cs="Calibri"/>
        </w:rPr>
        <w:t>, данным лицом;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и размер вреда, причиненного деянием;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w:t>
      </w:r>
      <w:hyperlink r:id="rId2390" w:history="1">
        <w:r>
          <w:rPr>
            <w:rFonts w:ascii="Calibri" w:hAnsi="Calibri" w:cs="Calibri"/>
            <w:color w:val="0000FF"/>
          </w:rPr>
          <w:t>законом</w:t>
        </w:r>
      </w:hyperlink>
      <w:r>
        <w:rPr>
          <w:rFonts w:ascii="Calibri" w:hAnsi="Calibri" w:cs="Calibri"/>
        </w:rPr>
        <w:t>, или во время производства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связано ли психическое расстройство лица с опасностью для него или других лиц либо возможностью причинения им иного существенного вреда.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79" w:name="Par5950"/>
      <w:bookmarkEnd w:id="979"/>
      <w:r>
        <w:rPr>
          <w:rFonts w:ascii="Calibri" w:hAnsi="Calibri" w:cs="Calibri"/>
        </w:rPr>
        <w:t>Статья 435. Помещение в медицинскую организацию, оказывающую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91"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установлении факта психического заболевания у лица, к которому в качестве меры пресечения применено содержание под стражей, по ходатайству следователя с согласия руководителя следственного органа, а также дознавателя с согласия прокурора суд в порядке, установленном </w:t>
      </w:r>
      <w:hyperlink w:anchor="Par1673" w:history="1">
        <w:r>
          <w:rPr>
            <w:rFonts w:ascii="Calibri" w:hAnsi="Calibri" w:cs="Calibri"/>
            <w:color w:val="0000FF"/>
          </w:rPr>
          <w:t>статьей 108</w:t>
        </w:r>
      </w:hyperlink>
      <w:r>
        <w:rPr>
          <w:rFonts w:ascii="Calibri" w:hAnsi="Calibri" w:cs="Calibri"/>
        </w:rPr>
        <w:t xml:space="preserve"> настоящего Кодекса, принимает решение о переводе данного лица в медицинскую организацию, оказывающую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392" w:history="1">
        <w:r>
          <w:rPr>
            <w:rFonts w:ascii="Calibri" w:hAnsi="Calibri" w:cs="Calibri"/>
            <w:color w:val="0000FF"/>
          </w:rPr>
          <w:t>N 87-ФЗ</w:t>
        </w:r>
      </w:hyperlink>
      <w:r>
        <w:rPr>
          <w:rFonts w:ascii="Calibri" w:hAnsi="Calibri" w:cs="Calibri"/>
        </w:rPr>
        <w:t xml:space="preserve">, от 25.11.2013 </w:t>
      </w:r>
      <w:hyperlink r:id="rId2393"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Помещение лица, не содержащегося под стражей, в медицинскую организацию, оказывающую психиатрическую помощь в стационарных условиях, производится судом в порядке, установленном </w:t>
      </w:r>
      <w:hyperlink w:anchor="Par3001" w:history="1">
        <w:r>
          <w:rPr>
            <w:rFonts w:ascii="Calibri" w:hAnsi="Calibri" w:cs="Calibri"/>
            <w:color w:val="0000FF"/>
          </w:rPr>
          <w:t>статьей 203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4"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0" w:name="Par5958"/>
      <w:bookmarkEnd w:id="980"/>
      <w:r>
        <w:rPr>
          <w:rFonts w:ascii="Calibri" w:hAnsi="Calibri" w:cs="Calibri"/>
        </w:rPr>
        <w:t>Статья 436. Выделение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предварительного расследования по уголовному делу о преступлении, совершенном в соучастии, будет установлено, что кто-либо из соучастников совершил деяние в состоянии невменяемости или у кого-либо из соучастников психическое расстройство наступило после совершения преступления, то уголовное дело в отношении его может быть выделено в отдельное производство в порядке, установленном </w:t>
      </w:r>
      <w:hyperlink w:anchor="Par2383" w:history="1">
        <w:r>
          <w:rPr>
            <w:rFonts w:ascii="Calibri" w:hAnsi="Calibri" w:cs="Calibri"/>
            <w:color w:val="0000FF"/>
          </w:rPr>
          <w:t>статьей 154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1" w:name="Par5962"/>
      <w:bookmarkEnd w:id="981"/>
      <w:r>
        <w:rPr>
          <w:rFonts w:ascii="Calibri" w:hAnsi="Calibri" w:cs="Calibri"/>
        </w:rPr>
        <w:t>Статья 437. Участие лица, в отношении которого ведется производство о применении принудительной меры медицинского характера, и его законного представителя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5"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Лицу, в отношении которого ведется </w:t>
      </w:r>
      <w:hyperlink w:anchor="Par5929" w:history="1">
        <w:r>
          <w:rPr>
            <w:rFonts w:ascii="Calibri" w:hAnsi="Calibri" w:cs="Calibri"/>
            <w:color w:val="0000FF"/>
          </w:rPr>
          <w:t>производство</w:t>
        </w:r>
      </w:hyperlink>
      <w:r>
        <w:rPr>
          <w:rFonts w:ascii="Calibri" w:hAnsi="Calibri" w:cs="Calibri"/>
        </w:rPr>
        <w:t xml:space="preserve"> о применении принудительной меры медицинского характера, должно быть предоставлено право лично осуществлять принадлежащие ему и предусмотренные </w:t>
      </w:r>
      <w:hyperlink w:anchor="Par876" w:history="1">
        <w:r>
          <w:rPr>
            <w:rFonts w:ascii="Calibri" w:hAnsi="Calibri" w:cs="Calibri"/>
            <w:color w:val="0000FF"/>
          </w:rPr>
          <w:t>статьями 46</w:t>
        </w:r>
      </w:hyperlink>
      <w:r>
        <w:rPr>
          <w:rFonts w:ascii="Calibri" w:hAnsi="Calibri" w:cs="Calibri"/>
        </w:rPr>
        <w:t xml:space="preserve"> и </w:t>
      </w:r>
      <w:hyperlink w:anchor="Par907" w:history="1">
        <w:r>
          <w:rPr>
            <w:rFonts w:ascii="Calibri" w:hAnsi="Calibri" w:cs="Calibri"/>
            <w:color w:val="0000FF"/>
          </w:rPr>
          <w:t>47</w:t>
        </w:r>
      </w:hyperlink>
      <w:r>
        <w:rPr>
          <w:rFonts w:ascii="Calibri" w:hAnsi="Calibri" w:cs="Calibri"/>
        </w:rPr>
        <w:t xml:space="preserve"> настоящего Кодекса процессуальные права, если его психическое состояние позволяет ему осуществлять такие права.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 Законный представитель лица, в отношении которого ведется производство о применении принудительной меры медицинского характера, привлекается к участию в уголовном деле на основании постановления следователя либо суда. При отсутствии близкого родственника законным представителем может быть признан орган опеки и попечительства.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396" w:history="1">
        <w:r>
          <w:rPr>
            <w:rFonts w:ascii="Calibri" w:hAnsi="Calibri" w:cs="Calibri"/>
            <w:color w:val="0000FF"/>
          </w:rPr>
          <w:t>N 323-ФЗ</w:t>
        </w:r>
      </w:hyperlink>
      <w:r>
        <w:rPr>
          <w:rFonts w:ascii="Calibri" w:hAnsi="Calibri" w:cs="Calibri"/>
        </w:rPr>
        <w:t xml:space="preserve">, от 25.11.2013 </w:t>
      </w:r>
      <w:hyperlink r:id="rId2397"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Законный представитель вправе: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знать, в совершении какого деяния, запрещенного уголовным законом, уличается представляемое им лицо;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заявлять ходатайства и отводы;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доказательства;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участвовать с разрешения следователя в следственных действиях, производимых по его ходатайству или ходатайству его защитника;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предварительного расследования знакомиться со всеми материалами уголовного дела, выписывать из него любые сведения и в любом объеме, в том числе с использованием технических средств, получать копию постановления о прекращении уголовного дела или направлении уголовного дела в суд для применения принудительной меры медицинского характера;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участвовать в судебном разбирательстве уголовного дела;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обжаловать действия (бездействие) и решения следователя, прокурора и суда;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получать копии обжалуемых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знать о принесенных по уголовному делу жалобах и представлениях и подавать на них возражения;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участвовать в заседании судов апелляционной, кассационной и надзорной инстанций.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разъяснении законному представителю прав, предусмотренных настоящей статьей, составляется протокол.</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2" w:name="Par5981"/>
      <w:bookmarkEnd w:id="982"/>
      <w:r>
        <w:rPr>
          <w:rFonts w:ascii="Calibri" w:hAnsi="Calibri" w:cs="Calibri"/>
        </w:rPr>
        <w:t>Статья 438. Участие защитника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судебно-психиатрической экспертизы, если защитник ранее не участвовал в данном уголовном деле.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3" w:name="Par5985"/>
      <w:bookmarkEnd w:id="983"/>
      <w:r>
        <w:rPr>
          <w:rFonts w:ascii="Calibri" w:hAnsi="Calibri" w:cs="Calibri"/>
        </w:rPr>
        <w:t>Статья 439. Окончание предварительного следствия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окончании предварительного следствия следователь выносит постановление:</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84" w:name="Par5988"/>
      <w:bookmarkEnd w:id="984"/>
      <w:r>
        <w:rPr>
          <w:rFonts w:ascii="Calibri" w:hAnsi="Calibri" w:cs="Calibri"/>
        </w:rPr>
        <w:t xml:space="preserve">1) о прекращении уголовного дела - по основаниям, предусмотренным </w:t>
      </w:r>
      <w:hyperlink w:anchor="Par373" w:history="1">
        <w:r>
          <w:rPr>
            <w:rFonts w:ascii="Calibri" w:hAnsi="Calibri" w:cs="Calibri"/>
            <w:color w:val="0000FF"/>
          </w:rPr>
          <w:t>статьями 24</w:t>
        </w:r>
      </w:hyperlink>
      <w:r>
        <w:rPr>
          <w:rFonts w:ascii="Calibri" w:hAnsi="Calibri" w:cs="Calibri"/>
        </w:rPr>
        <w:t xml:space="preserve"> и </w:t>
      </w:r>
      <w:hyperlink w:anchor="Par409" w:history="1">
        <w:r>
          <w:rPr>
            <w:rFonts w:ascii="Calibri" w:hAnsi="Calibri" w:cs="Calibri"/>
            <w:color w:val="0000FF"/>
          </w:rPr>
          <w:t>27</w:t>
        </w:r>
      </w:hyperlink>
      <w:r>
        <w:rPr>
          <w:rFonts w:ascii="Calibri" w:hAnsi="Calibri" w:cs="Calibri"/>
        </w:rPr>
        <w:t xml:space="preserve"> настоящего Кодекса, а также в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направлении уголовного дела в суд для применения принудительной меры медицинского характера.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 прекращении уголовного дела выносится в соответствии со </w:t>
      </w:r>
      <w:hyperlink w:anchor="Par3112" w:history="1">
        <w:r>
          <w:rPr>
            <w:rFonts w:ascii="Calibri" w:hAnsi="Calibri" w:cs="Calibri"/>
            <w:color w:val="0000FF"/>
          </w:rPr>
          <w:t>статьями 212</w:t>
        </w:r>
      </w:hyperlink>
      <w:r>
        <w:rPr>
          <w:rFonts w:ascii="Calibri" w:hAnsi="Calibri" w:cs="Calibri"/>
        </w:rPr>
        <w:t xml:space="preserve"> и </w:t>
      </w:r>
      <w:hyperlink w:anchor="Par3119" w:history="1">
        <w:r>
          <w:rPr>
            <w:rFonts w:ascii="Calibri" w:hAnsi="Calibri" w:cs="Calibri"/>
            <w:color w:val="0000FF"/>
          </w:rPr>
          <w:t>213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прекращении уголовного дела или направлении его в суд следователь уведомляет лицо, в отношении которого ведется производство о применении принудительной меры медицинского характера, его законного представителя и защитника, а также потерпевшего и разъясняет им право знакомиться с материалами уголовного дела. Ознакомление с уголовным делом, заявление и разрешение ходатайств о дополнении предварительного следствия производятся в порядке, установленном </w:t>
      </w:r>
      <w:hyperlink w:anchor="Par3166" w:history="1">
        <w:r>
          <w:rPr>
            <w:rFonts w:ascii="Calibri" w:hAnsi="Calibri" w:cs="Calibri"/>
            <w:color w:val="0000FF"/>
          </w:rPr>
          <w:t>статьями 216</w:t>
        </w:r>
      </w:hyperlink>
      <w:r>
        <w:rPr>
          <w:rFonts w:ascii="Calibri" w:hAnsi="Calibri" w:cs="Calibri"/>
        </w:rPr>
        <w:t xml:space="preserve"> - </w:t>
      </w:r>
      <w:hyperlink w:anchor="Par3201" w:history="1">
        <w:r>
          <w:rPr>
            <w:rFonts w:ascii="Calibri" w:hAnsi="Calibri" w:cs="Calibri"/>
            <w:color w:val="0000FF"/>
          </w:rPr>
          <w:t>219</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8"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постановлении о направлении уголовного дела в суд для применения принудительных мер медицинского характера должны быть изложены: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обстоятельства, указанные в </w:t>
      </w:r>
      <w:hyperlink w:anchor="Par5940" w:history="1">
        <w:r>
          <w:rPr>
            <w:rFonts w:ascii="Calibri" w:hAnsi="Calibri" w:cs="Calibri"/>
            <w:color w:val="0000FF"/>
          </w:rPr>
          <w:t>статье 434</w:t>
        </w:r>
      </w:hyperlink>
      <w:r>
        <w:rPr>
          <w:rFonts w:ascii="Calibri" w:hAnsi="Calibri" w:cs="Calibri"/>
        </w:rPr>
        <w:t xml:space="preserve"> настоящего Кодекса и установленные по данному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99" w:history="1">
        <w:r>
          <w:rPr>
            <w:rFonts w:ascii="Calibri" w:hAnsi="Calibri" w:cs="Calibri"/>
            <w:color w:val="0000FF"/>
          </w:rPr>
          <w:t>основание</w:t>
        </w:r>
      </w:hyperlink>
      <w:r>
        <w:rPr>
          <w:rFonts w:ascii="Calibri" w:hAnsi="Calibri" w:cs="Calibri"/>
        </w:rPr>
        <w:t xml:space="preserve"> для применения принудительной меры медицинского характера;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доводы защитника и других лиц, оспаривающих основание для применения принудительной меры медицинского характера, если они были высказаны.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Уголовное дело с постановлением о направлении его в суд следователь передает прокурору, который принимает одно из следующих решений: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утверждении постановления следователя и о направлении уголовного дела в суд;</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возвращении уголовного дела следователю для производства дополнительного расследования;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прекращении уголовного дела по основаниям, указанным в </w:t>
      </w:r>
      <w:hyperlink w:anchor="Par5988" w:history="1">
        <w:r>
          <w:rPr>
            <w:rFonts w:ascii="Calibri" w:hAnsi="Calibri" w:cs="Calibri"/>
            <w:color w:val="0000FF"/>
          </w:rPr>
          <w:t>пункте 1</w:t>
        </w:r>
      </w:hyperlink>
      <w:r>
        <w:rPr>
          <w:rFonts w:ascii="Calibri" w:hAnsi="Calibri" w:cs="Calibri"/>
        </w:rPr>
        <w:t xml:space="preserve"> части первой настоящей статьи.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постановления о направлении уголовного дела в суд для применения принудительной меры медицинского характера вручается лицу, в отношении которого ведется производство о применении принудительной меры медицинского характера, его защитнику и законному представителю.</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0"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5" w:name="Par6004"/>
      <w:bookmarkEnd w:id="985"/>
      <w:r>
        <w:rPr>
          <w:rFonts w:ascii="Calibri" w:hAnsi="Calibri" w:cs="Calibri"/>
        </w:rPr>
        <w:t>Статья 440. Назначение судебного заседания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Получив уголовное дело о применении принудительной меры медицинского характера, </w:t>
      </w:r>
      <w:r>
        <w:rPr>
          <w:rFonts w:ascii="Calibri" w:hAnsi="Calibri" w:cs="Calibri"/>
        </w:rPr>
        <w:lastRenderedPageBreak/>
        <w:t xml:space="preserve">судья назначает его к рассмотрению в судебном заседании в порядке, установленном </w:t>
      </w:r>
      <w:hyperlink w:anchor="Par3467" w:history="1">
        <w:r>
          <w:rPr>
            <w:rFonts w:ascii="Calibri" w:hAnsi="Calibri" w:cs="Calibri"/>
            <w:color w:val="0000FF"/>
          </w:rPr>
          <w:t>главой 33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6" w:name="Par6009"/>
      <w:bookmarkEnd w:id="986"/>
      <w:r>
        <w:rPr>
          <w:rFonts w:ascii="Calibri" w:hAnsi="Calibri" w:cs="Calibri"/>
        </w:rPr>
        <w:t>Статья 441. Судебное разбирательство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уголовного дела производится в общем порядке с изъятиями, предусмотренными настоящей главой.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медицинской организации, оказывающей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402" w:history="1">
        <w:r>
          <w:rPr>
            <w:rFonts w:ascii="Calibri" w:hAnsi="Calibri" w:cs="Calibri"/>
            <w:color w:val="0000FF"/>
          </w:rPr>
          <w:t>N 323-ФЗ</w:t>
        </w:r>
      </w:hyperlink>
      <w:r>
        <w:rPr>
          <w:rFonts w:ascii="Calibri" w:hAnsi="Calibri" w:cs="Calibri"/>
        </w:rPr>
        <w:t xml:space="preserve">, от 25.11.2013 </w:t>
      </w:r>
      <w:hyperlink r:id="rId2403"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следствие начинается с изложения прокурором доводов о необходимости применения к лицу, которое признано невменяемым или у которого наступило психическое расстройство, принудительной меры медицинского характера. Исследование доказательств и прения сторон проводятся в соответствии со </w:t>
      </w:r>
      <w:hyperlink w:anchor="Par4017" w:history="1">
        <w:r>
          <w:rPr>
            <w:rFonts w:ascii="Calibri" w:hAnsi="Calibri" w:cs="Calibri"/>
            <w:color w:val="0000FF"/>
          </w:rPr>
          <w:t>статьями 274</w:t>
        </w:r>
      </w:hyperlink>
      <w:r>
        <w:rPr>
          <w:rFonts w:ascii="Calibri" w:hAnsi="Calibri" w:cs="Calibri"/>
        </w:rPr>
        <w:t xml:space="preserve"> и </w:t>
      </w:r>
      <w:hyperlink w:anchor="Par4150" w:history="1">
        <w:r>
          <w:rPr>
            <w:rFonts w:ascii="Calibri" w:hAnsi="Calibri" w:cs="Calibri"/>
            <w:color w:val="0000FF"/>
          </w:rPr>
          <w:t>292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7" w:name="Par6015"/>
      <w:bookmarkEnd w:id="987"/>
      <w:r>
        <w:rPr>
          <w:rFonts w:ascii="Calibri" w:hAnsi="Calibri" w:cs="Calibri"/>
        </w:rPr>
        <w:t>Статья 442. Вопросы, разрешаемые судом при принятии решения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судебного разбирательства по уголовному делу должны быть исследованы и разрешены следующие вопросы: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имело ли место деяние, запрещенное уголовным </w:t>
      </w:r>
      <w:hyperlink r:id="rId2404" w:history="1">
        <w:r>
          <w:rPr>
            <w:rFonts w:ascii="Calibri" w:hAnsi="Calibri" w:cs="Calibri"/>
            <w:color w:val="0000FF"/>
          </w:rPr>
          <w:t>законом</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совершило ли деяние лицо, в отношении которого рассматривается данное уголовное дело;</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совершено ли деяние лицом в состоянии невменяемости;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наступило ли у данного лица после совершения преступления психическое расстройство, делающее невозможным назначение наказания или его исполнение;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ли психическое расстройство лица опасность для него или других лиц либо возможно ли причинение данным лицом иного существенного вреда;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подлежит ли применению принудительная мера медицинского характера и какая именно.</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88" w:name="Par6025"/>
      <w:bookmarkEnd w:id="988"/>
      <w:r>
        <w:rPr>
          <w:rFonts w:ascii="Calibri" w:hAnsi="Calibri" w:cs="Calibri"/>
        </w:rPr>
        <w:t>Статья 443. Постановление суда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Признав доказанным, что деяние, запрещенное уголовным </w:t>
      </w:r>
      <w:hyperlink r:id="rId2405" w:history="1">
        <w:r>
          <w:rPr>
            <w:rFonts w:ascii="Calibri" w:hAnsi="Calibri" w:cs="Calibri"/>
            <w:color w:val="0000FF"/>
          </w:rPr>
          <w:t>законом</w:t>
        </w:r>
      </w:hyperlink>
      <w:r>
        <w:rPr>
          <w:rFonts w:ascii="Calibri" w:hAnsi="Calibri" w:cs="Calibri"/>
        </w:rPr>
        <w:t xml:space="preserve">,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w:t>
      </w:r>
      <w:hyperlink r:id="rId2406" w:history="1">
        <w:r>
          <w:rPr>
            <w:rFonts w:ascii="Calibri" w:hAnsi="Calibri" w:cs="Calibri"/>
            <w:color w:val="0000FF"/>
          </w:rPr>
          <w:t>статьями 21</w:t>
        </w:r>
      </w:hyperlink>
      <w:r>
        <w:rPr>
          <w:rFonts w:ascii="Calibri" w:hAnsi="Calibri" w:cs="Calibri"/>
        </w:rPr>
        <w:t xml:space="preserve"> и </w:t>
      </w:r>
      <w:hyperlink r:id="rId2407" w:history="1">
        <w:r>
          <w:rPr>
            <w:rFonts w:ascii="Calibri" w:hAnsi="Calibri" w:cs="Calibri"/>
            <w:color w:val="0000FF"/>
          </w:rPr>
          <w:t>81</w:t>
        </w:r>
      </w:hyperlink>
      <w:r>
        <w:rPr>
          <w:rFonts w:ascii="Calibri" w:hAnsi="Calibri" w:cs="Calibri"/>
        </w:rPr>
        <w:t xml:space="preserve"> Уголовного кодекса Российской Федерации об освобождении этого лица от уголовной ответственности или от наказания и о применении к нему принудительных мер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части второй статьи 443 признано не соответствующим Конституции РФ в той мере, в какой в системе действующего правового регулирования оно исключает для суда возможность назначить принудительные меры медицинского характера лицу, совершившему в состоянии невменяемости запрещенное уголовным законом деяние, отнесенное к преступлениям небольшой тяжести, и при этом по своему психическому состоянию представляющему опасность для себя или окружающих (</w:t>
      </w:r>
      <w:hyperlink r:id="rId2409" w:history="1">
        <w:r>
          <w:rPr>
            <w:rFonts w:ascii="Calibri" w:hAnsi="Calibri" w:cs="Calibri"/>
            <w:color w:val="0000FF"/>
          </w:rPr>
          <w:t>Постановление</w:t>
        </w:r>
      </w:hyperlink>
      <w:r>
        <w:rPr>
          <w:rFonts w:ascii="Calibri" w:hAnsi="Calibri" w:cs="Calibri"/>
        </w:rPr>
        <w:t xml:space="preserve"> Конституционного Суда РФ от 21.05.2013 N 10-П).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10" w:history="1">
        <w:r>
          <w:rPr>
            <w:rFonts w:ascii="Calibri" w:hAnsi="Calibri" w:cs="Calibri"/>
            <w:color w:val="0000FF"/>
          </w:rPr>
          <w:t>частью 3</w:t>
        </w:r>
      </w:hyperlink>
      <w:r>
        <w:rPr>
          <w:rFonts w:ascii="Calibri" w:hAnsi="Calibri" w:cs="Calibri"/>
        </w:rPr>
        <w:t xml:space="preserve"> статьи 79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89" w:name="Par6034"/>
      <w:bookmarkEnd w:id="989"/>
      <w:r>
        <w:rPr>
          <w:rFonts w:ascii="Calibri" w:hAnsi="Calibri" w:cs="Calibri"/>
        </w:rPr>
        <w:t xml:space="preserve">2. Если лицо не представляет опасности по своему психическому состоянию либо им </w:t>
      </w:r>
      <w:r>
        <w:rPr>
          <w:rFonts w:ascii="Calibri" w:hAnsi="Calibri" w:cs="Calibri"/>
        </w:rPr>
        <w:lastRenderedPageBreak/>
        <w:t>совершено деяние небольшой тяжести, то суд выносит постановление о прекращении уголовного дела и об отказе в применении принудительных мер медицинского характера. Одновременно суд решает вопрос об отмене меры пресечения.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90" w:name="Par6035"/>
      <w:bookmarkEnd w:id="990"/>
      <w:r>
        <w:rPr>
          <w:rFonts w:ascii="Calibri" w:hAnsi="Calibri" w:cs="Calibri"/>
        </w:rPr>
        <w:t xml:space="preserve">3. Суд при наличии оснований, предусмотренных </w:t>
      </w:r>
      <w:hyperlink w:anchor="Par373" w:history="1">
        <w:r>
          <w:rPr>
            <w:rFonts w:ascii="Calibri" w:hAnsi="Calibri" w:cs="Calibri"/>
            <w:color w:val="0000FF"/>
          </w:rPr>
          <w:t>статьями 24</w:t>
        </w:r>
      </w:hyperlink>
      <w:r>
        <w:rPr>
          <w:rFonts w:ascii="Calibri" w:hAnsi="Calibri" w:cs="Calibri"/>
        </w:rPr>
        <w:t xml:space="preserve"> - </w:t>
      </w:r>
      <w:hyperlink w:anchor="Par433" w:history="1">
        <w:r>
          <w:rPr>
            <w:rFonts w:ascii="Calibri" w:hAnsi="Calibri" w:cs="Calibri"/>
            <w:color w:val="0000FF"/>
          </w:rPr>
          <w:t>28</w:t>
        </w:r>
      </w:hyperlink>
      <w:r>
        <w:rPr>
          <w:rFonts w:ascii="Calibri" w:hAnsi="Calibri" w:cs="Calibri"/>
        </w:rPr>
        <w:t xml:space="preserve"> настоящего Кодекса, выносит постановление о прекращении уголовного дела независимо от наличия и характера заболевания лица.</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части четвертой статьи 443 признано не соответствующим Конституции РФ в той мере, в какой в системе действующего правового регулирования оно исключает для суда возможность назначить принудительные меры медицинского характера лицу, совершившему в состоянии невменяемости запрещенное уголовным законом деяние, отнесенное к преступлениям небольшой тяжести, и при этом по своему психическому состоянию представляющему опасность для себя или окружающих (</w:t>
      </w:r>
      <w:hyperlink r:id="rId2411" w:history="1">
        <w:r>
          <w:rPr>
            <w:rFonts w:ascii="Calibri" w:hAnsi="Calibri" w:cs="Calibri"/>
            <w:color w:val="0000FF"/>
          </w:rPr>
          <w:t>Постановление</w:t>
        </w:r>
      </w:hyperlink>
      <w:r>
        <w:rPr>
          <w:rFonts w:ascii="Calibri" w:hAnsi="Calibri" w:cs="Calibri"/>
        </w:rPr>
        <w:t xml:space="preserve"> Конституционного Суда РФ от 21.05.2013 N 10-П).</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12"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прекращении уголовного дела по основаниям, предусмотренным </w:t>
      </w:r>
      <w:hyperlink w:anchor="Par6034" w:history="1">
        <w:r>
          <w:rPr>
            <w:rFonts w:ascii="Calibri" w:hAnsi="Calibri" w:cs="Calibri"/>
            <w:color w:val="0000FF"/>
          </w:rPr>
          <w:t>частями второй</w:t>
        </w:r>
      </w:hyperlink>
      <w:r>
        <w:rPr>
          <w:rFonts w:ascii="Calibri" w:hAnsi="Calibri" w:cs="Calibri"/>
        </w:rPr>
        <w:t xml:space="preserve"> и </w:t>
      </w:r>
      <w:hyperlink w:anchor="Par6035" w:history="1">
        <w:r>
          <w:rPr>
            <w:rFonts w:ascii="Calibri" w:hAnsi="Calibri" w:cs="Calibri"/>
            <w:color w:val="0000FF"/>
          </w:rPr>
          <w:t>третьей</w:t>
        </w:r>
      </w:hyperlink>
      <w:r>
        <w:rPr>
          <w:rFonts w:ascii="Calibri" w:hAnsi="Calibri" w:cs="Calibri"/>
        </w:rPr>
        <w:t xml:space="preserve"> настоящей статьи,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3" w:history="1">
        <w:r>
          <w:rPr>
            <w:rFonts w:ascii="Calibri" w:hAnsi="Calibri" w:cs="Calibri"/>
            <w:color w:val="0000FF"/>
          </w:rPr>
          <w:t>закона</w:t>
        </w:r>
      </w:hyperlink>
      <w:r>
        <w:rPr>
          <w:rFonts w:ascii="Calibri" w:hAnsi="Calibri" w:cs="Calibri"/>
        </w:rPr>
        <w:t xml:space="preserve"> от 25.11.2013 N 317-ФЗ)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Признав,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суд своим постановлением возвращает уголовное дело прокурору в соответствии со </w:t>
      </w:r>
      <w:hyperlink w:anchor="Par3635" w:history="1">
        <w:r>
          <w:rPr>
            <w:rFonts w:ascii="Calibri" w:hAnsi="Calibri" w:cs="Calibri"/>
            <w:color w:val="0000FF"/>
          </w:rPr>
          <w:t>статьей 237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постановлении суда разрешается вопрос о вещественных доказательствах, а также разъясняются порядок и сроки обжалования постановления в кассационном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1" w:name="Par6046"/>
      <w:bookmarkEnd w:id="991"/>
      <w:r>
        <w:rPr>
          <w:rFonts w:ascii="Calibri" w:hAnsi="Calibri" w:cs="Calibri"/>
        </w:rPr>
        <w:t>Статья 444. Порядок обжалования постановления суда</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14"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суда может быть обжаловано в апелляционном порядке или в порядке надзора потерпевшим, его представителем, а также лицом, в отношении которого велось или ведется производство о применении принудительной меры медицинского характера, его защитником, законным представителем или близким родственником и прокурором в соответствии с </w:t>
      </w:r>
      <w:hyperlink w:anchor="Par4925" w:history="1">
        <w:r>
          <w:rPr>
            <w:rFonts w:ascii="Calibri" w:hAnsi="Calibri" w:cs="Calibri"/>
            <w:color w:val="0000FF"/>
          </w:rPr>
          <w:t>главой 45.1</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5" w:history="1">
        <w:r>
          <w:rPr>
            <w:rFonts w:ascii="Calibri" w:hAnsi="Calibri" w:cs="Calibri"/>
            <w:color w:val="0000FF"/>
          </w:rPr>
          <w:t>закона</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2" w:name="Par6053"/>
      <w:bookmarkEnd w:id="992"/>
      <w:r>
        <w:rPr>
          <w:rFonts w:ascii="Calibri" w:hAnsi="Calibri" w:cs="Calibri"/>
        </w:rPr>
        <w:t>Статья 445. Прекращение, изменение и продление применения принудительной меры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подтвержденному медицинским заключением ходатайству администрации медицинской организации, оказывающей психиатрическую помощь в стационарных условиях, а также по ходатайству лица, к которому применена принудительная мера медицинского характера, его защитника или законного представителя суд прекращает, изменяет или продлевает на следующие 6 месяцев применение к данному лицу принудительной меры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416" w:history="1">
        <w:r>
          <w:rPr>
            <w:rFonts w:ascii="Calibri" w:hAnsi="Calibri" w:cs="Calibri"/>
            <w:color w:val="0000FF"/>
          </w:rPr>
          <w:t>N 323-ФЗ</w:t>
        </w:r>
      </w:hyperlink>
      <w:r>
        <w:rPr>
          <w:rFonts w:ascii="Calibri" w:hAnsi="Calibri" w:cs="Calibri"/>
        </w:rPr>
        <w:t xml:space="preserve">, от 25.11.2013 </w:t>
      </w:r>
      <w:hyperlink r:id="rId2417" w:history="1">
        <w:r>
          <w:rPr>
            <w:rFonts w:ascii="Calibri" w:hAnsi="Calibri" w:cs="Calibri"/>
            <w:color w:val="0000FF"/>
          </w:rPr>
          <w:t>N 317-ФЗ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о прекращении, об изменении или о продлении </w:t>
      </w:r>
      <w:hyperlink r:id="rId2418" w:history="1">
        <w:r>
          <w:rPr>
            <w:rFonts w:ascii="Calibri" w:hAnsi="Calibri" w:cs="Calibri"/>
            <w:color w:val="0000FF"/>
          </w:rPr>
          <w:t>применения</w:t>
        </w:r>
      </w:hyperlink>
      <w:r>
        <w:rPr>
          <w:rFonts w:ascii="Calibri" w:hAnsi="Calibri" w:cs="Calibri"/>
        </w:rPr>
        <w:t xml:space="preserve"> принудительной меры медицинского характера рассматриваются судом, вынесшим постановление о ее применении, или судом по месту применения этой меры.</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назначении уголовного дела к слушанию суд извещает лицо, к которому применена </w:t>
      </w:r>
      <w:r>
        <w:rPr>
          <w:rFonts w:ascii="Calibri" w:hAnsi="Calibri" w:cs="Calibri"/>
        </w:rPr>
        <w:lastRenderedPageBreak/>
        <w:t>принудительная мера медицинского характера, его законного представителя, администрацию психиатрического стационара, защитника и прокурора.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9"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судебном заседании защитника и прокурора обязательно. Лицу, в отношении которого решается вопрос о прекращении, об изменении или о продлении применения к нему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Неявка других лиц не препятствует рассмотрению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420" w:history="1">
        <w:r>
          <w:rPr>
            <w:rFonts w:ascii="Calibri" w:hAnsi="Calibri" w:cs="Calibri"/>
            <w:color w:val="0000FF"/>
          </w:rPr>
          <w:t>закона</w:t>
        </w:r>
      </w:hyperlink>
      <w:r>
        <w:rPr>
          <w:rFonts w:ascii="Calibri" w:hAnsi="Calibri" w:cs="Calibri"/>
        </w:rPr>
        <w:t xml:space="preserve"> от 29.11.2010 N 323-ФЗ)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судебном заседании исследуются ходатайство, медицинское заключение, выслушивается мнение лиц, участвующих в судебном заседании. Если медицинское заключение вызывает сомнение, то суд по ходатайству лиц, участвующих в судебном заседании, или по собственной инициативе может назначить судебную экспертизу, истребовать дополнительные документы, а также допросить лицо, в отношении которого решается вопрос о прекращении, об изменении или о продлении применения принудительной меры медицинского характера, если это возможно по его психическому состоянию.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Суд прекращает или изменяет применение принудительной меры медицинского характера в случае такого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Суд продлевает принудительное лечение при наличии основания для продления применения принудительной меры медицинского характера.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прекращении, об изменении или о продлении, а равно об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Постановление суда может быть обжаловано в апелляционном и кассационном порядке или в порядке надзора.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421" w:history="1">
        <w:r>
          <w:rPr>
            <w:rFonts w:ascii="Calibri" w:hAnsi="Calibri" w:cs="Calibri"/>
            <w:color w:val="0000FF"/>
          </w:rPr>
          <w:t>N 323-ФЗ</w:t>
        </w:r>
      </w:hyperlink>
      <w:r>
        <w:rPr>
          <w:rFonts w:ascii="Calibri" w:hAnsi="Calibri" w:cs="Calibri"/>
        </w:rPr>
        <w:t xml:space="preserve">, от 29.12.2010 </w:t>
      </w:r>
      <w:hyperlink r:id="rId2422" w:history="1">
        <w:r>
          <w:rPr>
            <w:rFonts w:ascii="Calibri" w:hAnsi="Calibri" w:cs="Calibri"/>
            <w:color w:val="0000FF"/>
          </w:rPr>
          <w:t>N 433-ФЗ</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3" w:name="Par6068"/>
      <w:bookmarkEnd w:id="993"/>
      <w:r>
        <w:rPr>
          <w:rFonts w:ascii="Calibri" w:hAnsi="Calibri" w:cs="Calibri"/>
        </w:rPr>
        <w:t>Статья 446. Возобновление уголовного дела в отношении лица, к которому применена принудительная мера медицинского характера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то суд на основании медицинского заключения в соответствии с </w:t>
      </w:r>
      <w:hyperlink w:anchor="Par5335" w:history="1">
        <w:r>
          <w:rPr>
            <w:rFonts w:ascii="Calibri" w:hAnsi="Calibri" w:cs="Calibri"/>
            <w:color w:val="0000FF"/>
          </w:rPr>
          <w:t>пунктом 12 статьи 397</w:t>
        </w:r>
      </w:hyperlink>
      <w:r>
        <w:rPr>
          <w:rFonts w:ascii="Calibri" w:hAnsi="Calibri" w:cs="Calibri"/>
        </w:rPr>
        <w:t xml:space="preserve"> и </w:t>
      </w:r>
      <w:hyperlink w:anchor="Par5296" w:history="1">
        <w:r>
          <w:rPr>
            <w:rFonts w:ascii="Calibri" w:hAnsi="Calibri" w:cs="Calibri"/>
            <w:color w:val="0000FF"/>
          </w:rPr>
          <w:t>частью третьей статьи 396</w:t>
        </w:r>
      </w:hyperlink>
      <w:r>
        <w:rPr>
          <w:rFonts w:ascii="Calibri" w:hAnsi="Calibri" w:cs="Calibri"/>
        </w:rPr>
        <w:t xml:space="preserve"> настоящего Кодекса выносит постановление о прекращении применения к данному лицу принудительной меры медицинского характера и решает вопрос о направлении руководителю следственного органа или начальнику органа дознания уголовного дела для производства предварительного расследования в общем порядке.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3" w:history="1">
        <w:r>
          <w:rPr>
            <w:rFonts w:ascii="Calibri" w:hAnsi="Calibri" w:cs="Calibri"/>
            <w:color w:val="0000FF"/>
          </w:rPr>
          <w:t>закона</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Время, проведенное в психиатрическом стационаре, засчитывается в срок отбывания наказания в соответствии со </w:t>
      </w:r>
      <w:hyperlink r:id="rId2424" w:history="1">
        <w:r>
          <w:rPr>
            <w:rFonts w:ascii="Calibri" w:hAnsi="Calibri" w:cs="Calibri"/>
            <w:color w:val="0000FF"/>
          </w:rPr>
          <w:t>статьей 103</w:t>
        </w:r>
      </w:hyperlink>
      <w:r>
        <w:rPr>
          <w:rFonts w:ascii="Calibri" w:hAnsi="Calibri" w:cs="Calibri"/>
        </w:rPr>
        <w:t xml:space="preserve"> Уголовного кодекса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994" w:name="Par6074"/>
      <w:bookmarkEnd w:id="994"/>
      <w:r>
        <w:rPr>
          <w:rFonts w:ascii="Calibri" w:hAnsi="Calibri" w:cs="Calibri"/>
          <w:b/>
          <w:bCs/>
        </w:rPr>
        <w:t>Раздел XVII. ОСОБЕННОСТИ ПРОИЗВОДСТВА ПО УГОЛОВНЫМ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ДЕЛАМ В ОТНОШЕНИИ ОТДЕЛЬНЫХ КАТЕГОРИЙ ЛИЦ</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995" w:name="Par6077"/>
      <w:bookmarkEnd w:id="995"/>
      <w:r>
        <w:rPr>
          <w:rFonts w:ascii="Calibri" w:hAnsi="Calibri" w:cs="Calibri"/>
          <w:b/>
          <w:bCs/>
        </w:rPr>
        <w:t>Глава 52. ОСОБЕННОСТИ ПРОИЗВОДСТВА ПО УГОЛОВНЫМ</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ДЕЛАМ В ОТНОШЕНИИ ОТДЕЛЬНЫХ КАТЕГОРИЙ ЛИЦ</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6" w:name="Par6080"/>
      <w:bookmarkEnd w:id="996"/>
      <w:r>
        <w:rPr>
          <w:rFonts w:ascii="Calibri" w:hAnsi="Calibri" w:cs="Calibri"/>
        </w:rPr>
        <w:t>Статья 447. Категории лиц, в отношении которых применяется особый порядок производства по уголовным делам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97" w:name="Par6082"/>
      <w:bookmarkEnd w:id="997"/>
      <w:r>
        <w:rPr>
          <w:rFonts w:ascii="Calibri" w:hAnsi="Calibri" w:cs="Calibri"/>
        </w:rPr>
        <w:t>1. Требования настоящей главы применяются при производстве по уголовным делам в отношении: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члена Совета Федерации и депутата Государственной Думы, депутата законодательного </w:t>
      </w:r>
      <w:r>
        <w:rPr>
          <w:rFonts w:ascii="Calibri" w:hAnsi="Calibri" w:cs="Calibri"/>
        </w:rPr>
        <w:lastRenderedPageBreak/>
        <w:t>(представительного) органа государственной власти субъекта Российской Федерации, депутата, члена выборного органа местного самоуправления, выборного должностного лица органа местного самоуправления;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Конституционного Суда Российской Федерации, судьи федерального суда общей юрисдикции или федерального арбитражного суда, мирового судьи и судьи конституционного (уставного) суда субъекта Российской Федерации, присяжного или арбитражного заседателя в период осуществления им правосудия;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5" w:history="1">
        <w:r>
          <w:rPr>
            <w:rFonts w:ascii="Calibri" w:hAnsi="Calibri" w:cs="Calibri"/>
            <w:color w:val="0000FF"/>
          </w:rPr>
          <w:t>закона</w:t>
        </w:r>
      </w:hyperlink>
      <w:r>
        <w:rPr>
          <w:rFonts w:ascii="Calibri" w:hAnsi="Calibri" w:cs="Calibri"/>
        </w:rPr>
        <w:t xml:space="preserve"> от 29.05.2002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Председателя Счетной палаты Российской Федерации, его заместителя и аудиторов Счетной палаты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Уполномоченного по правам человека в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Президента Российской Федерации, прекратившего исполнение своих полномочий, а также кандидата в Президенты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прокурора;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Председателя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Федерального </w:t>
      </w:r>
      <w:hyperlink r:id="rId2426"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руководителя следственного органа;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427" w:history="1">
        <w:r>
          <w:rPr>
            <w:rFonts w:ascii="Calibri" w:hAnsi="Calibri" w:cs="Calibri"/>
            <w:color w:val="0000FF"/>
          </w:rPr>
          <w:t>законом</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следователя;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адвоката;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8" w:history="1">
        <w:r>
          <w:rPr>
            <w:rFonts w:ascii="Calibri" w:hAnsi="Calibri" w:cs="Calibri"/>
            <w:color w:val="0000FF"/>
          </w:rPr>
          <w:t>закона</w:t>
        </w:r>
      </w:hyperlink>
      <w:r>
        <w:rPr>
          <w:rFonts w:ascii="Calibri" w:hAnsi="Calibri" w:cs="Calibri"/>
        </w:rPr>
        <w:t xml:space="preserve"> от 04.07.2003 N 94-ФЗ)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члена избирательной комиссии, комиссии референдума с правом решающего голоса;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429" w:history="1">
        <w:r>
          <w:rPr>
            <w:rFonts w:ascii="Calibri" w:hAnsi="Calibri" w:cs="Calibri"/>
            <w:color w:val="0000FF"/>
          </w:rPr>
          <w:t>законом</w:t>
        </w:r>
      </w:hyperlink>
      <w:r>
        <w:rPr>
          <w:rFonts w:ascii="Calibri" w:hAnsi="Calibri" w:cs="Calibri"/>
        </w:rPr>
        <w:t xml:space="preserve"> от 04.07.2003 N 94-ФЗ)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зарегистрированного кандидата в депутаты Государственной Думы, зарегистрированного кандидата в депутаты законодательного (представительного) органа государственной власти субъекта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430" w:history="1">
        <w:r>
          <w:rPr>
            <w:rFonts w:ascii="Calibri" w:hAnsi="Calibri" w:cs="Calibri"/>
            <w:color w:val="0000FF"/>
          </w:rPr>
          <w:t>законом</w:t>
        </w:r>
      </w:hyperlink>
      <w:r>
        <w:rPr>
          <w:rFonts w:ascii="Calibri" w:hAnsi="Calibri" w:cs="Calibri"/>
        </w:rPr>
        <w:t xml:space="preserve"> от 26.04.2007 N 64-ФЗ)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производства по уголовным делам в отношении лиц, указанных в </w:t>
      </w:r>
      <w:hyperlink w:anchor="Par6082" w:history="1">
        <w:r>
          <w:rPr>
            <w:rFonts w:ascii="Calibri" w:hAnsi="Calibri" w:cs="Calibri"/>
            <w:color w:val="0000FF"/>
          </w:rPr>
          <w:t>части первой</w:t>
        </w:r>
      </w:hyperlink>
      <w:r>
        <w:rPr>
          <w:rFonts w:ascii="Calibri" w:hAnsi="Calibri" w:cs="Calibri"/>
        </w:rPr>
        <w:t xml:space="preserve"> настоящей статьи, устанавливается настоящим Кодексом с изъятиями, предусмотренными настоящей главой.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998" w:name="Par6103"/>
      <w:bookmarkEnd w:id="998"/>
      <w:r>
        <w:rPr>
          <w:rFonts w:ascii="Calibri" w:hAnsi="Calibri" w:cs="Calibri"/>
        </w:rPr>
        <w:t>Статья 448. Возбуждение уголовного дела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999" w:name="Par6105"/>
      <w:bookmarkEnd w:id="999"/>
      <w:r>
        <w:rPr>
          <w:rFonts w:ascii="Calibri" w:hAnsi="Calibri" w:cs="Calibri"/>
        </w:rPr>
        <w:t xml:space="preserve">1. Решение о возбуждении уголовного дела в отношении лица, указанного в части первой </w:t>
      </w:r>
      <w:hyperlink w:anchor="Par6082" w:history="1">
        <w:r>
          <w:rPr>
            <w:rFonts w:ascii="Calibri" w:hAnsi="Calibri" w:cs="Calibri"/>
            <w:color w:val="0000FF"/>
          </w:rPr>
          <w:t>статьи 447</w:t>
        </w:r>
      </w:hyperlink>
      <w:r>
        <w:rPr>
          <w:rFonts w:ascii="Calibri" w:hAnsi="Calibri" w:cs="Calibri"/>
        </w:rPr>
        <w:t xml:space="preserve"> настоящего Кодекса,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00" w:name="Par6106"/>
      <w:bookmarkEnd w:id="1000"/>
      <w:r>
        <w:rPr>
          <w:rFonts w:ascii="Calibri" w:hAnsi="Calibri" w:cs="Calibri"/>
        </w:rPr>
        <w:t>1) в отношении члена Совета Федерации и депутата Государственной Думы - Председателем Следственного комитета Российской Федерации с согласия соответственно Совета Федерации и Государственной Думы, полученного на основании представления Генерального прокурора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31" w:history="1">
        <w:r>
          <w:rPr>
            <w:rFonts w:ascii="Calibri" w:hAnsi="Calibri" w:cs="Calibri"/>
            <w:color w:val="0000FF"/>
          </w:rPr>
          <w:t>N 87-ФЗ</w:t>
        </w:r>
      </w:hyperlink>
      <w:r>
        <w:rPr>
          <w:rFonts w:ascii="Calibri" w:hAnsi="Calibri" w:cs="Calibri"/>
        </w:rPr>
        <w:t xml:space="preserve">, от 25.12.2008 </w:t>
      </w:r>
      <w:hyperlink r:id="rId2432" w:history="1">
        <w:r>
          <w:rPr>
            <w:rFonts w:ascii="Calibri" w:hAnsi="Calibri" w:cs="Calibri"/>
            <w:color w:val="0000FF"/>
          </w:rPr>
          <w:t>N 280-ФЗ</w:t>
        </w:r>
      </w:hyperlink>
      <w:r>
        <w:rPr>
          <w:rFonts w:ascii="Calibri" w:hAnsi="Calibri" w:cs="Calibri"/>
        </w:rPr>
        <w:t xml:space="preserve">, от 28.12.2010 </w:t>
      </w:r>
      <w:hyperlink r:id="rId2433" w:history="1">
        <w:r>
          <w:rPr>
            <w:rFonts w:ascii="Calibri" w:hAnsi="Calibri" w:cs="Calibri"/>
            <w:color w:val="0000FF"/>
          </w:rPr>
          <w:t>N 404-ФЗ</w:t>
        </w:r>
      </w:hyperlink>
      <w:r>
        <w:rPr>
          <w:rFonts w:ascii="Calibri" w:hAnsi="Calibri" w:cs="Calibri"/>
        </w:rPr>
        <w:t xml:space="preserve">, от 30.12.2012 </w:t>
      </w:r>
      <w:hyperlink r:id="rId2434" w:history="1">
        <w:r>
          <w:rPr>
            <w:rFonts w:ascii="Calibri" w:hAnsi="Calibri" w:cs="Calibri"/>
            <w:color w:val="0000FF"/>
          </w:rPr>
          <w:t>N 310-ФЗ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01" w:name="Par6108"/>
      <w:bookmarkEnd w:id="1001"/>
      <w:r>
        <w:rPr>
          <w:rFonts w:ascii="Calibri" w:hAnsi="Calibri" w:cs="Calibri"/>
        </w:rPr>
        <w:t>2) в отношении Генерального прокурора Российской Федерации - Председателем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Генерального прокурора Российской Федерации признаков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435" w:history="1">
        <w:r>
          <w:rPr>
            <w:rFonts w:ascii="Calibri" w:hAnsi="Calibri" w:cs="Calibri"/>
            <w:color w:val="0000FF"/>
          </w:rPr>
          <w:t>N 92-ФЗ</w:t>
        </w:r>
      </w:hyperlink>
      <w:r>
        <w:rPr>
          <w:rFonts w:ascii="Calibri" w:hAnsi="Calibri" w:cs="Calibri"/>
        </w:rPr>
        <w:t xml:space="preserve">, от 05.06.2007 </w:t>
      </w:r>
      <w:hyperlink r:id="rId2436" w:history="1">
        <w:r>
          <w:rPr>
            <w:rFonts w:ascii="Calibri" w:hAnsi="Calibri" w:cs="Calibri"/>
            <w:color w:val="0000FF"/>
          </w:rPr>
          <w:t>N 87-ФЗ</w:t>
        </w:r>
      </w:hyperlink>
      <w:r>
        <w:rPr>
          <w:rFonts w:ascii="Calibri" w:hAnsi="Calibri" w:cs="Calibri"/>
        </w:rPr>
        <w:t xml:space="preserve">, от 28.12.2010 </w:t>
      </w:r>
      <w:hyperlink r:id="rId2437"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02" w:name="Par6110"/>
      <w:bookmarkEnd w:id="1002"/>
      <w:r>
        <w:rPr>
          <w:rFonts w:ascii="Calibri" w:hAnsi="Calibri" w:cs="Calibri"/>
        </w:rPr>
        <w:t xml:space="preserve">2.1) в отношении Председателя Следственного комитета Российской Федерации - исполняющим обязанности Председателя Следственного комитета Российской Федерации на основании заключения коллегии, состоящей из трех судей Верховного Суда Российской Федерации, принятого по представлению Президента Российской Федерации, о наличии в действиях Председателя Следственного комитета Российской Федерации признаков </w:t>
      </w:r>
      <w:r>
        <w:rPr>
          <w:rFonts w:ascii="Calibri" w:hAnsi="Calibri" w:cs="Calibri"/>
        </w:rPr>
        <w:lastRenderedPageBreak/>
        <w:t>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438" w:history="1">
        <w:r>
          <w:rPr>
            <w:rFonts w:ascii="Calibri" w:hAnsi="Calibri" w:cs="Calibri"/>
            <w:color w:val="0000FF"/>
          </w:rPr>
          <w:t>законом</w:t>
        </w:r>
      </w:hyperlink>
      <w:r>
        <w:rPr>
          <w:rFonts w:ascii="Calibri" w:hAnsi="Calibri" w:cs="Calibri"/>
        </w:rPr>
        <w:t xml:space="preserve"> от 05.06.2007 N 87-ФЗ, в ред. Федерального </w:t>
      </w:r>
      <w:hyperlink r:id="rId2439"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03" w:name="Par6112"/>
      <w:bookmarkEnd w:id="1003"/>
      <w:r>
        <w:rPr>
          <w:rFonts w:ascii="Calibri" w:hAnsi="Calibri" w:cs="Calibri"/>
        </w:rPr>
        <w:t>3) 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40" w:history="1">
        <w:r>
          <w:rPr>
            <w:rFonts w:ascii="Calibri" w:hAnsi="Calibri" w:cs="Calibri"/>
            <w:color w:val="0000FF"/>
          </w:rPr>
          <w:t>N 87-ФЗ</w:t>
        </w:r>
      </w:hyperlink>
      <w:r>
        <w:rPr>
          <w:rFonts w:ascii="Calibri" w:hAnsi="Calibri" w:cs="Calibri"/>
        </w:rPr>
        <w:t xml:space="preserve">, от 25.12.2008 </w:t>
      </w:r>
      <w:hyperlink r:id="rId2441" w:history="1">
        <w:r>
          <w:rPr>
            <w:rFonts w:ascii="Calibri" w:hAnsi="Calibri" w:cs="Calibri"/>
            <w:color w:val="0000FF"/>
          </w:rPr>
          <w:t>N 280-ФЗ</w:t>
        </w:r>
      </w:hyperlink>
      <w:r>
        <w:rPr>
          <w:rFonts w:ascii="Calibri" w:hAnsi="Calibri" w:cs="Calibri"/>
        </w:rPr>
        <w:t xml:space="preserve">, от 28.12.2010 </w:t>
      </w:r>
      <w:hyperlink r:id="rId2442"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судьи Верховного Суда Российской Федерации, Высшего Арбитражного Суда Российской Федерации, верховного суда республики, краевого или областного суда, суда города федерального значения, суда автономной области и суда автономного округа, федерального арбитражного суда, военного суда - Председателем Следственного комитета Российской Федерации с согласия Высшей квалификационной коллегии судей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43" w:history="1">
        <w:r>
          <w:rPr>
            <w:rFonts w:ascii="Calibri" w:hAnsi="Calibri" w:cs="Calibri"/>
            <w:color w:val="0000FF"/>
          </w:rPr>
          <w:t>N 87-ФЗ</w:t>
        </w:r>
      </w:hyperlink>
      <w:r>
        <w:rPr>
          <w:rFonts w:ascii="Calibri" w:hAnsi="Calibri" w:cs="Calibri"/>
        </w:rPr>
        <w:t xml:space="preserve">, от 25.12.2008 </w:t>
      </w:r>
      <w:hyperlink r:id="rId2444" w:history="1">
        <w:r>
          <w:rPr>
            <w:rFonts w:ascii="Calibri" w:hAnsi="Calibri" w:cs="Calibri"/>
            <w:color w:val="0000FF"/>
          </w:rPr>
          <w:t>N 280-ФЗ</w:t>
        </w:r>
      </w:hyperlink>
      <w:r>
        <w:rPr>
          <w:rFonts w:ascii="Calibri" w:hAnsi="Calibri" w:cs="Calibri"/>
        </w:rPr>
        <w:t xml:space="preserve">, от 29.11.2010 </w:t>
      </w:r>
      <w:hyperlink r:id="rId2445" w:history="1">
        <w:r>
          <w:rPr>
            <w:rFonts w:ascii="Calibri" w:hAnsi="Calibri" w:cs="Calibri"/>
            <w:color w:val="0000FF"/>
          </w:rPr>
          <w:t>N 318-ФЗ</w:t>
        </w:r>
      </w:hyperlink>
      <w:r>
        <w:rPr>
          <w:rFonts w:ascii="Calibri" w:hAnsi="Calibri" w:cs="Calibri"/>
        </w:rPr>
        <w:t xml:space="preserve">, от 28.12.2010 </w:t>
      </w:r>
      <w:hyperlink r:id="rId2446"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04" w:name="Par6116"/>
      <w:bookmarkEnd w:id="1004"/>
      <w:r>
        <w:rPr>
          <w:rFonts w:ascii="Calibri" w:hAnsi="Calibri" w:cs="Calibri"/>
        </w:rPr>
        <w:t>5) в отношении иных судей - Председателем Следственного комитета Российской Федерации с согласия соответствующей квалификационной коллегии судей;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447" w:history="1">
        <w:r>
          <w:rPr>
            <w:rFonts w:ascii="Calibri" w:hAnsi="Calibri" w:cs="Calibri"/>
            <w:color w:val="0000FF"/>
          </w:rPr>
          <w:t>N 92-ФЗ</w:t>
        </w:r>
      </w:hyperlink>
      <w:r>
        <w:rPr>
          <w:rFonts w:ascii="Calibri" w:hAnsi="Calibri" w:cs="Calibri"/>
        </w:rPr>
        <w:t xml:space="preserve">, от 05.06.2007 </w:t>
      </w:r>
      <w:hyperlink r:id="rId2448" w:history="1">
        <w:r>
          <w:rPr>
            <w:rFonts w:ascii="Calibri" w:hAnsi="Calibri" w:cs="Calibri"/>
            <w:color w:val="0000FF"/>
          </w:rPr>
          <w:t>N 87-ФЗ</w:t>
        </w:r>
      </w:hyperlink>
      <w:r>
        <w:rPr>
          <w:rFonts w:ascii="Calibri" w:hAnsi="Calibri" w:cs="Calibri"/>
        </w:rPr>
        <w:t xml:space="preserve">, от 25.12.2008 </w:t>
      </w:r>
      <w:hyperlink r:id="rId2449" w:history="1">
        <w:r>
          <w:rPr>
            <w:rFonts w:ascii="Calibri" w:hAnsi="Calibri" w:cs="Calibri"/>
            <w:color w:val="0000FF"/>
          </w:rPr>
          <w:t>N 280-ФЗ</w:t>
        </w:r>
      </w:hyperlink>
      <w:r>
        <w:rPr>
          <w:rFonts w:ascii="Calibri" w:hAnsi="Calibri" w:cs="Calibri"/>
        </w:rPr>
        <w:t xml:space="preserve">, от 28.12.2010 </w:t>
      </w:r>
      <w:hyperlink r:id="rId2450"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Председателя Счетной палаты Российской Федерации, его заместителя и аудиторов Счетной палаты Российской Федерации - Председателем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51" w:history="1">
        <w:r>
          <w:rPr>
            <w:rFonts w:ascii="Calibri" w:hAnsi="Calibri" w:cs="Calibri"/>
            <w:color w:val="0000FF"/>
          </w:rPr>
          <w:t>N 87-ФЗ</w:t>
        </w:r>
      </w:hyperlink>
      <w:r>
        <w:rPr>
          <w:rFonts w:ascii="Calibri" w:hAnsi="Calibri" w:cs="Calibri"/>
        </w:rPr>
        <w:t xml:space="preserve">, от 28.12.2010 </w:t>
      </w:r>
      <w:hyperlink r:id="rId2452"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Уполномоченного по правам человека в Российской Федерации - Председателем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53" w:history="1">
        <w:r>
          <w:rPr>
            <w:rFonts w:ascii="Calibri" w:hAnsi="Calibri" w:cs="Calibri"/>
            <w:color w:val="0000FF"/>
          </w:rPr>
          <w:t>N 87-ФЗ</w:t>
        </w:r>
      </w:hyperlink>
      <w:r>
        <w:rPr>
          <w:rFonts w:ascii="Calibri" w:hAnsi="Calibri" w:cs="Calibri"/>
        </w:rPr>
        <w:t xml:space="preserve">, от 28.12.2010 </w:t>
      </w:r>
      <w:hyperlink r:id="rId245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отношении Президента Российской Федерации, прекратившего исполнение своих полномочий, а также кандидата в Президенты Российской Федерации - Председателем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55" w:history="1">
        <w:r>
          <w:rPr>
            <w:rFonts w:ascii="Calibri" w:hAnsi="Calibri" w:cs="Calibri"/>
            <w:color w:val="0000FF"/>
          </w:rPr>
          <w:t>N 87-ФЗ</w:t>
        </w:r>
      </w:hyperlink>
      <w:r>
        <w:rPr>
          <w:rFonts w:ascii="Calibri" w:hAnsi="Calibri" w:cs="Calibri"/>
        </w:rPr>
        <w:t xml:space="preserve">, от 28.12.2010 </w:t>
      </w:r>
      <w:hyperlink r:id="rId2456"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отношении депутата законодательного (представительного) органа государственной власти субъекта Российской Федерации - руководителем следственного органа Следственного комитета Российской Федерации по субъекту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2457" w:history="1">
        <w:r>
          <w:rPr>
            <w:rFonts w:ascii="Calibri" w:hAnsi="Calibri" w:cs="Calibri"/>
            <w:color w:val="0000FF"/>
          </w:rPr>
          <w:t>N 58-ФЗ</w:t>
        </w:r>
      </w:hyperlink>
      <w:r>
        <w:rPr>
          <w:rFonts w:ascii="Calibri" w:hAnsi="Calibri" w:cs="Calibri"/>
        </w:rPr>
        <w:t xml:space="preserve">, от 05.06.2007 </w:t>
      </w:r>
      <w:hyperlink r:id="rId2458" w:history="1">
        <w:r>
          <w:rPr>
            <w:rFonts w:ascii="Calibri" w:hAnsi="Calibri" w:cs="Calibri"/>
            <w:color w:val="0000FF"/>
          </w:rPr>
          <w:t>N 87-ФЗ</w:t>
        </w:r>
      </w:hyperlink>
      <w:r>
        <w:rPr>
          <w:rFonts w:ascii="Calibri" w:hAnsi="Calibri" w:cs="Calibri"/>
        </w:rPr>
        <w:t xml:space="preserve">, от 25.12.2008 </w:t>
      </w:r>
      <w:hyperlink r:id="rId2459" w:history="1">
        <w:r>
          <w:rPr>
            <w:rFonts w:ascii="Calibri" w:hAnsi="Calibri" w:cs="Calibri"/>
            <w:color w:val="0000FF"/>
          </w:rPr>
          <w:t>N 280-ФЗ</w:t>
        </w:r>
      </w:hyperlink>
      <w:r>
        <w:rPr>
          <w:rFonts w:ascii="Calibri" w:hAnsi="Calibri" w:cs="Calibri"/>
        </w:rPr>
        <w:t xml:space="preserve">, от 28.12.2010 </w:t>
      </w:r>
      <w:hyperlink r:id="rId2460"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отношении прокурора района, города, приравненных к ним прокуроров, руководителя и следователя следственного органа по району, городу, а также адвоката - руководителем следственного органа Следственного комитета Российской Федерации по субъекту Российской Федерации; в отношении вышестоящих прокуроров, руководителей и следователей вышестоящих следственных органов - Председателем Следственного комитета Российской Федерации или его заместителем;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2461"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депутата, члена выборного органа местного самоуправления, выборного должностного лица органа местного самоуправления - руководителем следственного органа Следственного комитета Российской Федерации по субъекту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2462" w:history="1">
        <w:r>
          <w:rPr>
            <w:rFonts w:ascii="Calibri" w:hAnsi="Calibri" w:cs="Calibri"/>
            <w:color w:val="0000FF"/>
          </w:rPr>
          <w:t>N 94-ФЗ</w:t>
        </w:r>
      </w:hyperlink>
      <w:r>
        <w:rPr>
          <w:rFonts w:ascii="Calibri" w:hAnsi="Calibri" w:cs="Calibri"/>
        </w:rPr>
        <w:t xml:space="preserve">, от 05.06.2007 </w:t>
      </w:r>
      <w:hyperlink r:id="rId2463" w:history="1">
        <w:r>
          <w:rPr>
            <w:rFonts w:ascii="Calibri" w:hAnsi="Calibri" w:cs="Calibri"/>
            <w:color w:val="0000FF"/>
          </w:rPr>
          <w:t>N 87-ФЗ</w:t>
        </w:r>
      </w:hyperlink>
      <w:r>
        <w:rPr>
          <w:rFonts w:ascii="Calibri" w:hAnsi="Calibri" w:cs="Calibri"/>
        </w:rPr>
        <w:t xml:space="preserve">, от 28.12.2010 </w:t>
      </w:r>
      <w:hyperlink r:id="rId246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отношении члена избирательной комиссии, комиссии референдума с правом решающего голоса - руководителем следственного органа Следственного комитета Российской Федерации по субъекту Российской Федерации, 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 Председателем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2465"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отношении зарегистрированного кандидата в депутаты Государственной Думы - в </w:t>
      </w:r>
      <w:r>
        <w:rPr>
          <w:rFonts w:ascii="Calibri" w:hAnsi="Calibri" w:cs="Calibri"/>
        </w:rPr>
        <w:lastRenderedPageBreak/>
        <w:t xml:space="preserve">соответствии со </w:t>
      </w:r>
      <w:hyperlink w:anchor="Par2230" w:history="1">
        <w:r>
          <w:rPr>
            <w:rFonts w:ascii="Calibri" w:hAnsi="Calibri" w:cs="Calibri"/>
            <w:color w:val="0000FF"/>
          </w:rPr>
          <w:t>статьями 146</w:t>
        </w:r>
      </w:hyperlink>
      <w:r>
        <w:rPr>
          <w:rFonts w:ascii="Calibri" w:hAnsi="Calibri" w:cs="Calibri"/>
        </w:rPr>
        <w:t xml:space="preserve"> и </w:t>
      </w:r>
      <w:hyperlink w:anchor="Par2613" w:history="1">
        <w:r>
          <w:rPr>
            <w:rFonts w:ascii="Calibri" w:hAnsi="Calibri" w:cs="Calibri"/>
            <w:color w:val="0000FF"/>
          </w:rPr>
          <w:t>171</w:t>
        </w:r>
      </w:hyperlink>
      <w:r>
        <w:rPr>
          <w:rFonts w:ascii="Calibri" w:hAnsi="Calibri" w:cs="Calibri"/>
        </w:rPr>
        <w:t xml:space="preserve"> настоящего Кодекса с согласия Председателя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466" w:history="1">
        <w:r>
          <w:rPr>
            <w:rFonts w:ascii="Calibri" w:hAnsi="Calibri" w:cs="Calibri"/>
            <w:color w:val="0000FF"/>
          </w:rPr>
          <w:t>законом</w:t>
        </w:r>
      </w:hyperlink>
      <w:r>
        <w:rPr>
          <w:rFonts w:ascii="Calibri" w:hAnsi="Calibri" w:cs="Calibri"/>
        </w:rPr>
        <w:t xml:space="preserve"> от 26.04.2007 N 64-ФЗ, в ред. Федеральных законов от 06.06.2007 </w:t>
      </w:r>
      <w:hyperlink r:id="rId2467" w:history="1">
        <w:r>
          <w:rPr>
            <w:rFonts w:ascii="Calibri" w:hAnsi="Calibri" w:cs="Calibri"/>
            <w:color w:val="0000FF"/>
          </w:rPr>
          <w:t>N 90-ФЗ</w:t>
        </w:r>
      </w:hyperlink>
      <w:r>
        <w:rPr>
          <w:rFonts w:ascii="Calibri" w:hAnsi="Calibri" w:cs="Calibri"/>
        </w:rPr>
        <w:t xml:space="preserve">, от 28.12.2010 </w:t>
      </w:r>
      <w:hyperlink r:id="rId2468"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в соответствии со </w:t>
      </w:r>
      <w:hyperlink w:anchor="Par2230" w:history="1">
        <w:r>
          <w:rPr>
            <w:rFonts w:ascii="Calibri" w:hAnsi="Calibri" w:cs="Calibri"/>
            <w:color w:val="0000FF"/>
          </w:rPr>
          <w:t>статьями 146</w:t>
        </w:r>
      </w:hyperlink>
      <w:r>
        <w:rPr>
          <w:rFonts w:ascii="Calibri" w:hAnsi="Calibri" w:cs="Calibri"/>
        </w:rPr>
        <w:t xml:space="preserve"> и </w:t>
      </w:r>
      <w:hyperlink w:anchor="Par2613" w:history="1">
        <w:r>
          <w:rPr>
            <w:rFonts w:ascii="Calibri" w:hAnsi="Calibri" w:cs="Calibri"/>
            <w:color w:val="0000FF"/>
          </w:rPr>
          <w:t>171</w:t>
        </w:r>
      </w:hyperlink>
      <w:r>
        <w:rPr>
          <w:rFonts w:ascii="Calibri" w:hAnsi="Calibri" w:cs="Calibri"/>
        </w:rPr>
        <w:t xml:space="preserve"> настоящего Кодекса с согласия руководителя следственного органа Следственного комитета Российской Федерации по субъекту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469" w:history="1">
        <w:r>
          <w:rPr>
            <w:rFonts w:ascii="Calibri" w:hAnsi="Calibri" w:cs="Calibri"/>
            <w:color w:val="0000FF"/>
          </w:rPr>
          <w:t>законом</w:t>
        </w:r>
      </w:hyperlink>
      <w:r>
        <w:rPr>
          <w:rFonts w:ascii="Calibri" w:hAnsi="Calibri" w:cs="Calibri"/>
        </w:rPr>
        <w:t xml:space="preserve"> от 26.04.2007 N 64-ФЗ, в ред. Федеральных законов от 06.06.2007 </w:t>
      </w:r>
      <w:hyperlink r:id="rId2470" w:history="1">
        <w:r>
          <w:rPr>
            <w:rFonts w:ascii="Calibri" w:hAnsi="Calibri" w:cs="Calibri"/>
            <w:color w:val="0000FF"/>
          </w:rPr>
          <w:t>N 90-ФЗ</w:t>
        </w:r>
      </w:hyperlink>
      <w:r>
        <w:rPr>
          <w:rFonts w:ascii="Calibri" w:hAnsi="Calibri" w:cs="Calibri"/>
        </w:rPr>
        <w:t xml:space="preserve">, от 28.12.2010 </w:t>
      </w:r>
      <w:hyperlink r:id="rId2471"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Российской Федерации и (или) их адвокатов на основании представленных в суд материалов.</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472" w:history="1">
        <w:r>
          <w:rPr>
            <w:rFonts w:ascii="Calibri" w:hAnsi="Calibri" w:cs="Calibri"/>
            <w:color w:val="0000FF"/>
          </w:rPr>
          <w:t>N 280-ФЗ</w:t>
        </w:r>
      </w:hyperlink>
      <w:r>
        <w:rPr>
          <w:rFonts w:ascii="Calibri" w:hAnsi="Calibri" w:cs="Calibri"/>
        </w:rPr>
        <w:t xml:space="preserve">, от 28.12.2010 </w:t>
      </w:r>
      <w:hyperlink r:id="rId2473"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рассмотрения представления Президента Российской Федерации суд дает заключение о наличии или об отсутствии в действиях лица признаков преступления.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29.05.2002 </w:t>
      </w:r>
      <w:hyperlink r:id="rId2474" w:history="1">
        <w:r>
          <w:rPr>
            <w:rFonts w:ascii="Calibri" w:hAnsi="Calibri" w:cs="Calibri"/>
            <w:color w:val="0000FF"/>
          </w:rPr>
          <w:t>N 58-ФЗ</w:t>
        </w:r>
      </w:hyperlink>
      <w:r>
        <w:rPr>
          <w:rFonts w:ascii="Calibri" w:hAnsi="Calibri" w:cs="Calibri"/>
        </w:rPr>
        <w:t xml:space="preserve">, от 05.06.2007 </w:t>
      </w:r>
      <w:hyperlink r:id="rId2475" w:history="1">
        <w:r>
          <w:rPr>
            <w:rFonts w:ascii="Calibri" w:hAnsi="Calibri" w:cs="Calibri"/>
            <w:color w:val="0000FF"/>
          </w:rPr>
          <w:t>N 87-ФЗ</w:t>
        </w:r>
      </w:hyperlink>
      <w:r>
        <w:rPr>
          <w:rFonts w:ascii="Calibri" w:hAnsi="Calibri" w:cs="Calibri"/>
        </w:rPr>
        <w:t xml:space="preserve">, от 25.12.2008 </w:t>
      </w:r>
      <w:hyperlink r:id="rId2476" w:history="1">
        <w:r>
          <w:rPr>
            <w:rFonts w:ascii="Calibri" w:hAnsi="Calibri" w:cs="Calibri"/>
            <w:color w:val="0000FF"/>
          </w:rPr>
          <w:t>N 280-ФЗ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вопроса о даче </w:t>
      </w:r>
      <w:hyperlink r:id="rId2477" w:history="1">
        <w:r>
          <w:rPr>
            <w:rFonts w:ascii="Calibri" w:hAnsi="Calibri" w:cs="Calibri"/>
            <w:color w:val="0000FF"/>
          </w:rPr>
          <w:t>согласия</w:t>
        </w:r>
      </w:hyperlink>
      <w:r>
        <w:rPr>
          <w:rFonts w:ascii="Calibri" w:hAnsi="Calibri" w:cs="Calibri"/>
        </w:rPr>
        <w:t xml:space="preserve"> на возбуждение уголовного дела в отношении члена Совета Федерации или депутата Государственной Думы либо на привлечение его в качестве обвиняемого, если уголовное дело возбуждено в отношении других лиц или по факту совершения деяния, содержащего признаки преступления, Совет Федерации или Государственная Дума соответственно, установив, что производство указанных процессуальных действий обусловлено высказанным им мнением или выраженной им позицией при голосовании в Совете Федерации или Государственной Думе соответственно или связано с другими его законными действиями, соответствующими статусу члена Совета Федерации и статусу депутата Государственной Думы, отказывает в даче согласия на лишение данного лица неприкосновенности. Такой отказ является обстоятельством, исключающим производство по уголовному делу в отношении данного члена Совета Федерации или депутата Государственной Думы.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478" w:history="1">
        <w:r>
          <w:rPr>
            <w:rFonts w:ascii="Calibri" w:hAnsi="Calibri" w:cs="Calibri"/>
            <w:color w:val="0000FF"/>
          </w:rPr>
          <w:t>законом</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479" w:history="1">
        <w:r>
          <w:rPr>
            <w:rFonts w:ascii="Calibri" w:hAnsi="Calibri" w:cs="Calibri"/>
            <w:color w:val="0000FF"/>
          </w:rPr>
          <w:t>5</w:t>
        </w:r>
      </w:hyperlink>
      <w:r>
        <w:rPr>
          <w:rFonts w:ascii="Calibri" w:hAnsi="Calibri" w:cs="Calibri"/>
        </w:rPr>
        <w:t>. Решение Конституционного Суда Российской Федерации, а также соответствующей квалификационной коллегии судей о даче либо об отказе в даче согласия на возбуждение уголовного дела в отношении судьи или привлечение его в качестве обвиняемого должно быть мотивированным. Это решение принимается в срок не позднее 10 суток со дня поступления в суд представления Председателя Следственного комитета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80" w:history="1">
        <w:r>
          <w:rPr>
            <w:rFonts w:ascii="Calibri" w:hAnsi="Calibri" w:cs="Calibri"/>
            <w:color w:val="0000FF"/>
          </w:rPr>
          <w:t>N 87-ФЗ</w:t>
        </w:r>
      </w:hyperlink>
      <w:r>
        <w:rPr>
          <w:rFonts w:ascii="Calibri" w:hAnsi="Calibri" w:cs="Calibri"/>
        </w:rPr>
        <w:t xml:space="preserve">, от 25.12.2008 </w:t>
      </w:r>
      <w:hyperlink r:id="rId2481" w:history="1">
        <w:r>
          <w:rPr>
            <w:rFonts w:ascii="Calibri" w:hAnsi="Calibri" w:cs="Calibri"/>
            <w:color w:val="0000FF"/>
          </w:rPr>
          <w:t>N 280-ФЗ</w:t>
        </w:r>
      </w:hyperlink>
      <w:r>
        <w:rPr>
          <w:rFonts w:ascii="Calibri" w:hAnsi="Calibri" w:cs="Calibri"/>
        </w:rPr>
        <w:t xml:space="preserve">, от 28.12.2010 </w:t>
      </w:r>
      <w:hyperlink r:id="rId2482"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483" w:history="1">
        <w:r>
          <w:rPr>
            <w:rFonts w:ascii="Calibri" w:hAnsi="Calibri" w:cs="Calibri"/>
            <w:color w:val="0000FF"/>
          </w:rPr>
          <w:t>закон</w:t>
        </w:r>
      </w:hyperlink>
      <w:r>
        <w:rPr>
          <w:rFonts w:ascii="Calibri" w:hAnsi="Calibri" w:cs="Calibri"/>
        </w:rPr>
        <w:t xml:space="preserve"> от 25.12.2008 N 280-ФЗ.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возбуждения уголовного дела в отношении Президента Российской Федерации, прекратившего исполнение своих полномочий, Председатель Следственного комитета Российской Федерации в течение 3 суток направляет в Государственную Думу Федерального Собрания Российской Федерации представление о лишении указанного лица неприкосновенности. В случае принятия Государственной Думой решения о даче согласия на лишение неприкосновенности Президента Российской Федерации, прекратившего исполнение своих полномочий, указанное решение вместе с представлением Председателя Следственного комитета Российской Федерации в течение 3 суток направляется в Совет Федерации Федерального Собрания Российской Федерации. Решение Совета Федерации о лишении неприкосновенности Президента Российской Федерации, прекратившего исполнение своих полномочий, принимается в срок не позднее 3 месяцев со дня вынесения соответствующего постановления Государственной Думы Федерального Собрания Российской Федерации, о чем в течение 3 суток извещается Председатель Следственного комитета Российской Федерации. Решение Государственной Думы об отказе в даче согласия на лишение неприкосновенности Президента Российской Федерации, </w:t>
      </w:r>
      <w:r>
        <w:rPr>
          <w:rFonts w:ascii="Calibri" w:hAnsi="Calibri" w:cs="Calibri"/>
        </w:rPr>
        <w:lastRenderedPageBreak/>
        <w:t xml:space="preserve">прекратившего исполнение своих полномочий,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w:t>
      </w:r>
      <w:hyperlink w:anchor="Par419" w:history="1">
        <w:r>
          <w:rPr>
            <w:rFonts w:ascii="Calibri" w:hAnsi="Calibri" w:cs="Calibri"/>
            <w:color w:val="0000FF"/>
          </w:rPr>
          <w:t>пунктом 6 части первой статьи 27</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84" w:history="1">
        <w:r>
          <w:rPr>
            <w:rFonts w:ascii="Calibri" w:hAnsi="Calibri" w:cs="Calibri"/>
            <w:color w:val="0000FF"/>
          </w:rPr>
          <w:t>N 87-ФЗ</w:t>
        </w:r>
      </w:hyperlink>
      <w:r>
        <w:rPr>
          <w:rFonts w:ascii="Calibri" w:hAnsi="Calibri" w:cs="Calibri"/>
        </w:rPr>
        <w:t xml:space="preserve">, от 28.12.2010 </w:t>
      </w:r>
      <w:hyperlink r:id="rId2485"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 допускается возбуждение в отношении судьи уголовного дела по признакам преступления, предусмотренного </w:t>
      </w:r>
      <w:hyperlink r:id="rId2486" w:history="1">
        <w:r>
          <w:rPr>
            <w:rFonts w:ascii="Calibri" w:hAnsi="Calibri" w:cs="Calibri"/>
            <w:color w:val="0000FF"/>
          </w:rPr>
          <w:t>статьей 305</w:t>
        </w:r>
      </w:hyperlink>
      <w:r>
        <w:rPr>
          <w:rFonts w:ascii="Calibri" w:hAnsi="Calibri" w:cs="Calibri"/>
        </w:rPr>
        <w:t xml:space="preserve"> Уголовного кодекса Российской Федерации, в случае, если соответствующий судебный акт, вынесенный этим судьей или с его участием, вступил в законную силу и не отменен в установленном процессуальным законом </w:t>
      </w:r>
      <w:hyperlink w:anchor="Par5120" w:history="1">
        <w:r>
          <w:rPr>
            <w:rFonts w:ascii="Calibri" w:hAnsi="Calibri" w:cs="Calibri"/>
            <w:color w:val="0000FF"/>
          </w:rPr>
          <w:t>порядке</w:t>
        </w:r>
      </w:hyperlink>
      <w:r>
        <w:rPr>
          <w:rFonts w:ascii="Calibri" w:hAnsi="Calibri" w:cs="Calibri"/>
        </w:rPr>
        <w:t xml:space="preserve"> как неправосудный.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487" w:history="1">
        <w:r>
          <w:rPr>
            <w:rFonts w:ascii="Calibri" w:hAnsi="Calibri" w:cs="Calibri"/>
            <w:color w:val="0000FF"/>
          </w:rPr>
          <w:t>законом</w:t>
        </w:r>
      </w:hyperlink>
      <w:r>
        <w:rPr>
          <w:rFonts w:ascii="Calibri" w:hAnsi="Calibri" w:cs="Calibri"/>
        </w:rPr>
        <w:t xml:space="preserve"> от 05.04.2013 N 54-ФЗ)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05" w:name="Par6150"/>
      <w:bookmarkEnd w:id="1005"/>
      <w:r>
        <w:rPr>
          <w:rFonts w:ascii="Calibri" w:hAnsi="Calibri" w:cs="Calibri"/>
        </w:rPr>
        <w:t>Статья 449. Задержание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Совета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Президент Российской Федерации, прекративший исполнение своих полномочий, задержанные по подозрению в совершении преступления в порядке, установленном </w:t>
      </w:r>
      <w:hyperlink w:anchor="Par1481" w:history="1">
        <w:r>
          <w:rPr>
            <w:rFonts w:ascii="Calibri" w:hAnsi="Calibri" w:cs="Calibri"/>
            <w:color w:val="0000FF"/>
          </w:rPr>
          <w:t>статьей 91</w:t>
        </w:r>
      </w:hyperlink>
      <w:r>
        <w:rPr>
          <w:rFonts w:ascii="Calibri" w:hAnsi="Calibri" w:cs="Calibri"/>
        </w:rPr>
        <w:t xml:space="preserve"> настоящего Кодекса, за исключением случаев задержания на месте преступления, должны быть освобождены немедленно после установления их личности.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488" w:history="1">
        <w:r>
          <w:rPr>
            <w:rFonts w:ascii="Calibri" w:hAnsi="Calibri" w:cs="Calibri"/>
            <w:color w:val="0000FF"/>
          </w:rPr>
          <w:t>Постановлением</w:t>
        </w:r>
      </w:hyperlink>
      <w:r>
        <w:rPr>
          <w:rFonts w:ascii="Calibri" w:hAnsi="Calibri" w:cs="Calibri"/>
        </w:rPr>
        <w:t xml:space="preserve"> Конституционного Суда РФ от 29.06.2004 N 13-П статья 450 и находящаяся с ней во взаимосвязи </w:t>
      </w:r>
      <w:hyperlink w:anchor="Par1639" w:history="1">
        <w:r>
          <w:rPr>
            <w:rFonts w:ascii="Calibri" w:hAnsi="Calibri" w:cs="Calibri"/>
            <w:color w:val="0000FF"/>
          </w:rPr>
          <w:t>статья 107</w:t>
        </w:r>
      </w:hyperlink>
      <w:r>
        <w:rPr>
          <w:rFonts w:ascii="Calibri" w:hAnsi="Calibri" w:cs="Calibri"/>
        </w:rPr>
        <w:t xml:space="preserve"> признаны не противоречащими </w:t>
      </w:r>
      <w:hyperlink r:id="rId2489" w:history="1">
        <w:r>
          <w:rPr>
            <w:rFonts w:ascii="Calibri" w:hAnsi="Calibri" w:cs="Calibri"/>
            <w:color w:val="0000FF"/>
          </w:rPr>
          <w:t>Конституции</w:t>
        </w:r>
      </w:hyperlink>
      <w:r>
        <w:rPr>
          <w:rFonts w:ascii="Calibri" w:hAnsi="Calibri" w:cs="Calibri"/>
        </w:rPr>
        <w:t xml:space="preserve"> РФ.</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06" w:name="Par6158"/>
      <w:bookmarkEnd w:id="1006"/>
      <w:r>
        <w:rPr>
          <w:rFonts w:ascii="Calibri" w:hAnsi="Calibri" w:cs="Calibri"/>
        </w:rPr>
        <w:t>Статья 450. Особенности избрания меры пресечения и производства отдельных следственных действий</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возбуждения уголовного дела либо привлечения лица в качестве обвиняемого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 следственные и иные процессуальные действия в отношении такого лица производятся в общем порядке с изъятиями, установленными </w:t>
      </w:r>
      <w:hyperlink w:anchor="Par6150" w:history="1">
        <w:r>
          <w:rPr>
            <w:rFonts w:ascii="Calibri" w:hAnsi="Calibri" w:cs="Calibri"/>
            <w:color w:val="0000FF"/>
          </w:rPr>
          <w:t>статьей 449</w:t>
        </w:r>
      </w:hyperlink>
      <w:r>
        <w:rPr>
          <w:rFonts w:ascii="Calibri" w:hAnsi="Calibri" w:cs="Calibri"/>
        </w:rPr>
        <w:t xml:space="preserve"> настоящего Кодекса и настоящей статьей.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490"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1"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Судебное решение об избрании в отношении члена Совета Федерации, депутата Государственной Думы, Президента Российской Федерации, прекратившего исполнение своих полномочий, Уполномоченного по правам человека в Российской Федерации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2"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Мотивированное </w:t>
      </w:r>
      <w:hyperlink r:id="rId2493" w:history="1">
        <w:r>
          <w:rPr>
            <w:rFonts w:ascii="Calibri" w:hAnsi="Calibri" w:cs="Calibri"/>
            <w:color w:val="0000FF"/>
          </w:rPr>
          <w:t>решение</w:t>
        </w:r>
      </w:hyperlink>
      <w:r>
        <w:rPr>
          <w:rFonts w:ascii="Calibri" w:hAnsi="Calibri" w:cs="Calibri"/>
        </w:rPr>
        <w:t xml:space="preserve">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Председателя Следственного комитета Российской Федерации и соответствующего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494" w:history="1">
        <w:r>
          <w:rPr>
            <w:rFonts w:ascii="Calibri" w:hAnsi="Calibri" w:cs="Calibri"/>
            <w:color w:val="0000FF"/>
          </w:rPr>
          <w:t>N 87-ФЗ</w:t>
        </w:r>
      </w:hyperlink>
      <w:r>
        <w:rPr>
          <w:rFonts w:ascii="Calibri" w:hAnsi="Calibri" w:cs="Calibri"/>
        </w:rPr>
        <w:t xml:space="preserve">, от 28.12.2010 </w:t>
      </w:r>
      <w:hyperlink r:id="rId2495"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Ходатайство перед судом об избрании в качестве меры пресечения заключения под стражу может быть возбуждено следователем или дознавателем в отношении зарегистрированного кандидата в депутаты Государственной Думы, кандидата в Президенты Российской Федерации с согласия Председателя Следственного комитета Российской Федерации, </w:t>
      </w:r>
      <w:r>
        <w:rPr>
          <w:rFonts w:ascii="Calibri" w:hAnsi="Calibri" w:cs="Calibri"/>
        </w:rPr>
        <w:lastRenderedPageBreak/>
        <w:t>а в отношении зарегистрированного кандидата в депутаты законодательного (представительного) органа государственной власти субъекта Российской Федерации - с согласия руководителя следственного органа Следственного комитета Российской Федерации по субъекту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2496" w:history="1">
        <w:r>
          <w:rPr>
            <w:rFonts w:ascii="Calibri" w:hAnsi="Calibri" w:cs="Calibri"/>
            <w:color w:val="0000FF"/>
          </w:rPr>
          <w:t>законом</w:t>
        </w:r>
      </w:hyperlink>
      <w:r>
        <w:rPr>
          <w:rFonts w:ascii="Calibri" w:hAnsi="Calibri" w:cs="Calibri"/>
        </w:rPr>
        <w:t xml:space="preserve"> от 26.04.2007 N 64-ФЗ, в ред. Федеральных законов от 24.07.2007 </w:t>
      </w:r>
      <w:hyperlink r:id="rId2497" w:history="1">
        <w:r>
          <w:rPr>
            <w:rFonts w:ascii="Calibri" w:hAnsi="Calibri" w:cs="Calibri"/>
            <w:color w:val="0000FF"/>
          </w:rPr>
          <w:t>N 214-ФЗ</w:t>
        </w:r>
      </w:hyperlink>
      <w:r>
        <w:rPr>
          <w:rFonts w:ascii="Calibri" w:hAnsi="Calibri" w:cs="Calibri"/>
        </w:rPr>
        <w:t xml:space="preserve">, от 28.12.2010 </w:t>
      </w:r>
      <w:hyperlink r:id="rId2498"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Следственные и иные процессуальные действия, осуществляемые в соответствии с настоящим Кодексом не иначе как на основании судебного решения, в отношении лица, указанного в части первой </w:t>
      </w:r>
      <w:hyperlink w:anchor="Par6082" w:history="1">
        <w:r>
          <w:rPr>
            <w:rFonts w:ascii="Calibri" w:hAnsi="Calibri" w:cs="Calibri"/>
            <w:color w:val="0000FF"/>
          </w:rPr>
          <w:t>статьи 447</w:t>
        </w:r>
      </w:hyperlink>
      <w:r>
        <w:rPr>
          <w:rFonts w:ascii="Calibri" w:hAnsi="Calibri" w:cs="Calibri"/>
        </w:rPr>
        <w:t xml:space="preserve"> настоящего Кодекса, если уголовное дело в отношении его не было возбуждено или такое лицо не было привлечено в качестве обвиняемого, производятся с согласия суда, указанного в части первой </w:t>
      </w:r>
      <w:hyperlink w:anchor="Par6105" w:history="1">
        <w:r>
          <w:rPr>
            <w:rFonts w:ascii="Calibri" w:hAnsi="Calibri" w:cs="Calibri"/>
            <w:color w:val="0000FF"/>
          </w:rPr>
          <w:t>статьи 448</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499" w:history="1">
        <w:r>
          <w:rPr>
            <w:rFonts w:ascii="Calibri" w:hAnsi="Calibri" w:cs="Calibri"/>
            <w:color w:val="0000FF"/>
          </w:rPr>
          <w:t>законом</w:t>
        </w:r>
      </w:hyperlink>
      <w:r>
        <w:rPr>
          <w:rFonts w:ascii="Calibri" w:hAnsi="Calibri" w:cs="Calibri"/>
        </w:rPr>
        <w:t xml:space="preserve"> от 24.07.2002 N 98-ФЗ, в ред. Федерального </w:t>
      </w:r>
      <w:hyperlink r:id="rId2500"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07" w:name="Par6173"/>
      <w:bookmarkEnd w:id="1007"/>
      <w:r>
        <w:rPr>
          <w:rFonts w:ascii="Calibri" w:hAnsi="Calibri" w:cs="Calibri"/>
        </w:rPr>
        <w:t>Статья 451. Направление уголовного дела в суд</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01" w:history="1">
        <w:r>
          <w:rPr>
            <w:rFonts w:ascii="Calibri" w:hAnsi="Calibri" w:cs="Calibri"/>
            <w:color w:val="0000FF"/>
          </w:rPr>
          <w:t>закона</w:t>
        </w:r>
      </w:hyperlink>
      <w:r>
        <w:rPr>
          <w:rFonts w:ascii="Calibri" w:hAnsi="Calibri" w:cs="Calibri"/>
        </w:rPr>
        <w:t xml:space="preserve"> от 24.07.2002 N 98-ФЗ)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уголовное дело было возбуждено либо привлечение лица в качестве обвиняемого состоялось в порядке, установленном </w:t>
      </w:r>
      <w:hyperlink w:anchor="Par6103" w:history="1">
        <w:r>
          <w:rPr>
            <w:rFonts w:ascii="Calibri" w:hAnsi="Calibri" w:cs="Calibri"/>
            <w:color w:val="0000FF"/>
          </w:rPr>
          <w:t>статьей 448</w:t>
        </w:r>
      </w:hyperlink>
      <w:r>
        <w:rPr>
          <w:rFonts w:ascii="Calibri" w:hAnsi="Calibri" w:cs="Calibri"/>
        </w:rPr>
        <w:t xml:space="preserve"> настоящего Кодекса, после окончания предварительного расследования уголовное дело в отношении такого лица, за исключением случаев, предусмотренных </w:t>
      </w:r>
      <w:hyperlink w:anchor="Par6179" w:history="1">
        <w:r>
          <w:rPr>
            <w:rFonts w:ascii="Calibri" w:hAnsi="Calibri" w:cs="Calibri"/>
            <w:color w:val="0000FF"/>
          </w:rPr>
          <w:t>статьей 452</w:t>
        </w:r>
      </w:hyperlink>
      <w:r>
        <w:rPr>
          <w:rFonts w:ascii="Calibri" w:hAnsi="Calibri" w:cs="Calibri"/>
        </w:rPr>
        <w:t xml:space="preserve"> настоящего Кодекса, направляется в суд, которому оно подсудно в соответствии с подсудностью, установленной </w:t>
      </w:r>
      <w:hyperlink w:anchor="Par532" w:history="1">
        <w:r>
          <w:rPr>
            <w:rFonts w:ascii="Calibri" w:hAnsi="Calibri" w:cs="Calibri"/>
            <w:color w:val="0000FF"/>
          </w:rPr>
          <w:t>статьями 31</w:t>
        </w:r>
      </w:hyperlink>
      <w:r>
        <w:rPr>
          <w:rFonts w:ascii="Calibri" w:hAnsi="Calibri" w:cs="Calibri"/>
        </w:rPr>
        <w:t xml:space="preserve"> - </w:t>
      </w:r>
      <w:hyperlink w:anchor="Par611" w:history="1">
        <w:r>
          <w:rPr>
            <w:rFonts w:ascii="Calibri" w:hAnsi="Calibri" w:cs="Calibri"/>
            <w:color w:val="0000FF"/>
          </w:rPr>
          <w:t>36</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08" w:name="Par6179"/>
      <w:bookmarkEnd w:id="1008"/>
      <w:r>
        <w:rPr>
          <w:rFonts w:ascii="Calibri" w:hAnsi="Calibri" w:cs="Calibri"/>
        </w:rPr>
        <w:t xml:space="preserve">Статья 452. Утратила силу с 1 января 2013 года. - Федеральный </w:t>
      </w:r>
      <w:hyperlink r:id="rId2502" w:history="1">
        <w:r>
          <w:rPr>
            <w:rFonts w:ascii="Calibri" w:hAnsi="Calibri" w:cs="Calibri"/>
            <w:color w:val="0000FF"/>
          </w:rPr>
          <w:t>закон</w:t>
        </w:r>
      </w:hyperlink>
      <w:r>
        <w:rPr>
          <w:rFonts w:ascii="Calibri" w:hAnsi="Calibri" w:cs="Calibri"/>
        </w:rPr>
        <w:t xml:space="preserve"> от 29.12.2010 N 433-ФЗ.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1009" w:name="Par6181"/>
      <w:bookmarkEnd w:id="1009"/>
      <w:r>
        <w:rPr>
          <w:rFonts w:ascii="Calibri" w:hAnsi="Calibri" w:cs="Calibri"/>
          <w:b/>
          <w:bCs/>
        </w:rPr>
        <w:t>ЧАСТЬ ПЯТАЯ. МЕЖДУНАРОДНОЕ СОТРУДНИЧЕСТВО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УГОЛОВНОГО СУДОПРОИЗВОДСТВА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1010" w:name="Par6184"/>
      <w:bookmarkEnd w:id="1010"/>
      <w:r>
        <w:rPr>
          <w:rFonts w:ascii="Calibri" w:hAnsi="Calibri" w:cs="Calibri"/>
          <w:b/>
          <w:bCs/>
        </w:rPr>
        <w:t>Раздел XVIII. ПОРЯДОК ВЗАИМОДЕЙСТВИЯ СУДОВ,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ПРОКУРОРОВ, СЛЕДОВАТЕЛЕЙ И ОРГАНОВ ДОЗНАНИЯ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СООТВЕТСТВУЮЩИМИ КОМПЕТЕНТНЫМИ ОРГАНАМИ</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ДОЛЖНОСТНЫМИ ЛИЦАМИ ИНОСТРАННЫХ ГОСУДАРСТВ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МЕЖДУНАРОДНЫМИ ОРГАНИЗАЦИЯМИ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011" w:name="Par6190"/>
      <w:bookmarkEnd w:id="1011"/>
      <w:r>
        <w:rPr>
          <w:rFonts w:ascii="Calibri" w:hAnsi="Calibri" w:cs="Calibri"/>
          <w:b/>
          <w:bCs/>
        </w:rPr>
        <w:t>Глава 53. ОСНОВНЫЕ ПОЛОЖЕНИЯ О ПОРЯДКЕ ВЗАИМОДЕЙСТВИЯ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СУДОВ, ПРОКУРОРОВ, СЛЕДОВАТЕЛЕЙ И ОРГАНОВ ДОЗНАНИЯ</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СООТВЕТСТВУЮЩИМИ КОМПЕТЕНТНЫМИ ОРГАНАМИ</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ДОЛЖНОСТНЫМИ ЛИЦАМИ ИНОСТРАННЫХ ГОСУДАРСТВ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МЕЖДУНАРОДНЫМИ ОРГАНИЗАЦИЯМИ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2" w:name="Par6196"/>
      <w:bookmarkEnd w:id="1012"/>
      <w:r>
        <w:rPr>
          <w:rFonts w:ascii="Calibri" w:hAnsi="Calibri" w:cs="Calibri"/>
        </w:rPr>
        <w:t>Статья 453. Направление запроса о правовой помощи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производства на территории иностранного государства допроса, осмотра, выемки, обыска, судебной экспертизы или иных процессуальных действий, предусмотренных настоящим Кодексом, суд, прокурор, следователь, руководитель следственного органа, дознаватель вносит запрос об их производстве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06.06.2007 </w:t>
      </w:r>
      <w:hyperlink r:id="rId2503" w:history="1">
        <w:r>
          <w:rPr>
            <w:rFonts w:ascii="Calibri" w:hAnsi="Calibri" w:cs="Calibri"/>
            <w:color w:val="0000FF"/>
          </w:rPr>
          <w:t>N 90-ФЗ</w:t>
        </w:r>
      </w:hyperlink>
      <w:r>
        <w:rPr>
          <w:rFonts w:ascii="Calibri" w:hAnsi="Calibri" w:cs="Calibri"/>
        </w:rPr>
        <w:t xml:space="preserve">, от 28.12.2010 </w:t>
      </w:r>
      <w:hyperlink r:id="rId2504"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Принцип взаимности подтверждается письменным обязательством Верховного Суда Российской Федерации, Следственного комитета Российской Федерации, Министерства иностранных дел Российской Федерации, Министерства юстиции Российской Федерации, </w:t>
      </w:r>
      <w:r>
        <w:rPr>
          <w:rFonts w:ascii="Calibri" w:hAnsi="Calibri" w:cs="Calibri"/>
        </w:rPr>
        <w:lastRenderedPageBreak/>
        <w:t>Министерства внутренних дел Российской Федерации, Федеральной службы безопасности Российской Федерации, Федеральной службы Российской Федерации по контролю за оборотом наркотических средств и психотропных веществ или Генеральной прокуратуры Российской Федерации оказать от имени Российской Федерации правовую помощь иностранному государству в производстве отдельных процессуальных действий.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05" w:history="1">
        <w:r>
          <w:rPr>
            <w:rFonts w:ascii="Calibri" w:hAnsi="Calibri" w:cs="Calibri"/>
            <w:color w:val="0000FF"/>
          </w:rPr>
          <w:t>N 86-ФЗ</w:t>
        </w:r>
      </w:hyperlink>
      <w:r>
        <w:rPr>
          <w:rFonts w:ascii="Calibri" w:hAnsi="Calibri" w:cs="Calibri"/>
        </w:rPr>
        <w:t xml:space="preserve">, от 29.06.2004 </w:t>
      </w:r>
      <w:hyperlink r:id="rId2506" w:history="1">
        <w:r>
          <w:rPr>
            <w:rFonts w:ascii="Calibri" w:hAnsi="Calibri" w:cs="Calibri"/>
            <w:color w:val="0000FF"/>
          </w:rPr>
          <w:t>N 58-ФЗ</w:t>
        </w:r>
      </w:hyperlink>
      <w:r>
        <w:rPr>
          <w:rFonts w:ascii="Calibri" w:hAnsi="Calibri" w:cs="Calibri"/>
        </w:rPr>
        <w:t xml:space="preserve">, от 28.12.2010 </w:t>
      </w:r>
      <w:hyperlink r:id="rId2507"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13" w:name="Par6202"/>
      <w:bookmarkEnd w:id="1013"/>
      <w:r>
        <w:rPr>
          <w:rFonts w:ascii="Calibri" w:hAnsi="Calibri" w:cs="Calibri"/>
        </w:rPr>
        <w:t>3. Запрос о производстве процессуальных действий направляется через: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Министерство юстиции Российской Федерации - по вопросам, связанным с судебной деятельностью всех судов, за исключением Верховного Суда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Следственный комитет Российской Федерации,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по уголовным делам, находящимся в их производстве;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08" w:history="1">
        <w:r>
          <w:rPr>
            <w:rFonts w:ascii="Calibri" w:hAnsi="Calibri" w:cs="Calibri"/>
            <w:color w:val="0000FF"/>
          </w:rPr>
          <w:t>закона</w:t>
        </w:r>
      </w:hyperlink>
      <w:r>
        <w:rPr>
          <w:rFonts w:ascii="Calibri" w:hAnsi="Calibri" w:cs="Calibri"/>
        </w:rPr>
        <w:t xml:space="preserve"> от 28.12.2010 N 404-ФЗ)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Генеральную прокуратуру Российской Федерации - в остальных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 и прилагаемые к нему документы переводятся на официальный язык того иностранного государства, в которое они направляются.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4" w:name="Par6210"/>
      <w:bookmarkEnd w:id="1014"/>
      <w:r>
        <w:rPr>
          <w:rFonts w:ascii="Calibri" w:hAnsi="Calibri" w:cs="Calibri"/>
        </w:rPr>
        <w:t>Статья 454. Содержание и форма запроса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производстве процессуальных действий составляется в письменном виде, подписывается должностным лицом, его направляющим, удостоверяется гербовой печатью соответствующего органа и должен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от которого исходит запрос;</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органа, в который направляется запрос;</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уголовного дела и характер запроса;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включая данные о дате и месте их рождения, гражданстве, роде занятий, месте жительства или месте пребывания, а для юридических лиц - их наименование и место нахождения;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фактических обстоятельствах совершенного преступления, его квалификация, текст соответствующей статьи Уголовного </w:t>
      </w:r>
      <w:hyperlink r:id="rId2509" w:history="1">
        <w:r>
          <w:rPr>
            <w:rFonts w:ascii="Calibri" w:hAnsi="Calibri" w:cs="Calibri"/>
            <w:color w:val="0000FF"/>
          </w:rPr>
          <w:t>кодекса</w:t>
        </w:r>
      </w:hyperlink>
      <w:r>
        <w:rPr>
          <w:rFonts w:ascii="Calibri" w:hAnsi="Calibri" w:cs="Calibri"/>
        </w:rPr>
        <w:t xml:space="preserve"> Российской Федерации, а при необходимости также сведения о размере вреда, причиненного данным преступлением.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5" w:name="Par6220"/>
      <w:bookmarkEnd w:id="1015"/>
      <w:r>
        <w:rPr>
          <w:rFonts w:ascii="Calibri" w:hAnsi="Calibri" w:cs="Calibri"/>
        </w:rPr>
        <w:t>Статья 455. Юридическая сила доказательств, полученных на территории иностранного государства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Доказательства, полученные на территории иностранного государства его должностными лицами в ходе исполнения ими поручений об оказании правовой помощи по уголовным делам или направленные в Российскую Федерацию в приложении к поручению об осуществлении уголовного преследования в соответствии с международными договорами Российской Федерации, международными соглашениями или на основе принципа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полном соответствии с требованиями настоящего </w:t>
      </w:r>
      <w:hyperlink w:anchor="Par1287" w:history="1">
        <w:r>
          <w:rPr>
            <w:rFonts w:ascii="Calibri" w:hAnsi="Calibri" w:cs="Calibri"/>
            <w:color w:val="0000FF"/>
          </w:rPr>
          <w:t>Кодекса</w:t>
        </w:r>
      </w:hyperlink>
      <w:r>
        <w:rPr>
          <w:rFonts w:ascii="Calibri" w:hAnsi="Calibri" w:cs="Calibri"/>
        </w:rPr>
        <w:t>.</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6" w:name="Par6224"/>
      <w:bookmarkEnd w:id="1016"/>
      <w:r>
        <w:rPr>
          <w:rFonts w:ascii="Calibri" w:hAnsi="Calibri" w:cs="Calibri"/>
        </w:rPr>
        <w:t>Статья 456. Вызов свидетеля, потерпевшего, эксперта, гражданского истца, гражданского ответчика, их представителей, находящихся за пределами территории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17" w:name="Par6226"/>
      <w:bookmarkEnd w:id="1017"/>
      <w:r>
        <w:rPr>
          <w:rFonts w:ascii="Calibri" w:hAnsi="Calibri" w:cs="Calibri"/>
        </w:rPr>
        <w:t xml:space="preserve">1. 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w:t>
      </w:r>
      <w:r>
        <w:rPr>
          <w:rFonts w:ascii="Calibri" w:hAnsi="Calibri" w:cs="Calibri"/>
        </w:rPr>
        <w:lastRenderedPageBreak/>
        <w:t>согласия вызваны должностным лицом, в производстве которого находится уголовное дело, для производства процессуальных действий на территории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Запрос о вызове направляется в порядке, установленном </w:t>
      </w:r>
      <w:hyperlink w:anchor="Par6202" w:history="1">
        <w:r>
          <w:rPr>
            <w:rFonts w:ascii="Calibri" w:hAnsi="Calibri" w:cs="Calibri"/>
            <w:color w:val="0000FF"/>
          </w:rPr>
          <w:t>частью третьей статьи 453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Процессуальные действия с участием явившихся по вызову лиц, указанных в </w:t>
      </w:r>
      <w:hyperlink w:anchor="Par6226" w:history="1">
        <w:r>
          <w:rPr>
            <w:rFonts w:ascii="Calibri" w:hAnsi="Calibri" w:cs="Calibri"/>
            <w:color w:val="0000FF"/>
          </w:rPr>
          <w:t>части первой</w:t>
        </w:r>
      </w:hyperlink>
      <w:r>
        <w:rPr>
          <w:rFonts w:ascii="Calibri" w:hAnsi="Calibri" w:cs="Calibri"/>
        </w:rPr>
        <w:t xml:space="preserve"> настоящей статьи, производятся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Явившиеся по вызову лица, указанные в </w:t>
      </w:r>
      <w:hyperlink w:anchor="Par6226" w:history="1">
        <w:r>
          <w:rPr>
            <w:rFonts w:ascii="Calibri" w:hAnsi="Calibri" w:cs="Calibri"/>
            <w:color w:val="0000FF"/>
          </w:rPr>
          <w:t>части первой</w:t>
        </w:r>
      </w:hyperlink>
      <w:r>
        <w:rPr>
          <w:rFonts w:ascii="Calibri" w:hAnsi="Calibri" w:cs="Calibri"/>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иммунитета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Условия передачи или отказа в ней определяются международными договорами Российской Федерации или письменными обязательствами на основе принципа взаимности.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8" w:name="Par6232"/>
      <w:bookmarkEnd w:id="1018"/>
      <w:r>
        <w:rPr>
          <w:rFonts w:ascii="Calibri" w:hAnsi="Calibri" w:cs="Calibri"/>
        </w:rPr>
        <w:t>Статья 457. Исполнение в Российской Федерации запроса о правовой помощи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прокурор, следователь, руководитель следственного органа исполняют переданные им в установленном </w:t>
      </w:r>
      <w:hyperlink r:id="rId2510" w:history="1">
        <w:r>
          <w:rPr>
            <w:rFonts w:ascii="Calibri" w:hAnsi="Calibri" w:cs="Calibri"/>
            <w:color w:val="0000FF"/>
          </w:rPr>
          <w:t>порядке</w:t>
        </w:r>
      </w:hyperlink>
      <w:r>
        <w:rPr>
          <w:rFonts w:ascii="Calibri" w:hAnsi="Calibri" w:cs="Calibri"/>
        </w:rPr>
        <w:t xml:space="preserve"> запросы о производстве процессуальных действий,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международными соглашениями или на основе принципа взаимности. Принцип взаимности подтверждается письменным обязательством иностранного государства оказать Российской Федерации правовую помощь в производстве отдельных процессуальных действий, полученным Верховным Судом Российской Федерации, Следственным комитетом Российской Федерации, Министерством иностранных дел Российской Федерации, Министерством юстиции Российской Федерации, Министерством внутренних дел Российской Федерации, Федеральной службой безопасности Российской Федерации, Федеральной службой Российской Федерации по контролю за оборотом наркотических средств и психотропных веществ или Генеральной прокуратурой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11" w:history="1">
        <w:r>
          <w:rPr>
            <w:rFonts w:ascii="Calibri" w:hAnsi="Calibri" w:cs="Calibri"/>
            <w:color w:val="0000FF"/>
          </w:rPr>
          <w:t>N 86-ФЗ</w:t>
        </w:r>
      </w:hyperlink>
      <w:r>
        <w:rPr>
          <w:rFonts w:ascii="Calibri" w:hAnsi="Calibri" w:cs="Calibri"/>
        </w:rPr>
        <w:t xml:space="preserve">, от 29.06.2004 </w:t>
      </w:r>
      <w:hyperlink r:id="rId2512" w:history="1">
        <w:r>
          <w:rPr>
            <w:rFonts w:ascii="Calibri" w:hAnsi="Calibri" w:cs="Calibri"/>
            <w:color w:val="0000FF"/>
          </w:rPr>
          <w:t>N 58-ФЗ</w:t>
        </w:r>
      </w:hyperlink>
      <w:r>
        <w:rPr>
          <w:rFonts w:ascii="Calibri" w:hAnsi="Calibri" w:cs="Calibri"/>
        </w:rPr>
        <w:t xml:space="preserve">, от 28.12.2010 </w:t>
      </w:r>
      <w:hyperlink r:id="rId2513" w:history="1">
        <w:r>
          <w:rPr>
            <w:rFonts w:ascii="Calibri" w:hAnsi="Calibri" w:cs="Calibri"/>
            <w:color w:val="0000FF"/>
          </w:rPr>
          <w:t>N 404-ФЗ</w:t>
        </w:r>
      </w:hyperlink>
      <w:r>
        <w:rPr>
          <w:rFonts w:ascii="Calibri" w:hAnsi="Calibri" w:cs="Calibri"/>
        </w:rPr>
        <w:t>)</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применяются нормы настоящего Кодекса, однако могут быть применены процессуальные нормы законодательства иностранного государства в соответствии с международными договорами Российской Федерации, международными соглашениями или на основе принципа взаимности, если это не противоречит законодательству и международным обязательствам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могут присутствовать представители иностранного государства, если это предусмотрено международными договорами Российской Федерации или письменным обязательством о взаимодействии на основе принципа взаимности.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запрос не может быть исполнен, то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Запрос возвращается без исполнения, если он противоречит законодательству </w:t>
      </w:r>
      <w:r>
        <w:rPr>
          <w:rFonts w:ascii="Calibri" w:hAnsi="Calibri" w:cs="Calibri"/>
        </w:rPr>
        <w:lastRenderedPageBreak/>
        <w:t>Российской Федерации либо его исполнение может нанести ущерб ее суверенитету или безопасности.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19" w:name="Par6240"/>
      <w:bookmarkEnd w:id="1019"/>
      <w:r>
        <w:rPr>
          <w:rFonts w:ascii="Calibri" w:hAnsi="Calibri" w:cs="Calibri"/>
        </w:rPr>
        <w:t>Статья 458. Направление материалов уголовного дела для осуществления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преступления на территории Российской Федерации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уголовного дела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уголовного преследования.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0" w:name="Par6244"/>
      <w:bookmarkEnd w:id="1020"/>
      <w:r>
        <w:rPr>
          <w:rFonts w:ascii="Calibri" w:hAnsi="Calibri" w:cs="Calibri"/>
        </w:rPr>
        <w:t>Статья 459. Исполнение запросов об осуществлении уголовного преследования или о возбуждении уголовного дела на территории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Запрос компетентного органа иностранного государства об осуществлении уголовного преследования в отношении гражданина Российской Федерации, совершившего преступление на территории иностранного государства и возвратившегося в Российскую Федерацию, рассматривается Генеральной прокуратурой Российской Федерации. Предварительное расследование и судебное разбирательство в таких случаях производятся в порядке, установленном настоящим Кодексом.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совершения на территории иностранного государства преступления лицом, имеющим российское гражданство, возвратившимся в Российскую Федерацию до возбуждения в отношении его уголовного преследования по месту совершения преступления, уголовное дело при наличии оснований, предусмотренных </w:t>
      </w:r>
      <w:hyperlink r:id="rId2514" w:history="1">
        <w:r>
          <w:rPr>
            <w:rFonts w:ascii="Calibri" w:hAnsi="Calibri" w:cs="Calibri"/>
            <w:color w:val="0000FF"/>
          </w:rPr>
          <w:t>статьей 12</w:t>
        </w:r>
      </w:hyperlink>
      <w:r>
        <w:rPr>
          <w:rFonts w:ascii="Calibri" w:hAnsi="Calibri" w:cs="Calibri"/>
        </w:rPr>
        <w:t xml:space="preserve"> Уголовного кодекса Российской Федерации, может быть возбуждено и расследовано по материалам, представленным соответствующим компетентным органом иностранного государства в Генеральную прокуратуру Российской Федерации, в соответствии с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см. </w:t>
      </w:r>
      <w:hyperlink r:id="rId2515" w:history="1">
        <w:r>
          <w:rPr>
            <w:rFonts w:ascii="Calibri" w:hAnsi="Calibri" w:cs="Calibri"/>
            <w:color w:val="0000FF"/>
          </w:rPr>
          <w:t>Постановление</w:t>
        </w:r>
      </w:hyperlink>
      <w:r>
        <w:rPr>
          <w:rFonts w:ascii="Calibri" w:hAnsi="Calibri" w:cs="Calibri"/>
        </w:rPr>
        <w:t xml:space="preserve"> Пленума Верховного Суда РФ от 14.06.2012 N 11.</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021" w:name="Par6253"/>
      <w:bookmarkEnd w:id="1021"/>
      <w:r>
        <w:rPr>
          <w:rFonts w:ascii="Calibri" w:hAnsi="Calibri" w:cs="Calibri"/>
          <w:b/>
          <w:bCs/>
        </w:rPr>
        <w:t>Глава 54. ВЫДАЧА ЛИЦА ДЛЯ УГОЛОВНОГО</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ПРЕСЛЕДОВАНИЯ ИЛИ ИСПОЛНЕНИЯ ПРИГОВОРА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2" w:name="Par6256"/>
      <w:bookmarkEnd w:id="1022"/>
      <w:r>
        <w:rPr>
          <w:rFonts w:ascii="Calibri" w:hAnsi="Calibri" w:cs="Calibri"/>
        </w:rPr>
        <w:t>Статья 460. Направление запроса о выдаче лица, находящегося на территории иностранного государства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23" w:name="Par6258"/>
      <w:bookmarkEnd w:id="1023"/>
      <w:r>
        <w:rPr>
          <w:rFonts w:ascii="Calibri" w:hAnsi="Calibri" w:cs="Calibri"/>
        </w:rPr>
        <w:t xml:space="preserve">1. Российская Федерация может направить иностранному государству запрос о выдаче ей лица для уголовного преследования или исполнения приговора на основании международного договора Российской Федерации с этим государством или письменного обязательства Генерального прокурора Российской Федерации выдавать в будущем на основе принципа взаимности этому государству лиц в соответствии с </w:t>
      </w:r>
      <w:hyperlink r:id="rId25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24" w:name="Par6259"/>
      <w:bookmarkEnd w:id="1024"/>
      <w:r>
        <w:rPr>
          <w:rFonts w:ascii="Calibri" w:hAnsi="Calibri" w:cs="Calibri"/>
        </w:rPr>
        <w:t xml:space="preserve">2. Направление запроса о выдаче лица на основе принципа взаимности осуществляется, если в соответствии с </w:t>
      </w:r>
      <w:hyperlink r:id="rId2517" w:history="1">
        <w:r>
          <w:rPr>
            <w:rFonts w:ascii="Calibri" w:hAnsi="Calibri" w:cs="Calibri"/>
            <w:color w:val="0000FF"/>
          </w:rPr>
          <w:t>законодательством</w:t>
        </w:r>
      </w:hyperlink>
      <w:r>
        <w:rPr>
          <w:rFonts w:ascii="Calibri" w:hAnsi="Calibri" w:cs="Calibri"/>
        </w:rPr>
        <w:t xml:space="preserve"> обоих государств деяние, в связи с которым направлен запрос о выдаче, является уголовно наказуемым и за его совершение либо предусматривается наказание в виде лишения свободы на срок не менее одного года или более тяжкое наказание - в случае выдачи для уголовного преследования, либо лицо осуждено к лишению свободы на срок не менее шести месяцев - в случае выдачи для исполнения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возникновении необходимости запроса о выдаче и наличии для этого оснований и условий, указанных в </w:t>
      </w:r>
      <w:hyperlink w:anchor="Par6258" w:history="1">
        <w:r>
          <w:rPr>
            <w:rFonts w:ascii="Calibri" w:hAnsi="Calibri" w:cs="Calibri"/>
            <w:color w:val="0000FF"/>
          </w:rPr>
          <w:t>частях первой</w:t>
        </w:r>
      </w:hyperlink>
      <w:r>
        <w:rPr>
          <w:rFonts w:ascii="Calibri" w:hAnsi="Calibri" w:cs="Calibri"/>
        </w:rPr>
        <w:t xml:space="preserve"> и </w:t>
      </w:r>
      <w:hyperlink w:anchor="Par6259" w:history="1">
        <w:r>
          <w:rPr>
            <w:rFonts w:ascii="Calibri" w:hAnsi="Calibri" w:cs="Calibri"/>
            <w:color w:val="0000FF"/>
          </w:rPr>
          <w:t>второй</w:t>
        </w:r>
      </w:hyperlink>
      <w:r>
        <w:rPr>
          <w:rFonts w:ascii="Calibri" w:hAnsi="Calibri" w:cs="Calibri"/>
        </w:rPr>
        <w:t xml:space="preserve"> настоящей статьи, все необходимые материалы </w:t>
      </w:r>
      <w:r>
        <w:rPr>
          <w:rFonts w:ascii="Calibri" w:hAnsi="Calibri" w:cs="Calibri"/>
        </w:rPr>
        <w:lastRenderedPageBreak/>
        <w:t>предоставляются в Генеральную прокуратуру Российской Федерации для решения вопроса о направлении в соответствующий компетентный орган иностранного государства запроса о выдаче лица, находящегося на территории данного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 о выдаче должен содержать: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адрес запрашивающего органа;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имя лица, в отношении которого направлен запрос о выдаче, дату его рождения, данные о гражданстве, месте жительства или месте пребывания и другие данные о его личности, а также по возможности описание внешности, фотографию и другие материалы, позволяющие идентифицировать личность;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изложение фактических обстоятельств и правовую квалификацию деяния, совершенного лицом, в отношении которого направлен запрос о выдаче, включая сведения о размере причиненного им ущерба, с приведением текста закона, предусматривающего ответственность за это деяние, и обязательным указанием санкций;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месте и времени вынесения приговора, вступившего в законную силу, либо постановления о привлечении в качестве обвиняемого с приложением заверенных копий соответствующих документов.</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запросу о выдаче для уголовного преследования должна быть приложена заверенная копия постановления судьи об избрании в качестве меры пресечения заключения под стражу. К запросу о выдаче для исполнения приговора должны быть приложены заверенная копия вступившего в законную силу приговора и справка о неотбытом сроке наказания.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5" w:name="Par6268"/>
      <w:bookmarkEnd w:id="1025"/>
      <w:r>
        <w:rPr>
          <w:rFonts w:ascii="Calibri" w:hAnsi="Calibri" w:cs="Calibri"/>
        </w:rPr>
        <w:t>Статья 461. Пределы уголовной ответственности лица, выданного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26" w:name="Par6270"/>
      <w:bookmarkEnd w:id="1026"/>
      <w:r>
        <w:rPr>
          <w:rFonts w:ascii="Calibri" w:hAnsi="Calibri" w:cs="Calibri"/>
        </w:rPr>
        <w:t>1. Лицо, выданное иностранным государством, не может быть задержано, привлечено в качестве обвиняемого, осуждено без согласия государства, его выдавшего, а также передано третьему государству за преступление, не указанное в запросе о выдаче.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8"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Согласия иностранного государства не требуется,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выданное им лицо в течение 44 суток со дня окончания уголовного судопроизводства, отбытия наказания или освобождения от него по любому законному основанию не покинуло территорию Российской Федерации. В этот срок не засчитывается время, когда выданное лицо не могло не по своей вине покинуть территорию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выданное лицо покинуло территорию Российской Федерации, но затем добровольно возвратилось в Российскую Федерацию.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w:t>
      </w:r>
      <w:hyperlink w:anchor="Par6270" w:history="1">
        <w:r>
          <w:rPr>
            <w:rFonts w:ascii="Calibri" w:hAnsi="Calibri" w:cs="Calibri"/>
            <w:color w:val="0000FF"/>
          </w:rPr>
          <w:t>части первой</w:t>
        </w:r>
      </w:hyperlink>
      <w:r>
        <w:rPr>
          <w:rFonts w:ascii="Calibri" w:hAnsi="Calibri" w:cs="Calibri"/>
        </w:rPr>
        <w:t xml:space="preserve"> настоящей статьи не распространяются на случаи, когда преступление совершено указанным в ней лицом после его выдачи.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7" w:name="Par6278"/>
      <w:bookmarkEnd w:id="1027"/>
      <w:r>
        <w:rPr>
          <w:rFonts w:ascii="Calibri" w:hAnsi="Calibri" w:cs="Calibri"/>
        </w:rPr>
        <w:t>Статья 462. Исполнение запроса о выдаче лица, находящегося на территории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Российская Федерация в соответствии с международным договором Российской Федерации или на основе принципа взаимности может выдать иностранному государству иностранного гражданина или лицо без гражданства, находящихся на территории Российской Федерации, для уголовного преследования или исполнения приговора за деяния, которые являются уголовно наказуемыми по уголовному </w:t>
      </w:r>
      <w:hyperlink r:id="rId2520" w:history="1">
        <w:r>
          <w:rPr>
            <w:rFonts w:ascii="Calibri" w:hAnsi="Calibri" w:cs="Calibri"/>
            <w:color w:val="0000FF"/>
          </w:rPr>
          <w:t>закону</w:t>
        </w:r>
      </w:hyperlink>
      <w:r>
        <w:rPr>
          <w:rFonts w:ascii="Calibri" w:hAnsi="Calibri" w:cs="Calibri"/>
        </w:rPr>
        <w:t xml:space="preserve"> Российской Федерации и законам иностранного государства, направившего запрос о выдаче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лица на основе принципа взаимности означает, что в соответствии с заверениями иностранного государства, направившего запрос о выдаче, можно ожидать, что в аналогичной ситуации по запросу Российской Федерации будет произведена выдача.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Выдача лица может быть произведена в случаях:</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уголовный </w:t>
      </w:r>
      <w:hyperlink r:id="rId2521" w:history="1">
        <w:r>
          <w:rPr>
            <w:rFonts w:ascii="Calibri" w:hAnsi="Calibri" w:cs="Calibri"/>
            <w:color w:val="0000FF"/>
          </w:rPr>
          <w:t>закон</w:t>
        </w:r>
      </w:hyperlink>
      <w:r>
        <w:rPr>
          <w:rFonts w:ascii="Calibri" w:hAnsi="Calibri" w:cs="Calibri"/>
        </w:rPr>
        <w:t xml:space="preserve"> предусматривает за совершение этих деяний наказание в виде лишения свободы на срок свыше одного года или более тяжкое наказание, когда выдача лица производится для уголовного преследования;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лицо, в отношении которого направлен запрос о выдаче, осуждено к лишению свободы на срок не менее шести месяцев или к более тяжкому наказанию;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когда иностранное государство, направившее запрос, может гарантировать, что лицо, в отношении которого направлен запрос о выдаче, будет преследоваться только за преступление, которое указано в запросе, и после окончания судебного разбирательства и отбытия наказания сможет свободно покинуть территорию данного государства, а также не будет выслано, передано либо выдано третьему государству без согласия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выдаче иностранного гражданина или лица без гражданства, находящихся на территории Российской Федерации, обвиняемых в совершении преступления или осужденных судом иностранного государства, принимается Генеральным прокурором Российской Федерации или его заместителем.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 принятом решении Генеральный прокурор Российской Федерации или его заместитель письменно уведомляет лицо, в отношении которого оно принято, и разъясняет ему право на обжалование данного решения в суд в соответствии со </w:t>
      </w:r>
      <w:hyperlink w:anchor="Par6304" w:history="1">
        <w:r>
          <w:rPr>
            <w:rFonts w:ascii="Calibri" w:hAnsi="Calibri" w:cs="Calibri"/>
            <w:color w:val="0000FF"/>
          </w:rPr>
          <w:t>статьей 463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522"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 выдаче вступает в законную силу через 10 суток с момента уведомления лица, в отношении которого оно принято. В случае обжалования решения выдача не производится вплоть до вступления в законную силу судебного решения.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523"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hyperlink r:id="rId2524" w:history="1">
        <w:r>
          <w:rPr>
            <w:rFonts w:ascii="Calibri" w:hAnsi="Calibri" w:cs="Calibri"/>
            <w:color w:val="0000FF"/>
          </w:rPr>
          <w:t>7</w:t>
        </w:r>
      </w:hyperlink>
      <w:r>
        <w:rPr>
          <w:rFonts w:ascii="Calibri" w:hAnsi="Calibri" w:cs="Calibri"/>
        </w:rPr>
        <w:t>. При наличии запросов нескольких иностранных государств о выдаче одного и того же лица решение о том, какой из запросов подлежит удовлетворению, принимает Генеральный прокурор Российской Федерации или его заместитель. О принятом решении Генеральный прокурор Российской Федерации или его заместитель в течение 24 часов письменно уведомляет лицо, в отношении которого оно принято.</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5"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8" w:name="Par6294"/>
      <w:bookmarkEnd w:id="1028"/>
      <w:r>
        <w:rPr>
          <w:rFonts w:ascii="Calibri" w:hAnsi="Calibri" w:cs="Calibri"/>
        </w:rPr>
        <w:t>Статья 462.1. Транзитная перевозка выданных лиц</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26" w:history="1">
        <w:r>
          <w:rPr>
            <w:rFonts w:ascii="Calibri" w:hAnsi="Calibri" w:cs="Calibri"/>
            <w:color w:val="0000FF"/>
          </w:rPr>
          <w:t>законом</w:t>
        </w:r>
      </w:hyperlink>
      <w:r>
        <w:rPr>
          <w:rFonts w:ascii="Calibri" w:hAnsi="Calibri" w:cs="Calibri"/>
        </w:rPr>
        <w:t xml:space="preserve"> от 17.12.2009 N 324-ФЗ)</w:t>
      </w:r>
    </w:p>
    <w:p w:rsidR="00193B48" w:rsidRDefault="00193B48">
      <w:pPr>
        <w:widowControl w:val="0"/>
        <w:autoSpaceDE w:val="0"/>
        <w:autoSpaceDN w:val="0"/>
        <w:adjustRightInd w:val="0"/>
        <w:spacing w:after="0" w:line="240" w:lineRule="auto"/>
        <w:ind w:firstLine="540"/>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 договором Российской Федерации или на основе принципа взаимности может по соответствующему запросу разрешить иностранному государству осуществить транзитную перевозку по территории Российской Федерации лица, выданного третьим государством для уголовного преследования или исполнения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по запросу о транзитной перевозке лица по территории Российской Федерации принимает Генеральный прокурор Российской Федерации или его заместитель.</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содержания под стражей лица при транзитной перевозке по территории Российской Федерации являются разрешение Генерального прокурора Российской Федерации или его заместителя на транзитную перевозку и решение судебного либо иного компетентного органа иностранного государства о заключении выданного лица под стражу.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разрешении на транзитную перевозку по территории Российской Федерации может быть отказано при наличии оснований, предусмотренных </w:t>
      </w:r>
      <w:hyperlink w:anchor="Par6323" w:history="1">
        <w:r>
          <w:rPr>
            <w:rFonts w:ascii="Calibri" w:hAnsi="Calibri" w:cs="Calibri"/>
            <w:color w:val="0000FF"/>
          </w:rPr>
          <w:t>статьей 464</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транзитной перевозке воздушным путем разрешение на ее осуществление требуется только в случае промежуточной посадки воздушного судна на территории Российской Федерации. В этом случае запрос о транзитной перевозке лица по территории Российской Федерации рассматривается в общем порядке.</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29" w:name="Par6304"/>
      <w:bookmarkEnd w:id="1029"/>
      <w:r>
        <w:rPr>
          <w:rFonts w:ascii="Calibri" w:hAnsi="Calibri" w:cs="Calibri"/>
        </w:rPr>
        <w:t>Статья 463. Обжалование решения о выдаче лица и судебная проверка его законности и обоснованности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Генерального прокурора Российской Федерации или его заместителя о выдаче может быть обжаловано в верховный суд республики, краевой или областной суд, суд города федерального значения, суд автономной области или суд автономного округа по месту </w:t>
      </w:r>
      <w:r>
        <w:rPr>
          <w:rFonts w:ascii="Calibri" w:hAnsi="Calibri" w:cs="Calibri"/>
        </w:rPr>
        <w:lastRenderedPageBreak/>
        <w:t>нахождения лица, в отношении которого принято это решение, или его защитником в течение 10 суток с момента получения уведомления.</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7"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в отношении которого принято решение о выдаче, находится под стражей, то администрация места содержания под стражей по получении адресованной суду жалобы немедленно направляет ее в соответствующий суд и уведомляет об этом прокурора.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в течение 10 суток направляет в суд материалы, подтверждающие законность и обоснованность решения о выдаче лица.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законности и обоснованности решения о выдаче лица производится в течение одного месяца со дня поступления жалобы в суд судьей единолично в открытом судебном заседании с участием прокурора, лица, в отношении которого принято решение о выдаче, и его защитника, если он участвует в уголовном деле.</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8"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начале заседания председательствующий объявляет, какая жалоба подлежит рассмотрению, разъясняет присутствующим их права, обязанности и ответственность. Затем заявитель и (или) его защитник обосновывают жалобу, после чего слово предоставляется прокурору.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ходе судебного рассмотрения суд не обсуждает вопросы виновности лица, принесшего жалобу, ограничиваясь проверкой соответствия решения о выдаче данного лица </w:t>
      </w:r>
      <w:hyperlink w:anchor="Par6181" w:history="1">
        <w:r>
          <w:rPr>
            <w:rFonts w:ascii="Calibri" w:hAnsi="Calibri" w:cs="Calibri"/>
            <w:color w:val="0000FF"/>
          </w:rPr>
          <w:t>законодательству</w:t>
        </w:r>
      </w:hyperlink>
      <w:r>
        <w:rPr>
          <w:rFonts w:ascii="Calibri" w:hAnsi="Calibri" w:cs="Calibri"/>
        </w:rPr>
        <w:t xml:space="preserve"> и международным договорам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результате проверки судья выносит одно из следующих постановлений:</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9"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решения о выдаче лица незаконным или необоснованным и его отмене;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оставлении жалобы без удовлетворения.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отмены решения о выдаче лица судья отменяет и меру пресечения, избранную в отношении лица, подавшего жалобу.</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0"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Постановление судьи об удовлетворении жалобы или отказе в этом может быть обжаловано в апелляционном </w:t>
      </w:r>
      <w:hyperlink w:anchor="Par4925" w:history="1">
        <w:r>
          <w:rPr>
            <w:rFonts w:ascii="Calibri" w:hAnsi="Calibri" w:cs="Calibri"/>
            <w:color w:val="0000FF"/>
          </w:rPr>
          <w:t>порядке</w:t>
        </w:r>
      </w:hyperlink>
      <w:r>
        <w:rPr>
          <w:rFonts w:ascii="Calibri" w:hAnsi="Calibri" w:cs="Calibri"/>
        </w:rPr>
        <w:t xml:space="preserve"> в Судебную коллегию по уголовным делам Верховного Суда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531" w:history="1">
        <w:r>
          <w:rPr>
            <w:rFonts w:ascii="Calibri" w:hAnsi="Calibri" w:cs="Calibri"/>
            <w:color w:val="0000FF"/>
          </w:rPr>
          <w:t>закона</w:t>
        </w:r>
      </w:hyperlink>
      <w:r>
        <w:rPr>
          <w:rFonts w:ascii="Calibri" w:hAnsi="Calibri" w:cs="Calibri"/>
        </w:rPr>
        <w:t xml:space="preserve"> от 23.07.2013 N 217-ФЗ)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0" w:name="Par6323"/>
      <w:bookmarkEnd w:id="1030"/>
      <w:r>
        <w:rPr>
          <w:rFonts w:ascii="Calibri" w:hAnsi="Calibri" w:cs="Calibri"/>
        </w:rPr>
        <w:t>Статья 464. Отказ в выдаче лица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Выдача лица не допускается,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отношении которого поступил запрос иностранного государства о выдаче, является гражданином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лицу, в отношении которого поступил запрос иностранного государства о выдаче, предоставлено убежище в Российской Федерации в связи с возможностью преследований в данном государстве по признаку расы, вероисповедания, гражданства, национальности, принадлежности к определенной социальной группе или по политическим убеждениям;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указанного в запросе лица на территории Российской Федерации за то же самое деяние вынесен вступивший в законную силу приговор или прекращено производство по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532" w:history="1">
        <w:r>
          <w:rPr>
            <w:rFonts w:ascii="Calibri" w:hAnsi="Calibri" w:cs="Calibri"/>
            <w:color w:val="0000FF"/>
          </w:rPr>
          <w:t>законодательством</w:t>
        </w:r>
      </w:hyperlink>
      <w:r>
        <w:rPr>
          <w:rFonts w:ascii="Calibri" w:hAnsi="Calibri" w:cs="Calibri"/>
        </w:rPr>
        <w:t xml:space="preserve"> Российской Федерации уголовное дело не может быть возбуждено или приговор не может быть приведен в исполнение вследствие истечения сроков давности или по иному законному основанию;</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имеется вступившее в законную силу решение суда Российской Федерации о наличии препятствий для выдачи данного лица в соответствии с </w:t>
      </w:r>
      <w:hyperlink w:anchor="Par6181" w:history="1">
        <w:r>
          <w:rPr>
            <w:rFonts w:ascii="Calibri" w:hAnsi="Calibri" w:cs="Calibri"/>
            <w:color w:val="0000FF"/>
          </w:rPr>
          <w:t>законодательством</w:t>
        </w:r>
      </w:hyperlink>
      <w:r>
        <w:rPr>
          <w:rFonts w:ascii="Calibri" w:hAnsi="Calibri" w:cs="Calibri"/>
        </w:rPr>
        <w:t xml:space="preserve"> и международными договорами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деяние, послужившее основанием для запроса иностранного государства о выдаче, в соответствии с уголовным </w:t>
      </w:r>
      <w:hyperlink r:id="rId2533" w:history="1">
        <w:r>
          <w:rPr>
            <w:rFonts w:ascii="Calibri" w:hAnsi="Calibri" w:cs="Calibri"/>
            <w:color w:val="0000FF"/>
          </w:rPr>
          <w:t>законодательством</w:t>
        </w:r>
      </w:hyperlink>
      <w:r>
        <w:rPr>
          <w:rFonts w:ascii="Calibri" w:hAnsi="Calibri" w:cs="Calibri"/>
        </w:rPr>
        <w:t xml:space="preserve"> Российской Федерации не является преступлением.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534" w:history="1">
        <w:r>
          <w:rPr>
            <w:rFonts w:ascii="Calibri" w:hAnsi="Calibri" w:cs="Calibri"/>
            <w:color w:val="0000FF"/>
          </w:rPr>
          <w:t>законом</w:t>
        </w:r>
      </w:hyperlink>
      <w:r>
        <w:rPr>
          <w:rFonts w:ascii="Calibri" w:hAnsi="Calibri" w:cs="Calibri"/>
        </w:rPr>
        <w:t xml:space="preserve"> от 17.12.2009 N 324-ФЗ)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выдаче лица может быть отказано,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утратил силу. - Федеральный </w:t>
      </w:r>
      <w:hyperlink r:id="rId2535" w:history="1">
        <w:r>
          <w:rPr>
            <w:rFonts w:ascii="Calibri" w:hAnsi="Calibri" w:cs="Calibri"/>
            <w:color w:val="0000FF"/>
          </w:rPr>
          <w:t>закон</w:t>
        </w:r>
      </w:hyperlink>
      <w:r>
        <w:rPr>
          <w:rFonts w:ascii="Calibri" w:hAnsi="Calibri" w:cs="Calibri"/>
        </w:rPr>
        <w:t xml:space="preserve"> от 17.12.2009 N 324-ФЗ;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деяние, в связи с которым направлен запрос о выдаче, совершено на территории Российской Федерации или против интересов Российской Федерации за пределами ее территории;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то же самое деяние в Российской Федерации осуществляется уголовное преследование лица, в отношении которого направлен запрос о выдаче;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уголовное преследование лица, в отношении которого направлен запрос о выдаче, возбуждается в </w:t>
      </w:r>
      <w:hyperlink w:anchor="Par2245" w:history="1">
        <w:r>
          <w:rPr>
            <w:rFonts w:ascii="Calibri" w:hAnsi="Calibri" w:cs="Calibri"/>
            <w:color w:val="0000FF"/>
          </w:rPr>
          <w:t>порядке</w:t>
        </w:r>
      </w:hyperlink>
      <w:r>
        <w:rPr>
          <w:rFonts w:ascii="Calibri" w:hAnsi="Calibri" w:cs="Calibri"/>
        </w:rPr>
        <w:t xml:space="preserve"> частного обвинения.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выдача лица не производится, то Генеральная прокуратура Российской Федерации уведомляет об этом компетентные органы соответствующего иностранного государства с указанием оснований отказа.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1" w:name="Par6340"/>
      <w:bookmarkEnd w:id="1031"/>
      <w:r>
        <w:rPr>
          <w:rFonts w:ascii="Calibri" w:hAnsi="Calibri" w:cs="Calibri"/>
        </w:rPr>
        <w:t>Статья 465. Отсрочка в выдаче лица и выдача лица на время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иностранный гражданин или лицо без гражданства, в отношении которого поступил запрос о выдаче, подвергается уголовному преследованию или отбывает наказание за другое преступление на территории Российской Федерации, его выдача может быть отсрочена до прекращения уголовного преследования, освобождения от наказания по любому законному основанию либо до исполнения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отсрочка выдачи может повлечь за собой истечение срока давности уголовного преследования или причинить ущерб расследованию преступления, то запрашиваемое к выдаче лицо может быть выдано на время при наличии обязательства соблюдать условия, установленные Генеральным прокурором Российской Федерации или его заместителем.</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2" w:name="Par6345"/>
      <w:bookmarkEnd w:id="1032"/>
      <w:r>
        <w:rPr>
          <w:rFonts w:ascii="Calibri" w:hAnsi="Calibri" w:cs="Calibri"/>
        </w:rPr>
        <w:t>Статья 466. Избрание или применение избранной меры пресечения для обеспечения возможной выдачи лица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первая статьи 466 не предполагает - во взаимосвязи с положениями Конвенции о правовой помощи и правовых отношениях по гражданским, семейным и уголовным делам от 22 января 1993 года - возможность задержания лица на основании ходатайства иностранного государства на срок свыше 48 часов без судебного решения, а равно применения к такому лицу меры пресечения в виде заключения под стражу вне предусмотренного уголовно-процессуальным законодательством порядка и сверх установленных им сроков (</w:t>
      </w:r>
      <w:hyperlink r:id="rId2537" w:history="1">
        <w:r>
          <w:rPr>
            <w:rFonts w:ascii="Calibri" w:hAnsi="Calibri" w:cs="Calibri"/>
            <w:color w:val="0000FF"/>
          </w:rPr>
          <w:t>Определение</w:t>
        </w:r>
      </w:hyperlink>
      <w:r>
        <w:rPr>
          <w:rFonts w:ascii="Calibri" w:hAnsi="Calibri" w:cs="Calibri"/>
        </w:rPr>
        <w:t xml:space="preserve"> Конституционного Суда РФ от 01.03.2007 N 333-О-П).</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первая статьи 466 УПК РФ не предполагает возможность применения к лицу, в отношении которого решается вопрос о выдаче его другому государству для привлечения к уголовной ответственности, меры пресечения в виде заключения под стражу вне предусмотренного уголовно-процессуальным законодательством порядка и сверх установленных им сроков применения данной меры пресечения </w:t>
      </w:r>
      <w:hyperlink r:id="rId2538" w:history="1">
        <w:r>
          <w:rPr>
            <w:rFonts w:ascii="Calibri" w:hAnsi="Calibri" w:cs="Calibri"/>
            <w:color w:val="0000FF"/>
          </w:rPr>
          <w:t>(Определение</w:t>
        </w:r>
      </w:hyperlink>
      <w:r>
        <w:rPr>
          <w:rFonts w:ascii="Calibri" w:hAnsi="Calibri" w:cs="Calibri"/>
        </w:rPr>
        <w:t xml:space="preserve"> Конституционного Суда РФ от 04.04.2006 N 101-О).</w:t>
      </w: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получении от иностранного государства запроса о выдаче лица, если при этом не представлено решение судебного органа об избрании в отношении данного лица меры пресечения в виде заключения под стражу, прокурор в целях обеспечения возможности выдачи лица решает вопрос о необходимости избрания ему меры пресечения в </w:t>
      </w:r>
      <w:hyperlink w:anchor="Par1537" w:history="1">
        <w:r>
          <w:rPr>
            <w:rFonts w:ascii="Calibri" w:hAnsi="Calibri" w:cs="Calibri"/>
            <w:color w:val="0000FF"/>
          </w:rPr>
          <w:t>порядке</w:t>
        </w:r>
      </w:hyperlink>
      <w:r>
        <w:rPr>
          <w:rFonts w:ascii="Calibri" w:hAnsi="Calibri" w:cs="Calibri"/>
        </w:rPr>
        <w:t>, предусмотренном настоящим Кодексом.</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39"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 запросу о выдаче лица прилагается решение судебного органа иностранного государства о заключении лица под стражу, то прокурор вправе подвергнуть это лицо домашнему аресту или заключить его под стражу без подтверждения указанного решения судом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2540"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прокурор Российской Федерации или его заместитель незамедлительно уведомляет компетентный орган иностранного государства, направивший запрос о выдаче лица.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3" w:name="Par6361"/>
      <w:bookmarkEnd w:id="1033"/>
      <w:r>
        <w:rPr>
          <w:rFonts w:ascii="Calibri" w:hAnsi="Calibri" w:cs="Calibri"/>
        </w:rPr>
        <w:t>Статья 467. Передача выдаваемого лица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1"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уведомляет иностранное государство о месте, дате и времени передачи выдаваемого лица. Если данное лицо не будет принято в течение 15 суток со дня, установленного для передачи, то оно может быть освобождено из-под стражи.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иностранное государство по не зависящим от него обстоятельствам не может принять лицо, подлежащее выдаче, и уведомляет об этом Российскую Федерацию, дата передачи может быть перенесена. В том же порядке может быть перенесена дата передачи, если Российская Федерация по не зависящим от нее обстоятельствам не может передать лицо, подлежащее выдаче.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всяком случае лицо подлежит освобождению по истечении 30 суток со дня, установленного для его передачи.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4" w:name="Par6369"/>
      <w:bookmarkEnd w:id="1034"/>
      <w:r>
        <w:rPr>
          <w:rFonts w:ascii="Calibri" w:hAnsi="Calibri" w:cs="Calibri"/>
        </w:rPr>
        <w:t>Статья 468. Передача предметов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bookmarkStart w:id="1035" w:name="Par6371"/>
      <w:bookmarkEnd w:id="1035"/>
      <w:r>
        <w:rPr>
          <w:rFonts w:ascii="Calibri" w:hAnsi="Calibri" w:cs="Calibri"/>
        </w:rPr>
        <w:t>1. При передаче выдаваемого лица соответствующему компетентному органу иностранного государства могут быть переданы предметы, являющиеся орудиями преступления, а также предметы, несущие на себе следы преступления или добытые преступным путем. Эти предметы передаются по запросу и в том случае, когда выдача запрашиваемого лица вследствие его смерти или по другим причинам не может состояться.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Передача предметов, указанных в </w:t>
      </w:r>
      <w:hyperlink w:anchor="Par6371" w:history="1">
        <w:r>
          <w:rPr>
            <w:rFonts w:ascii="Calibri" w:hAnsi="Calibri" w:cs="Calibri"/>
            <w:color w:val="0000FF"/>
          </w:rPr>
          <w:t>части первой</w:t>
        </w:r>
      </w:hyperlink>
      <w:r>
        <w:rPr>
          <w:rFonts w:ascii="Calibri" w:hAnsi="Calibri" w:cs="Calibri"/>
        </w:rPr>
        <w:t xml:space="preserve"> настоящей статьи, может быть временно задержана, если данные предметы необходимы для производства по другому уголовному делу.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обеспечения законных прав третьих лиц передача предметов, указанных в </w:t>
      </w:r>
      <w:hyperlink w:anchor="Par6371" w:history="1">
        <w:r>
          <w:rPr>
            <w:rFonts w:ascii="Calibri" w:hAnsi="Calibri" w:cs="Calibri"/>
            <w:color w:val="0000FF"/>
          </w:rPr>
          <w:t>части первой</w:t>
        </w:r>
      </w:hyperlink>
      <w:r>
        <w:rPr>
          <w:rFonts w:ascii="Calibri" w:hAnsi="Calibri" w:cs="Calibri"/>
        </w:rPr>
        <w:t xml:space="preserve"> настоящей статьи, производится лишь при наличии обязательства соответствующего учреждения иностранного государства о возврате предметов по окончании производства по уголовному делу.</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036" w:name="Par6375"/>
      <w:bookmarkEnd w:id="1036"/>
      <w:r>
        <w:rPr>
          <w:rFonts w:ascii="Calibri" w:hAnsi="Calibri" w:cs="Calibri"/>
          <w:b/>
          <w:bCs/>
        </w:rPr>
        <w:t>Глава 55. ПЕРЕДАЧА ЛИЦА, ОСУЖДЕННОГО К ЛИШЕНИЮ</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СВОБОДЫ, ДЛЯ ОТБЫВАНИЯ НАКАЗАНИЯ В ГОСУДАРСТВЕ,</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ГРАЖДАНИНОМ КОТОРОГО ОНО ЯВЛЯЕТСЯ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7" w:name="Par6379"/>
      <w:bookmarkEnd w:id="1037"/>
      <w:r>
        <w:rPr>
          <w:rFonts w:ascii="Calibri" w:hAnsi="Calibri" w:cs="Calibri"/>
        </w:rPr>
        <w:t>Статья 469. Основания передачи лица, осужденного к лишению свободы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2"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передачи лица, осужденного судом Российской Федерации к лишению свободы, для отбывания наказания в государстве, гражданином которого оно является, а равно для передачи гражданина Российской Федерации, осужденного судом иностранного государства к лишению свободы, для отбывания наказания в Российской Федерации является решение суда по результатам рассмотрения представления федерального органа исполнительной власти, уполномоченного в области исполнения наказаний, либо обращения осужденного или его представителя, а равно компетентных органов иностранного государства в соответствии с международным договором Российской Федерации либо письменным соглашением компетентных органов Российской Федерации с компетентными органами иностранного государства на основе принципа взаимности.</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3" w:history="1">
        <w:r>
          <w:rPr>
            <w:rFonts w:ascii="Calibri" w:hAnsi="Calibri" w:cs="Calibri"/>
            <w:color w:val="0000FF"/>
          </w:rPr>
          <w:t>закона</w:t>
        </w:r>
      </w:hyperlink>
      <w:r>
        <w:rPr>
          <w:rFonts w:ascii="Calibri" w:hAnsi="Calibri" w:cs="Calibri"/>
        </w:rPr>
        <w:t xml:space="preserve"> от 29.06.2004 N 58-ФЗ)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8" w:name="Par6386"/>
      <w:bookmarkEnd w:id="1038"/>
      <w:r>
        <w:rPr>
          <w:rFonts w:ascii="Calibri" w:hAnsi="Calibri" w:cs="Calibri"/>
        </w:rPr>
        <w:t xml:space="preserve">Статья 470. Порядок рассмотрения судом вопросов, связанных с передачей лица, </w:t>
      </w:r>
      <w:r>
        <w:rPr>
          <w:rFonts w:ascii="Calibri" w:hAnsi="Calibri" w:cs="Calibri"/>
        </w:rPr>
        <w:lastRenderedPageBreak/>
        <w:t>осужденного к лишению свободы</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4"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Представление федерального органа исполнительной власти, уполномоченного в области исполнения наказаний, а равно обращение осужденного, его представителя, компетентных органов иностранного государства о передаче лица, осужденного к лишению свободы, для отбывания наказания в государстве, гражданином которого это лицо является, рассматриваются судом в порядке и сроки, которые установлены </w:t>
      </w:r>
      <w:hyperlink w:anchor="Par5291" w:history="1">
        <w:r>
          <w:rPr>
            <w:rFonts w:ascii="Calibri" w:hAnsi="Calibri" w:cs="Calibri"/>
            <w:color w:val="0000FF"/>
          </w:rPr>
          <w:t>статьями 396</w:t>
        </w:r>
      </w:hyperlink>
      <w:r>
        <w:rPr>
          <w:rFonts w:ascii="Calibri" w:hAnsi="Calibri" w:cs="Calibri"/>
        </w:rPr>
        <w:t xml:space="preserve">, </w:t>
      </w:r>
      <w:hyperlink w:anchor="Par5306" w:history="1">
        <w:r>
          <w:rPr>
            <w:rFonts w:ascii="Calibri" w:hAnsi="Calibri" w:cs="Calibri"/>
            <w:color w:val="0000FF"/>
          </w:rPr>
          <w:t>397</w:t>
        </w:r>
      </w:hyperlink>
      <w:r>
        <w:rPr>
          <w:rFonts w:ascii="Calibri" w:hAnsi="Calibri" w:cs="Calibri"/>
        </w:rPr>
        <w:t xml:space="preserve"> и </w:t>
      </w:r>
      <w:hyperlink w:anchor="Par5371" w:history="1">
        <w:r>
          <w:rPr>
            <w:rFonts w:ascii="Calibri" w:hAnsi="Calibri" w:cs="Calibri"/>
            <w:color w:val="0000FF"/>
          </w:rPr>
          <w:t>399</w:t>
        </w:r>
      </w:hyperlink>
      <w:r>
        <w:rPr>
          <w:rFonts w:ascii="Calibri" w:hAnsi="Calibri" w:cs="Calibri"/>
        </w:rPr>
        <w:t xml:space="preserve"> настоящего Кодекса, с учетом требований настоящей статьи и </w:t>
      </w:r>
      <w:hyperlink w:anchor="Par6394" w:history="1">
        <w:r>
          <w:rPr>
            <w:rFonts w:ascii="Calibri" w:hAnsi="Calibri" w:cs="Calibri"/>
            <w:color w:val="0000FF"/>
          </w:rPr>
          <w:t>статей 471</w:t>
        </w:r>
      </w:hyperlink>
      <w:r>
        <w:rPr>
          <w:rFonts w:ascii="Calibri" w:hAnsi="Calibri" w:cs="Calibri"/>
        </w:rPr>
        <w:t xml:space="preserve"> и </w:t>
      </w:r>
      <w:hyperlink w:anchor="Par6408" w:history="1">
        <w:r>
          <w:rPr>
            <w:rFonts w:ascii="Calibri" w:hAnsi="Calibri" w:cs="Calibri"/>
            <w:color w:val="0000FF"/>
          </w:rPr>
          <w:t>472</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5" w:history="1">
        <w:r>
          <w:rPr>
            <w:rFonts w:ascii="Calibri" w:hAnsi="Calibri" w:cs="Calibri"/>
            <w:color w:val="0000FF"/>
          </w:rPr>
          <w:t>закона</w:t>
        </w:r>
      </w:hyperlink>
      <w:r>
        <w:rPr>
          <w:rFonts w:ascii="Calibri" w:hAnsi="Calibri" w:cs="Calibri"/>
        </w:rPr>
        <w:t xml:space="preserve"> от 29.06.2004 N 58-ФЗ)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рассмотрения судом вопроса о передаче осужденного ввиду неполноты либо отсутствия необходимых сведений судья вправе отложить его рассмотрение и запросить недостающие сведения либо без рассмотрения направить обращение осужденного в компетентный орган Российской Федерации для сбора необходимой информации в соответствии с положениями международного договора Российской Федерации, а также для предварительного согласования вопроса о передаче осужденного с компетентным органом иностранного государства.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39" w:name="Par6394"/>
      <w:bookmarkEnd w:id="1039"/>
      <w:r>
        <w:rPr>
          <w:rFonts w:ascii="Calibri" w:hAnsi="Calibri" w:cs="Calibri"/>
        </w:rPr>
        <w:t>Статья 471. Основания отказа в передаче лица, осужденного к лишению свободы, для отбывания наказания в государстве, гражданином которого оно является</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6"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передаче лица, осужденного судом Российской Федерации к лишению свободы, для отбывания наказания в государстве, гражданином которого это лицо является, может быть отказано в случаях, если: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 одно из деяний, за которое лицо осуждено, не признается преступлением по законодательству государства, гражданином которого является осужденный;</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наказание не может быть исполнено в иностранном государстве вследствие: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истечения срока давности или по иному основанию, предусмотренному законодательством этого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непризнания судом или иным компетентным органом иностранного государства приговора суда Российской Федерации либо признания судом или иным компетентным органом иностранного государства приговора суда Российской Федерации без установления порядка и условий отбывания осужденным наказания на территории иностранного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несопоставимости с условием и порядком отбывания осужденным наказания, определенных судом или иным компетентным органом иностранного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 осужденного или от иностранного государства не получены гарантии исполнения приговора в части гражданского иска;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достигнуто согласие о передаче осужденного на условиях, предусмотренных международным договором Российской Федерации;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осужденный имеет постоянное место жительства в Российской Федерации.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40" w:name="Par6408"/>
      <w:bookmarkEnd w:id="1040"/>
      <w:r>
        <w:rPr>
          <w:rFonts w:ascii="Calibri" w:hAnsi="Calibri" w:cs="Calibri"/>
        </w:rPr>
        <w:t>Статья 472. Порядок разрешения судом вопросов, связанных с исполнением приговора суда иностранного государства</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47" w:history="1">
        <w:r>
          <w:rPr>
            <w:rFonts w:ascii="Calibri" w:hAnsi="Calibri" w:cs="Calibri"/>
            <w:color w:val="0000FF"/>
          </w:rPr>
          <w:t>закона</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при рассмотрении представления (обращения) о передаче гражданина Российской Федерации, осужденного к лишению свободы судом иностранного государства, суд придет к выводу о том, что деяние, за которое осужден гражданин Российской Федерации, не является преступлением по </w:t>
      </w:r>
      <w:hyperlink r:id="rId2548" w:history="1">
        <w:r>
          <w:rPr>
            <w:rFonts w:ascii="Calibri" w:hAnsi="Calibri" w:cs="Calibri"/>
            <w:color w:val="0000FF"/>
          </w:rPr>
          <w:t>законодательству</w:t>
        </w:r>
      </w:hyperlink>
      <w:r>
        <w:rPr>
          <w:rFonts w:ascii="Calibri" w:hAnsi="Calibri" w:cs="Calibri"/>
        </w:rPr>
        <w:t xml:space="preserve"> Российской Федерации либо приговор суда иностранного государства не может быть исполнен в силу истечения срока давности, а также по иному </w:t>
      </w:r>
      <w:r>
        <w:rPr>
          <w:rFonts w:ascii="Calibri" w:hAnsi="Calibri" w:cs="Calibri"/>
        </w:rPr>
        <w:lastRenderedPageBreak/>
        <w:t xml:space="preserve">основанию, предусмотренному </w:t>
      </w:r>
      <w:hyperlink r:id="rId2549" w:history="1">
        <w:r>
          <w:rPr>
            <w:rFonts w:ascii="Calibri" w:hAnsi="Calibri" w:cs="Calibri"/>
            <w:color w:val="0000FF"/>
          </w:rPr>
          <w:t>законодательством</w:t>
        </w:r>
      </w:hyperlink>
      <w:r>
        <w:rPr>
          <w:rFonts w:ascii="Calibri" w:hAnsi="Calibri" w:cs="Calibri"/>
        </w:rPr>
        <w:t xml:space="preserve"> Российской Федерации или международным договором Российской Федерации, он выносит постановление об отказе в признании приговора суда иностранного государства.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 всех остальных случаях суд выносит постановление о признании и об исполнении приговора суда иностранного государства, в котором указывает:</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иностранного государства, дату и место постановления приговора;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последнем месте жительства осужденного в Российской Федерации, месте его работы и роде занятий до осуждения;</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преступления, в совершении которого осужденный признан виновным, и уголовный закон иностранного государства, на основании которого он осужден;</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статью Уголовного </w:t>
      </w:r>
      <w:hyperlink r:id="rId2550" w:history="1">
        <w:r>
          <w:rPr>
            <w:rFonts w:ascii="Calibri" w:hAnsi="Calibri" w:cs="Calibri"/>
            <w:color w:val="0000FF"/>
          </w:rPr>
          <w:t>кодекса</w:t>
        </w:r>
      </w:hyperlink>
      <w:r>
        <w:rPr>
          <w:rFonts w:ascii="Calibri" w:hAnsi="Calibri" w:cs="Calibri"/>
        </w:rPr>
        <w:t xml:space="preserve"> Российской Федерации, предусматривающую ответственность за преступление, совершенное осужденным;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 и срок назначенного наказания (основного и дополнительного), отбытый срок и срок наказания, которое осужденный должен отбыть в Российской Федерации, его начало и окончание, вид исправительного учреждения, порядок возмещения вреда по гражданскому иску.</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 Уголовному </w:t>
      </w:r>
      <w:hyperlink r:id="rId2551" w:history="1">
        <w:r>
          <w:rPr>
            <w:rFonts w:ascii="Calibri" w:hAnsi="Calibri" w:cs="Calibri"/>
            <w:color w:val="0000FF"/>
          </w:rPr>
          <w:t>кодексу</w:t>
        </w:r>
      </w:hyperlink>
      <w:r>
        <w:rPr>
          <w:rFonts w:ascii="Calibri" w:hAnsi="Calibri" w:cs="Calibri"/>
        </w:rPr>
        <w:t xml:space="preserve"> Российской Федерации за данное преступление предельный срок лишения свободы меньше, чем назначенный по приговору суда иностранного государства, то суд определяет максимальный срок лишения свободы за совершение данного преступления, предусмотренный Уголовным </w:t>
      </w:r>
      <w:hyperlink r:id="rId2552" w:history="1">
        <w:r>
          <w:rPr>
            <w:rFonts w:ascii="Calibri" w:hAnsi="Calibri" w:cs="Calibri"/>
            <w:color w:val="0000FF"/>
          </w:rPr>
          <w:t>кодексом</w:t>
        </w:r>
      </w:hyperlink>
      <w:r>
        <w:rPr>
          <w:rFonts w:ascii="Calibri" w:hAnsi="Calibri" w:cs="Calibri"/>
        </w:rPr>
        <w:t xml:space="preserve"> Российской Федерации. Если согласно Уголовному </w:t>
      </w:r>
      <w:hyperlink r:id="rId2553" w:history="1">
        <w:r>
          <w:rPr>
            <w:rFonts w:ascii="Calibri" w:hAnsi="Calibri" w:cs="Calibri"/>
            <w:color w:val="0000FF"/>
          </w:rPr>
          <w:t>кодексу</w:t>
        </w:r>
      </w:hyperlink>
      <w:r>
        <w:rPr>
          <w:rFonts w:ascii="Calibri" w:hAnsi="Calibri" w:cs="Calibri"/>
        </w:rPr>
        <w:t xml:space="preserve"> Российской Федерации лишение свободы не предусмотрено в качестве наказания за совершенное лицом преступление, то суд определяет иное наказание, наиболее соответствующее наказанию, назначенному по приговору суда иностранного государства, в пределах, установленных Уголовным </w:t>
      </w:r>
      <w:hyperlink r:id="rId2554" w:history="1">
        <w:r>
          <w:rPr>
            <w:rFonts w:ascii="Calibri" w:hAnsi="Calibri" w:cs="Calibri"/>
            <w:color w:val="0000FF"/>
          </w:rPr>
          <w:t>кодексом</w:t>
        </w:r>
      </w:hyperlink>
      <w:r>
        <w:rPr>
          <w:rFonts w:ascii="Calibri" w:hAnsi="Calibri" w:cs="Calibri"/>
        </w:rPr>
        <w:t xml:space="preserve"> Российской Федерации за данное преступление.</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приговор суда иностранного государства относится к двум или нескольким деяниям, не все из которых являются преступлениями в Российской Федерации, то суд определяет, какая часть наказания, назначенного по приговору суда иностранного государства, применяется к деянию, являющемуся преступлением.</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Постановление суда обращается к исполнению в порядке, установленном </w:t>
      </w:r>
      <w:hyperlink w:anchor="Par5263" w:history="1">
        <w:r>
          <w:rPr>
            <w:rFonts w:ascii="Calibri" w:hAnsi="Calibri" w:cs="Calibri"/>
            <w:color w:val="0000FF"/>
          </w:rPr>
          <w:t>статьей 393</w:t>
        </w:r>
      </w:hyperlink>
      <w:r>
        <w:rPr>
          <w:rFonts w:ascii="Calibri" w:hAnsi="Calibri" w:cs="Calibri"/>
        </w:rPr>
        <w:t xml:space="preserve"> настоящего Кодекса.</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отмены или изменения приговора суда иностранного государства либо применения в отношении лица, отбывающего наказание в Российской Федерации, изданных в иностранном государстве актов об амнистии или о помиловании вопросы исполнения пересмотренного приговора суда иностранного государства, а также применения актов об амнистии или о помиловании решаются в соответствии с требованиями настоящей статьи.</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41" w:name="Par6424"/>
      <w:bookmarkEnd w:id="1041"/>
      <w:r>
        <w:rPr>
          <w:rFonts w:ascii="Calibri" w:hAnsi="Calibri" w:cs="Calibri"/>
        </w:rPr>
        <w:t xml:space="preserve">Статья 473. Утратила силу. - Федеральный </w:t>
      </w:r>
      <w:hyperlink r:id="rId2555" w:history="1">
        <w:r>
          <w:rPr>
            <w:rFonts w:ascii="Calibri" w:hAnsi="Calibri" w:cs="Calibri"/>
            <w:color w:val="0000FF"/>
          </w:rPr>
          <w:t>закон</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0"/>
        <w:rPr>
          <w:rFonts w:ascii="Calibri" w:hAnsi="Calibri" w:cs="Calibri"/>
          <w:b/>
          <w:bCs/>
        </w:rPr>
      </w:pPr>
      <w:bookmarkStart w:id="1042" w:name="Par6426"/>
      <w:bookmarkEnd w:id="1042"/>
      <w:r>
        <w:rPr>
          <w:rFonts w:ascii="Calibri" w:hAnsi="Calibri" w:cs="Calibri"/>
          <w:b/>
          <w:bCs/>
        </w:rPr>
        <w:t>ЧАСТЬ ШЕСТАЯ. БЛАНКИ ПРОЦЕССУАЛЬНЫХ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556" w:history="1">
        <w:r>
          <w:rPr>
            <w:rFonts w:ascii="Calibri" w:hAnsi="Calibri" w:cs="Calibri"/>
            <w:color w:val="0000FF"/>
          </w:rPr>
          <w:t>законом</w:t>
        </w:r>
      </w:hyperlink>
      <w:r>
        <w:rPr>
          <w:rFonts w:ascii="Calibri" w:hAnsi="Calibri" w:cs="Calibri"/>
        </w:rPr>
        <w:t xml:space="preserve"> от 04.07.2003 N 92-ФЗ)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1"/>
        <w:rPr>
          <w:rFonts w:ascii="Calibri" w:hAnsi="Calibri" w:cs="Calibri"/>
          <w:b/>
          <w:bCs/>
        </w:rPr>
      </w:pPr>
      <w:bookmarkStart w:id="1043" w:name="Par6430"/>
      <w:bookmarkEnd w:id="1043"/>
      <w:r>
        <w:rPr>
          <w:rFonts w:ascii="Calibri" w:hAnsi="Calibri" w:cs="Calibri"/>
          <w:b/>
          <w:bCs/>
        </w:rPr>
        <w:t>Раздел XIX. ПРИМЕНЕНИЕ БЛАНКОВ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ПРОЦЕССУАЛЬНЫХ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044" w:name="Par6433"/>
      <w:bookmarkEnd w:id="1044"/>
      <w:r>
        <w:rPr>
          <w:rFonts w:ascii="Calibri" w:hAnsi="Calibri" w:cs="Calibri"/>
          <w:b/>
          <w:bCs/>
        </w:rPr>
        <w:t>Глава 56. ПОРЯДОК ПРИМЕНЕНИЯ БЛАНКОВ</w:t>
      </w:r>
    </w:p>
    <w:p w:rsidR="00193B48" w:rsidRDefault="00193B4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ПРОЦЕССУАЛЬНЫХ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45" w:name="Par6436"/>
      <w:bookmarkEnd w:id="1045"/>
      <w:r>
        <w:rPr>
          <w:rFonts w:ascii="Calibri" w:hAnsi="Calibri" w:cs="Calibri"/>
        </w:rPr>
        <w:t>Статья 474. Оформление процессуальных действий и решений на бланках процессуальных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2557"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Процессуальные документы могут быть выполнены типографским, электронным или иным способом. В случае отсутствия бланков процессуальных документов, выполненных типографским, электронным или иным способом, они могут быть написаны от руки.</w:t>
      </w: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3 - 4. Утратили силу. - Федеральный </w:t>
      </w:r>
      <w:hyperlink r:id="rId2558"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outlineLvl w:val="3"/>
        <w:rPr>
          <w:rFonts w:ascii="Calibri" w:hAnsi="Calibri" w:cs="Calibri"/>
        </w:rPr>
      </w:pPr>
      <w:bookmarkStart w:id="1046" w:name="Par6442"/>
      <w:bookmarkEnd w:id="1046"/>
      <w:r>
        <w:rPr>
          <w:rFonts w:ascii="Calibri" w:hAnsi="Calibri" w:cs="Calibri"/>
        </w:rPr>
        <w:t xml:space="preserve">Статья 475. Утратила силу. - Федеральный </w:t>
      </w:r>
      <w:hyperlink r:id="rId2559"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center"/>
        <w:outlineLvl w:val="2"/>
        <w:rPr>
          <w:rFonts w:ascii="Calibri" w:hAnsi="Calibri" w:cs="Calibri"/>
          <w:b/>
          <w:bCs/>
        </w:rPr>
      </w:pPr>
      <w:bookmarkStart w:id="1047" w:name="Par6444"/>
      <w:bookmarkEnd w:id="1047"/>
      <w:r>
        <w:rPr>
          <w:rFonts w:ascii="Calibri" w:hAnsi="Calibri" w:cs="Calibri"/>
          <w:b/>
          <w:bCs/>
        </w:rPr>
        <w:t>Глава 57. ПЕРЕЧЕНЬ БЛАНКОВ ПРОЦЕССУАЛЬНЫХ ДОКУМЕНТОВ</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560" w:history="1">
        <w:r>
          <w:rPr>
            <w:rFonts w:ascii="Calibri" w:hAnsi="Calibri" w:cs="Calibri"/>
            <w:color w:val="0000FF"/>
          </w:rPr>
          <w:t>закон</w:t>
        </w:r>
      </w:hyperlink>
      <w:r>
        <w:rPr>
          <w:rFonts w:ascii="Calibri" w:hAnsi="Calibri" w:cs="Calibri"/>
        </w:rPr>
        <w:t xml:space="preserve"> от 05.06.2007 N 87-ФЗ.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93B48" w:rsidRDefault="00193B4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93B48" w:rsidRDefault="00193B4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93B48" w:rsidRDefault="00193B48">
      <w:pPr>
        <w:widowControl w:val="0"/>
        <w:autoSpaceDE w:val="0"/>
        <w:autoSpaceDN w:val="0"/>
        <w:adjustRightInd w:val="0"/>
        <w:spacing w:after="0" w:line="240" w:lineRule="auto"/>
        <w:rPr>
          <w:rFonts w:ascii="Calibri" w:hAnsi="Calibri" w:cs="Calibri"/>
        </w:rPr>
      </w:pPr>
      <w:r>
        <w:rPr>
          <w:rFonts w:ascii="Calibri" w:hAnsi="Calibri" w:cs="Calibri"/>
        </w:rPr>
        <w:t>18 декабря 2001 года</w:t>
      </w:r>
    </w:p>
    <w:p w:rsidR="00193B48" w:rsidRDefault="00193B48">
      <w:pPr>
        <w:widowControl w:val="0"/>
        <w:autoSpaceDE w:val="0"/>
        <w:autoSpaceDN w:val="0"/>
        <w:adjustRightInd w:val="0"/>
        <w:spacing w:after="0" w:line="240" w:lineRule="auto"/>
        <w:rPr>
          <w:rFonts w:ascii="Calibri" w:hAnsi="Calibri" w:cs="Calibri"/>
        </w:rPr>
      </w:pPr>
      <w:r>
        <w:rPr>
          <w:rFonts w:ascii="Calibri" w:hAnsi="Calibri" w:cs="Calibri"/>
        </w:rPr>
        <w:t>N 174-ФЗ</w:t>
      </w: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autoSpaceDE w:val="0"/>
        <w:autoSpaceDN w:val="0"/>
        <w:adjustRightInd w:val="0"/>
        <w:spacing w:after="0" w:line="240" w:lineRule="auto"/>
        <w:jc w:val="both"/>
        <w:rPr>
          <w:rFonts w:ascii="Calibri" w:hAnsi="Calibri" w:cs="Calibri"/>
        </w:rPr>
      </w:pPr>
    </w:p>
    <w:p w:rsidR="00193B48" w:rsidRDefault="00193B4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5424" w:rsidRDefault="009F5424">
      <w:bookmarkStart w:id="1048" w:name="_GoBack"/>
      <w:bookmarkEnd w:id="1048"/>
    </w:p>
    <w:sectPr w:rsidR="009F5424" w:rsidSect="00881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8"/>
    <w:rsid w:val="00193B48"/>
    <w:rsid w:val="009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B48"/>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193B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3B48"/>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193B48"/>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B48"/>
    <w:pPr>
      <w:widowControl w:val="0"/>
      <w:autoSpaceDE w:val="0"/>
      <w:autoSpaceDN w:val="0"/>
      <w:adjustRightInd w:val="0"/>
      <w:spacing w:after="0" w:line="240" w:lineRule="auto"/>
    </w:pPr>
    <w:rPr>
      <w:rFonts w:ascii="Calibri" w:eastAsiaTheme="minorEastAsia" w:hAnsi="Calibri" w:cs="Calibri"/>
      <w:sz w:val="22"/>
      <w:lang w:eastAsia="ru-RU"/>
    </w:rPr>
  </w:style>
  <w:style w:type="paragraph" w:customStyle="1" w:styleId="ConsPlusNonformat">
    <w:name w:val="ConsPlusNonformat"/>
    <w:uiPriority w:val="99"/>
    <w:rsid w:val="00193B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93B48"/>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customStyle="1" w:styleId="ConsPlusCell">
    <w:name w:val="ConsPlusCell"/>
    <w:uiPriority w:val="99"/>
    <w:rsid w:val="00193B48"/>
    <w:pPr>
      <w:widowControl w:val="0"/>
      <w:autoSpaceDE w:val="0"/>
      <w:autoSpaceDN w:val="0"/>
      <w:adjustRightInd w:val="0"/>
      <w:spacing w:after="0" w:line="240" w:lineRule="auto"/>
    </w:pPr>
    <w:rPr>
      <w:rFonts w:ascii="Calibri" w:eastAsiaTheme="minorEastAsia"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A102E52326CF8C3D1EDB6B1D588FB8E791E821BD04C3305DA49C0AEt9t3N" TargetMode="External"/><Relationship Id="rId170" Type="http://schemas.openxmlformats.org/officeDocument/2006/relationships/hyperlink" Target="consultantplus://offline/ref=557BF20389655B042A9036D3582C6ED57F2DF47787044A15F7A632E26FFF8DAAA8546CF45BC357CDsBtFN" TargetMode="External"/><Relationship Id="rId987" Type="http://schemas.openxmlformats.org/officeDocument/2006/relationships/hyperlink" Target="consultantplus://offline/ref=557BF20389655B042A9036D3582C6ED57727F4708E0D171FFFFF3EE068F0D2BDAF1D60F55BC355sCtBN" TargetMode="External"/><Relationship Id="rId847" Type="http://schemas.openxmlformats.org/officeDocument/2006/relationships/hyperlink" Target="consultantplus://offline/ref=557BF20389655B042A9036D3582C6ED57F2EF57489034A15F7A632E26FFF8DAAA8546CF45BC356C8sBtBN" TargetMode="External"/><Relationship Id="rId1477" Type="http://schemas.openxmlformats.org/officeDocument/2006/relationships/hyperlink" Target="consultantplus://offline/ref=557BF20389655B042A9036D3582C6ED57F2BF97A8E004A15F7A632E26FFF8DAAA8546CF45BC056CFsBtEN" TargetMode="External"/><Relationship Id="rId1684" Type="http://schemas.openxmlformats.org/officeDocument/2006/relationships/hyperlink" Target="consultantplus://offline/ref=DA102E52326CF8C3D1EDB6B1D588FB8E7D1C8B15DF426E0FD210CCAC940D460B2495F3E6A5301826t4tDN" TargetMode="External"/><Relationship Id="rId1891" Type="http://schemas.openxmlformats.org/officeDocument/2006/relationships/hyperlink" Target="consultantplus://offline/ref=DA102E52326CF8C3D1EDB6B1D588FB8E7D188715DD406E0FD210CCAC940D460B2495F3E6A5301925t4tBN" TargetMode="External"/><Relationship Id="rId2528" Type="http://schemas.openxmlformats.org/officeDocument/2006/relationships/hyperlink" Target="consultantplus://offline/ref=DA102E52326CF8C3D1EDB6B1D588FB8E7D188A15DE446E0FD210CCAC940D460B2495F3E6A5301A22t4tBN" TargetMode="External"/><Relationship Id="rId707" Type="http://schemas.openxmlformats.org/officeDocument/2006/relationships/hyperlink" Target="consultantplus://offline/ref=557BF20389655B042A9036D3582C6ED57F2EF57489034A15F7A632E26FFF8DAAA8546CF45BC356CCsBtAN" TargetMode="External"/><Relationship Id="rId914" Type="http://schemas.openxmlformats.org/officeDocument/2006/relationships/hyperlink" Target="consultantplus://offline/ref=557BF20389655B042A9036D3582C6ED57F2DFD758A014A15F7A632E26FFF8DAAA8546CF45BC357CDsBt8N" TargetMode="External"/><Relationship Id="rId1337" Type="http://schemas.openxmlformats.org/officeDocument/2006/relationships/hyperlink" Target="consultantplus://offline/ref=557BF20389655B042A9036D3582C6ED57F2BF97A8E004A15F7A632E26FFF8DAAA8546CF45BC25FCEsBtEN" TargetMode="External"/><Relationship Id="rId1544" Type="http://schemas.openxmlformats.org/officeDocument/2006/relationships/hyperlink" Target="consultantplus://offline/ref=DA102E52326CF8C3D1EDB6B1D588FB8E7D19871BD8416E0FD210CCAC940D460B2495F3E5A1t3t0N" TargetMode="External"/><Relationship Id="rId1751" Type="http://schemas.openxmlformats.org/officeDocument/2006/relationships/hyperlink" Target="consultantplus://offline/ref=DA102E52326CF8C3D1EDB6B1D588FB8E7D18811AD84F6E0FD210CCAC940D460B2495F3E6A5301A20t4t9N" TargetMode="External"/><Relationship Id="rId43" Type="http://schemas.openxmlformats.org/officeDocument/2006/relationships/hyperlink" Target="consultantplus://offline/ref=557BF20389655B042A9036D3582C6ED5762DFC758F0D171FFFFF3EE068F0D2BDAF1D60F55BC354sCtAN" TargetMode="External"/><Relationship Id="rId1404" Type="http://schemas.openxmlformats.org/officeDocument/2006/relationships/hyperlink" Target="consultantplus://offline/ref=557BF20389655B042A9036D3582C6ED57F2BF97A8E004A15F7A632E26FFF8DAAA8546CF45BC151C4sBtDN" TargetMode="External"/><Relationship Id="rId1611" Type="http://schemas.openxmlformats.org/officeDocument/2006/relationships/hyperlink" Target="consultantplus://offline/ref=DA102E52326CF8C3D1EDB6B1D588FB8E7D19871BD8416E0FD210CCAC940D460B2495F3E6A5311825t4tDN" TargetMode="External"/><Relationship Id="rId497" Type="http://schemas.openxmlformats.org/officeDocument/2006/relationships/hyperlink" Target="consultantplus://offline/ref=557BF20389655B042A9036D3582C6ED57F2BF97A8E004A15F7A632E26FFF8DAAA8546CF45BC25EC8sBt3N" TargetMode="External"/><Relationship Id="rId2178" Type="http://schemas.openxmlformats.org/officeDocument/2006/relationships/hyperlink" Target="consultantplus://offline/ref=DA102E52326CF8C3D1EDB6B1D588FB8E7D19871BD8416E0FD210CCAC940D460B2495F3E6A5301924t4tDN" TargetMode="External"/><Relationship Id="rId2385" Type="http://schemas.openxmlformats.org/officeDocument/2006/relationships/hyperlink" Target="consultantplus://offline/ref=DA102E52326CF8C3D1EDB6B1D588FB8E7D19871BD8416E0FD210CCAC940D460B2495F3E6A5301F27t4tDN" TargetMode="External"/><Relationship Id="rId357" Type="http://schemas.openxmlformats.org/officeDocument/2006/relationships/hyperlink" Target="consultantplus://offline/ref=557BF20389655B042A9036D3582C6ED57F2BF97A8E004A15F7A632E26FFF8DAAA8546CF45BC352CFsBtCN" TargetMode="External"/><Relationship Id="rId1194" Type="http://schemas.openxmlformats.org/officeDocument/2006/relationships/hyperlink" Target="consultantplus://offline/ref=557BF20389655B042A9036D3582C6ED57F2BF97A8E004A15F7A632E26FFF8DAAA8546CF6s5tFN" TargetMode="External"/><Relationship Id="rId2038" Type="http://schemas.openxmlformats.org/officeDocument/2006/relationships/hyperlink" Target="consultantplus://offline/ref=DA102E52326CF8C3D1EDB6B1D588FB8E7D188A1ADE426E0FD210CCAC940D460B2495F3E6A5301A21t4tBN" TargetMode="External"/><Relationship Id="rId217" Type="http://schemas.openxmlformats.org/officeDocument/2006/relationships/hyperlink" Target="consultantplus://offline/ref=557BF20389655B042A9036D3582C6ED57F2EFF738E024A15F7A632E26FFF8DAAA8546CF45BC357CDsBtAN" TargetMode="External"/><Relationship Id="rId564" Type="http://schemas.openxmlformats.org/officeDocument/2006/relationships/hyperlink" Target="consultantplus://offline/ref=557BF20389655B042A9036D3582C6ED57F2BF97A8E004A15F7A632E26FFF8DAAA8546CF45BC054CAsBtBN" TargetMode="External"/><Relationship Id="rId771" Type="http://schemas.openxmlformats.org/officeDocument/2006/relationships/hyperlink" Target="consultantplus://offline/ref=557BF20389655B042A9036D3582C6ED57F2DF47787044A15F7A632E26FFF8DAAA8546CF45BC357C5sBtCN" TargetMode="External"/><Relationship Id="rId2245" Type="http://schemas.openxmlformats.org/officeDocument/2006/relationships/hyperlink" Target="consultantplus://offline/ref=DA102E52326CF8C3D1EDB6B1D588FB8E7D19871BD8416E0FD210CCAC940D460B2495F3E6A5331D22t4tCN" TargetMode="External"/><Relationship Id="rId2452" Type="http://schemas.openxmlformats.org/officeDocument/2006/relationships/hyperlink" Target="consultantplus://offline/ref=DA102E52326CF8C3D1EDB6B1D588FB8E7D188715DD406E0FD210CCAC940D460B2495F3E6A5301927t4tDN" TargetMode="External"/><Relationship Id="rId424" Type="http://schemas.openxmlformats.org/officeDocument/2006/relationships/hyperlink" Target="consultantplus://offline/ref=557BF20389655B042A9036D3582C6ED57F2BF97A8E004A15F7A632E26FFF8DAAA8546CF458C0s5t3N" TargetMode="External"/><Relationship Id="rId631" Type="http://schemas.openxmlformats.org/officeDocument/2006/relationships/hyperlink" Target="consultantplus://offline/ref=557BF20389655B042A9036D3582C6ED5762CFC77860D171FFFFF3EE068F0D2BDAF1D60F55BC355sCt5N" TargetMode="External"/><Relationship Id="rId1054" Type="http://schemas.openxmlformats.org/officeDocument/2006/relationships/hyperlink" Target="consultantplus://offline/ref=557BF20389655B042A9036D3582C6ED57F2BF97A8E004A15F7A632E26FFF8DAAA8546CF45BC25EC5sBtEN" TargetMode="External"/><Relationship Id="rId1261" Type="http://schemas.openxmlformats.org/officeDocument/2006/relationships/hyperlink" Target="consultantplus://offline/ref=557BF20389655B042A9036D3582C6ED57F2BF97A8E004A15F7A632E26FFF8DAAA8546CF45BC253C5sBtEN" TargetMode="External"/><Relationship Id="rId2105" Type="http://schemas.openxmlformats.org/officeDocument/2006/relationships/hyperlink" Target="consultantplus://offline/ref=DA102E52326CF8C3D1EDB6B1D588FB8E7A1A8011DC4C3305DA49C0AEt9t3N" TargetMode="External"/><Relationship Id="rId2312" Type="http://schemas.openxmlformats.org/officeDocument/2006/relationships/hyperlink" Target="consultantplus://offline/ref=DA102E52326CF8C3D1EDB6B1D588FB8E7D188A1ADE426E0FD210CCAC940D460B2495F3E6A5301E24t4t5N" TargetMode="External"/><Relationship Id="rId1121" Type="http://schemas.openxmlformats.org/officeDocument/2006/relationships/hyperlink" Target="consultantplus://offline/ref=557BF20389655B042A9036D3582C6ED57F2BF97A8E004A15F7A632E26FFF8DAAA8546CF45BC35EC5sBt9N" TargetMode="External"/><Relationship Id="rId1938" Type="http://schemas.openxmlformats.org/officeDocument/2006/relationships/hyperlink" Target="consultantplus://offline/ref=DA102E52326CF8C3D1EDB6B1D588FB8E7D1F8A16D1456E0FD210CCAC940D460B2495F3E6A5301825t4tCN" TargetMode="External"/><Relationship Id="rId281" Type="http://schemas.openxmlformats.org/officeDocument/2006/relationships/hyperlink" Target="consultantplus://offline/ref=557BF20389655B042A9036D3582C6ED57F2BF97A8E004A15F7A632E26FFF8DAAA8546CF05EsCt6N" TargetMode="External"/><Relationship Id="rId141" Type="http://schemas.openxmlformats.org/officeDocument/2006/relationships/hyperlink" Target="consultantplus://offline/ref=557BF20389655B042A9036D3582C6ED57A26FF7A880D171FFFFF3EE068F0D2BDAF1D60F55BC352sCtBN" TargetMode="External"/><Relationship Id="rId7" Type="http://schemas.openxmlformats.org/officeDocument/2006/relationships/hyperlink" Target="consultantplus://offline/ref=557BF20389655B042A9036D3582C6ED57D29FA7B8B0D171FFFFF3EE068F0D2BDAF1D60F55BC356sCtAN" TargetMode="External"/><Relationship Id="rId958" Type="http://schemas.openxmlformats.org/officeDocument/2006/relationships/hyperlink" Target="consultantplus://offline/ref=557BF20389655B042A9036D3582C6ED57F2EF57489034A15F7A632E26FFF8DAAA8546CF45BC356CAsBtCN" TargetMode="External"/><Relationship Id="rId1588" Type="http://schemas.openxmlformats.org/officeDocument/2006/relationships/hyperlink" Target="consultantplus://offline/ref=DA102E52326CF8C3D1EDB6B1D588FB8E7D19871BD8416E0FD210CCAC940D460B2495F3E6A734t1tFN" TargetMode="External"/><Relationship Id="rId1795" Type="http://schemas.openxmlformats.org/officeDocument/2006/relationships/hyperlink" Target="consultantplus://offline/ref=DA102E52326CF8C3D1EDB6B1D588FB8E751F8A1BD84C3305DA49C0AEt9t3N" TargetMode="External"/><Relationship Id="rId87" Type="http://schemas.openxmlformats.org/officeDocument/2006/relationships/hyperlink" Target="consultantplus://offline/ref=557BF20389655B042A9036D3582C6ED57F2FF97488024A15F7A632E26FFF8DAAA8546CF45BC357CCsBt2N" TargetMode="External"/><Relationship Id="rId818" Type="http://schemas.openxmlformats.org/officeDocument/2006/relationships/hyperlink" Target="consultantplus://offline/ref=557BF20389655B042A9036D3582C6ED57F2EFF7A8A034A15F7A632E26FFF8DAAA8546CF45BC357CEsBtAN" TargetMode="External"/><Relationship Id="rId1448" Type="http://schemas.openxmlformats.org/officeDocument/2006/relationships/hyperlink" Target="consultantplus://offline/ref=557BF20389655B042A9036D3582C6ED57F2BF97A8E004A15F7A632E26FFF8DAAA8546CF45BC15ECDsBtCN" TargetMode="External"/><Relationship Id="rId1655" Type="http://schemas.openxmlformats.org/officeDocument/2006/relationships/hyperlink" Target="consultantplus://offline/ref=DA102E52326CF8C3D1EDB6B1D588FB8E7D188715DD406E0FD210CCAC940D460B2495F3E6A5301924t4tCN" TargetMode="External"/><Relationship Id="rId1308" Type="http://schemas.openxmlformats.org/officeDocument/2006/relationships/hyperlink" Target="consultantplus://offline/ref=557BF20389655B042A9036D3582C6ED57F2CFB758D034A15F7A632E26FFF8DAAA8546CF45BC356CAsBt2N" TargetMode="External"/><Relationship Id="rId1862" Type="http://schemas.openxmlformats.org/officeDocument/2006/relationships/hyperlink" Target="consultantplus://offline/ref=DA102E52326CF8C3D1EDB6B1D588FB8E7D19871BD8416E0FD210CCAC94t0tDN" TargetMode="External"/><Relationship Id="rId1515" Type="http://schemas.openxmlformats.org/officeDocument/2006/relationships/hyperlink" Target="consultantplus://offline/ref=DA102E52326CF8C3D1EDB6B1D588FB8E7D188311D0456E0FD210CCAC940D460B2495F3E6A5311B21t4tFN" TargetMode="External"/><Relationship Id="rId1722" Type="http://schemas.openxmlformats.org/officeDocument/2006/relationships/hyperlink" Target="consultantplus://offline/ref=DA102E52326CF8C3D1EDB6B1D588FB8E7D1F8A16D1456E0FD210CCAC940D460B2495F3E6A5301B21t4t4N" TargetMode="External"/><Relationship Id="rId14" Type="http://schemas.openxmlformats.org/officeDocument/2006/relationships/hyperlink" Target="consultantplus://offline/ref=557BF20389655B042A9036D3582C6ED57F2DFE7B8C034A15F7A632E26FFF8DAAA8546CF45BC353CCsBt8N" TargetMode="External"/><Relationship Id="rId2289" Type="http://schemas.openxmlformats.org/officeDocument/2006/relationships/hyperlink" Target="consultantplus://offline/ref=DA102E52326CF8C3D1EDB6B1D588FB8E7D1F8B17D9456E0FD210CCAC940D460B2495F3E6A5301A26t4tEN" TargetMode="External"/><Relationship Id="rId2496" Type="http://schemas.openxmlformats.org/officeDocument/2006/relationships/hyperlink" Target="consultantplus://offline/ref=DA102E52326CF8C3D1EDB6B1D588FB8E7D1E8A12DB466E0FD210CCAC940D460B2495F3E6A5301A26t4tCN" TargetMode="External"/><Relationship Id="rId468" Type="http://schemas.openxmlformats.org/officeDocument/2006/relationships/hyperlink" Target="consultantplus://offline/ref=557BF20389655B042A9036D3582C6ED57F2BF97A8E004A15F7A632E26FFF8DAAA8546CF45BC250CCsBt3N" TargetMode="External"/><Relationship Id="rId675" Type="http://schemas.openxmlformats.org/officeDocument/2006/relationships/hyperlink" Target="consultantplus://offline/ref=557BF20389655B042A9036D3582C6ED57F2BFE7B8B004A15F7A632E26FFF8DAAA8546CF45BC355C5sBt2N" TargetMode="External"/><Relationship Id="rId882" Type="http://schemas.openxmlformats.org/officeDocument/2006/relationships/hyperlink" Target="consultantplus://offline/ref=557BF20389655B042A9036D3582C6ED57F2BF97A8E004A15F7A632E26FFF8DAAA8546CF45BC256C9sBtFN" TargetMode="External"/><Relationship Id="rId1098" Type="http://schemas.openxmlformats.org/officeDocument/2006/relationships/hyperlink" Target="consultantplus://offline/ref=557BF20389655B042A9036D3582C6ED57F2BF97A8E004A15F7A632E26FFF8DAAA8546CF45BC351C8sBt3N" TargetMode="External"/><Relationship Id="rId2149" Type="http://schemas.openxmlformats.org/officeDocument/2006/relationships/hyperlink" Target="consultantplus://offline/ref=DA102E52326CF8C3D1EDB6B1D588FB8E7A198414DB4C3305DA49C0AE9302191C23DCFFE7A5301Et2t7N" TargetMode="External"/><Relationship Id="rId2356" Type="http://schemas.openxmlformats.org/officeDocument/2006/relationships/hyperlink" Target="consultantplus://offline/ref=DA102E52326CF8C3D1EDB6B1D588FB8E7D1C8B15DF426E0FD210CCAC940D460B2495F3E6A530182Ct4t4N" TargetMode="External"/><Relationship Id="rId328" Type="http://schemas.openxmlformats.org/officeDocument/2006/relationships/hyperlink" Target="consultantplus://offline/ref=557BF20389655B042A9036D3582C6ED57C26FA7785501D17A6F33CsEt7N" TargetMode="External"/><Relationship Id="rId535" Type="http://schemas.openxmlformats.org/officeDocument/2006/relationships/hyperlink" Target="consultantplus://offline/ref=557BF20389655B042A9036D3582C6ED57F2BF97A8E004A15F7A632E26FFF8DAAA8546CF45BC054C9sBt3N" TargetMode="External"/><Relationship Id="rId742" Type="http://schemas.openxmlformats.org/officeDocument/2006/relationships/hyperlink" Target="consultantplus://offline/ref=557BF20389655B042A9036D3582C6ED57F2BF97A8E004A15F7A632E26FFF8DAAA8546CF45BC056CCsBt8N" TargetMode="External"/><Relationship Id="rId1165" Type="http://schemas.openxmlformats.org/officeDocument/2006/relationships/hyperlink" Target="consultantplus://offline/ref=557BF20389655B042A9036D3582C6ED57F2BF97A8E004A15F7A632E26FFF8DAAA8546CF458CAs5t0N" TargetMode="External"/><Relationship Id="rId1372" Type="http://schemas.openxmlformats.org/officeDocument/2006/relationships/hyperlink" Target="consultantplus://offline/ref=557BF20389655B042A9036D3582C6ED57F2BF97A8E004A15F7A632E26FFF8DAAA8546CF45BC151CCsBtEN" TargetMode="External"/><Relationship Id="rId2009" Type="http://schemas.openxmlformats.org/officeDocument/2006/relationships/hyperlink" Target="consultantplus://offline/ref=DA102E52326CF8C3D1EDB6B1D588FB8E7D19871BD84E6E0FD210CCAC940D460B2495F3E6A5301C26t4tAN" TargetMode="External"/><Relationship Id="rId2216" Type="http://schemas.openxmlformats.org/officeDocument/2006/relationships/hyperlink" Target="consultantplus://offline/ref=DA102E52326CF8C3D1EDB6B1D588FB8E7D1D8411D9426E0FD210CCAC940D460B2495F3E6A5301A20t4tBN" TargetMode="External"/><Relationship Id="rId2423" Type="http://schemas.openxmlformats.org/officeDocument/2006/relationships/hyperlink" Target="consultantplus://offline/ref=DA102E52326CF8C3D1EDB6B1D588FB8E7D1C8B15DF426E0FD210CCAC940D460B2495F3E6A530182Dt4tDN" TargetMode="External"/><Relationship Id="rId602" Type="http://schemas.openxmlformats.org/officeDocument/2006/relationships/hyperlink" Target="consultantplus://offline/ref=557BF20389655B042A9036D3582C6ED57F2BF97A8E004A15F7A632E26FFF8DAAA8546CF45BC254CAsBtBN" TargetMode="External"/><Relationship Id="rId1025" Type="http://schemas.openxmlformats.org/officeDocument/2006/relationships/hyperlink" Target="consultantplus://offline/ref=557BF20389655B042A9036D3582C6ED57B26F5728D0D171FFFFF3EE068F0D2BDAF1D60F55BC357sCt5N" TargetMode="External"/><Relationship Id="rId1232" Type="http://schemas.openxmlformats.org/officeDocument/2006/relationships/hyperlink" Target="consultantplus://offline/ref=557BF20389655B042A9036D3582C6ED57F2BF97A8E004A15F7A632E26FFF8DAAA8546CF45BC054CEsBtFN" TargetMode="External"/><Relationship Id="rId185" Type="http://schemas.openxmlformats.org/officeDocument/2006/relationships/hyperlink" Target="consultantplus://offline/ref=557BF20389655B042A9036D3582C6ED57F2EF57489034A15F7A632E26FFF8DAAA8546CF45BC357CDsBtCN" TargetMode="External"/><Relationship Id="rId1909" Type="http://schemas.openxmlformats.org/officeDocument/2006/relationships/hyperlink" Target="consultantplus://offline/ref=DA102E52326CF8C3D1EDB6B1D588FB8E7D188714DB416E0FD210CCAC940D460B2495F3E6A5301A2Dt4tAN" TargetMode="External"/><Relationship Id="rId392" Type="http://schemas.openxmlformats.org/officeDocument/2006/relationships/hyperlink" Target="consultantplus://offline/ref=557BF20389655B042A9036D3582C6ED57F2DF47786014A15F7A632E26FFF8DAAA8546CF45BC357CFsBt3N" TargetMode="External"/><Relationship Id="rId2073" Type="http://schemas.openxmlformats.org/officeDocument/2006/relationships/hyperlink" Target="consultantplus://offline/ref=DA102E52326CF8C3D1EDB6B1D588FB8E7D19871BD8416E0FD210CCAC940D460B2495F3E6A5301B23t4t8N" TargetMode="External"/><Relationship Id="rId2280" Type="http://schemas.openxmlformats.org/officeDocument/2006/relationships/hyperlink" Target="consultantplus://offline/ref=DA102E52326CF8C3D1EDB6B1D588FB8E7D1E8514DB426E0FD210CCAC940D460B2495F3E6A5301B23t4t4N" TargetMode="External"/><Relationship Id="rId252" Type="http://schemas.openxmlformats.org/officeDocument/2006/relationships/hyperlink" Target="consultantplus://offline/ref=557BF20389655B042A9036D3582C6ED57F2BFE7B8F004A15F7A632E26FFF8DAAA8546CF45BC357CBsBt8N" TargetMode="External"/><Relationship Id="rId2140" Type="http://schemas.openxmlformats.org/officeDocument/2006/relationships/hyperlink" Target="consultantplus://offline/ref=DA102E52326CF8C3D1EDB6B1D588FB8E7A198414DB4C3305DA49C0AE9302191C23DCFFE7A53019t2t7N" TargetMode="External"/><Relationship Id="rId112" Type="http://schemas.openxmlformats.org/officeDocument/2006/relationships/hyperlink" Target="consultantplus://offline/ref=557BF20389655B042A9036D3582C6ED57F2DFE7086034A15F7A632E26FFF8DAAA8546CF45BC357CCsBt2N" TargetMode="External"/><Relationship Id="rId1699" Type="http://schemas.openxmlformats.org/officeDocument/2006/relationships/hyperlink" Target="consultantplus://offline/ref=DA102E52326CF8C3D1EDB6B1D588FB8E7D188B10DB4F6E0FD210CCAC940D460B2495F3E6A5301E27t4t9N" TargetMode="External"/><Relationship Id="rId2000" Type="http://schemas.openxmlformats.org/officeDocument/2006/relationships/hyperlink" Target="consultantplus://offline/ref=DA102E52326CF8C3D1EDB6B1D588FB8E78198611D04C3305DA49C0AEt9t3N" TargetMode="External"/><Relationship Id="rId929" Type="http://schemas.openxmlformats.org/officeDocument/2006/relationships/hyperlink" Target="consultantplus://offline/ref=557BF20389655B042A9036D3582C6ED57F2DF47787044A15F7A632E26FFF8DAAA8546CF45BC356CEsBt8N" TargetMode="External"/><Relationship Id="rId1559" Type="http://schemas.openxmlformats.org/officeDocument/2006/relationships/hyperlink" Target="consultantplus://offline/ref=DA102E52326CF8C3D1EDB6B1D588FB8E7D19871BD8416E0FD210CCAC940D460B2495F3E6A5311F21t4tBN" TargetMode="External"/><Relationship Id="rId1766" Type="http://schemas.openxmlformats.org/officeDocument/2006/relationships/hyperlink" Target="consultantplus://offline/ref=DA102E52326CF8C3D1EDB6B1D588FB8E7D1F8A16D1456E0FD210CCAC940D460B2495F3E6A5301B22t4tAN" TargetMode="External"/><Relationship Id="rId1973" Type="http://schemas.openxmlformats.org/officeDocument/2006/relationships/hyperlink" Target="consultantplus://offline/ref=DA102E52326CF8C3D1EDB6B1D588FB8E741E8216D04C3305DA49C0AE9302191C23DCFFE7A5301Dt2t5N" TargetMode="External"/><Relationship Id="rId58" Type="http://schemas.openxmlformats.org/officeDocument/2006/relationships/hyperlink" Target="consultantplus://offline/ref=557BF20389655B042A9036D3582C6ED57726FF74870D171FFFFF3EE068F0D2BDAF1D60F55BC357sCt4N" TargetMode="External"/><Relationship Id="rId1419" Type="http://schemas.openxmlformats.org/officeDocument/2006/relationships/hyperlink" Target="consultantplus://offline/ref=557BF20389655B042A9036D3582C6ED57F2BF97A8E004A15F7A632E26FFF8DAAA8546CF45BC056C5sBtEN" TargetMode="External"/><Relationship Id="rId1626" Type="http://schemas.openxmlformats.org/officeDocument/2006/relationships/hyperlink" Target="consultantplus://offline/ref=DA102E52326CF8C3D1EDB6B1D588FB8E7D19871BD8416E0FD210CCAC940D460B2495F3E6A532122Dt4tCN" TargetMode="External"/><Relationship Id="rId1833" Type="http://schemas.openxmlformats.org/officeDocument/2006/relationships/hyperlink" Target="consultantplus://offline/ref=DA102E52326CF8C3D1EDB6B1D588FB8E7D198714DC436E0FD210CCAC940D460B2495F3E6A5301225t4tAN" TargetMode="External"/><Relationship Id="rId1900" Type="http://schemas.openxmlformats.org/officeDocument/2006/relationships/hyperlink" Target="consultantplus://offline/ref=DA102E52326CF8C3D1EDB6B1D588FB8E79198610DF4C3305DA49C0AE9302191C23DCFFE7A5301Et2t5N" TargetMode="External"/><Relationship Id="rId579" Type="http://schemas.openxmlformats.org/officeDocument/2006/relationships/hyperlink" Target="consultantplus://offline/ref=557BF20389655B042A9036D3582C6ED5772BF975880D171FFFFF3EE068F0D2BDAF1D60F55BC356sCt8N" TargetMode="External"/><Relationship Id="rId786" Type="http://schemas.openxmlformats.org/officeDocument/2006/relationships/hyperlink" Target="consultantplus://offline/ref=557BF20389655B042A9036D3582C6ED57F2DF97186024A15F7A632E26FFF8DAAA8546CF45BC357CDsBtDN" TargetMode="External"/><Relationship Id="rId993" Type="http://schemas.openxmlformats.org/officeDocument/2006/relationships/hyperlink" Target="consultantplus://offline/ref=557BF20389655B042A9036D3582C6ED57F2EF57489034A15F7A632E26FFF8DAAA8546CF45BC356CBsBt3N" TargetMode="External"/><Relationship Id="rId2467" Type="http://schemas.openxmlformats.org/officeDocument/2006/relationships/hyperlink" Target="consultantplus://offline/ref=DA102E52326CF8C3D1EDB6B1D588FB8E79198610DF4C3305DA49C0AE9302191C23DCFFE7A5301Ct2t4N" TargetMode="External"/><Relationship Id="rId439" Type="http://schemas.openxmlformats.org/officeDocument/2006/relationships/hyperlink" Target="consultantplus://offline/ref=557BF20389655B042A9036D3582C6ED57F2BF97A8E004A15F7A632E26FFF8DAAA8546CF7s5tFN" TargetMode="External"/><Relationship Id="rId646" Type="http://schemas.openxmlformats.org/officeDocument/2006/relationships/hyperlink" Target="consultantplus://offline/ref=557BF20389655B042A9036D3582C6ED57F2EFF7B8C054A15F7A632E26FFF8DAAA8546CF45BC357CDsBtBN" TargetMode="External"/><Relationship Id="rId1069" Type="http://schemas.openxmlformats.org/officeDocument/2006/relationships/hyperlink" Target="consultantplus://offline/ref=557BF20389655B042A9036D3582C6ED57F2BF97A8E004A15F7A632E26FsFtFN" TargetMode="External"/><Relationship Id="rId1276" Type="http://schemas.openxmlformats.org/officeDocument/2006/relationships/hyperlink" Target="consultantplus://offline/ref=557BF20389655B042A9036D3582C6ED57F2BF97A8E004A15F7A632E26FFF8DAAA8546CF458C5s5t4N" TargetMode="External"/><Relationship Id="rId1483" Type="http://schemas.openxmlformats.org/officeDocument/2006/relationships/hyperlink" Target="consultantplus://offline/ref=557BF20389655B042A9036D3582C6ED57F2DFE7B8C034A15F7A632E26FFF8DAAA8546CF45BC357CFsBt8N" TargetMode="External"/><Relationship Id="rId2327" Type="http://schemas.openxmlformats.org/officeDocument/2006/relationships/hyperlink" Target="consultantplus://offline/ref=DA102E52326CF8C3D1EDB6B1D588FB8E7D1C8B15DF426E0FD210CCAC940D460B2495F3E6A5301823t4tBN" TargetMode="External"/><Relationship Id="rId506" Type="http://schemas.openxmlformats.org/officeDocument/2006/relationships/hyperlink" Target="consultantplus://offline/ref=557BF20389655B042A9036D3582C6ED57F2BF97A8E004A15F7A632E26FFF8DAAA8546CF45BC056CCsBt3N" TargetMode="External"/><Relationship Id="rId853" Type="http://schemas.openxmlformats.org/officeDocument/2006/relationships/hyperlink" Target="consultantplus://offline/ref=557BF20389655B042A9036D3582C6ED57F2BF97A8E004A15F7A632E26FFF8DAAA8546CF05EsCt7N" TargetMode="External"/><Relationship Id="rId1136" Type="http://schemas.openxmlformats.org/officeDocument/2006/relationships/hyperlink" Target="consultantplus://offline/ref=557BF20389655B042A9036D3582C6ED57F2BF97A8E004A15F7A632E26FFF8DAAA8546CF458C0s5t3N" TargetMode="External"/><Relationship Id="rId1690" Type="http://schemas.openxmlformats.org/officeDocument/2006/relationships/hyperlink" Target="consultantplus://offline/ref=DA102E52326CF8C3D1EDB6B1D588FB8E7D18811AD84F6E0FD210CCAC940D460B2495F3E6A5301A20t4tFN" TargetMode="External"/><Relationship Id="rId2534" Type="http://schemas.openxmlformats.org/officeDocument/2006/relationships/hyperlink" Target="consultantplus://offline/ref=DA102E52326CF8C3D1EDB6B1D588FB8E75188A1BD14C3305DA49C0AE9302191C23DCFFE7A53018t2t6N" TargetMode="External"/><Relationship Id="rId713" Type="http://schemas.openxmlformats.org/officeDocument/2006/relationships/hyperlink" Target="consultantplus://offline/ref=557BF20389655B042A9036D3582C6ED57A28F9768C0D171FFFFF3EE068F0D2BDAF1D60F55BC355sCtDN" TargetMode="External"/><Relationship Id="rId920" Type="http://schemas.openxmlformats.org/officeDocument/2006/relationships/hyperlink" Target="consultantplus://offline/ref=557BF20389655B042A9036D3582C6ED5762CFC77860D171FFFFF3EE068F0D2BDAF1D60F55BC353sCtDN" TargetMode="External"/><Relationship Id="rId1343" Type="http://schemas.openxmlformats.org/officeDocument/2006/relationships/hyperlink" Target="consultantplus://offline/ref=557BF20389655B042A9036D3582C6ED57F2BF97A8E004A15F7A632E26FFF8DAAA8546CF45BC056CEsBtCN" TargetMode="External"/><Relationship Id="rId1550" Type="http://schemas.openxmlformats.org/officeDocument/2006/relationships/hyperlink" Target="consultantplus://offline/ref=DA102E52326CF8C3D1EDB6B1D588FB8E7D188B10DB4F6E0FD210CCAC940D460B2495F3E6A5301E27t4tDN" TargetMode="External"/><Relationship Id="rId1203" Type="http://schemas.openxmlformats.org/officeDocument/2006/relationships/hyperlink" Target="consultantplus://offline/ref=557BF20389655B042A9036D3582C6ED57F2DF47786014A15F7A632E26FFF8DAAA8546CF45BC357C5sBt8N" TargetMode="External"/><Relationship Id="rId1410" Type="http://schemas.openxmlformats.org/officeDocument/2006/relationships/hyperlink" Target="consultantplus://offline/ref=557BF20389655B042A9036D3582C6ED57F2BF97A8E004A15F7A632E26FFF8DAAA8546CF45BC256CEsBtEN" TargetMode="External"/><Relationship Id="rId296" Type="http://schemas.openxmlformats.org/officeDocument/2006/relationships/hyperlink" Target="consultantplus://offline/ref=557BF20389655B042A9036D3582C6ED57F2BF97A8E004A15F7A632E26FFF8DAAA8546CF45BC257C5sBt2N" TargetMode="External"/><Relationship Id="rId2184" Type="http://schemas.openxmlformats.org/officeDocument/2006/relationships/hyperlink" Target="consultantplus://offline/ref=DA102E52326CF8C3D1EDB6B1D588FB8E7D1F8B10D9426E0FD210CCAC94t0tDN" TargetMode="External"/><Relationship Id="rId2391" Type="http://schemas.openxmlformats.org/officeDocument/2006/relationships/hyperlink" Target="consultantplus://offline/ref=DA102E52326CF8C3D1EDB6B1D588FB8E7D198714DC436E0FD210CCAC940D460B2495F3E6A5301226t4tDN" TargetMode="External"/><Relationship Id="rId156" Type="http://schemas.openxmlformats.org/officeDocument/2006/relationships/hyperlink" Target="consultantplus://offline/ref=557BF20389655B042A9036D3582C6ED57F2BF977860E4A15F7A632E26FFF8DAAA8546CF45BC357C8sBtEN" TargetMode="External"/><Relationship Id="rId363" Type="http://schemas.openxmlformats.org/officeDocument/2006/relationships/hyperlink" Target="consultantplus://offline/ref=557BF20389655B042A9036D3582C6ED57F2BF97A8E004A15F7A632E26FFF8DAAA8546CF45BC050C4sBt8N" TargetMode="External"/><Relationship Id="rId570" Type="http://schemas.openxmlformats.org/officeDocument/2006/relationships/hyperlink" Target="consultantplus://offline/ref=557BF20389655B042A9036D3582C6ED57F2BF97A8E004A15F7A632E26FFF8DAAA8546CF45BC056C9sBtEN" TargetMode="External"/><Relationship Id="rId2044" Type="http://schemas.openxmlformats.org/officeDocument/2006/relationships/hyperlink" Target="consultantplus://offline/ref=DA102E52326CF8C3D1EDB6B1D588FB8E7D1F8110DA416E0FD210CCAC940D460B2495F3E6A5301827t4tEN" TargetMode="External"/><Relationship Id="rId2251" Type="http://schemas.openxmlformats.org/officeDocument/2006/relationships/hyperlink" Target="consultantplus://offline/ref=DA102E52326CF8C3D1EDB6B1D588FB8E7D19871BD8416E0FD210CCAC940D460B2495F3E6A5331E23t4t8N" TargetMode="External"/><Relationship Id="rId223" Type="http://schemas.openxmlformats.org/officeDocument/2006/relationships/hyperlink" Target="consultantplus://offline/ref=557BF20389655B042A9036D3582C6ED57F2BF97A8E004A15F7A632E26FFF8DAAA8546CF45BC153C9sBtEN" TargetMode="External"/><Relationship Id="rId430" Type="http://schemas.openxmlformats.org/officeDocument/2006/relationships/hyperlink" Target="consultantplus://offline/ref=557BF20389655B042A9036D3582C6ED57F2BF97A8E004A15F7A632E26FFF8DAAA8546CF45BC254CBsBtDN" TargetMode="External"/><Relationship Id="rId1060" Type="http://schemas.openxmlformats.org/officeDocument/2006/relationships/hyperlink" Target="consultantplus://offline/ref=557BF20389655B042A9036D3582C6ED57F2AFF7B8E0E4A15F7A632E26FFF8DAAA8546CF45BC357CFsBt2N" TargetMode="External"/><Relationship Id="rId2111" Type="http://schemas.openxmlformats.org/officeDocument/2006/relationships/hyperlink" Target="consultantplus://offline/ref=DA102E52326CF8C3D1EDB6B1D588FB8E7D19871BD8416E0FD210CCAC940D460B2495F3E6A5301F27t4tDN" TargetMode="External"/><Relationship Id="rId1877" Type="http://schemas.openxmlformats.org/officeDocument/2006/relationships/hyperlink" Target="consultantplus://offline/ref=DA102E52326CF8C3D1EDB6B1D588FB8E741A8212DF4C3305DA49C0AE9302191C23DCFFE7A53018t2tDN" TargetMode="External"/><Relationship Id="rId1737" Type="http://schemas.openxmlformats.org/officeDocument/2006/relationships/hyperlink" Target="consultantplus://offline/ref=DA102E52326CF8C3D1EDB6B1D588FB8E7D1C8B15DF426E0FD210CCAC940D460B2495F3E6A5301820t4tDN" TargetMode="External"/><Relationship Id="rId1944" Type="http://schemas.openxmlformats.org/officeDocument/2006/relationships/hyperlink" Target="consultantplus://offline/ref=DA102E52326CF8C3D1EDB6B1D588FB8E791E871ADE4C3305DA49C0AE9302191C23DCFFE7A5301Dt2t2N" TargetMode="External"/><Relationship Id="rId29" Type="http://schemas.openxmlformats.org/officeDocument/2006/relationships/hyperlink" Target="consultantplus://offline/ref=557BF20389655B042A9036D3582C6ED57F2EF57489034A15F7A632E26FFF8DAAA8546CF45BC357CCsBt2N" TargetMode="External"/><Relationship Id="rId1804" Type="http://schemas.openxmlformats.org/officeDocument/2006/relationships/hyperlink" Target="consultantplus://offline/ref=DA102E52326CF8C3D1EDB6B1D588FB8E7D1D8317D94E6E0FD210CCAC940D460B2495F3E6A5301A20t4t5N" TargetMode="External"/><Relationship Id="rId897" Type="http://schemas.openxmlformats.org/officeDocument/2006/relationships/hyperlink" Target="consultantplus://offline/ref=557BF20389655B042A9036D3582C6ED57F2DF47786014A15F7A632E26FFF8DAAA8546CF45BC357CBsBt9N" TargetMode="External"/><Relationship Id="rId757" Type="http://schemas.openxmlformats.org/officeDocument/2006/relationships/hyperlink" Target="consultantplus://offline/ref=557BF20389655B042A9036D3582C6ED57F2EF57489034A15F7A632E26FFF8DAAA8546CF45BC356CDsBt2N" TargetMode="External"/><Relationship Id="rId964" Type="http://schemas.openxmlformats.org/officeDocument/2006/relationships/hyperlink" Target="consultantplus://offline/ref=557BF20389655B042A9036D3582C6ED57F2DFE7B8C034A15F7A632E26FFF8DAAA8546CF45BC357CEsBt8N" TargetMode="External"/><Relationship Id="rId1387" Type="http://schemas.openxmlformats.org/officeDocument/2006/relationships/hyperlink" Target="consultantplus://offline/ref=557BF20389655B042A9036D3582C6ED57F2BF97A8E004A15F7A632E26FFF8DAAA8546CF45BC151CDsBt2N" TargetMode="External"/><Relationship Id="rId1594" Type="http://schemas.openxmlformats.org/officeDocument/2006/relationships/hyperlink" Target="consultantplus://offline/ref=DA102E52326CF8C3D1EDB6B1D588FB8E7D19871BD8416E0FD210CCAC940D460B2495F3E6A5321C25t4t9N" TargetMode="External"/><Relationship Id="rId2438" Type="http://schemas.openxmlformats.org/officeDocument/2006/relationships/hyperlink" Target="consultantplus://offline/ref=DA102E52326CF8C3D1EDB6B1D588FB8E7D1C8B15DF426E0FD210CCAC940D460B2495F3E6A530182Dt4t5N" TargetMode="External"/><Relationship Id="rId93" Type="http://schemas.openxmlformats.org/officeDocument/2006/relationships/hyperlink" Target="consultantplus://offline/ref=557BF20389655B042A9036D3582C6ED57F2BFE7686034A15F7A632E26FFF8DAAA8546CF45BC357CFsBtFN" TargetMode="External"/><Relationship Id="rId617" Type="http://schemas.openxmlformats.org/officeDocument/2006/relationships/hyperlink" Target="consultantplus://offline/ref=557BF20389655B042A9036D3582C6ED57F2AF9748B014A15F7A632E26FFF8DAAA8546CF45BC355CAsBt3N" TargetMode="External"/><Relationship Id="rId824" Type="http://schemas.openxmlformats.org/officeDocument/2006/relationships/hyperlink" Target="consultantplus://offline/ref=557BF20389655B042A9036D3582C6ED57F2EF57489034A15F7A632E26FFF8DAAA8546CF45BC356CFsBtCN" TargetMode="External"/><Relationship Id="rId1247" Type="http://schemas.openxmlformats.org/officeDocument/2006/relationships/hyperlink" Target="consultantplus://offline/ref=557BF20389655B042A9036D3582C6ED57F2BF97A8E004A15F7A632E26FFF8DAAA8546CF45BC255CBsBtBN" TargetMode="External"/><Relationship Id="rId1454" Type="http://schemas.openxmlformats.org/officeDocument/2006/relationships/hyperlink" Target="consultantplus://offline/ref=557BF20389655B042A9036D3582C6ED57F2BF97A8E004A15F7A632E26FFF8DAAA8546CF45BC15EC8sBtDN" TargetMode="External"/><Relationship Id="rId1661" Type="http://schemas.openxmlformats.org/officeDocument/2006/relationships/hyperlink" Target="consultantplus://offline/ref=DA102E52326CF8C3D1EDB6B1D588FB8E7D188B11DE4F6E0FD210CCAC940D460B2495F3E6A5301E26t4t9N" TargetMode="External"/><Relationship Id="rId2505" Type="http://schemas.openxmlformats.org/officeDocument/2006/relationships/hyperlink" Target="consultantplus://offline/ref=DA102E52326CF8C3D1EDB6B1D588FB8E7D188B10DB4F6E0FD210CCAC940D460B2495F3E6A5301E27t4tAN" TargetMode="External"/><Relationship Id="rId1107" Type="http://schemas.openxmlformats.org/officeDocument/2006/relationships/hyperlink" Target="consultantplus://offline/ref=557BF20389655B042A9036D3582C6ED57F2BF97A8E004A15F7A632E26FFF8DAAA8546CF058sCt7N" TargetMode="External"/><Relationship Id="rId1314" Type="http://schemas.openxmlformats.org/officeDocument/2006/relationships/hyperlink" Target="consultantplus://offline/ref=557BF20389655B042A9036D3582C6ED57F2DF47786014A15F7A632E26FFF8DAAA8546CF45BC357C5sBt2N" TargetMode="External"/><Relationship Id="rId1521" Type="http://schemas.openxmlformats.org/officeDocument/2006/relationships/hyperlink" Target="consultantplus://offline/ref=DA102E52326CF8C3D1EDB6B1D588FB8E7D188B10DB4F6E0FD210CCAC940D460B2495F3E6A5301F26t4tBN" TargetMode="External"/><Relationship Id="rId20" Type="http://schemas.openxmlformats.org/officeDocument/2006/relationships/hyperlink" Target="consultantplus://offline/ref=557BF20389655B042A9036D3582C6ED57F2DFE7A8C034A15F7A632E26FFF8DAAA8546CF45BC357CCsBt3N" TargetMode="External"/><Relationship Id="rId2088" Type="http://schemas.openxmlformats.org/officeDocument/2006/relationships/hyperlink" Target="consultantplus://offline/ref=DA102E52326CF8C3D1EDB6B1D588FB8E7D1F8A16D0406E0FD210CCAC940D460B2495F3E6A5301B21t4tCN" TargetMode="External"/><Relationship Id="rId2295" Type="http://schemas.openxmlformats.org/officeDocument/2006/relationships/hyperlink" Target="consultantplus://offline/ref=DA102E52326CF8C3D1EDB6B1D588FB8E7D1F801ADA426E0FD210CCAC940D460B2495F3E6A5301A23t4tDN" TargetMode="External"/><Relationship Id="rId267" Type="http://schemas.openxmlformats.org/officeDocument/2006/relationships/hyperlink" Target="consultantplus://offline/ref=557BF20389655B042A9036D3582C6ED57F2BF97A8E004A15F7A632E26FFF8DAAA8546CF05EsCt6N" TargetMode="External"/><Relationship Id="rId474" Type="http://schemas.openxmlformats.org/officeDocument/2006/relationships/hyperlink" Target="consultantplus://offline/ref=557BF20389655B042A9036D3582C6ED57F2BF97A8E004A15F7A632E26FFF8DAAA8546CF45BC057CDsBt9N" TargetMode="External"/><Relationship Id="rId2155" Type="http://schemas.openxmlformats.org/officeDocument/2006/relationships/hyperlink" Target="consultantplus://offline/ref=DA102E52326CF8C3D1EDB6B1D588FB8E791A8413DA4C3305DA49C0AEt9t3N" TargetMode="External"/><Relationship Id="rId127" Type="http://schemas.openxmlformats.org/officeDocument/2006/relationships/hyperlink" Target="consultantplus://offline/ref=557BF20389655B042A9036D3582C6ED57F2AF570880E4A15F7A632E26FFF8DAAA8546CF45BC353CDsBt8N" TargetMode="External"/><Relationship Id="rId681" Type="http://schemas.openxmlformats.org/officeDocument/2006/relationships/hyperlink" Target="consultantplus://offline/ref=557BF20389655B042A9036D3582C6ED57A28F9768C0D171FFFFF3EE068F0D2BDAF1D60F55BC355sCtDN" TargetMode="External"/><Relationship Id="rId2362" Type="http://schemas.openxmlformats.org/officeDocument/2006/relationships/hyperlink" Target="consultantplus://offline/ref=DA102E52326CF8C3D1EDB6B1D588FB8E7D188312D9416E0FD210CCAC940D460B2495F3E6A5301B20t4t5N" TargetMode="External"/><Relationship Id="rId334" Type="http://schemas.openxmlformats.org/officeDocument/2006/relationships/hyperlink" Target="consultantplus://offline/ref=557BF20389655B042A9036D3582C6ED57F2BF97A8E004A15F7A632E26FFF8DAAA8546CF45BC25FCCsBtFN" TargetMode="External"/><Relationship Id="rId541" Type="http://schemas.openxmlformats.org/officeDocument/2006/relationships/hyperlink" Target="consultantplus://offline/ref=557BF20389655B042A9036D3582C6ED57F2BF97A8E004A15F7A632E26FFF8DAAA8546CF45BC25ECFsBtDN" TargetMode="External"/><Relationship Id="rId1171" Type="http://schemas.openxmlformats.org/officeDocument/2006/relationships/hyperlink" Target="consultantplus://offline/ref=557BF20389655B042A9036D3582C6ED57F2BF97A8E004A15F7A632E26FFF8DAAA8546CF45BC251CAsBtDN" TargetMode="External"/><Relationship Id="rId2015" Type="http://schemas.openxmlformats.org/officeDocument/2006/relationships/hyperlink" Target="consultantplus://offline/ref=DA102E52326CF8C3D1EDB6B1D588FB8E7D1F8110DA416E0FD210CCAC940D460B2495F3E6A5301826t4tFN" TargetMode="External"/><Relationship Id="rId2222" Type="http://schemas.openxmlformats.org/officeDocument/2006/relationships/hyperlink" Target="consultantplus://offline/ref=DA102E52326CF8C3D1EDB6B1D588FB8E7D1F801ADA426E0FD210CCAC940D460B2495F3E6A5301A21t4t8N" TargetMode="External"/><Relationship Id="rId401" Type="http://schemas.openxmlformats.org/officeDocument/2006/relationships/hyperlink" Target="consultantplus://offline/ref=557BF20389655B042A9036D3582C6ED57F2BF97A8E004A15F7A632E26FFF8DAAA8546CF45BC154CEsBtBN" TargetMode="External"/><Relationship Id="rId1031" Type="http://schemas.openxmlformats.org/officeDocument/2006/relationships/hyperlink" Target="consultantplus://offline/ref=557BF20389655B042A9036D3582C6ED57F2AF9748D024A15F7A632E26FFF8DAAA8546CF45BC357CCsBt2N" TargetMode="External"/><Relationship Id="rId1988" Type="http://schemas.openxmlformats.org/officeDocument/2006/relationships/hyperlink" Target="consultantplus://offline/ref=DA102E52326CF8C3D1EDB6B1D588FB8E7D1F801ADA426E0FD210CCAC940D460B2495F3E6A5301A20t4t4N" TargetMode="External"/><Relationship Id="rId1848" Type="http://schemas.openxmlformats.org/officeDocument/2006/relationships/hyperlink" Target="consultantplus://offline/ref=DA102E52326CF8C3D1EDB6B1D588FB8E7D1F8A16D1456E0FD210CCAC940D460B2495F3E6A5301B2Ct4tCN" TargetMode="External"/><Relationship Id="rId191" Type="http://schemas.openxmlformats.org/officeDocument/2006/relationships/hyperlink" Target="consultantplus://offline/ref=557BF20389655B042A9036D3582C6ED57F2AFA718B034A15F7A632E26FFF8DAAA8546CF45BC357CEsBt3N" TargetMode="External"/><Relationship Id="rId1708" Type="http://schemas.openxmlformats.org/officeDocument/2006/relationships/hyperlink" Target="consultantplus://offline/ref=DA102E52326CF8C3D1EDB6B1D588FB8E7D19871BD8416E0FD210CCAC940D460B2495F3E0ADt3t5N" TargetMode="External"/><Relationship Id="rId1915" Type="http://schemas.openxmlformats.org/officeDocument/2006/relationships/hyperlink" Target="consultantplus://offline/ref=DA102E52326CF8C3D1EDB6B1D588FB8E7D1F8A16D0406E0FD210CCAC940D460B2495F3E6A5301B20t4tEN" TargetMode="External"/><Relationship Id="rId868" Type="http://schemas.openxmlformats.org/officeDocument/2006/relationships/hyperlink" Target="consultantplus://offline/ref=557BF20389655B042A9036D3582C6ED57F2DFE7B8C034A15F7A632E26FFF8DAAA8546CF45BC357CDsBt2N" TargetMode="External"/><Relationship Id="rId1498" Type="http://schemas.openxmlformats.org/officeDocument/2006/relationships/hyperlink" Target="consultantplus://offline/ref=557BF20389655B042A9036D3582C6ED57F2AF570880E4A15F7A632E26FFF8DAAA8546CF45BC353CEsBtBN" TargetMode="External"/><Relationship Id="rId2549" Type="http://schemas.openxmlformats.org/officeDocument/2006/relationships/hyperlink" Target="consultantplus://offline/ref=DA102E52326CF8C3D1EDB6B1D588FB8E7D19871BD8416E0FD210CCAC940D460B2495F3E6A5301E25t4tDN" TargetMode="External"/><Relationship Id="rId728" Type="http://schemas.openxmlformats.org/officeDocument/2006/relationships/hyperlink" Target="consultantplus://offline/ref=557BF20389655B042A9036D3582C6ED57A29FF73860D171FFFFF3EE068F0D2BDAF1D60F55BC355sCtCN" TargetMode="External"/><Relationship Id="rId935" Type="http://schemas.openxmlformats.org/officeDocument/2006/relationships/hyperlink" Target="consultantplus://offline/ref=557BF20389655B042A9036D3582C6ED57F2DF87387074A15F7A632E26FFF8DAAA8546CF45BC357CBsBtFN" TargetMode="External"/><Relationship Id="rId1358" Type="http://schemas.openxmlformats.org/officeDocument/2006/relationships/hyperlink" Target="consultantplus://offline/ref=557BF20389655B042A9036D3582C6ED57F2BF97A8E004A15F7A632E26FFF8DAAA8546CF45BC351CCsBtCN" TargetMode="External"/><Relationship Id="rId1565" Type="http://schemas.openxmlformats.org/officeDocument/2006/relationships/hyperlink" Target="consultantplus://offline/ref=DA102E52326CF8C3D1EDB6B1D588FB8E7D1F801ADA426E0FD210CCAC940D460B2495F3E6A5301A20t4tCN" TargetMode="External"/><Relationship Id="rId1772" Type="http://schemas.openxmlformats.org/officeDocument/2006/relationships/hyperlink" Target="consultantplus://offline/ref=DA102E52326CF8C3D1EDB6B1D588FB8E7D19871BD8416E0FD210CCAC94t0tDN" TargetMode="External"/><Relationship Id="rId2409" Type="http://schemas.openxmlformats.org/officeDocument/2006/relationships/hyperlink" Target="consultantplus://offline/ref=DA102E52326CF8C3D1EDB6B1D588FB8E7D188516D1436E0FD210CCAC940D460B2495F3E6A5301A21t4tFN" TargetMode="External"/><Relationship Id="rId64" Type="http://schemas.openxmlformats.org/officeDocument/2006/relationships/hyperlink" Target="consultantplus://offline/ref=557BF20389655B042A9036D3582C6ED57F2EFD7289044A15F7A632E26FFF8DAAA8546CF45BC357CCsBt3N" TargetMode="External"/><Relationship Id="rId1218" Type="http://schemas.openxmlformats.org/officeDocument/2006/relationships/hyperlink" Target="consultantplus://offline/ref=557BF20389655B042A9036D3582C6ED57F2AF57688044A15F7A632E26FFF8DAAA8546CF45BC357CEsBtDN" TargetMode="External"/><Relationship Id="rId1425" Type="http://schemas.openxmlformats.org/officeDocument/2006/relationships/hyperlink" Target="consultantplus://offline/ref=557BF20389655B042A9036D3582C6ED57F2BF97A8E004A15F7A632E26FFF8DAAA8546CF45BC254CEsBtAN" TargetMode="External"/><Relationship Id="rId1632" Type="http://schemas.openxmlformats.org/officeDocument/2006/relationships/hyperlink" Target="consultantplus://offline/ref=DA102E52326CF8C3D1EDB6B1D588FB8E7D19871BD8416E0FD210CCAC940D460B2495F3E6A432t1t3N" TargetMode="External"/><Relationship Id="rId2199" Type="http://schemas.openxmlformats.org/officeDocument/2006/relationships/hyperlink" Target="consultantplus://offline/ref=DA102E52326CF8C3D1EDB6B1D588FB8E7D19871BD8416E0FD210CCAC940D460B2495F3E6A5301F27t4tDN" TargetMode="External"/><Relationship Id="rId378" Type="http://schemas.openxmlformats.org/officeDocument/2006/relationships/hyperlink" Target="consultantplus://offline/ref=557BF20389655B042A9036D3582C6ED57F2BF97A8E004A15F7A632E26FFF8DAAA8546CFD5CsCt7N" TargetMode="External"/><Relationship Id="rId585" Type="http://schemas.openxmlformats.org/officeDocument/2006/relationships/hyperlink" Target="consultantplus://offline/ref=557BF20389655B042A9036D3582C6ED57F2BF97A8E004A15F7A632E26FFF8DAAA8546CF45BC357C8sBt8N" TargetMode="External"/><Relationship Id="rId792" Type="http://schemas.openxmlformats.org/officeDocument/2006/relationships/hyperlink" Target="consultantplus://offline/ref=557BF20389655B042A9036D3582C6ED57F2DFE7086004A15F7A632E26FFF8DAAA8546CF45BC357CDsBt9N" TargetMode="External"/><Relationship Id="rId2059" Type="http://schemas.openxmlformats.org/officeDocument/2006/relationships/hyperlink" Target="consultantplus://offline/ref=DA102E52326CF8C3D1EDB6B1D588FB8E7D1F8A16D1456E0FD210CCAC940D460B2495F3E6A5301820t4tEN" TargetMode="External"/><Relationship Id="rId2266" Type="http://schemas.openxmlformats.org/officeDocument/2006/relationships/hyperlink" Target="consultantplus://offline/ref=DA102E52326CF8C3D1EDB6B1D588FB8E7D19871BD8416E0FD210CCAC940D460B2495F3E6A5301E24t4tAN" TargetMode="External"/><Relationship Id="rId2473" Type="http://schemas.openxmlformats.org/officeDocument/2006/relationships/hyperlink" Target="consultantplus://offline/ref=DA102E52326CF8C3D1EDB6B1D588FB8E7D188715DD406E0FD210CCAC940D460B2495F3E6A5301920t4tEN" TargetMode="External"/><Relationship Id="rId238" Type="http://schemas.openxmlformats.org/officeDocument/2006/relationships/hyperlink" Target="consultantplus://offline/ref=557BF20389655B042A9036D3582C6ED57F2BF97A8E004A15F7A632E26FFF8DAAA8546CF45BC151CCsBtAN" TargetMode="External"/><Relationship Id="rId445" Type="http://schemas.openxmlformats.org/officeDocument/2006/relationships/hyperlink" Target="consultantplus://offline/ref=557BF20389655B042A9036D3582C6ED57F2BF97A8E004A15F7A632E26FFF8DAAA8546CF45BC252C4sBtBN" TargetMode="External"/><Relationship Id="rId652" Type="http://schemas.openxmlformats.org/officeDocument/2006/relationships/hyperlink" Target="consultantplus://offline/ref=557BF20389655B042A9036D3582C6ED57B2CFC7A8D0D171FFFFF3EE068F0D2BDAF1D60F55BC356sCtFN" TargetMode="External"/><Relationship Id="rId1075" Type="http://schemas.openxmlformats.org/officeDocument/2006/relationships/hyperlink" Target="consultantplus://offline/ref=557BF20389655B042A9036D3582C6ED57F2EF57489034A15F7A632E26FFF8DAAA8546CF45BC355CCsBtBN" TargetMode="External"/><Relationship Id="rId1282" Type="http://schemas.openxmlformats.org/officeDocument/2006/relationships/hyperlink" Target="consultantplus://offline/ref=557BF20389655B042A9036D3582C6ED57F2BF97A8E004A15F7A632E26FFF8DAAA8546CF45BC250C4sBt8N" TargetMode="External"/><Relationship Id="rId2126" Type="http://schemas.openxmlformats.org/officeDocument/2006/relationships/hyperlink" Target="consultantplus://offline/ref=DA102E52326CF8C3D1EDB6B1D588FB8E7D19871BD8416E0FD210CCAC940D460B2495F3E6A5301822t4t5N" TargetMode="External"/><Relationship Id="rId2333" Type="http://schemas.openxmlformats.org/officeDocument/2006/relationships/hyperlink" Target="consultantplus://offline/ref=DA102E52326CF8C3D1EDB6B1D588FB8E7D188A1ADE426E0FD210CCAC940D460B2495F3E6A5301F24t4tAN" TargetMode="External"/><Relationship Id="rId2540" Type="http://schemas.openxmlformats.org/officeDocument/2006/relationships/hyperlink" Target="consultantplus://offline/ref=DA102E52326CF8C3D1EDB6B1D588FB8E7D1F8A16D1456E0FD210CCAC940D460B2495F3E6A5301926t4tFN" TargetMode="External"/><Relationship Id="rId305" Type="http://schemas.openxmlformats.org/officeDocument/2006/relationships/hyperlink" Target="consultantplus://offline/ref=557BF20389655B042A9036D3582C6ED57F2BF97A8E004A15F7A632E26FFF8DAAA8546CF75EsCt2N" TargetMode="External"/><Relationship Id="rId512" Type="http://schemas.openxmlformats.org/officeDocument/2006/relationships/hyperlink" Target="consultantplus://offline/ref=557BF20389655B042A9036D3582C6ED57F2BF97A8E004A15F7A632E26FFF8DAAA8546CF45BC157C4sBt8N" TargetMode="External"/><Relationship Id="rId1142" Type="http://schemas.openxmlformats.org/officeDocument/2006/relationships/hyperlink" Target="consultantplus://offline/ref=557BF20389655B042A9036D3582C6ED57F2BF97A8E004A15F7A632E26FFF8DAAA8546CF45BC15FCBsBt8N" TargetMode="External"/><Relationship Id="rId2400" Type="http://schemas.openxmlformats.org/officeDocument/2006/relationships/hyperlink" Target="consultantplus://offline/ref=DA102E52326CF8C3D1EDB6B1D588FB8E7D1F8A16D14E6E0FD210CCAC940D460B2495F3E6A5301A26t4tFN" TargetMode="External"/><Relationship Id="rId1002" Type="http://schemas.openxmlformats.org/officeDocument/2006/relationships/hyperlink" Target="consultantplus://offline/ref=557BF20389655B042A9036D3582C6ED57F2AF9758D004A15F7A632E26FFF8DAAA8546CF45BC357C4sBt3N" TargetMode="External"/><Relationship Id="rId1959" Type="http://schemas.openxmlformats.org/officeDocument/2006/relationships/hyperlink" Target="consultantplus://offline/ref=DA102E52326CF8C3D1EDB6B1D588FB8E78198611D04C3305DA49C0AE9302191C23DCFFE7A53012t2t1N" TargetMode="External"/><Relationship Id="rId1819" Type="http://schemas.openxmlformats.org/officeDocument/2006/relationships/hyperlink" Target="consultantplus://offline/ref=DA102E52326CF8C3D1EDB6B1D588FB8E7D18811AD84F6E0FD210CCAC940D460B2495F3E6A5301A22t4t8N" TargetMode="External"/><Relationship Id="rId2190" Type="http://schemas.openxmlformats.org/officeDocument/2006/relationships/hyperlink" Target="consultantplus://offline/ref=DA102E52326CF8C3D1EDB6B1D588FB8E7D188A15DE446E0FD210CCAC940D460B2495F3E6A5301A20t4tFN" TargetMode="External"/><Relationship Id="rId162" Type="http://schemas.openxmlformats.org/officeDocument/2006/relationships/hyperlink" Target="consultantplus://offline/ref=557BF20389655B042A9036D3582C6ED57F2DF47786014A15F7A632E26FFF8DAAA8546CF45BC357CDsBt9N" TargetMode="External"/><Relationship Id="rId2050" Type="http://schemas.openxmlformats.org/officeDocument/2006/relationships/hyperlink" Target="consultantplus://offline/ref=DA102E52326CF8C3D1EDB6B1D588FB8E7D1F8A16D1456E0FD210CCAC940D460B2495F3E6A5301826t4t5N" TargetMode="External"/><Relationship Id="rId979" Type="http://schemas.openxmlformats.org/officeDocument/2006/relationships/hyperlink" Target="consultantplus://offline/ref=557BF20389655B042A9036D3582C6ED57F2AF4758B064A15F7A632E26FFF8DAAA8546CF45BC351C9sBtDN" TargetMode="External"/><Relationship Id="rId839" Type="http://schemas.openxmlformats.org/officeDocument/2006/relationships/hyperlink" Target="consultantplus://offline/ref=557BF20389655B042A9036D3582C6ED57F2BF97A8E004A15F7A632E26FFF8DAAA8546CF45BC25FCDsBtFN" TargetMode="External"/><Relationship Id="rId1469" Type="http://schemas.openxmlformats.org/officeDocument/2006/relationships/hyperlink" Target="consultantplus://offline/ref=557BF20389655B042A9036D3582C6ED57F2BF97A8E004A15F7A632E26FFF8DAAA8546CF45BC250CAsBt2N" TargetMode="External"/><Relationship Id="rId1676" Type="http://schemas.openxmlformats.org/officeDocument/2006/relationships/hyperlink" Target="consultantplus://offline/ref=DA102E52326CF8C3D1EDB6B1D588FB8E7D1F8A16D1456E0FD210CCAC940D460B2495F3E6A5301B20t4t4N" TargetMode="External"/><Relationship Id="rId1883" Type="http://schemas.openxmlformats.org/officeDocument/2006/relationships/hyperlink" Target="consultantplus://offline/ref=DA102E52326CF8C3D1EDB6B1D588FB8E78198611D04C3305DA49C0AEt9t3N" TargetMode="External"/><Relationship Id="rId906" Type="http://schemas.openxmlformats.org/officeDocument/2006/relationships/hyperlink" Target="consultantplus://offline/ref=557BF20389655B042A9036D3582C6ED57B2CF97B880D171FFFFF3EE0s6t8N" TargetMode="External"/><Relationship Id="rId1329" Type="http://schemas.openxmlformats.org/officeDocument/2006/relationships/hyperlink" Target="consultantplus://offline/ref=557BF20389655B042A9036D3582C6ED57F2BF97A8E004A15F7A632E26FFF8DAAA8546CF45FC0s5t4N" TargetMode="External"/><Relationship Id="rId1536" Type="http://schemas.openxmlformats.org/officeDocument/2006/relationships/hyperlink" Target="consultantplus://offline/ref=DA102E52326CF8C3D1EDB6B1D588FB8E7D19871BD8416E0FD210CCAC940D460B2495F3E6A5321A20t4tFN" TargetMode="External"/><Relationship Id="rId1743" Type="http://schemas.openxmlformats.org/officeDocument/2006/relationships/hyperlink" Target="consultantplus://offline/ref=DA102E52326CF8C3D1EDB6B1D588FB8E7D1F8A16D1456E0FD210CCAC940D460B2495F3E6A5301B22t4t9N" TargetMode="External"/><Relationship Id="rId1950" Type="http://schemas.openxmlformats.org/officeDocument/2006/relationships/hyperlink" Target="consultantplus://offline/ref=DA102E52326CF8C3D1EDB6B1D588FB8E7A1C8515D84C3305DA49C0AE9302191C23DCFFE7A5301At2tCN" TargetMode="External"/><Relationship Id="rId35" Type="http://schemas.openxmlformats.org/officeDocument/2006/relationships/hyperlink" Target="consultantplus://offline/ref=557BF20389655B042A9036D3582C6ED5792CF4758D0D171FFFFF3EE068F0D2BDAF1D60F55BC357sCt4N" TargetMode="External"/><Relationship Id="rId1603" Type="http://schemas.openxmlformats.org/officeDocument/2006/relationships/hyperlink" Target="consultantplus://offline/ref=DA102E52326CF8C3D1EDB6B1D588FB8E7D19871BD8416E0FD210CCAC940D460B2495F3E6A539t1tFN" TargetMode="External"/><Relationship Id="rId1810" Type="http://schemas.openxmlformats.org/officeDocument/2006/relationships/hyperlink" Target="consultantplus://offline/ref=DA102E52326CF8C3D1EDB6B1D588FB8E7D1C8112D8436E0FD210CCAC940D460B2495F3E6A5301A25t4t5N" TargetMode="External"/><Relationship Id="rId489" Type="http://schemas.openxmlformats.org/officeDocument/2006/relationships/hyperlink" Target="consultantplus://offline/ref=557BF20389655B042A9036D3582C6ED57F2BF97A8E004A15F7A632E26FFF8DAAA8546CF153sCt6N" TargetMode="External"/><Relationship Id="rId696" Type="http://schemas.openxmlformats.org/officeDocument/2006/relationships/hyperlink" Target="consultantplus://offline/ref=557BF20389655B042A9036D3582C6ED57F2AF97B86074A15F7A632E26FFF8DAAA8546CF45BC357CCsBt3N" TargetMode="External"/><Relationship Id="rId2377" Type="http://schemas.openxmlformats.org/officeDocument/2006/relationships/hyperlink" Target="consultantplus://offline/ref=DA102E52326CF8C3D1EDB6B1D588FB8E7D188B16DF416E0FD210CCAC940D460B2495F3E6A5311823t4tBN" TargetMode="External"/><Relationship Id="rId349" Type="http://schemas.openxmlformats.org/officeDocument/2006/relationships/hyperlink" Target="consultantplus://offline/ref=557BF20389655B042A9036D3582C6ED57F2BF97A8E004A15F7A632E26FFF8DAAA8546CF45BC054C9sBt3N" TargetMode="External"/><Relationship Id="rId556" Type="http://schemas.openxmlformats.org/officeDocument/2006/relationships/hyperlink" Target="consultantplus://offline/ref=557BF20389655B042A9036D3582C6ED57F2BF97A8E004A15F7A632E26FFF8DAAA8546CF45BC254CAsBtBN" TargetMode="External"/><Relationship Id="rId763" Type="http://schemas.openxmlformats.org/officeDocument/2006/relationships/hyperlink" Target="consultantplus://offline/ref=557BF20389655B042A9036D3582C6ED5762CFC77860D171FFFFF3EE068F0D2BDAF1D60F55BC354sCt9N" TargetMode="External"/><Relationship Id="rId1186" Type="http://schemas.openxmlformats.org/officeDocument/2006/relationships/hyperlink" Target="consultantplus://offline/ref=557BF20389655B042A9036D3582C6ED57F2BF97A8E004A15F7A632E26FFF8DAAA8546CF45BC157CEsBtCN" TargetMode="External"/><Relationship Id="rId1393" Type="http://schemas.openxmlformats.org/officeDocument/2006/relationships/hyperlink" Target="consultantplus://offline/ref=557BF20389655B042A9036D3582C6ED57F2BF97A8E004A15F7A632E26FFF8DAAA8546CF45BC35EC4sBt8N" TargetMode="External"/><Relationship Id="rId2237" Type="http://schemas.openxmlformats.org/officeDocument/2006/relationships/hyperlink" Target="consultantplus://offline/ref=DA102E52326CF8C3D1EDB6B1D588FB8E7D19871BD8416E0FD210CCAC940D460B2495F3E6A5301826t4tBN" TargetMode="External"/><Relationship Id="rId2444" Type="http://schemas.openxmlformats.org/officeDocument/2006/relationships/hyperlink" Target="consultantplus://offline/ref=DA102E52326CF8C3D1EDB6B1D588FB8E7D1F8114D84E6E0FD210CCAC940D460B2495F3E6A5301B26t4tBN" TargetMode="External"/><Relationship Id="rId209" Type="http://schemas.openxmlformats.org/officeDocument/2006/relationships/hyperlink" Target="consultantplus://offline/ref=557BF20389655B042A9036D3582C6ED57C26FA7785501D17A6F33CsEt7N" TargetMode="External"/><Relationship Id="rId416" Type="http://schemas.openxmlformats.org/officeDocument/2006/relationships/hyperlink" Target="consultantplus://offline/ref=557BF20389655B042A9036D3582C6ED57F2BF97A8E004A15F7A632E26FFF8DAAA8546CF45BC256C9sBtFN" TargetMode="External"/><Relationship Id="rId970" Type="http://schemas.openxmlformats.org/officeDocument/2006/relationships/hyperlink" Target="consultantplus://offline/ref=557BF20389655B042A9036D3582C6ED57F2BF97A8E0F4A15F7A632E26FFF8DAAA8546CF45BC156CDsBtAN" TargetMode="External"/><Relationship Id="rId1046" Type="http://schemas.openxmlformats.org/officeDocument/2006/relationships/hyperlink" Target="consultantplus://offline/ref=557BF20389655B042A9036D3582C6ED57F2EFF738E034A15F7A632E26FFF8DAAA8546CF45BC357CDsBt8N" TargetMode="External"/><Relationship Id="rId1253" Type="http://schemas.openxmlformats.org/officeDocument/2006/relationships/hyperlink" Target="consultantplus://offline/ref=557BF20389655B042A9036D3582C6ED57F2BF97A8E004A15F7A632E26FFF8DAAA8546CF45FC7s5t7N" TargetMode="External"/><Relationship Id="rId623" Type="http://schemas.openxmlformats.org/officeDocument/2006/relationships/hyperlink" Target="consultantplus://offline/ref=557BF20389655B042A9036D3582C6ED57F2AF9748B014A15F7A632E26FFF8DAAA8546CF45BC355CBsBt9N" TargetMode="External"/><Relationship Id="rId830" Type="http://schemas.openxmlformats.org/officeDocument/2006/relationships/hyperlink" Target="consultantplus://offline/ref=557BF20389655B042A9036D3582C6ED57F2BF97A8E004A15F7A632E26FFF8DAAA8546CF45BC254CDsBtFN" TargetMode="External"/><Relationship Id="rId1460" Type="http://schemas.openxmlformats.org/officeDocument/2006/relationships/hyperlink" Target="consultantplus://offline/ref=557BF20389655B042A9036D3582C6ED57F2BF97A8E004A15F7A632E26FFF8DAAA8546CF45BC250CDsBtBN" TargetMode="External"/><Relationship Id="rId2304" Type="http://schemas.openxmlformats.org/officeDocument/2006/relationships/hyperlink" Target="consultantplus://offline/ref=DA102E52326CF8C3D1EDB6B1D588FB8E7D188A1ADE426E0FD210CCAC940D460B2495F3E6A5301F27t4tEN" TargetMode="External"/><Relationship Id="rId2511" Type="http://schemas.openxmlformats.org/officeDocument/2006/relationships/hyperlink" Target="consultantplus://offline/ref=DA102E52326CF8C3D1EDB6B1D588FB8E7D188B10DB4F6E0FD210CCAC940D460B2495F3E6A5301E27t4tAN" TargetMode="External"/><Relationship Id="rId1113" Type="http://schemas.openxmlformats.org/officeDocument/2006/relationships/hyperlink" Target="consultantplus://offline/ref=557BF20389655B042A9036D3582C6ED57F2BF97A8E004A15F7A632E26FFF8DAAA8546CF459C1s5t2N" TargetMode="External"/><Relationship Id="rId1320" Type="http://schemas.openxmlformats.org/officeDocument/2006/relationships/hyperlink" Target="consultantplus://offline/ref=557BF20389655B042A9036D3582C6ED57F2BF97A8E004A15F7A632E26FFF8DAAA8546CF45BC357C9sBt2N" TargetMode="External"/><Relationship Id="rId2094" Type="http://schemas.openxmlformats.org/officeDocument/2006/relationships/hyperlink" Target="consultantplus://offline/ref=DA102E52326CF8C3D1EDB6B1D588FB8E7D1F8110DA416E0FD210CCAC940D460B2495F3E6A5301827t4tBN" TargetMode="External"/><Relationship Id="rId273" Type="http://schemas.openxmlformats.org/officeDocument/2006/relationships/hyperlink" Target="consultantplus://offline/ref=557BF20389655B042A9036D3582C6ED57F2BF977860E4A15F7A632E26FFF8DAAA8546CF45BC357C8sBtEN" TargetMode="External"/><Relationship Id="rId480" Type="http://schemas.openxmlformats.org/officeDocument/2006/relationships/hyperlink" Target="consultantplus://offline/ref=557BF20389655B042A9036D3582C6ED57F2BF97A8E004A15F7A632E26FFF8DAAA8546CF45BC250C5sBt3N" TargetMode="External"/><Relationship Id="rId2161" Type="http://schemas.openxmlformats.org/officeDocument/2006/relationships/hyperlink" Target="consultantplus://offline/ref=DA102E52326CF8C3D1EDB6B1D588FB8E791C8611DB4C3305DA49C0AE9302191C23DCFFE7A5301Bt2t6N" TargetMode="External"/><Relationship Id="rId133" Type="http://schemas.openxmlformats.org/officeDocument/2006/relationships/hyperlink" Target="consultantplus://offline/ref=557BF20389655B042A9036D3582C6ED57F2AF47488014A15F7A632E26FFF8DAAA8546CF45BC357CDsBt9N" TargetMode="External"/><Relationship Id="rId340" Type="http://schemas.openxmlformats.org/officeDocument/2006/relationships/hyperlink" Target="consultantplus://offline/ref=557BF20389655B042A9036D3582C6ED57F2BF97A8E004A15F7A632E26FFF8DAAA8546CF45AC6s5t7N" TargetMode="External"/><Relationship Id="rId2021" Type="http://schemas.openxmlformats.org/officeDocument/2006/relationships/hyperlink" Target="consultantplus://offline/ref=DA102E52326CF8C3D1EDB6B1D588FB8E791C8B1BDF4C3305DA49C0AE9302191C23DCFFE7A53018t2t4N" TargetMode="External"/><Relationship Id="rId200" Type="http://schemas.openxmlformats.org/officeDocument/2006/relationships/hyperlink" Target="consultantplus://offline/ref=557BF20389655B042A9036D3582C6ED57626F4718E0D171FFFFF3EE068F0D2BDAF1D60F55BC355sCt8N" TargetMode="External"/><Relationship Id="rId1787" Type="http://schemas.openxmlformats.org/officeDocument/2006/relationships/hyperlink" Target="consultantplus://offline/ref=DA102E52326CF8C3D1EDB6B1D588FB8E7D1C8112D8436E0FD210CCAC940D460B2495F3E6A5301A25t4tBN" TargetMode="External"/><Relationship Id="rId1994" Type="http://schemas.openxmlformats.org/officeDocument/2006/relationships/hyperlink" Target="consultantplus://offline/ref=DA102E52326CF8C3D1EDB6B1D588FB8E7E148416D311390D8345C2tAt9N" TargetMode="External"/><Relationship Id="rId79" Type="http://schemas.openxmlformats.org/officeDocument/2006/relationships/hyperlink" Target="consultantplus://offline/ref=557BF20389655B042A9036D3582C6ED57F2EF575860E4A15F7A632E26FFF8DAAA8546CF45BC357C8sBtCN" TargetMode="External"/><Relationship Id="rId1647" Type="http://schemas.openxmlformats.org/officeDocument/2006/relationships/hyperlink" Target="consultantplus://offline/ref=DA102E52326CF8C3D1EDB6B1D588FB8E7D19871BD8416E0FD210CCAC940D460B2495F3E6A5321B25t4tFN" TargetMode="External"/><Relationship Id="rId1854" Type="http://schemas.openxmlformats.org/officeDocument/2006/relationships/hyperlink" Target="consultantplus://offline/ref=DA102E52326CF8C3D1EDB6B1D588FB8E7D188715DD406E0FD210CCAC940D460B2495F3E6A5301925t4tEN" TargetMode="External"/><Relationship Id="rId1507" Type="http://schemas.openxmlformats.org/officeDocument/2006/relationships/hyperlink" Target="consultantplus://offline/ref=557BF20389655B042A9036D3582C6ED57F2BF97A8E004A15F7A632E26FFF8DAAA8546CFD5DsCt7N" TargetMode="External"/><Relationship Id="rId1714" Type="http://schemas.openxmlformats.org/officeDocument/2006/relationships/hyperlink" Target="consultantplus://offline/ref=DA102E52326CF8C3D1EDB6B1D588FB8E7D188311D0456E0FD210CCAC940D460B2495F3E6A5311B21t4t5N" TargetMode="External"/><Relationship Id="rId1921" Type="http://schemas.openxmlformats.org/officeDocument/2006/relationships/hyperlink" Target="consultantplus://offline/ref=DA102E52326CF8C3D1EDB6B1D588FB8E7D1F821ADE436E0FD210CCAC94t0tDN" TargetMode="External"/><Relationship Id="rId2488" Type="http://schemas.openxmlformats.org/officeDocument/2006/relationships/hyperlink" Target="consultantplus://offline/ref=DA102E52326CF8C3D1EDB6B1D588FB8E7814811BDE4C3305DA49C0AE9302191C23DCFFE7A5301Ft2tDN" TargetMode="External"/><Relationship Id="rId1297" Type="http://schemas.openxmlformats.org/officeDocument/2006/relationships/hyperlink" Target="consultantplus://offline/ref=557BF20389655B042A9036D3582C6ED57F2BF97A8E004A15F7A632E26FFF8DAAA8546CF45BC157CAsBt8N" TargetMode="External"/><Relationship Id="rId667" Type="http://schemas.openxmlformats.org/officeDocument/2006/relationships/hyperlink" Target="consultantplus://offline/ref=557BF20389655B042A9036D3582C6ED57F2BF97A8E0F4A15F7A632E26FFF8DAAA8546CF45BC254CDsBtFN" TargetMode="External"/><Relationship Id="rId874" Type="http://schemas.openxmlformats.org/officeDocument/2006/relationships/hyperlink" Target="consultantplus://offline/ref=557BF20389655B042A9036D3582C6ED57F2BF97A8E004A15F7A632E26FFF8DAAA8546CF45BC35EC5sBtAN" TargetMode="External"/><Relationship Id="rId2348" Type="http://schemas.openxmlformats.org/officeDocument/2006/relationships/hyperlink" Target="consultantplus://offline/ref=DA102E52326CF8C3D1EDB6B1D588FB8E7D1C8B15DF426E0FD210CCAC940D460B2495F3E6A530182Ct4t8N" TargetMode="External"/><Relationship Id="rId2555" Type="http://schemas.openxmlformats.org/officeDocument/2006/relationships/hyperlink" Target="consultantplus://offline/ref=DA102E52326CF8C3D1EDB6B1D588FB8E7D1F8A16D1456E0FD210CCAC940D460B2495F3E6A5301921t4t5N" TargetMode="External"/><Relationship Id="rId527" Type="http://schemas.openxmlformats.org/officeDocument/2006/relationships/hyperlink" Target="consultantplus://offline/ref=557BF20389655B042A9036D3582C6ED57F2AF47487004A15F7A632E26FFF8DAAA8546CF45BC357CAsBtBN" TargetMode="External"/><Relationship Id="rId734" Type="http://schemas.openxmlformats.org/officeDocument/2006/relationships/hyperlink" Target="consultantplus://offline/ref=557BF20389655B042A9036D3582C6ED57F2BF97A8E004A15F7A632E26FFF8DAAA8546CF45BC056CCsBt8N" TargetMode="External"/><Relationship Id="rId941" Type="http://schemas.openxmlformats.org/officeDocument/2006/relationships/hyperlink" Target="consultantplus://offline/ref=557BF20389655B042A9036D3582C6ED57F2DF47787044A15F7A632E26FFF8DAAA8546CF45BC356CEsBtDN" TargetMode="External"/><Relationship Id="rId1157" Type="http://schemas.openxmlformats.org/officeDocument/2006/relationships/hyperlink" Target="consultantplus://offline/ref=557BF20389655B042A9036D3582C6ED57F2BF97A8E004A15F7A632E26FFF8DAAA8546CF45BC252CAsBtAN" TargetMode="External"/><Relationship Id="rId1364" Type="http://schemas.openxmlformats.org/officeDocument/2006/relationships/hyperlink" Target="consultantplus://offline/ref=557BF20389655B042A9036D3582C6ED57F2BF97A8E004A15F7A632E26FFF8DAAA8546CF45BC153C4sBtAN" TargetMode="External"/><Relationship Id="rId1571" Type="http://schemas.openxmlformats.org/officeDocument/2006/relationships/hyperlink" Target="consultantplus://offline/ref=DA102E52326CF8C3D1EDB6B1D588FB8E7D19871BD8416E0FD210CCAC940D460B2495F3E6A5311224t4t8N" TargetMode="External"/><Relationship Id="rId2208" Type="http://schemas.openxmlformats.org/officeDocument/2006/relationships/hyperlink" Target="consultantplus://offline/ref=DA102E52326CF8C3D1EDB6B1D588FB8E7D188A15DE446E0FD210CCAC940D460B2495F3E6A5301A22t4tCN" TargetMode="External"/><Relationship Id="rId2415" Type="http://schemas.openxmlformats.org/officeDocument/2006/relationships/hyperlink" Target="consultantplus://offline/ref=DA102E52326CF8C3D1EDB6B1D588FB8E7D188A1ADE426E0FD210CCAC940D460B2495F3E6A5301F25t4tCN" TargetMode="External"/><Relationship Id="rId70" Type="http://schemas.openxmlformats.org/officeDocument/2006/relationships/hyperlink" Target="consultantplus://offline/ref=557BF20389655B042A9036D3582C6ED57F2EFF7A8A034A15F7A632E26FFF8DAAA8546CF45BC357CDsBt2N" TargetMode="External"/><Relationship Id="rId801" Type="http://schemas.openxmlformats.org/officeDocument/2006/relationships/hyperlink" Target="consultantplus://offline/ref=557BF20389655B042A9036D3582C6ED57F2DF47787044A15F7A632E26FFF8DAAA8546CF45BC356CCsBtCN" TargetMode="External"/><Relationship Id="rId1017" Type="http://schemas.openxmlformats.org/officeDocument/2006/relationships/hyperlink" Target="consultantplus://offline/ref=557BF20389655B042A9036D3582C6ED57F2EF57489034A15F7A632E26FFF8DAAA8546CF45BC356C4sBt9N" TargetMode="External"/><Relationship Id="rId1224" Type="http://schemas.openxmlformats.org/officeDocument/2006/relationships/hyperlink" Target="consultantplus://offline/ref=557BF20389655B042A9036D3582C6ED57F2AF9748B014A15F7A632E26FFF8DAAA8546CF45BC355C5sBt8N" TargetMode="External"/><Relationship Id="rId1431" Type="http://schemas.openxmlformats.org/officeDocument/2006/relationships/hyperlink" Target="consultantplus://offline/ref=557BF20389655B042A9036D3582C6ED57F2BF97A8E004A15F7A632E26FFF8DAAA8546CF058sCtBN" TargetMode="External"/><Relationship Id="rId177" Type="http://schemas.openxmlformats.org/officeDocument/2006/relationships/hyperlink" Target="consultantplus://offline/ref=557BF20389655B042A9036D3582C6ED57F2EFF738E024A15F7A632E26FFF8DAAA8546CF45BC357CCsBt2N" TargetMode="External"/><Relationship Id="rId384" Type="http://schemas.openxmlformats.org/officeDocument/2006/relationships/hyperlink" Target="consultantplus://offline/ref=557BF20389655B042A9036D3582C6ED57F2BF97A8E004A15F7A632E26FFF8DAAA8546CF45BC155C4sBt9N" TargetMode="External"/><Relationship Id="rId591" Type="http://schemas.openxmlformats.org/officeDocument/2006/relationships/hyperlink" Target="consultantplus://offline/ref=557BF20389655B042A9036D3582C6ED57F2DF47787044A15F7A632E26FFF8DAAA8546CF45BC357CFsBtDN" TargetMode="External"/><Relationship Id="rId2065" Type="http://schemas.openxmlformats.org/officeDocument/2006/relationships/hyperlink" Target="consultantplus://offline/ref=DA102E52326CF8C3D1EDB6B1D588FB8E791D8B11DF4C3305DA49C0AEt9t3N" TargetMode="External"/><Relationship Id="rId2272" Type="http://schemas.openxmlformats.org/officeDocument/2006/relationships/hyperlink" Target="consultantplus://offline/ref=DA102E52326CF8C3D1EDB6B1D588FB8E7D19801ADD456E0FD210CCAC940D460B2495F3E6A530192Dt4tDN" TargetMode="External"/><Relationship Id="rId244" Type="http://schemas.openxmlformats.org/officeDocument/2006/relationships/hyperlink" Target="consultantplus://offline/ref=557BF20389655B042A9036D3582C6ED5782BFA758D0D171FFFFF3EE068F0D2BDAF1D60F55BC356sCtEN" TargetMode="External"/><Relationship Id="rId1081" Type="http://schemas.openxmlformats.org/officeDocument/2006/relationships/hyperlink" Target="consultantplus://offline/ref=557BF20389655B042A9036D3582C6ED57F2EF57489034A15F7A632E26FFF8DAAA8546CF45BC355CCsBt8N" TargetMode="External"/><Relationship Id="rId451" Type="http://schemas.openxmlformats.org/officeDocument/2006/relationships/hyperlink" Target="consultantplus://offline/ref=557BF20389655B042A9036D3582C6ED57F2AF47487004A15F7A632E26FFF8DAAA8546CF45BC357C9sBtAN" TargetMode="External"/><Relationship Id="rId2132" Type="http://schemas.openxmlformats.org/officeDocument/2006/relationships/hyperlink" Target="consultantplus://offline/ref=DA102E52326CF8C3D1EDB6B1D588FB8E7D19871BD8416E0FD210CCAC940D460B2495F3E6A5321E26t4t8N" TargetMode="External"/><Relationship Id="rId104" Type="http://schemas.openxmlformats.org/officeDocument/2006/relationships/hyperlink" Target="consultantplus://offline/ref=557BF20389655B042A9036D3582C6ED57F2CFB758D0F4A15F7A632E26FFF8DAAA8546CF45BC357CCsBt3N" TargetMode="External"/><Relationship Id="rId311" Type="http://schemas.openxmlformats.org/officeDocument/2006/relationships/hyperlink" Target="consultantplus://offline/ref=557BF20389655B042A9036D3582C6ED57F2BF97A8E004A15F7A632E26FFF8DAAA8546CF45BC15FCCsBt3N" TargetMode="External"/><Relationship Id="rId1898" Type="http://schemas.openxmlformats.org/officeDocument/2006/relationships/hyperlink" Target="consultantplus://offline/ref=DA102E52326CF8C3D1EDB6B1D588FB8E7D188714DB416E0FD210CCAC940D460B2495F3E6A5301A2Dt4t8N" TargetMode="External"/><Relationship Id="rId1758" Type="http://schemas.openxmlformats.org/officeDocument/2006/relationships/hyperlink" Target="consultantplus://offline/ref=DA102E52326CF8C3D1EDB6B1D588FB8E741A8416D94C3305DA49C0AE9302191C23DCFFE7A53018t2t0N" TargetMode="External"/><Relationship Id="rId1965" Type="http://schemas.openxmlformats.org/officeDocument/2006/relationships/hyperlink" Target="consultantplus://offline/ref=DA102E52326CF8C3D1EDB6B1D588FB8E7D1F8A16D1456E0FD210CCAC940D460B2495F3E6A5301825t4t5N" TargetMode="External"/><Relationship Id="rId1618" Type="http://schemas.openxmlformats.org/officeDocument/2006/relationships/hyperlink" Target="consultantplus://offline/ref=DA102E52326CF8C3D1EDB6B1D588FB8E7D19871BD8416E0FD210CCAC940D460B2495F3E6A633t1tEN" TargetMode="External"/><Relationship Id="rId1825" Type="http://schemas.openxmlformats.org/officeDocument/2006/relationships/hyperlink" Target="consultantplus://offline/ref=DA102E52326CF8C3D1EDB6B1D588FB8E78148717D04C3305DA49C0AE9302191C23DCFFE7A53018t2t7N" TargetMode="External"/><Relationship Id="rId778" Type="http://schemas.openxmlformats.org/officeDocument/2006/relationships/hyperlink" Target="consultantplus://offline/ref=557BF20389655B042A9036D3582C6ED57F2DFF718C004A15F7A632E26FFF8DAAA8546CF45BC356C5sBtCN" TargetMode="External"/><Relationship Id="rId985" Type="http://schemas.openxmlformats.org/officeDocument/2006/relationships/hyperlink" Target="consultantplus://offline/ref=557BF20389655B042A9036D3582C6ED57F2EF57489034A15F7A632E26FFF8DAAA8546CF45BC356CBsBt9N" TargetMode="External"/><Relationship Id="rId2459" Type="http://schemas.openxmlformats.org/officeDocument/2006/relationships/hyperlink" Target="consultantplus://offline/ref=DA102E52326CF8C3D1EDB6B1D588FB8E7D1F8114D84E6E0FD210CCAC940D460B2495F3E6A5301B26t4t5N" TargetMode="External"/><Relationship Id="rId638" Type="http://schemas.openxmlformats.org/officeDocument/2006/relationships/hyperlink" Target="consultantplus://offline/ref=557BF20389655B042A9036D3582C6ED57F2FFD7388004A15F7A632E26FFF8DAAA8546CF45BC356C8sBtAN" TargetMode="External"/><Relationship Id="rId845" Type="http://schemas.openxmlformats.org/officeDocument/2006/relationships/hyperlink" Target="consultantplus://offline/ref=557BF20389655B042A9036D3582C6ED57F2BFE7B8F004A15F7A632E26FFF8DAAA8546CF45BC357C4sBtAN" TargetMode="External"/><Relationship Id="rId1268" Type="http://schemas.openxmlformats.org/officeDocument/2006/relationships/hyperlink" Target="consultantplus://offline/ref=557BF20389655B042A9036D3582C6ED57F2BF97A8E004A15F7A632E26FFF8DAAA8546CF45BC251C9sBtDN" TargetMode="External"/><Relationship Id="rId1475" Type="http://schemas.openxmlformats.org/officeDocument/2006/relationships/hyperlink" Target="consultantplus://offline/ref=557BF20389655B042A9036D3582C6ED57F2BF97A8E004A15F7A632E26FFF8DAAA8546CF45BC056CDsBt3N" TargetMode="External"/><Relationship Id="rId1682" Type="http://schemas.openxmlformats.org/officeDocument/2006/relationships/hyperlink" Target="consultantplus://offline/ref=DA102E52326CF8C3D1EDB6B1D588FB8E7D188715DD406E0FD210CCAC940D460B2495F3E6A5301924t4tEN" TargetMode="External"/><Relationship Id="rId2319" Type="http://schemas.openxmlformats.org/officeDocument/2006/relationships/hyperlink" Target="consultantplus://offline/ref=DA102E52326CF8C3D1EDB6B1D588FB8E7D188614DA436E0FD210CCAC940D460B2495F3E6A5301A26t4tFN" TargetMode="External"/><Relationship Id="rId2526" Type="http://schemas.openxmlformats.org/officeDocument/2006/relationships/hyperlink" Target="consultantplus://offline/ref=DA102E52326CF8C3D1EDB6B1D588FB8E75188A1BD14C3305DA49C0AE9302191C23DCFFE7A5301Bt2t0N" TargetMode="External"/><Relationship Id="rId705" Type="http://schemas.openxmlformats.org/officeDocument/2006/relationships/hyperlink" Target="consultantplus://offline/ref=557BF20389655B042A9036D3582C6ED57F2AFF7B8E0E4A15F7A632E26FFF8DAAA8546CF45BC357CEsBtDN" TargetMode="External"/><Relationship Id="rId1128" Type="http://schemas.openxmlformats.org/officeDocument/2006/relationships/hyperlink" Target="consultantplus://offline/ref=557BF20389655B042A9036D3582C6ED57F2BF97A8E004A15F7A632E26FFF8DAAA8546CF45BC257C4sBtCN" TargetMode="External"/><Relationship Id="rId1335" Type="http://schemas.openxmlformats.org/officeDocument/2006/relationships/hyperlink" Target="consultantplus://offline/ref=557BF20389655B042A9036D3582C6ED57F2BF97A8E004A15F7A632E26FFF8DAAA8546CFD5DsCt7N" TargetMode="External"/><Relationship Id="rId1542" Type="http://schemas.openxmlformats.org/officeDocument/2006/relationships/hyperlink" Target="consultantplus://offline/ref=DA102E52326CF8C3D1EDB6B1D588FB8E7D19871BD8416E0FD210CCAC940D460B2495F3E6A5321223t4tFN" TargetMode="External"/><Relationship Id="rId912" Type="http://schemas.openxmlformats.org/officeDocument/2006/relationships/hyperlink" Target="consultantplus://offline/ref=557BF20389655B042A9036D3582C6ED57F2EF57489034A15F7A632E26FFF8DAAA8546CF45BC356C9sBtAN" TargetMode="External"/><Relationship Id="rId41" Type="http://schemas.openxmlformats.org/officeDocument/2006/relationships/hyperlink" Target="consultantplus://offline/ref=557BF20389655B042A9036D3582C6ED5762CF571860D171FFFFF3EE068F0D2BDAF1D60F55BC355sCtAN" TargetMode="External"/><Relationship Id="rId1402" Type="http://schemas.openxmlformats.org/officeDocument/2006/relationships/hyperlink" Target="consultantplus://offline/ref=557BF20389655B042A9036D3582C6ED57F2BF97A8E004A15F7A632E26FFF8DAAA8546CF45BCBs5t0N" TargetMode="External"/><Relationship Id="rId288" Type="http://schemas.openxmlformats.org/officeDocument/2006/relationships/hyperlink" Target="consultantplus://offline/ref=557BF20389655B042A9036D3582C6ED57F2BF97A8E004A15F7A632E26FFF8DAAA8546CF45BC150C4sBtDN" TargetMode="External"/><Relationship Id="rId495" Type="http://schemas.openxmlformats.org/officeDocument/2006/relationships/hyperlink" Target="consultantplus://offline/ref=557BF20389655B042A9036D3582C6ED57F2BF97A8E004A15F7A632E26FFF8DAAA8546CF45BC25EC8sBtBN" TargetMode="External"/><Relationship Id="rId2176" Type="http://schemas.openxmlformats.org/officeDocument/2006/relationships/hyperlink" Target="consultantplus://offline/ref=DA102E52326CF8C3D1EDB6B1D588FB8E7D19871BD8416E0FD210CCAC940D460B2495F3E6A5321E24t4t8N" TargetMode="External"/><Relationship Id="rId2383" Type="http://schemas.openxmlformats.org/officeDocument/2006/relationships/hyperlink" Target="consultantplus://offline/ref=DA102E52326CF8C3D1EDB6B1D588FB8E7D19871BD8416E0FD210CCAC940D460B2495F3E6A5301F24t4t4N" TargetMode="External"/><Relationship Id="rId148" Type="http://schemas.openxmlformats.org/officeDocument/2006/relationships/hyperlink" Target="consultantplus://offline/ref=557BF20389655B042A9036D3582C6ED57F2FFA7086074A15F7A632E26FFF8DAAA8546CF45BC357C9sBt3N" TargetMode="External"/><Relationship Id="rId355" Type="http://schemas.openxmlformats.org/officeDocument/2006/relationships/hyperlink" Target="consultantplus://offline/ref=557BF20389655B042A9036D3582C6ED57F2BF97A8E004A15F7A632E26FFF8DAAA8546CF45BC054CAsBtBN" TargetMode="External"/><Relationship Id="rId562" Type="http://schemas.openxmlformats.org/officeDocument/2006/relationships/hyperlink" Target="consultantplus://offline/ref=557BF20389655B042A9036D3582C6ED57F2BF97A8E004A15F7A632E26FFF8DAAA8546CF45BC25FCDsBtCN" TargetMode="External"/><Relationship Id="rId1192" Type="http://schemas.openxmlformats.org/officeDocument/2006/relationships/hyperlink" Target="consultantplus://offline/ref=557BF20389655B042A9036D3582C6ED57F2BF97A8E004A15F7A632E26FFF8DAAA8546CF45BC154C9sBt2N" TargetMode="External"/><Relationship Id="rId2036" Type="http://schemas.openxmlformats.org/officeDocument/2006/relationships/hyperlink" Target="consultantplus://offline/ref=DA102E52326CF8C3D1EDB6B1D588FB8E791B8314DA4C3305DA49C0AE9302191C23DCFFE7A5301Bt2t6N" TargetMode="External"/><Relationship Id="rId2243" Type="http://schemas.openxmlformats.org/officeDocument/2006/relationships/hyperlink" Target="consultantplus://offline/ref=DA102E52326CF8C3D1EDB6B1D588FB8E7D19871BD8416E0FD210CCAC940D460B2495F3E6A530192Ct4tCN" TargetMode="External"/><Relationship Id="rId2450" Type="http://schemas.openxmlformats.org/officeDocument/2006/relationships/hyperlink" Target="consultantplus://offline/ref=DA102E52326CF8C3D1EDB6B1D588FB8E7D188715DD406E0FD210CCAC940D460B2495F3E6A5301927t4tCN" TargetMode="External"/><Relationship Id="rId215" Type="http://schemas.openxmlformats.org/officeDocument/2006/relationships/hyperlink" Target="consultantplus://offline/ref=557BF20389655B042A9036D3582C6ED57F2DF47786014A15F7A632E26FFF8DAAA8546CF45BC357CDsBt3N" TargetMode="External"/><Relationship Id="rId422" Type="http://schemas.openxmlformats.org/officeDocument/2006/relationships/hyperlink" Target="consultantplus://offline/ref=557BF20389655B042A9036D3582C6ED57F2BF97A8E004A15F7A632E26FFF8DAAA8546CF45BC150C5sBtEN" TargetMode="External"/><Relationship Id="rId1052" Type="http://schemas.openxmlformats.org/officeDocument/2006/relationships/hyperlink" Target="consultantplus://offline/ref=557BF20389655B042A9036D3582C6ED57F2BF97A8E004A15F7A632E26FFF8DAAA8546CF45BC15FCCsBt3N" TargetMode="External"/><Relationship Id="rId2103" Type="http://schemas.openxmlformats.org/officeDocument/2006/relationships/hyperlink" Target="consultantplus://offline/ref=DA102E52326CF8C3D1EDB6B1D588FB8E7D1E811BD0456E0FD210CCAC940D460B2495F3E6A530192Ct4t4N" TargetMode="External"/><Relationship Id="rId2310" Type="http://schemas.openxmlformats.org/officeDocument/2006/relationships/hyperlink" Target="consultantplus://offline/ref=DA102E52326CF8C3D1EDB6B1D588FB8E7D188A1ADE426E0FD210CCAC940D460B2495F3E6A5301F26t4tBN" TargetMode="External"/><Relationship Id="rId63" Type="http://schemas.openxmlformats.org/officeDocument/2006/relationships/hyperlink" Target="consultantplus://offline/ref=557BF20389655B042A9036D3582C6ED57727F4708E0D171FFFFF3EE068F0D2BDAF1D60F55BC356sCt4N" TargetMode="External"/><Relationship Id="rId1217" Type="http://schemas.openxmlformats.org/officeDocument/2006/relationships/hyperlink" Target="consultantplus://offline/ref=557BF20389655B042A9036D3582C6ED57F2AF570880E4A15F7A632E26FFF8DAAA8546CF45BC353CDsBtEN" TargetMode="External"/><Relationship Id="rId1424" Type="http://schemas.openxmlformats.org/officeDocument/2006/relationships/hyperlink" Target="consultantplus://offline/ref=557BF20389655B042A9036D3582C6ED57F2BF97A8E004A15F7A632E26FFF8DAAA8546CF45BC055CEsBtDN" TargetMode="External"/><Relationship Id="rId1631" Type="http://schemas.openxmlformats.org/officeDocument/2006/relationships/hyperlink" Target="consultantplus://offline/ref=DA102E52326CF8C3D1EDB6B1D588FB8E7D19871BD8416E0FD210CCAC940D460B2495F3tEt2N" TargetMode="External"/><Relationship Id="rId1869" Type="http://schemas.openxmlformats.org/officeDocument/2006/relationships/hyperlink" Target="consultantplus://offline/ref=DA102E52326CF8C3D1EDB6B1D588FB8E7D198712D8416E0FD210CCAC940D460B2495F3E4A5t3t4N" TargetMode="External"/><Relationship Id="rId1729" Type="http://schemas.openxmlformats.org/officeDocument/2006/relationships/hyperlink" Target="consultantplus://offline/ref=DA102E52326CF8C3D1EDB6B1D588FB8E7B1E8A14DC4C3305DA49C0AE9302191C23DCFFE7A5301Bt2t7N" TargetMode="External"/><Relationship Id="rId1936" Type="http://schemas.openxmlformats.org/officeDocument/2006/relationships/hyperlink" Target="consultantplus://offline/ref=DA102E52326CF8C3D1EDB6B1D588FB8E75148B1ADF4C3305DA49C0AE9302191C23DCFFE7A5301At2tDN" TargetMode="External"/><Relationship Id="rId2198" Type="http://schemas.openxmlformats.org/officeDocument/2006/relationships/hyperlink" Target="consultantplus://offline/ref=DA102E52326CF8C3D1EDB6B1D588FB8E7D19871BD8416E0FD210CCAC940D460B2495F3E6A5301F27t4tDN" TargetMode="External"/><Relationship Id="rId377" Type="http://schemas.openxmlformats.org/officeDocument/2006/relationships/hyperlink" Target="consultantplus://offline/ref=557BF20389655B042A9036D3582C6ED57F2BF97A8E004A15F7A632E26FFF8DAAA8546CF45AC6s5t7N" TargetMode="External"/><Relationship Id="rId584" Type="http://schemas.openxmlformats.org/officeDocument/2006/relationships/hyperlink" Target="consultantplus://offline/ref=557BF20389655B042A9036D3582C6ED57F2BFE76880E4A15F7A632E26FFF8DAAA8546CF45BC357CDsBtBN" TargetMode="External"/><Relationship Id="rId2058" Type="http://schemas.openxmlformats.org/officeDocument/2006/relationships/hyperlink" Target="consultantplus://offline/ref=DA102E52326CF8C3D1EDB6B1D588FB8E7D1F8A16D1456E0FD210CCAC940D460B2495F3E6A5301820t4tEN" TargetMode="External"/><Relationship Id="rId2265" Type="http://schemas.openxmlformats.org/officeDocument/2006/relationships/hyperlink" Target="consultantplus://offline/ref=DA102E52326CF8C3D1EDB6B1D588FB8E751B8413DA4C3305DA49C0AE9302191C23DCFFE7A5301Et2t4N" TargetMode="External"/><Relationship Id="rId5" Type="http://schemas.openxmlformats.org/officeDocument/2006/relationships/hyperlink" Target="consultantplus://offline/ref=557BF20389655B042A9036D3582C6ED57F2DF47786014A15F7A632E26FFF8DAAA8546CF45BC357CCsBt3N" TargetMode="External"/><Relationship Id="rId237" Type="http://schemas.openxmlformats.org/officeDocument/2006/relationships/hyperlink" Target="consultantplus://offline/ref=557BF20389655B042A9036D3582C6ED57F2BF97A8E004A15F7A632E26FFF8DAAA8546CF45BC35FCFsBt8N" TargetMode="External"/><Relationship Id="rId791" Type="http://schemas.openxmlformats.org/officeDocument/2006/relationships/hyperlink" Target="consultantplus://offline/ref=557BF20389655B042A9036D3582C6ED57F2CFF758A044A15F7A632E26FFF8DAAA8546CF45BC357CCsBt3N" TargetMode="External"/><Relationship Id="rId889" Type="http://schemas.openxmlformats.org/officeDocument/2006/relationships/hyperlink" Target="consultantplus://offline/ref=557BF20389655B042A9036D3582C6ED57F2EF57489034A15F7A632E26FFF8DAAA8546CF45BC356C8sBt3N" TargetMode="External"/><Relationship Id="rId1074" Type="http://schemas.openxmlformats.org/officeDocument/2006/relationships/hyperlink" Target="consultantplus://offline/ref=557BF20389655B042A9036D3582C6ED57F2EF57489034A15F7A632E26FFF8DAAA8546CF45BC356C5sBt2N" TargetMode="External"/><Relationship Id="rId2472" Type="http://schemas.openxmlformats.org/officeDocument/2006/relationships/hyperlink" Target="consultantplus://offline/ref=DA102E52326CF8C3D1EDB6B1D588FB8E7D1F8114D84E6E0FD210CCAC940D460B2495F3E6A5301B27t4tDN" TargetMode="External"/><Relationship Id="rId444" Type="http://schemas.openxmlformats.org/officeDocument/2006/relationships/hyperlink" Target="consultantplus://offline/ref=557BF20389655B042A9036D3582C6ED57F2BF97A8E004A15F7A632E26FFF8DAAA8546CF45BC252CBsBtEN" TargetMode="External"/><Relationship Id="rId651" Type="http://schemas.openxmlformats.org/officeDocument/2006/relationships/hyperlink" Target="consultantplus://offline/ref=557BF20389655B042A9036D3582C6ED57F2EF57489034A15F7A632E26FFF8DAAA8546CF45BC357C5sBtAN" TargetMode="External"/><Relationship Id="rId749" Type="http://schemas.openxmlformats.org/officeDocument/2006/relationships/hyperlink" Target="consultantplus://offline/ref=557BF20389655B042A9036D3582C6ED57F2DF47787044A15F7A632E26FFF8DAAA8546CF45BC357C4sBt3N" TargetMode="External"/><Relationship Id="rId1281" Type="http://schemas.openxmlformats.org/officeDocument/2006/relationships/hyperlink" Target="consultantplus://offline/ref=557BF20389655B042A9036D3582C6ED57F2BF97A8E004A15F7A632E26FFF8DAAA8546CF45BC250C4sBtBN" TargetMode="External"/><Relationship Id="rId1379" Type="http://schemas.openxmlformats.org/officeDocument/2006/relationships/hyperlink" Target="consultantplus://offline/ref=557BF20389655B042A9036D3582C6ED57F2BF97A8E004A15F7A632E26FFF8DAAA8546CF459C7s5t7N" TargetMode="External"/><Relationship Id="rId1586" Type="http://schemas.openxmlformats.org/officeDocument/2006/relationships/hyperlink" Target="consultantplus://offline/ref=DA102E52326CF8C3D1EDB6B1D588FB8E7D19871BD8416E0FD210CCAC940D460B2495F3E6A733t1tCN" TargetMode="External"/><Relationship Id="rId2125" Type="http://schemas.openxmlformats.org/officeDocument/2006/relationships/hyperlink" Target="consultantplus://offline/ref=DA102E52326CF8C3D1EDB6B1D588FB8E7D1C8217DB476E0FD210CCAC940D460B2495F3E6A5301A23t4t8N" TargetMode="External"/><Relationship Id="rId2332" Type="http://schemas.openxmlformats.org/officeDocument/2006/relationships/hyperlink" Target="consultantplus://offline/ref=DA102E52326CF8C3D1EDB6B1D588FB8E7D188A1ADE426E0FD210CCAC940D460B2495F3E6A5301F24t4t8N" TargetMode="External"/><Relationship Id="rId304" Type="http://schemas.openxmlformats.org/officeDocument/2006/relationships/hyperlink" Target="consultantplus://offline/ref=557BF20389655B042A9036D3582C6ED57F2BF97A8E004A15F7A632E26FFF8DAAA8546CFCs5tBN" TargetMode="External"/><Relationship Id="rId511" Type="http://schemas.openxmlformats.org/officeDocument/2006/relationships/hyperlink" Target="consultantplus://offline/ref=557BF20389655B042A9036D3582C6ED57F2BF97A8E004A15F7A632E26FFF8DAAA8546CF45BC154C9sBt2N" TargetMode="External"/><Relationship Id="rId609" Type="http://schemas.openxmlformats.org/officeDocument/2006/relationships/hyperlink" Target="consultantplus://offline/ref=557BF20389655B042A9036D3582C6ED57F2AF47488054A15F7A632E26FFF8DAAA8546CF45BC357CEsBtDN" TargetMode="External"/><Relationship Id="rId956" Type="http://schemas.openxmlformats.org/officeDocument/2006/relationships/hyperlink" Target="consultantplus://offline/ref=557BF20389655B042A9036D3582C6ED57F2DF47786014A15F7A632E26FFF8DAAA8546CF45BC357C4sBtAN" TargetMode="External"/><Relationship Id="rId1141" Type="http://schemas.openxmlformats.org/officeDocument/2006/relationships/hyperlink" Target="consultantplus://offline/ref=557BF20389655B042A9036D3582C6ED57F2BF97A8E004A15F7A632E26FFF8DAAA8546CF45BC253CEsBt8N" TargetMode="External"/><Relationship Id="rId1239" Type="http://schemas.openxmlformats.org/officeDocument/2006/relationships/hyperlink" Target="consultantplus://offline/ref=557BF20389655B042A9036D3582C6ED57F2BF97A8E004A15F7A632E26FFF8DAAA8546CF45DsCt5N" TargetMode="External"/><Relationship Id="rId1793" Type="http://schemas.openxmlformats.org/officeDocument/2006/relationships/hyperlink" Target="consultantplus://offline/ref=DA102E52326CF8C3D1EDB6B1D588FB8E7D1F8B10DA456E0FD210CCAC940D460B2495F3E6A5301A2Dt4tFN" TargetMode="External"/><Relationship Id="rId85" Type="http://schemas.openxmlformats.org/officeDocument/2006/relationships/hyperlink" Target="consultantplus://offline/ref=557BF20389655B042A9036D3582C6ED57F2FFF758E024A15F7A632E26FFF8DAAA8546CF45BC357CFsBt8N" TargetMode="External"/><Relationship Id="rId816" Type="http://schemas.openxmlformats.org/officeDocument/2006/relationships/hyperlink" Target="consultantplus://offline/ref=557BF20389655B042A9036D3582C6ED57F2EF57489034A15F7A632E26FFF8DAAA8546CF45BC356CFsBt8N" TargetMode="External"/><Relationship Id="rId1001" Type="http://schemas.openxmlformats.org/officeDocument/2006/relationships/hyperlink" Target="consultantplus://offline/ref=557BF20389655B042A9036D3582C6ED57F2AF47488004A15F7A632E26FFF8DAAA8546CF45BC357CCsBt3N" TargetMode="External"/><Relationship Id="rId1446" Type="http://schemas.openxmlformats.org/officeDocument/2006/relationships/hyperlink" Target="consultantplus://offline/ref=557BF20389655B042A9036D3582C6ED57F2BF97A8E004A15F7A632E26FFF8DAAA8546CF45AC5s5t7N" TargetMode="External"/><Relationship Id="rId1653" Type="http://schemas.openxmlformats.org/officeDocument/2006/relationships/hyperlink" Target="consultantplus://offline/ref=DA102E52326CF8C3D1EDB6B1D588FB8E7D1E811BD0426E0FD210CCAC940D460B2495F3E6A5301A22t4tDN" TargetMode="External"/><Relationship Id="rId1860" Type="http://schemas.openxmlformats.org/officeDocument/2006/relationships/hyperlink" Target="consultantplus://offline/ref=DA102E52326CF8C3D1EDB6B1D588FB8E7D1D8312D0406E0FD210CCAC940D460B2495F3E6A5301A21t4tEN" TargetMode="External"/><Relationship Id="rId1306" Type="http://schemas.openxmlformats.org/officeDocument/2006/relationships/hyperlink" Target="consultantplus://offline/ref=557BF20389655B042A9036D3582C6ED57F2CFC70880E4A15F7A632E26FFF8DAAA8546CF45BC357CEsBtBN" TargetMode="External"/><Relationship Id="rId1513" Type="http://schemas.openxmlformats.org/officeDocument/2006/relationships/hyperlink" Target="consultantplus://offline/ref=DA102E52326CF8C3D1EDB6B1D588FB8E7D19871BD8416E0FD210CCAC940D460B2495F3E6A5321325t4tBN" TargetMode="External"/><Relationship Id="rId1720" Type="http://schemas.openxmlformats.org/officeDocument/2006/relationships/hyperlink" Target="consultantplus://offline/ref=DA102E52326CF8C3D1EDB6B1D588FB8E7D1C8B15DF426E0FD210CCAC940D460B2495F3E6A5301826t4t5N" TargetMode="External"/><Relationship Id="rId1958" Type="http://schemas.openxmlformats.org/officeDocument/2006/relationships/hyperlink" Target="consultantplus://offline/ref=DA102E52326CF8C3D1EDB6B1D588FB8E7E148416D311390D8345C2tAt9N" TargetMode="External"/><Relationship Id="rId12" Type="http://schemas.openxmlformats.org/officeDocument/2006/relationships/hyperlink" Target="consultantplus://offline/ref=557BF20389655B042A9036D3582C6ED5772BF877860D171FFFFF3EE068F0D2BDAF1D60F55BC351sCtDN" TargetMode="External"/><Relationship Id="rId1818" Type="http://schemas.openxmlformats.org/officeDocument/2006/relationships/hyperlink" Target="consultantplus://offline/ref=DA102E52326CF8C3D1EDB6B1D588FB8E7D1F8A16D0406E0FD210CCAC940D460B2495F3E6A5301B26t4t9N" TargetMode="External"/><Relationship Id="rId161" Type="http://schemas.openxmlformats.org/officeDocument/2006/relationships/hyperlink" Target="consultantplus://offline/ref=557BF20389655B042A9036D3582C6ED57F2EF57489034A15F7A632E26FFF8DAAA8546CF45BC357CDsBtAN" TargetMode="External"/><Relationship Id="rId399" Type="http://schemas.openxmlformats.org/officeDocument/2006/relationships/hyperlink" Target="consultantplus://offline/ref=557BF20389655B042A9036D3582C6ED57F2BF97A8E004A15F7A632E26FFF8DAAA8546CF45BC350CAsBtEN" TargetMode="External"/><Relationship Id="rId2287" Type="http://schemas.openxmlformats.org/officeDocument/2006/relationships/hyperlink" Target="consultantplus://offline/ref=DA102E52326CF8C3D1EDB6B1D588FB8E79158A16D84C3305DA49C0AE9302191C23DCFFE7A5301Ct2t0N" TargetMode="External"/><Relationship Id="rId2494" Type="http://schemas.openxmlformats.org/officeDocument/2006/relationships/hyperlink" Target="consultantplus://offline/ref=DA102E52326CF8C3D1EDB6B1D588FB8E7D1C8B15DF426E0FD210CCAC940D460B2495F3E6A5301925t4tAN" TargetMode="External"/><Relationship Id="rId259" Type="http://schemas.openxmlformats.org/officeDocument/2006/relationships/hyperlink" Target="consultantplus://offline/ref=557BF20389655B042A9036D3582C6ED57F2BF97A8E004A15F7A632E26FFF8DAAA8546CF45BC357CFsBtDN" TargetMode="External"/><Relationship Id="rId466" Type="http://schemas.openxmlformats.org/officeDocument/2006/relationships/hyperlink" Target="consultantplus://offline/ref=557BF20389655B042A9036D3582C6ED57F2BF97A8E004A15F7A632E26FFF8DAAA8546CF45BC251C5sBtDN" TargetMode="External"/><Relationship Id="rId673" Type="http://schemas.openxmlformats.org/officeDocument/2006/relationships/hyperlink" Target="consultantplus://offline/ref=557BF20389655B042A9036D3582C6ED57A28F97A880D171FFFFF3EE068F0D2BDAF1D60F55BC356sCt4N" TargetMode="External"/><Relationship Id="rId880" Type="http://schemas.openxmlformats.org/officeDocument/2006/relationships/hyperlink" Target="consultantplus://offline/ref=557BF20389655B042A9036D3582C6ED57F2BF97A8E004A15F7A632E26FFF8DAAA8546CF45BC256CEsBtBN" TargetMode="External"/><Relationship Id="rId1096" Type="http://schemas.openxmlformats.org/officeDocument/2006/relationships/hyperlink" Target="consultantplus://offline/ref=557BF20389655B042A9036D3582C6ED57F2BF97A8E004A15F7A632E26FFF8DAAA8546CF45BC153CAsBtFN" TargetMode="External"/><Relationship Id="rId2147" Type="http://schemas.openxmlformats.org/officeDocument/2006/relationships/hyperlink" Target="consultantplus://offline/ref=DA102E52326CF8C3D1EDB6B1D588FB8E7A198414DB4C3305DA49C0AE9302191C23DCFFE7A5301Et2t5N" TargetMode="External"/><Relationship Id="rId2354" Type="http://schemas.openxmlformats.org/officeDocument/2006/relationships/hyperlink" Target="consultantplus://offline/ref=DA102E52326CF8C3D1EDB6B1D588FB8E7D1C8B15DF426E0FD210CCAC940D460B2495F3E6A530182Ct4tBN" TargetMode="External"/><Relationship Id="rId2561" Type="http://schemas.openxmlformats.org/officeDocument/2006/relationships/fontTable" Target="fontTable.xml"/><Relationship Id="rId119" Type="http://schemas.openxmlformats.org/officeDocument/2006/relationships/hyperlink" Target="consultantplus://offline/ref=557BF20389655B042A9036D3582C6ED57F2AFD7287004A15F7A632E26FFF8DAAA8546CF45BC357CCsBt3N" TargetMode="External"/><Relationship Id="rId326" Type="http://schemas.openxmlformats.org/officeDocument/2006/relationships/hyperlink" Target="consultantplus://offline/ref=557BF20389655B042A9036D3582C6ED57F2FF8738C074A15F7A632E26FFF8DAAA8546CF45BC357CDsBt9N" TargetMode="External"/><Relationship Id="rId533" Type="http://schemas.openxmlformats.org/officeDocument/2006/relationships/hyperlink" Target="consultantplus://offline/ref=557BF20389655B042A9036D3582C6ED57F2BF97A8E004A15F7A632E26FFF8DAAA8546CF45BC050C4sBtCN" TargetMode="External"/><Relationship Id="rId978" Type="http://schemas.openxmlformats.org/officeDocument/2006/relationships/hyperlink" Target="consultantplus://offline/ref=557BF20389655B042A9036D3582C6ED57F2DFF718C004A15F7A632E26FFF8DAAA8546CF45BC355CCsBt3N" TargetMode="External"/><Relationship Id="rId1163" Type="http://schemas.openxmlformats.org/officeDocument/2006/relationships/hyperlink" Target="consultantplus://offline/ref=557BF20389655B042A9036D3582C6ED57F2BF97A8E004A15F7A632E26FFF8DAAA8546CF458CAs5t7N" TargetMode="External"/><Relationship Id="rId1370" Type="http://schemas.openxmlformats.org/officeDocument/2006/relationships/hyperlink" Target="consultantplus://offline/ref=557BF20389655B042A9036D3582C6ED57F2BF97A8E004A15F7A632E26FFF8DAAA8546CF45BC152C4sBtFN" TargetMode="External"/><Relationship Id="rId2007" Type="http://schemas.openxmlformats.org/officeDocument/2006/relationships/hyperlink" Target="consultantplus://offline/ref=DA102E52326CF8C3D1EDB6B1D588FB8E78198611D04C3305DA49C0AEt9t3N" TargetMode="External"/><Relationship Id="rId2214" Type="http://schemas.openxmlformats.org/officeDocument/2006/relationships/hyperlink" Target="consultantplus://offline/ref=DA102E52326CF8C3D1EDB6B1D588FB8E7D188A1ADE426E0FD210CCAC940D460B2495F3E6A530182Ct4t8N" TargetMode="External"/><Relationship Id="rId740" Type="http://schemas.openxmlformats.org/officeDocument/2006/relationships/hyperlink" Target="consultantplus://offline/ref=557BF20389655B042A9036D3582C6ED57F2DF47787044A15F7A632E26FFF8DAAA8546CF45BC357C4sBtFN" TargetMode="External"/><Relationship Id="rId838" Type="http://schemas.openxmlformats.org/officeDocument/2006/relationships/hyperlink" Target="consultantplus://offline/ref=557BF20389655B042A9036D3582C6ED57F2BF97A8E004A15F7A632E26FFF8DAAA8546CF45BC25FCDsBtAN" TargetMode="External"/><Relationship Id="rId1023" Type="http://schemas.openxmlformats.org/officeDocument/2006/relationships/hyperlink" Target="consultantplus://offline/ref=557BF20389655B042A9036D3582C6ED57F2AFA708D044A15F7A632E26FFF8DAAA8546CF45BC357CDsBt9N" TargetMode="External"/><Relationship Id="rId1468" Type="http://schemas.openxmlformats.org/officeDocument/2006/relationships/hyperlink" Target="consultantplus://offline/ref=557BF20389655B042A9036D3582C6ED57F2BF97A8E004A15F7A632E26FFF8DAAA8546CF45BC250C9sBt2N" TargetMode="External"/><Relationship Id="rId1675" Type="http://schemas.openxmlformats.org/officeDocument/2006/relationships/hyperlink" Target="consultantplus://offline/ref=DA102E52326CF8C3D1EDB6B1D588FB8E7D188715DD406E0FD210CCAC940D460B2495F3E6A5301924t4tDN" TargetMode="External"/><Relationship Id="rId1882" Type="http://schemas.openxmlformats.org/officeDocument/2006/relationships/hyperlink" Target="consultantplus://offline/ref=DA102E52326CF8C3D1EDB6B1D588FB8E78198611D04C3305DA49C0AE9302191C23DCFFE7A53013t2t6N" TargetMode="External"/><Relationship Id="rId2421" Type="http://schemas.openxmlformats.org/officeDocument/2006/relationships/hyperlink" Target="consultantplus://offline/ref=DA102E52326CF8C3D1EDB6B1D588FB8E7D1F8A16D14E6E0FD210CCAC940D460B2495F3E6A5301A27t4t8N" TargetMode="External"/><Relationship Id="rId2519" Type="http://schemas.openxmlformats.org/officeDocument/2006/relationships/hyperlink" Target="consultantplus://offline/ref=DA102E52326CF8C3D1EDB6B1D588FB8E7D1F8A16D1456E0FD210CCAC940D460B2495F3E6A5301925t4t8N" TargetMode="External"/><Relationship Id="rId600" Type="http://schemas.openxmlformats.org/officeDocument/2006/relationships/hyperlink" Target="consultantplus://offline/ref=557BF20389655B042A9036D3582C6ED57F2BF97A8E004A15F7A632E26FFF8DAAA8546CF45BC254C8sBtBN" TargetMode="External"/><Relationship Id="rId1230" Type="http://schemas.openxmlformats.org/officeDocument/2006/relationships/hyperlink" Target="consultantplus://offline/ref=557BF20389655B042A9036D3582C6ED57F2BF97A8E004A15F7A632E26FFF8DAAA8546CF45BC350CCsBtBN" TargetMode="External"/><Relationship Id="rId1328" Type="http://schemas.openxmlformats.org/officeDocument/2006/relationships/hyperlink" Target="consultantplus://offline/ref=557BF20389655B042A9036D3582C6ED57F2BF97A8E004A15F7A632E26FFF8DAAA8546CF45FC1s5tEN" TargetMode="External"/><Relationship Id="rId1535" Type="http://schemas.openxmlformats.org/officeDocument/2006/relationships/hyperlink" Target="consultantplus://offline/ref=DA102E52326CF8C3D1EDB6B1D588FB8E7D19871BD8416E0FD210CCAC940D460B2495F3E6A5321A26t4tBN" TargetMode="External"/><Relationship Id="rId905" Type="http://schemas.openxmlformats.org/officeDocument/2006/relationships/hyperlink" Target="consultantplus://offline/ref=557BF20389655B042A9036D3582C6ED57C2CFA728A0D171FFFFF3EE0s6t8N" TargetMode="External"/><Relationship Id="rId1742" Type="http://schemas.openxmlformats.org/officeDocument/2006/relationships/hyperlink" Target="consultantplus://offline/ref=DA102E52326CF8C3D1EDB6B1D588FB8E7A1F8411D84C3305DA49C0AE9302191C23DCFFE7A53018t2t5N" TargetMode="External"/><Relationship Id="rId34" Type="http://schemas.openxmlformats.org/officeDocument/2006/relationships/hyperlink" Target="consultantplus://offline/ref=557BF20389655B042A9036D3582C6ED5792CFA758B0D171FFFFF3EE068F0D2BDAF1D60F55BC357sCt5N" TargetMode="External"/><Relationship Id="rId1602" Type="http://schemas.openxmlformats.org/officeDocument/2006/relationships/hyperlink" Target="consultantplus://offline/ref=DA102E52326CF8C3D1EDB6B1D588FB8E7D19871BD8416E0FD210CCAC940D460B2495F3E6A538t1tDN" TargetMode="External"/><Relationship Id="rId183" Type="http://schemas.openxmlformats.org/officeDocument/2006/relationships/hyperlink" Target="consultantplus://offline/ref=557BF20389655B042A9036D3582C6ED57F2DF47787044A15F7A632E26FFF8DAAA8546CF45BC357CEsBtBN" TargetMode="External"/><Relationship Id="rId390" Type="http://schemas.openxmlformats.org/officeDocument/2006/relationships/hyperlink" Target="consultantplus://offline/ref=557BF20389655B042A9036D3582C6ED57F2AF47488054A15F7A632E26FFF8DAAA8546CF45BC357CDsBtFN" TargetMode="External"/><Relationship Id="rId1907" Type="http://schemas.openxmlformats.org/officeDocument/2006/relationships/hyperlink" Target="consultantplus://offline/ref=DA102E52326CF8C3D1EDB6B1D588FB8E7D198714DC436E0FD210CCAC940D460B2495F3E6A5301225t4tBN" TargetMode="External"/><Relationship Id="rId2071" Type="http://schemas.openxmlformats.org/officeDocument/2006/relationships/hyperlink" Target="consultantplus://offline/ref=DA102E52326CF8C3D1EDB6B1D588FB8E7D19871BD8416E0FD210CCAC940D460B2495F3E2A0t3t6N" TargetMode="External"/><Relationship Id="rId250" Type="http://schemas.openxmlformats.org/officeDocument/2006/relationships/hyperlink" Target="consultantplus://offline/ref=557BF20389655B042A9036D3582C6ED5762CFC77860D171FFFFF3EE068F0D2BDAF1D60F55BC356sCtBN" TargetMode="External"/><Relationship Id="rId488" Type="http://schemas.openxmlformats.org/officeDocument/2006/relationships/hyperlink" Target="consultantplus://offline/ref=557BF20389655B042A9036D3582C6ED57F2BF97A8E004A15F7A632E26FFF8DAAA8546CF15DsCt4N" TargetMode="External"/><Relationship Id="rId695" Type="http://schemas.openxmlformats.org/officeDocument/2006/relationships/hyperlink" Target="consultantplus://offline/ref=557BF20389655B042A9036D3582C6ED57927FC7B860D171FFFFF3EE068F0D2BDAF1D60F55BCA57sCt5N" TargetMode="External"/><Relationship Id="rId2169" Type="http://schemas.openxmlformats.org/officeDocument/2006/relationships/hyperlink" Target="consultantplus://offline/ref=DA102E52326CF8C3D1EDB6B1D588FB8E7D19871BD8416E0FD210CCAC94t0tDN" TargetMode="External"/><Relationship Id="rId2376" Type="http://schemas.openxmlformats.org/officeDocument/2006/relationships/hyperlink" Target="consultantplus://offline/ref=DA102E52326CF8C3D1EDB6B1D588FB8E7D1C8B14D04F6E0FD210CCAC940D460B2495F3E6A5301A21t4tFN" TargetMode="External"/><Relationship Id="rId110" Type="http://schemas.openxmlformats.org/officeDocument/2006/relationships/hyperlink" Target="consultantplus://offline/ref=557BF20389655B042A9036D3582C6ED57F2DFF7B8E064A15F7A632E26FFF8DAAA8546CF45BC357C5sBtFN" TargetMode="External"/><Relationship Id="rId348" Type="http://schemas.openxmlformats.org/officeDocument/2006/relationships/hyperlink" Target="consultantplus://offline/ref=557BF20389655B042A9036D3582C6ED57F2BF97A8E004A15F7A632E26FFF8DAAA8546CF45BC254CEsBtFN" TargetMode="External"/><Relationship Id="rId555" Type="http://schemas.openxmlformats.org/officeDocument/2006/relationships/hyperlink" Target="consultantplus://offline/ref=557BF20389655B042A9036D3582C6ED57F2BF97A8E004A15F7A632E26FFF8DAAA8546CF45BC254C8sBtDN" TargetMode="External"/><Relationship Id="rId762" Type="http://schemas.openxmlformats.org/officeDocument/2006/relationships/hyperlink" Target="consultantplus://offline/ref=557BF20389655B042A9036D3582C6ED57F2EF57489034A15F7A632E26FFF8DAAA8546CF45BC356CEsBtBN" TargetMode="External"/><Relationship Id="rId1185" Type="http://schemas.openxmlformats.org/officeDocument/2006/relationships/hyperlink" Target="consultantplus://offline/ref=557BF20389655B042A9036D3582C6ED57F2BF97A8E004A15F7A632E26FFF8DAAA8546CF45BC157CEsBt8N" TargetMode="External"/><Relationship Id="rId1392" Type="http://schemas.openxmlformats.org/officeDocument/2006/relationships/hyperlink" Target="consultantplus://offline/ref=557BF20389655B042A9036D3582C6ED57F2BF97A8E004A15F7A632E26FFF8DAAA8546CF45BC35ECBsBtCN" TargetMode="External"/><Relationship Id="rId2029" Type="http://schemas.openxmlformats.org/officeDocument/2006/relationships/hyperlink" Target="consultantplus://offline/ref=DA102E52326CF8C3D1EDB6B1D588FB8E7D1F801ADA426E0FD210CCAC940D460B2495F3E6A5301A21t4tDN" TargetMode="External"/><Relationship Id="rId2236" Type="http://schemas.openxmlformats.org/officeDocument/2006/relationships/hyperlink" Target="consultantplus://offline/ref=DA102E52326CF8C3D1EDB6B1D588FB8E7D1F801ADA426E0FD210CCAC940D460B2495F3E6A5301A22t4tEN" TargetMode="External"/><Relationship Id="rId2443" Type="http://schemas.openxmlformats.org/officeDocument/2006/relationships/hyperlink" Target="consultantplus://offline/ref=DA102E52326CF8C3D1EDB6B1D588FB8E7D1C8B15DF426E0FD210CCAC940D460B2495F3E6A5301924t4tEN" TargetMode="External"/><Relationship Id="rId208" Type="http://schemas.openxmlformats.org/officeDocument/2006/relationships/hyperlink" Target="consultantplus://offline/ref=557BF20389655B042A9036D3582C6ED57F2AF57689014A15F7A632E26FFF8DAAA8546CF45BC357CDsBtDN" TargetMode="External"/><Relationship Id="rId415" Type="http://schemas.openxmlformats.org/officeDocument/2006/relationships/hyperlink" Target="consultantplus://offline/ref=557BF20389655B042A9036D3582C6ED57F2BF97A8E004A15F7A632E26FFF8DAAA8546CF45BC256C9sBt9N" TargetMode="External"/><Relationship Id="rId622" Type="http://schemas.openxmlformats.org/officeDocument/2006/relationships/hyperlink" Target="consultantplus://offline/ref=557BF20389655B042A9036D3582C6ED5762CFC77860D171FFFFF3EE068F0D2BDAF1D60F55BC355sCtCN" TargetMode="External"/><Relationship Id="rId1045" Type="http://schemas.openxmlformats.org/officeDocument/2006/relationships/hyperlink" Target="consultantplus://offline/ref=557BF20389655B042A9036D3582C6ED57F2EF57489034A15F7A632E26FFF8DAAA8546CF45BC356C4sBtFN" TargetMode="External"/><Relationship Id="rId1252" Type="http://schemas.openxmlformats.org/officeDocument/2006/relationships/hyperlink" Target="consultantplus://offline/ref=557BF20389655B042A9036D3582C6ED57F2BF97A8E004A15F7A632E26FFF8DAAA8546CF45FC0s5t4N" TargetMode="External"/><Relationship Id="rId1697" Type="http://schemas.openxmlformats.org/officeDocument/2006/relationships/hyperlink" Target="consultantplus://offline/ref=DA102E52326CF8C3D1EDB6B1D588FB8E7D1C8B15DF426E0FD210CCAC940D460B2495F3E6A5301826t4tAN" TargetMode="External"/><Relationship Id="rId2303" Type="http://schemas.openxmlformats.org/officeDocument/2006/relationships/hyperlink" Target="consultantplus://offline/ref=DA102E52326CF8C3D1EDB6B1D588FB8E7D188A1ADE426E0FD210CCAC940D460B2495F3E6A5301F26t4tBN" TargetMode="External"/><Relationship Id="rId2510" Type="http://schemas.openxmlformats.org/officeDocument/2006/relationships/hyperlink" Target="consultantplus://offline/ref=DA102E52326CF8C3D1EDB6B1D588FB8E751E8A1ADA4C3305DA49C0AE9302191C23DCFFE7A53018t2t7N" TargetMode="External"/><Relationship Id="rId927" Type="http://schemas.openxmlformats.org/officeDocument/2006/relationships/hyperlink" Target="consultantplus://offline/ref=557BF20389655B042A9036D3582C6ED57F2DF47787044A15F7A632E26FFF8DAAA8546CF45BC356CEsBtBN" TargetMode="External"/><Relationship Id="rId1112" Type="http://schemas.openxmlformats.org/officeDocument/2006/relationships/hyperlink" Target="consultantplus://offline/ref=557BF20389655B042A9036D3582C6ED57F2BF97A8E004A15F7A632E26FFF8DAAA8546CF459C2s5t2N" TargetMode="External"/><Relationship Id="rId1557" Type="http://schemas.openxmlformats.org/officeDocument/2006/relationships/hyperlink" Target="consultantplus://offline/ref=DA102E52326CF8C3D1EDB6B1D588FB8E7D19871BD8416E0FD210CCAC940D460B2495F3E6A5311F20t4t9N" TargetMode="External"/><Relationship Id="rId1764" Type="http://schemas.openxmlformats.org/officeDocument/2006/relationships/hyperlink" Target="consultantplus://offline/ref=DA102E52326CF8C3D1EDB6B1D588FB8E7D1C8B15DF426E0FD210CCAC940D460B2495F3E6A5301820t4tAN" TargetMode="External"/><Relationship Id="rId1971" Type="http://schemas.openxmlformats.org/officeDocument/2006/relationships/hyperlink" Target="consultantplus://offline/ref=DA102E52326CF8C3D1EDB6B1D588FB8E741E8216D04C3305DA49C0AE9302191C23DCFFE7A5301Ct2tDN" TargetMode="External"/><Relationship Id="rId56" Type="http://schemas.openxmlformats.org/officeDocument/2006/relationships/hyperlink" Target="consultantplus://offline/ref=557BF20389655B042A9036D3582C6ED57F2FFD7386014A15F7A632E26FFF8DAAA8546CF45BC357CFsBtFN" TargetMode="External"/><Relationship Id="rId1417" Type="http://schemas.openxmlformats.org/officeDocument/2006/relationships/hyperlink" Target="consultantplus://offline/ref=557BF20389655B042A9036D3582C6ED57F2BF97A8E004A15F7A632E26FFF8DAAA8546CF45BC255CDsBtEN" TargetMode="External"/><Relationship Id="rId1624" Type="http://schemas.openxmlformats.org/officeDocument/2006/relationships/hyperlink" Target="consultantplus://offline/ref=DA102E52326CF8C3D1EDB6B1D588FB8E7D19871BD8416E0FD210CCAC940D460B2495F3E6A5311920t4tCN" TargetMode="External"/><Relationship Id="rId1831" Type="http://schemas.openxmlformats.org/officeDocument/2006/relationships/hyperlink" Target="consultantplus://offline/ref=DA102E52326CF8C3D1EDB6B1D588FB8E7D198714DC436E0FD210CCAC940D460B2495F3E6A5301225t4t8N" TargetMode="External"/><Relationship Id="rId1929" Type="http://schemas.openxmlformats.org/officeDocument/2006/relationships/hyperlink" Target="consultantplus://offline/ref=DA102E52326CF8C3D1EDB6B1D588FB8E7D1F8314DC406E0FD210CCAC940D460B2495F3E6A5301A26t4tCN" TargetMode="External"/><Relationship Id="rId2093" Type="http://schemas.openxmlformats.org/officeDocument/2006/relationships/hyperlink" Target="consultantplus://offline/ref=DA102E52326CF8C3D1EDB6B1D588FB8E7D1C8B15DF426E0FD210CCAC940D460B2495F3E6A5301822t4t5N" TargetMode="External"/><Relationship Id="rId2398" Type="http://schemas.openxmlformats.org/officeDocument/2006/relationships/hyperlink" Target="consultantplus://offline/ref=DA102E52326CF8C3D1EDB6B1D588FB8E7D1F8A16D14E6E0FD210CCAC940D460B2495F3E6A5301A26t4tEN" TargetMode="External"/><Relationship Id="rId272" Type="http://schemas.openxmlformats.org/officeDocument/2006/relationships/hyperlink" Target="consultantplus://offline/ref=557BF20389655B042A9036D3582C6ED57F2BF97A8E004A15F7A632E26FFF8DAAA8546CF45BC357CFsBtDN" TargetMode="External"/><Relationship Id="rId577" Type="http://schemas.openxmlformats.org/officeDocument/2006/relationships/hyperlink" Target="consultantplus://offline/ref=557BF20389655B042A9036D3582C6ED57F2AF47B88034A15F7A632E26FFF8DAAA8546CF45BC357C8sBt9N" TargetMode="External"/><Relationship Id="rId2160" Type="http://schemas.openxmlformats.org/officeDocument/2006/relationships/hyperlink" Target="consultantplus://offline/ref=DA102E52326CF8C3D1EDB6B1D588FB8E791C8611DB4C3305DA49C0AE9302191C23DCFFE7A5301Bt2t5N" TargetMode="External"/><Relationship Id="rId2258" Type="http://schemas.openxmlformats.org/officeDocument/2006/relationships/hyperlink" Target="consultantplus://offline/ref=DA102E52326CF8C3D1EDB6B1D588FB8E7D19871BD8416E0FD210CCAC940D460B2495F3E6A5301F25t4t5N" TargetMode="External"/><Relationship Id="rId132" Type="http://schemas.openxmlformats.org/officeDocument/2006/relationships/hyperlink" Target="consultantplus://offline/ref=557BF20389655B042A9036D3582C6ED57F2AF47488004A15F7A632E26FFF8DAAA8546CF45BC357CCsBt3N" TargetMode="External"/><Relationship Id="rId784" Type="http://schemas.openxmlformats.org/officeDocument/2006/relationships/hyperlink" Target="consultantplus://offline/ref=557BF20389655B042A9036D3582C6ED57727FB77890D171FFFFF3EE068F0D2BDAF1D60F55BC356sCtFN" TargetMode="External"/><Relationship Id="rId991" Type="http://schemas.openxmlformats.org/officeDocument/2006/relationships/hyperlink" Target="consultantplus://offline/ref=557BF20389655B042A9036D3582C6ED57727F4708E0D171FFFFF3EE068F0D2BDAF1D60F55BC354sCtDN" TargetMode="External"/><Relationship Id="rId1067" Type="http://schemas.openxmlformats.org/officeDocument/2006/relationships/hyperlink" Target="consultantplus://offline/ref=557BF20389655B042A9036D3582C6ED57F2EF57489034A15F7A632E26FFF8DAAA8546CF45BC356C5sBtEN" TargetMode="External"/><Relationship Id="rId2020" Type="http://schemas.openxmlformats.org/officeDocument/2006/relationships/hyperlink" Target="consultantplus://offline/ref=DA102E52326CF8C3D1EDB6B1D588FB8E7D1D8411D0466E0FD210CCAC940D460B2495F3E6A5301A21t4t4N" TargetMode="External"/><Relationship Id="rId2465" Type="http://schemas.openxmlformats.org/officeDocument/2006/relationships/hyperlink" Target="consultantplus://offline/ref=DA102E52326CF8C3D1EDB6B1D588FB8E7D188715DD406E0FD210CCAC940D460B2495F3E6A5301927t4t4N" TargetMode="External"/><Relationship Id="rId437" Type="http://schemas.openxmlformats.org/officeDocument/2006/relationships/hyperlink" Target="consultantplus://offline/ref=557BF20389655B042A9036D3582C6ED57F2BF97A8E004A15F7A632E26FFF8DAAA8546CF45BC253CBsBtEN" TargetMode="External"/><Relationship Id="rId644" Type="http://schemas.openxmlformats.org/officeDocument/2006/relationships/hyperlink" Target="consultantplus://offline/ref=557BF20389655B042A9036D3582C6ED57F2DFD758A034A15F7A632E26FFF8DAAA8546CF45BC357CDsBtFN" TargetMode="External"/><Relationship Id="rId851" Type="http://schemas.openxmlformats.org/officeDocument/2006/relationships/hyperlink" Target="consultantplus://offline/ref=557BF20389655B042A9036D3582C6ED57F2DFC7189074A15F7A632E26FsFtFN" TargetMode="External"/><Relationship Id="rId1274" Type="http://schemas.openxmlformats.org/officeDocument/2006/relationships/hyperlink" Target="consultantplus://offline/ref=557BF20389655B042A9036D3582C6ED57F2BF97A8E004A15F7A632E26FFF8DAAA8546CF45BC251C4sBt9N" TargetMode="External"/><Relationship Id="rId1481" Type="http://schemas.openxmlformats.org/officeDocument/2006/relationships/hyperlink" Target="consultantplus://offline/ref=557BF20389655B042A9036D3582C6ED57D27FE7B890D171FFFFF3EE068F0D2BDAF1D60F55BC354sCtCN" TargetMode="External"/><Relationship Id="rId1579" Type="http://schemas.openxmlformats.org/officeDocument/2006/relationships/hyperlink" Target="consultantplus://offline/ref=DA102E52326CF8C3D1EDB6B1D588FB8E7D19871BD8416E0FD210CCAC940D460B2495F3E6A5321F2Dt4tEN" TargetMode="External"/><Relationship Id="rId2118" Type="http://schemas.openxmlformats.org/officeDocument/2006/relationships/hyperlink" Target="consultantplus://offline/ref=DA102E52326CF8C3D1EDB6B1D588FB8E74148A10D84C3305DA49C0AE9302191C23DCFFE7A53019t2t6N" TargetMode="External"/><Relationship Id="rId2325" Type="http://schemas.openxmlformats.org/officeDocument/2006/relationships/hyperlink" Target="consultantplus://offline/ref=DA102E52326CF8C3D1EDB6B1D588FB8E7D188614DA436E0FD210CCAC940D460B2495F3E6A5301A26t4t9N" TargetMode="External"/><Relationship Id="rId2532" Type="http://schemas.openxmlformats.org/officeDocument/2006/relationships/hyperlink" Target="consultantplus://offline/ref=DA102E52326CF8C3D1EDB6B1D588FB8E7D19871BD8416E0FD210CCAC940D460B2495F3E6A5301922t4tDN" TargetMode="External"/><Relationship Id="rId504" Type="http://schemas.openxmlformats.org/officeDocument/2006/relationships/hyperlink" Target="consultantplus://offline/ref=557BF20389655B042A9036D3582C6ED57F2BF97A8E004A15F7A632E26FFF8DAAA8546CF45BC057C5sBt2N" TargetMode="External"/><Relationship Id="rId711" Type="http://schemas.openxmlformats.org/officeDocument/2006/relationships/hyperlink" Target="consultantplus://offline/ref=557BF20389655B042A9036D3582C6ED57F2DFE7B8C034A15F7A632E26FFF8DAAA8546CF45BC357CDsBtCN" TargetMode="External"/><Relationship Id="rId949" Type="http://schemas.openxmlformats.org/officeDocument/2006/relationships/hyperlink" Target="consultantplus://offline/ref=557BF20389655B042A9036D3582C6ED57F2CF5738E0E4A15F7A632E26FFF8DAAA8546CF45BC357CDsBtCN" TargetMode="External"/><Relationship Id="rId1134" Type="http://schemas.openxmlformats.org/officeDocument/2006/relationships/hyperlink" Target="consultantplus://offline/ref=557BF20389655B042A9036D3582C6ED57F2BF97A8E004A15F7A632E26FFF8DAAA8546CF45BC255CEsBtAN" TargetMode="External"/><Relationship Id="rId1341" Type="http://schemas.openxmlformats.org/officeDocument/2006/relationships/hyperlink" Target="consultantplus://offline/ref=557BF20389655B042A9036D3582C6ED57F2BF97A8E004A15F7A632E26FFF8DAAA8546CF45BC05FC9sBt2N" TargetMode="External"/><Relationship Id="rId1786" Type="http://schemas.openxmlformats.org/officeDocument/2006/relationships/hyperlink" Target="consultantplus://offline/ref=DA102E52326CF8C3D1EDB6B1D588FB8E741E8216D04C3305DA49C0AE9302191C23DCFFE7A5301Ct2t1N" TargetMode="External"/><Relationship Id="rId1993" Type="http://schemas.openxmlformats.org/officeDocument/2006/relationships/hyperlink" Target="consultantplus://offline/ref=DA102E52326CF8C3D1EDB6B1D588FB8E7D19871BD8416E0FD210CCAC94t0tDN" TargetMode="External"/><Relationship Id="rId78" Type="http://schemas.openxmlformats.org/officeDocument/2006/relationships/hyperlink" Target="consultantplus://offline/ref=557BF20389655B042A9036D3582C6ED57F2AF9748B014A15F7A632E26FFF8DAAA8546CF45BC355CAsBtFN" TargetMode="External"/><Relationship Id="rId809" Type="http://schemas.openxmlformats.org/officeDocument/2006/relationships/hyperlink" Target="consultantplus://offline/ref=557BF20389655B042A9036D3582C6ED57F2DF47786014A15F7A632E26FFF8DAAA8546CF45BC357CAsBtEN" TargetMode="External"/><Relationship Id="rId1201" Type="http://schemas.openxmlformats.org/officeDocument/2006/relationships/hyperlink" Target="consultantplus://offline/ref=557BF20389655B042A9036D3582C6ED57F2BF97A8E004A15F7A632E26FFF8DAAA8546CF45BC156CEsBtBN" TargetMode="External"/><Relationship Id="rId1439" Type="http://schemas.openxmlformats.org/officeDocument/2006/relationships/hyperlink" Target="consultantplus://offline/ref=557BF20389655B042A9036D3582C6ED57F2BF97A8E004A15F7A632E26FFF8DAAA8546CF45BC253C9sBtDN" TargetMode="External"/><Relationship Id="rId1646" Type="http://schemas.openxmlformats.org/officeDocument/2006/relationships/hyperlink" Target="consultantplus://offline/ref=DA102E52326CF8C3D1EDB6B1D588FB8E7D19871BD8416E0FD210CCAC940D460B2495F3E6A5331B27t4t9N" TargetMode="External"/><Relationship Id="rId1853" Type="http://schemas.openxmlformats.org/officeDocument/2006/relationships/hyperlink" Target="consultantplus://offline/ref=DA102E52326CF8C3D1EDB6B1D588FB8E7D188715DD406E0FD210CCAC940D460B2495F3E6A5301925t4tCN" TargetMode="External"/><Relationship Id="rId1506" Type="http://schemas.openxmlformats.org/officeDocument/2006/relationships/hyperlink" Target="consultantplus://offline/ref=557BF20389655B042A9036D3582C6ED57F2BF97A8E004A15F7A632E26FFF8DAAA8546CF45EsCt4N" TargetMode="External"/><Relationship Id="rId1713" Type="http://schemas.openxmlformats.org/officeDocument/2006/relationships/hyperlink" Target="consultantplus://offline/ref=DA102E52326CF8C3D1EDB6B1D588FB8E7D1F8A16D0406E0FD210CCAC940D460B2495F3E6A5301B25t4t9N" TargetMode="External"/><Relationship Id="rId1920" Type="http://schemas.openxmlformats.org/officeDocument/2006/relationships/hyperlink" Target="consultantplus://offline/ref=DA102E52326CF8C3D1EDB6B1D588FB8E7D18811AD84F6E0FD210CCAC940D460B2495F3E6A5301A22t4tBN" TargetMode="External"/><Relationship Id="rId294" Type="http://schemas.openxmlformats.org/officeDocument/2006/relationships/hyperlink" Target="consultantplus://offline/ref=557BF20389655B042A9036D3582C6ED57F2BF97A8E004A15F7A632E26FFF8DAAA8546CF45BC257C8sBt8N" TargetMode="External"/><Relationship Id="rId2182" Type="http://schemas.openxmlformats.org/officeDocument/2006/relationships/hyperlink" Target="consultantplus://offline/ref=DA102E52326CF8C3D1EDB6B1D588FB8E7D188A1ADE426E0FD210CCAC940D460B2495F3E6A5301A23t4tCN" TargetMode="External"/><Relationship Id="rId154" Type="http://schemas.openxmlformats.org/officeDocument/2006/relationships/hyperlink" Target="consultantplus://offline/ref=557BF20389655B042A9036D3582C6ED57F2AFB7787024A15F7A632E26FFF8DAAA8546CF45BC357C9sBt8N" TargetMode="External"/><Relationship Id="rId361" Type="http://schemas.openxmlformats.org/officeDocument/2006/relationships/hyperlink" Target="consultantplus://offline/ref=557BF20389655B042A9036D3582C6ED57F2BF97A8E004A15F7A632E26FFF8DAAA8546CF45BC053CEsBt9N" TargetMode="External"/><Relationship Id="rId599" Type="http://schemas.openxmlformats.org/officeDocument/2006/relationships/hyperlink" Target="consultantplus://offline/ref=557BF20389655B042A9036D3582C6ED57F2BF97A8E004A15F7A632E26FFF8DAAA8546CF45BC254CEsBtAN" TargetMode="External"/><Relationship Id="rId2042" Type="http://schemas.openxmlformats.org/officeDocument/2006/relationships/hyperlink" Target="consultantplus://offline/ref=DA102E52326CF8C3D1EDB6B1D588FB8E7D1F8A16D1456E0FD210CCAC940D460B2495F3E6A5301826t4tAN" TargetMode="External"/><Relationship Id="rId2487" Type="http://schemas.openxmlformats.org/officeDocument/2006/relationships/hyperlink" Target="consultantplus://offline/ref=DA102E52326CF8C3D1EDB6B1D588FB8E7D188715DB436E0FD210CCAC940D460B2495F3E6A5301A25t4tFN" TargetMode="External"/><Relationship Id="rId459" Type="http://schemas.openxmlformats.org/officeDocument/2006/relationships/hyperlink" Target="consultantplus://offline/ref=557BF20389655B042A9036D3582C6ED57F2BF97A8E004A15F7A632E26FFF8DAAA8546CF45BC251CAsBtAN" TargetMode="External"/><Relationship Id="rId666" Type="http://schemas.openxmlformats.org/officeDocument/2006/relationships/hyperlink" Target="consultantplus://offline/ref=557BF20389655B042A9036D3582C6ED57F2DF47787044A15F7A632E26FFF8DAAA8546CF45BC357CAsBtBN" TargetMode="External"/><Relationship Id="rId873" Type="http://schemas.openxmlformats.org/officeDocument/2006/relationships/hyperlink" Target="consultantplus://offline/ref=557BF20389655B042A9036D3582C6ED57F2BF97A8E004A15F7A632E26FFF8DAAA8546CF45BC151CDsBtAN" TargetMode="External"/><Relationship Id="rId1089" Type="http://schemas.openxmlformats.org/officeDocument/2006/relationships/hyperlink" Target="consultantplus://offline/ref=557BF20389655B042A9036D3582C6ED57F2EF57489034A15F7A632E26FFF8DAAA8546CF45BC355CDsBtBN" TargetMode="External"/><Relationship Id="rId1296" Type="http://schemas.openxmlformats.org/officeDocument/2006/relationships/hyperlink" Target="consultantplus://offline/ref=557BF20389655B042A9036D3582C6ED57F2BF97A8E004A15F7A632E26FFF8DAAA8546CF45BC157C9sBtFN" TargetMode="External"/><Relationship Id="rId2347" Type="http://schemas.openxmlformats.org/officeDocument/2006/relationships/hyperlink" Target="consultantplus://offline/ref=DA102E52326CF8C3D1EDB6B1D588FB8E7D1C8B15DF426E0FD210CCAC940D460B2495F3E6A530182Ct4tFN" TargetMode="External"/><Relationship Id="rId2554" Type="http://schemas.openxmlformats.org/officeDocument/2006/relationships/hyperlink" Target="consultantplus://offline/ref=DA102E52326CF8C3D1EDB6B1D588FB8E7D19871BD8416E0FD210CCAC94t0tDN" TargetMode="External"/><Relationship Id="rId221" Type="http://schemas.openxmlformats.org/officeDocument/2006/relationships/hyperlink" Target="consultantplus://offline/ref=557BF20389655B042A9036D3582C6ED57F2AF9758D004A15F7A632E26FFF8DAAA8546CF45BC357C4sBtFN" TargetMode="External"/><Relationship Id="rId319" Type="http://schemas.openxmlformats.org/officeDocument/2006/relationships/hyperlink" Target="consultantplus://offline/ref=557BF20389655B042A9036D3582C6ED5792CF4758D0D171FFFFF3EE068F0D2BDAF1D60F55BC357sCt5N" TargetMode="External"/><Relationship Id="rId526" Type="http://schemas.openxmlformats.org/officeDocument/2006/relationships/hyperlink" Target="consultantplus://offline/ref=557BF20389655B042A9036D3582C6ED57F2AF570880E4A15F7A632E26FFF8DAAA8546CF45BC353CDsBtFN" TargetMode="External"/><Relationship Id="rId1156" Type="http://schemas.openxmlformats.org/officeDocument/2006/relationships/hyperlink" Target="consultantplus://offline/ref=557BF20389655B042A9036D3582C6ED57F2BF97A8E004A15F7A632E26FFF8DAAA8546CF45BC252C9sBtCN" TargetMode="External"/><Relationship Id="rId1363" Type="http://schemas.openxmlformats.org/officeDocument/2006/relationships/hyperlink" Target="consultantplus://offline/ref=557BF20389655B042A9036D3582C6ED57F2BF97A8E004A15F7A632E26FFF8DAAA8546CF45BC351CAsBt2N" TargetMode="External"/><Relationship Id="rId2207" Type="http://schemas.openxmlformats.org/officeDocument/2006/relationships/hyperlink" Target="consultantplus://offline/ref=DA102E52326CF8C3D1EDB6B1D588FB8E7D188A15DE446E0FD210CCAC940D460B2495F3E6A5301A21t4t5N" TargetMode="External"/><Relationship Id="rId733" Type="http://schemas.openxmlformats.org/officeDocument/2006/relationships/hyperlink" Target="consultantplus://offline/ref=557BF20389655B042A9036D3582C6ED57F2CF87B88074A15F7A632E26FFF8DAAA8546CF45BC357C4sBt9N" TargetMode="External"/><Relationship Id="rId940" Type="http://schemas.openxmlformats.org/officeDocument/2006/relationships/hyperlink" Target="consultantplus://offline/ref=557BF20389655B042A9036D3582C6ED57F2EF57489034A15F7A632E26FFF8DAAA8546CF45BC356C9sBtEN" TargetMode="External"/><Relationship Id="rId1016" Type="http://schemas.openxmlformats.org/officeDocument/2006/relationships/hyperlink" Target="consultantplus://offline/ref=557BF20389655B042A9036D3582C6ED57F2BF9758A024A15F7A632E26FFF8DAAA8546CF45BC35FCDsBtBN" TargetMode="External"/><Relationship Id="rId1570" Type="http://schemas.openxmlformats.org/officeDocument/2006/relationships/hyperlink" Target="consultantplus://offline/ref=DA102E52326CF8C3D1EDB6B1D588FB8E7D188B11DE4F6E0FD210CCAC940D460B2495F3E6A5301E26t4tFN" TargetMode="External"/><Relationship Id="rId1668" Type="http://schemas.openxmlformats.org/officeDocument/2006/relationships/hyperlink" Target="consultantplus://offline/ref=DA102E52326CF8C3D1EDB6B1D588FB8E7D19871BD8416E0FD210CCAC940D460B2495F3E6A5311223t4t8N" TargetMode="External"/><Relationship Id="rId1875" Type="http://schemas.openxmlformats.org/officeDocument/2006/relationships/hyperlink" Target="consultantplus://offline/ref=DA102E52326CF8C3D1EDB6B1D588FB8E74148A10D84C3305DA49C0AE9302191C23DCFFE7A53019t2t5N" TargetMode="External"/><Relationship Id="rId2414" Type="http://schemas.openxmlformats.org/officeDocument/2006/relationships/hyperlink" Target="consultantplus://offline/ref=DA102E52326CF8C3D1EDB6B1D588FB8E7D1F8A16D14E6E0FD210CCAC940D460B2495F3E6A5301A26t4t9N" TargetMode="External"/><Relationship Id="rId800" Type="http://schemas.openxmlformats.org/officeDocument/2006/relationships/hyperlink" Target="consultantplus://offline/ref=557BF20389655B042A9036D3582C6ED57F2FFD7386014A15F7A632E26FFF8DAAA8546CF45BC357C8sBtFN" TargetMode="External"/><Relationship Id="rId1223" Type="http://schemas.openxmlformats.org/officeDocument/2006/relationships/hyperlink" Target="consultantplus://offline/ref=557BF20389655B042A9036D3582C6ED57F2EF57489034A15F7A632E26FFF8DAAA8546CF45BC355CDsBt9N" TargetMode="External"/><Relationship Id="rId1430" Type="http://schemas.openxmlformats.org/officeDocument/2006/relationships/hyperlink" Target="consultantplus://offline/ref=557BF20389655B042A9036D3582C6ED57F2BF97A8E004A15F7A632E26FFF8DAAA8546CF45BC055C9sBt9N" TargetMode="External"/><Relationship Id="rId1528" Type="http://schemas.openxmlformats.org/officeDocument/2006/relationships/hyperlink" Target="consultantplus://offline/ref=DA102E52326CF8C3D1EDB6B1D588FB8E7D188311D0456E0FD210CCAC940D460B2495F3E6A5311B21t4tAN" TargetMode="External"/><Relationship Id="rId1735" Type="http://schemas.openxmlformats.org/officeDocument/2006/relationships/hyperlink" Target="consultantplus://offline/ref=DA102E52326CF8C3D1EDB6B1D588FB8E7D188715DD406E0FD210CCAC940D460B2495F3E6A5301924t4tBN" TargetMode="External"/><Relationship Id="rId1942" Type="http://schemas.openxmlformats.org/officeDocument/2006/relationships/hyperlink" Target="consultantplus://offline/ref=DA102E52326CF8C3D1EDB6B1D588FB8E781B8A12DE4C3305DA49C0AE9302191C23DCFFE7A53018t2t4N" TargetMode="External"/><Relationship Id="rId27" Type="http://schemas.openxmlformats.org/officeDocument/2006/relationships/hyperlink" Target="consultantplus://offline/ref=557BF20389655B042A9036D3582C6ED5782BFA758D0D171FFFFF3EE068F0D2BDAF1D60F55BC357sCt4N" TargetMode="External"/><Relationship Id="rId1802" Type="http://schemas.openxmlformats.org/officeDocument/2006/relationships/hyperlink" Target="consultantplus://offline/ref=DA102E52326CF8C3D1EDB6B1D588FB8E7B1E8A14DB4C3305DA49C0AE9302191C23DCFFE7A5301Bt2t0N" TargetMode="External"/><Relationship Id="rId176" Type="http://schemas.openxmlformats.org/officeDocument/2006/relationships/hyperlink" Target="consultantplus://offline/ref=557BF20389655B042A9036D3582C6ED57F2AF47B88034A15F7A632E26FFF8DAAA8546CF45BC357CDsBtDN" TargetMode="External"/><Relationship Id="rId383" Type="http://schemas.openxmlformats.org/officeDocument/2006/relationships/hyperlink" Target="consultantplus://offline/ref=557BF20389655B042A9036D3582C6ED57F2BF97A8E004A15F7A632E26FFF8DAAA8546CF45BC155CAsBtBN" TargetMode="External"/><Relationship Id="rId590" Type="http://schemas.openxmlformats.org/officeDocument/2006/relationships/hyperlink" Target="consultantplus://offline/ref=557BF20389655B042A9036D3582C6ED57F2AF47B88034A15F7A632E26FFF8DAAA8546CF45BC357C8sBtFN" TargetMode="External"/><Relationship Id="rId2064" Type="http://schemas.openxmlformats.org/officeDocument/2006/relationships/hyperlink" Target="consultantplus://offline/ref=DA102E52326CF8C3D1EDB6B1D588FB8E78198611D04C3305DA49C0AEt9t3N" TargetMode="External"/><Relationship Id="rId2271" Type="http://schemas.openxmlformats.org/officeDocument/2006/relationships/hyperlink" Target="consultantplus://offline/ref=DA102E52326CF8C3D1EDB6B1D588FB8E7D19801ADD456E0FD210CCAC940D460B2495F3E3tAt6N" TargetMode="External"/><Relationship Id="rId243" Type="http://schemas.openxmlformats.org/officeDocument/2006/relationships/hyperlink" Target="consultantplus://offline/ref=557BF20389655B042A9036D3582C6ED57F2BFE7B8F004A15F7A632E26FFF8DAAA8546CF45BC357CBsBt9N" TargetMode="External"/><Relationship Id="rId450" Type="http://schemas.openxmlformats.org/officeDocument/2006/relationships/hyperlink" Target="consultantplus://offline/ref=557BF20389655B042A9036D3582C6ED57F2BF97A8E004A15F7A632E26FFF8DAAA8546CF458CAs5t2N" TargetMode="External"/><Relationship Id="rId688" Type="http://schemas.openxmlformats.org/officeDocument/2006/relationships/hyperlink" Target="consultantplus://offline/ref=557BF20389655B042A9036D3582C6ED57F2DF47787044A15F7A632E26FFF8DAAA8546CF45BC357CBsBtBN" TargetMode="External"/><Relationship Id="rId895" Type="http://schemas.openxmlformats.org/officeDocument/2006/relationships/hyperlink" Target="consultantplus://offline/ref=557BF20389655B042A9036D3582C6ED57B2CF97B880D171FFFFF3EE068F0D2BDAF1D60F55BC350sCtFN" TargetMode="External"/><Relationship Id="rId1080" Type="http://schemas.openxmlformats.org/officeDocument/2006/relationships/hyperlink" Target="consultantplus://offline/ref=557BF20389655B042A9036D3582C6ED57F2AF9748B014A15F7A632E26FFF8DAAA8546CF45BC355C4sBtDN" TargetMode="External"/><Relationship Id="rId2131" Type="http://schemas.openxmlformats.org/officeDocument/2006/relationships/hyperlink" Target="consultantplus://offline/ref=DA102E52326CF8C3D1EDB6B1D588FB8E7D19871BD8416E0FD210CCAC940D460B2495F3E6A5301920t4tAN" TargetMode="External"/><Relationship Id="rId2369" Type="http://schemas.openxmlformats.org/officeDocument/2006/relationships/hyperlink" Target="consultantplus://offline/ref=DA102E52326CF8C3D1EDB6B1D588FB8E7D19871BD8416E0FD210CCAC940D460B2495F3E6A5301E23t4t9N" TargetMode="External"/><Relationship Id="rId103" Type="http://schemas.openxmlformats.org/officeDocument/2006/relationships/hyperlink" Target="consultantplus://offline/ref=557BF20389655B042A9036D3582C6ED57F2CFB758D034A15F7A632E26FFF8DAAA8546CF45BC356CAsBtCN" TargetMode="External"/><Relationship Id="rId310" Type="http://schemas.openxmlformats.org/officeDocument/2006/relationships/hyperlink" Target="consultantplus://offline/ref=557BF20389655B042A9036D3582C6ED57F2BF97A8E004A15F7A632E26FFF8DAAA8546CF45BC255CFsBt3N" TargetMode="External"/><Relationship Id="rId548" Type="http://schemas.openxmlformats.org/officeDocument/2006/relationships/hyperlink" Target="consultantplus://offline/ref=557BF20389655B042A9036D3582C6ED57F2BF97A8E004A15F7A632E26FFF8DAAA8546CF45BC055CEsBtCN" TargetMode="External"/><Relationship Id="rId755" Type="http://schemas.openxmlformats.org/officeDocument/2006/relationships/hyperlink" Target="consultantplus://offline/ref=557BF20389655B042A9036D3582C6ED57F2BF97A8E004A15F7A632E26FFF8DAAA8546CF45BC157CDsBt2N" TargetMode="External"/><Relationship Id="rId962" Type="http://schemas.openxmlformats.org/officeDocument/2006/relationships/hyperlink" Target="consultantplus://offline/ref=557BF20389655B042A9036D3582C6ED57F2FFD728C0E4A15F7A632E26FFF8DAAA8546CF45BC357CBsBtBN" TargetMode="External"/><Relationship Id="rId1178" Type="http://schemas.openxmlformats.org/officeDocument/2006/relationships/hyperlink" Target="consultantplus://offline/ref=557BF20389655B042A9036D3582C6ED57F2BF97A8E004A15F7A632E26FFF8DAAA8546CF758sCtBN" TargetMode="External"/><Relationship Id="rId1385" Type="http://schemas.openxmlformats.org/officeDocument/2006/relationships/hyperlink" Target="consultantplus://offline/ref=557BF20389655B042A9036D3582C6ED57F2BF97A8E004A15F7A632E26FFF8DAAA8546CF459C5s5t2N" TargetMode="External"/><Relationship Id="rId1592" Type="http://schemas.openxmlformats.org/officeDocument/2006/relationships/hyperlink" Target="consultantplus://offline/ref=DA102E52326CF8C3D1EDB6B1D588FB8E7D19871BD8416E0FD210CCAC940D460B2495F3E6A736t1tBN" TargetMode="External"/><Relationship Id="rId2229" Type="http://schemas.openxmlformats.org/officeDocument/2006/relationships/hyperlink" Target="consultantplus://offline/ref=DA102E52326CF8C3D1EDB6B1D588FB8E7D1F8A16D1456E0FD210CCAC940D460B2495F3E6A530182Ct4tAN" TargetMode="External"/><Relationship Id="rId2436" Type="http://schemas.openxmlformats.org/officeDocument/2006/relationships/hyperlink" Target="consultantplus://offline/ref=DA102E52326CF8C3D1EDB6B1D588FB8E7D1C8B15DF426E0FD210CCAC940D460B2495F3E6A530182Dt4t4N" TargetMode="External"/><Relationship Id="rId91" Type="http://schemas.openxmlformats.org/officeDocument/2006/relationships/hyperlink" Target="consultantplus://offline/ref=557BF20389655B042A9036D3582C6ED57F2FFA72860E4A15F7A632E26FFF8DAAA8546CF45BC357CFsBtAN" TargetMode="External"/><Relationship Id="rId408" Type="http://schemas.openxmlformats.org/officeDocument/2006/relationships/hyperlink" Target="consultantplus://offline/ref=557BF20389655B042A9036D3582C6ED57F2BF97A8E004A15F7A632E26FFF8DAAA8546CF458sCtBN" TargetMode="External"/><Relationship Id="rId615" Type="http://schemas.openxmlformats.org/officeDocument/2006/relationships/hyperlink" Target="consultantplus://offline/ref=557BF20389655B042A9036D3582C6ED57F2BF97588024A15F7A632E26FFF8DAAA8546CF45BC356CAsBt8N" TargetMode="External"/><Relationship Id="rId822" Type="http://schemas.openxmlformats.org/officeDocument/2006/relationships/hyperlink" Target="consultantplus://offline/ref=557BF20389655B042A9036D3582C6ED57B2CF97B880D171FFFFF3EE068F0D2BDAF1D60F55BC350sCt4N" TargetMode="External"/><Relationship Id="rId1038" Type="http://schemas.openxmlformats.org/officeDocument/2006/relationships/hyperlink" Target="consultantplus://offline/ref=557BF20389655B042A9036D3582C6ED57F2DF47786014A15F7A632E26FFF8DAAA8546CF45BC357C4sBtDN" TargetMode="External"/><Relationship Id="rId1245" Type="http://schemas.openxmlformats.org/officeDocument/2006/relationships/hyperlink" Target="consultantplus://offline/ref=557BF20389655B042A9036D3582C6ED57F2BF97A8E004A15F7A632E26FFF8DAAA8546CF45BC150C4sBtDN" TargetMode="External"/><Relationship Id="rId1452" Type="http://schemas.openxmlformats.org/officeDocument/2006/relationships/hyperlink" Target="consultantplus://offline/ref=557BF20389655B042A9036D3582C6ED57F2BF97A8E004A15F7A632E26FFF8DAAA8546CF45BC15ECFsBtEN" TargetMode="External"/><Relationship Id="rId1897" Type="http://schemas.openxmlformats.org/officeDocument/2006/relationships/hyperlink" Target="consultantplus://offline/ref=DA102E52326CF8C3D1EDB6B1D588FB8E79198610DF4C3305DA49C0AE9302191C23DCFFE7A53019t2t3N" TargetMode="External"/><Relationship Id="rId2503" Type="http://schemas.openxmlformats.org/officeDocument/2006/relationships/hyperlink" Target="consultantplus://offline/ref=DA102E52326CF8C3D1EDB6B1D588FB8E79198610DF4C3305DA49C0AE9302191C23DCFFE7A5301Ct2t6N" TargetMode="External"/><Relationship Id="rId1105" Type="http://schemas.openxmlformats.org/officeDocument/2006/relationships/hyperlink" Target="consultantplus://offline/ref=557BF20389655B042A9036D3582C6ED57F2BF97A8E004A15F7A632E26FFF8DAAA8546CF45BC35FC8sBtEN" TargetMode="External"/><Relationship Id="rId1312" Type="http://schemas.openxmlformats.org/officeDocument/2006/relationships/hyperlink" Target="consultantplus://offline/ref=557BF20389655B042A9036D3582C6ED57F2AF57688044A15F7A632E26FFF8DAAA8546CF45BC357CEsBtCN" TargetMode="External"/><Relationship Id="rId1757" Type="http://schemas.openxmlformats.org/officeDocument/2006/relationships/hyperlink" Target="consultantplus://offline/ref=DA102E52326CF8C3D1EDB6B1D588FB8E7D1D8516DD406E0FD210CCAC940D460B2495F3E6A5301A25t4t8N" TargetMode="External"/><Relationship Id="rId1964" Type="http://schemas.openxmlformats.org/officeDocument/2006/relationships/hyperlink" Target="consultantplus://offline/ref=DA102E52326CF8C3D1EDB6B1D588FB8E7D18811AD84F6E0FD210CCAC940D460B2495F3E6A5301B20t4t5N" TargetMode="External"/><Relationship Id="rId49" Type="http://schemas.openxmlformats.org/officeDocument/2006/relationships/hyperlink" Target="consultantplus://offline/ref=557BF20389655B042A9036D3582C6ED57627F877880D171FFFFF3EE068F0D2BDAF1D60F55BC357sCt4N" TargetMode="External"/><Relationship Id="rId1617" Type="http://schemas.openxmlformats.org/officeDocument/2006/relationships/hyperlink" Target="consultantplus://offline/ref=DA102E52326CF8C3D1EDB6B1D588FB8E7D19871BD8416E0FD210CCAC940D460B2495F3E6A5311827t4t4N" TargetMode="External"/><Relationship Id="rId1824" Type="http://schemas.openxmlformats.org/officeDocument/2006/relationships/hyperlink" Target="consultantplus://offline/ref=DA102E52326CF8C3D1EDB6B1D588FB8E78148710DE4C3305DA49C0AE9302191C23DCFFE7A53018t2t4N" TargetMode="External"/><Relationship Id="rId198" Type="http://schemas.openxmlformats.org/officeDocument/2006/relationships/hyperlink" Target="consultantplus://offline/ref=557BF20389655B042A9036D3582C6ED57F2AF47B88034A15F7A632E26FFF8DAAA8546CF45BC357CEsBtEN" TargetMode="External"/><Relationship Id="rId2086" Type="http://schemas.openxmlformats.org/officeDocument/2006/relationships/hyperlink" Target="consultantplus://offline/ref=DA102E52326CF8C3D1EDB6B1D588FB8E7D19871BD8416E0FD210CCAC94t0tDN" TargetMode="External"/><Relationship Id="rId2293" Type="http://schemas.openxmlformats.org/officeDocument/2006/relationships/hyperlink" Target="consultantplus://offline/ref=DA102E52326CF8C3D1EDB6B1D588FB8E7D1F8B17D9456E0FD210CCAC940D460B2495F3E6A5301A26t4tFN" TargetMode="External"/><Relationship Id="rId265" Type="http://schemas.openxmlformats.org/officeDocument/2006/relationships/hyperlink" Target="consultantplus://offline/ref=557BF20389655B042A9036D3582C6ED57F2EF57489034A15F7A632E26FFF8DAAA8546CF45BC357CEsBt8N" TargetMode="External"/><Relationship Id="rId472" Type="http://schemas.openxmlformats.org/officeDocument/2006/relationships/hyperlink" Target="consultantplus://offline/ref=557BF20389655B042A9036D3582C6ED57F2BF97A8E004A15F7A632E26FFF8DAAA8546CF45BC054CAsBtCN" TargetMode="External"/><Relationship Id="rId2153" Type="http://schemas.openxmlformats.org/officeDocument/2006/relationships/hyperlink" Target="consultantplus://offline/ref=DA102E52326CF8C3D1EDB6B1D588FB8E7D1C8B15DF426E0FD210CCAC940D460B2495F3E6A5301823t4t9N" TargetMode="External"/><Relationship Id="rId2360" Type="http://schemas.openxmlformats.org/officeDocument/2006/relationships/hyperlink" Target="consultantplus://offline/ref=DA102E52326CF8C3D1EDB6B1D588FB8E7D19871BD8416E0FD210CCAC940D460B2495F3E2A0t3t5N" TargetMode="External"/><Relationship Id="rId125" Type="http://schemas.openxmlformats.org/officeDocument/2006/relationships/hyperlink" Target="consultantplus://offline/ref=557BF20389655B042A9036D3582C6ED57F2AF8758C024A15F7A632E26FFF8DAAA8546CF45BC357CCsBt3N" TargetMode="External"/><Relationship Id="rId332" Type="http://schemas.openxmlformats.org/officeDocument/2006/relationships/hyperlink" Target="consultantplus://offline/ref=557BF20389655B042A9036D3582C6ED57F2BF97A8E004A15F7A632E26FFF8DAAA8546CF45BC054C9sBt3N" TargetMode="External"/><Relationship Id="rId777" Type="http://schemas.openxmlformats.org/officeDocument/2006/relationships/hyperlink" Target="consultantplus://offline/ref=557BF20389655B042A9036D3582C6ED57B2DF4738B0D171FFFFF3EE068F0D2BDAF1D60F55BC356sCtFN" TargetMode="External"/><Relationship Id="rId984" Type="http://schemas.openxmlformats.org/officeDocument/2006/relationships/hyperlink" Target="consultantplus://offline/ref=557BF20389655B042A9036D3582C6ED57F2DFE7086004A15F7A632E26FFF8DAAA8546CF45BC357CEsBtBN" TargetMode="External"/><Relationship Id="rId2013" Type="http://schemas.openxmlformats.org/officeDocument/2006/relationships/hyperlink" Target="consultantplus://offline/ref=DA102E52326CF8C3D1EDB6B1D588FB8E7D19871BD8416E0FD210CCAC940D460B2495F3E6A5301A21t4t5N" TargetMode="External"/><Relationship Id="rId2220" Type="http://schemas.openxmlformats.org/officeDocument/2006/relationships/hyperlink" Target="consultantplus://offline/ref=DA102E52326CF8C3D1EDB6B1D588FB8E7D1E8513D8406E0FD210CCAC94t0tDN" TargetMode="External"/><Relationship Id="rId2458" Type="http://schemas.openxmlformats.org/officeDocument/2006/relationships/hyperlink" Target="consultantplus://offline/ref=DA102E52326CF8C3D1EDB6B1D588FB8E7D1C8B15DF426E0FD210CCAC940D460B2495F3E6A5301924t4tBN" TargetMode="External"/><Relationship Id="rId637" Type="http://schemas.openxmlformats.org/officeDocument/2006/relationships/hyperlink" Target="consultantplus://offline/ref=557BF20389655B042A9036D3582C6ED57F2EFF7A8A014A15F7A632E26FFF8DAAA8546CF45BC357CCsBt3N" TargetMode="External"/><Relationship Id="rId844" Type="http://schemas.openxmlformats.org/officeDocument/2006/relationships/hyperlink" Target="consultantplus://offline/ref=557BF20389655B042A9036D3582C6ED5772DFE758D0D171FFFFF3EE068F0D2BDAF1D60F55BC354sCtCN" TargetMode="External"/><Relationship Id="rId1267" Type="http://schemas.openxmlformats.org/officeDocument/2006/relationships/hyperlink" Target="consultantplus://offline/ref=557BF20389655B042A9036D3582C6ED57F2BF97A8E004A15F7A632E26FFF8DAAA8546CF45BC251C9sBtFN" TargetMode="External"/><Relationship Id="rId1474" Type="http://schemas.openxmlformats.org/officeDocument/2006/relationships/hyperlink" Target="consultantplus://offline/ref=557BF20389655B042A9036D3582C6ED57F2BF97A8E004A15F7A632E26FFF8DAAA8546CF45BC056CDsBtDN" TargetMode="External"/><Relationship Id="rId1681" Type="http://schemas.openxmlformats.org/officeDocument/2006/relationships/hyperlink" Target="consultantplus://offline/ref=DA102E52326CF8C3D1EDB6B1D588FB8E7D1C8B15DF426E0FD210CCAC940D460B2495F3E6A5301825t4tBN" TargetMode="External"/><Relationship Id="rId2318" Type="http://schemas.openxmlformats.org/officeDocument/2006/relationships/hyperlink" Target="consultantplus://offline/ref=DA102E52326CF8C3D1EDB6B1D588FB8E7F1C8111DA4C3305DA49C0AEt9t3N" TargetMode="External"/><Relationship Id="rId2525" Type="http://schemas.openxmlformats.org/officeDocument/2006/relationships/hyperlink" Target="consultantplus://offline/ref=DA102E52326CF8C3D1EDB6B1D588FB8E7D1F8A16D1456E0FD210CCAC940D460B2495F3E6A5301925t4t5N" TargetMode="External"/><Relationship Id="rId704" Type="http://schemas.openxmlformats.org/officeDocument/2006/relationships/hyperlink" Target="consultantplus://offline/ref=557BF20389655B042A9036D3582C6ED57F2DFF718C004A15F7A632E26FFF8DAAA8546CF45BC356C4sBt2N" TargetMode="External"/><Relationship Id="rId911" Type="http://schemas.openxmlformats.org/officeDocument/2006/relationships/hyperlink" Target="consultantplus://offline/ref=557BF20389655B042A9036D3582C6ED57F2DF47786014A15F7A632E26FFF8DAAA8546CF45BC357CBsBtDN" TargetMode="External"/><Relationship Id="rId1127" Type="http://schemas.openxmlformats.org/officeDocument/2006/relationships/hyperlink" Target="consultantplus://offline/ref=557BF20389655B042A9036D3582C6ED57F2BF97A8E004A15F7A632E26FFF8DAAA8546CF45BC257C8sBt8N" TargetMode="External"/><Relationship Id="rId1334" Type="http://schemas.openxmlformats.org/officeDocument/2006/relationships/hyperlink" Target="consultantplus://offline/ref=557BF20389655B042A9036D3582C6ED57F2BF97A8E004A15F7A632E26FFF8DAAA8546CFD5FsCtAN" TargetMode="External"/><Relationship Id="rId1541" Type="http://schemas.openxmlformats.org/officeDocument/2006/relationships/hyperlink" Target="consultantplus://offline/ref=DA102E52326CF8C3D1EDB6B1D588FB8E7D19871BD8416E0FD210CCAC940D460B2495F3E6A5321C22t4t8N" TargetMode="External"/><Relationship Id="rId1779" Type="http://schemas.openxmlformats.org/officeDocument/2006/relationships/hyperlink" Target="consultantplus://offline/ref=DA102E52326CF8C3D1EDB6B1D588FB8E7D18811AD84F6E0FD210CCAC940D460B2495F3E6A5301A21t4tBN" TargetMode="External"/><Relationship Id="rId1986" Type="http://schemas.openxmlformats.org/officeDocument/2006/relationships/hyperlink" Target="consultantplus://offline/ref=DA102E52326CF8C3D1EDB6B1D588FB8E7D1D8214DF426E0FD210CCAC940D460B2495F3E6A5301A25t4tCN" TargetMode="External"/><Relationship Id="rId40" Type="http://schemas.openxmlformats.org/officeDocument/2006/relationships/hyperlink" Target="consultantplus://offline/ref=557BF20389655B042A9036D3582C6ED5762CFC77860D171FFFFF3EE068F0D2BDAF1D60F55BC357sCt5N" TargetMode="External"/><Relationship Id="rId1401" Type="http://schemas.openxmlformats.org/officeDocument/2006/relationships/hyperlink" Target="consultantplus://offline/ref=557BF20389655B042A9036D3582C6ED57F2BF97A8E004A15F7A632E26FFF8DAAA8546CF45BC257C9sBtAN" TargetMode="External"/><Relationship Id="rId1639" Type="http://schemas.openxmlformats.org/officeDocument/2006/relationships/hyperlink" Target="consultantplus://offline/ref=DA102E52326CF8C3D1EDB6B1D588FB8E7D19871BD8416E0FD210CCAC940D460B2495F3E5A5t3t1N" TargetMode="External"/><Relationship Id="rId1846" Type="http://schemas.openxmlformats.org/officeDocument/2006/relationships/hyperlink" Target="consultantplus://offline/ref=DA102E52326CF8C3D1EDB6B1D588FB8E7D1F8A16D1456E0FD210CCAC940D460B2495F3E6A5301B23t4t5N" TargetMode="External"/><Relationship Id="rId1706" Type="http://schemas.openxmlformats.org/officeDocument/2006/relationships/hyperlink" Target="consultantplus://offline/ref=DA102E52326CF8C3D1EDB6B1D588FB8E7D19871BD8416E0FD210CCAC940D460B2495F3E6A5311825t4t9N" TargetMode="External"/><Relationship Id="rId1913" Type="http://schemas.openxmlformats.org/officeDocument/2006/relationships/hyperlink" Target="consultantplus://offline/ref=DA102E52326CF8C3D1EDB6B1D588FB8E7D1F8A16D0406E0FD210CCAC940D460B2495F3E6A5301B20t4tDN" TargetMode="External"/><Relationship Id="rId287" Type="http://schemas.openxmlformats.org/officeDocument/2006/relationships/hyperlink" Target="consultantplus://offline/ref=557BF20389655B042A9036D3582C6ED57F2AFD7086044A15F7A632E26FFF8DAAA8546CF45BC256CDsBt8N" TargetMode="External"/><Relationship Id="rId494" Type="http://schemas.openxmlformats.org/officeDocument/2006/relationships/hyperlink" Target="consultantplus://offline/ref=557BF20389655B042A9036D3582C6ED57F2BF97A8E004A15F7A632E26FFF8DAAA8546CF45BC25ECFsBt9N" TargetMode="External"/><Relationship Id="rId2175" Type="http://schemas.openxmlformats.org/officeDocument/2006/relationships/hyperlink" Target="consultantplus://offline/ref=DA102E52326CF8C3D1EDB6B1D588FB8E7D188A1ADE426E0FD210CCAC940D460B2495F3E6A5301A22t4t4N" TargetMode="External"/><Relationship Id="rId2382" Type="http://schemas.openxmlformats.org/officeDocument/2006/relationships/hyperlink" Target="consultantplus://offline/ref=DA102E52326CF8C3D1EDB6B1D588FB8E7D1C8B14D04F6E0FD210CCAC940D460B2495F3E6A5301A21t4tBN" TargetMode="External"/><Relationship Id="rId147" Type="http://schemas.openxmlformats.org/officeDocument/2006/relationships/hyperlink" Target="consultantplus://offline/ref=557BF20389655B042A9036D3582C6ED57F2FFD728C0E4A15F7A632E26FFF8DAAA8546CF45BC357CBsBt9N" TargetMode="External"/><Relationship Id="rId354" Type="http://schemas.openxmlformats.org/officeDocument/2006/relationships/hyperlink" Target="consultantplus://offline/ref=557BF20389655B042A9036D3582C6ED57F2BF97A8E004A15F7A632E26FFF8DAAA8546CF45BC25FCDsBtCN" TargetMode="External"/><Relationship Id="rId799" Type="http://schemas.openxmlformats.org/officeDocument/2006/relationships/hyperlink" Target="consultantplus://offline/ref=557BF20389655B042A9036D3582C6ED57F2CFE7B8A0E4A15F7A632E26FFF8DAAA8546CF45BC357CAsBtCN" TargetMode="External"/><Relationship Id="rId1191" Type="http://schemas.openxmlformats.org/officeDocument/2006/relationships/hyperlink" Target="consultantplus://offline/ref=557BF20389655B042A9036D3582C6ED57F2BF97A8E004A15F7A632E26FFF8DAAA8546CF45BC157CAsBtBN" TargetMode="External"/><Relationship Id="rId2035" Type="http://schemas.openxmlformats.org/officeDocument/2006/relationships/hyperlink" Target="consultantplus://offline/ref=DA102E52326CF8C3D1EDB6B1D588FB8E79198711DA4C3305DA49C0AE9302191C23DCFFE7A5301Bt2t2N" TargetMode="External"/><Relationship Id="rId561" Type="http://schemas.openxmlformats.org/officeDocument/2006/relationships/hyperlink" Target="consultantplus://offline/ref=557BF20389655B042A9036D3582C6ED57F2BF97A8E004A15F7A632E26FFF8DAAA8546CF45BC25FCDsBtFN" TargetMode="External"/><Relationship Id="rId659" Type="http://schemas.openxmlformats.org/officeDocument/2006/relationships/hyperlink" Target="consultantplus://offline/ref=557BF20389655B042A9036D3582C6ED5782DFA708E0D171FFFFF3EE068F0D2BDAF1D60F55BC355sCtDN" TargetMode="External"/><Relationship Id="rId866" Type="http://schemas.openxmlformats.org/officeDocument/2006/relationships/hyperlink" Target="consultantplus://offline/ref=557BF20389655B042A9036D3582C6ED57B2CF97B880D171FFFFF3EE068F0D2BDAF1D60F55BC350sCt4N" TargetMode="External"/><Relationship Id="rId1289" Type="http://schemas.openxmlformats.org/officeDocument/2006/relationships/hyperlink" Target="consultantplus://offline/ref=557BF20389655B042A9036D3582C6ED57F2BF97A8E004A15F7A632E26FFF8DAAA8546CF45BC25ECFsBt9N" TargetMode="External"/><Relationship Id="rId1496" Type="http://schemas.openxmlformats.org/officeDocument/2006/relationships/hyperlink" Target="consultantplus://offline/ref=557BF20389655B042A9036D3582C6ED57F2DFE7086034A15F7A632E26FFF8DAAA8546CF45BC357CDsBt9N" TargetMode="External"/><Relationship Id="rId2242" Type="http://schemas.openxmlformats.org/officeDocument/2006/relationships/hyperlink" Target="consultantplus://offline/ref=DA102E52326CF8C3D1EDB6B1D588FB8E7D1F801ADA426E0FD210CCAC940D460B2495F3E6A5301A22t4t8N" TargetMode="External"/><Relationship Id="rId2547" Type="http://schemas.openxmlformats.org/officeDocument/2006/relationships/hyperlink" Target="consultantplus://offline/ref=DA102E52326CF8C3D1EDB6B1D588FB8E7D1F8A16D1456E0FD210CCAC940D460B2495F3E6A5301927t4tDN" TargetMode="External"/><Relationship Id="rId214" Type="http://schemas.openxmlformats.org/officeDocument/2006/relationships/hyperlink" Target="consultantplus://offline/ref=557BF20389655B042A9036D3582C6ED57F2AF9748B014A15F7A632E26FFF8DAAA8546CF45BC355CAsBtEN" TargetMode="External"/><Relationship Id="rId421" Type="http://schemas.openxmlformats.org/officeDocument/2006/relationships/hyperlink" Target="consultantplus://offline/ref=557BF20389655B042A9036D3582C6ED57F2BF97A8E004A15F7A632E26FFF8DAAA8546CF45BC150C4sBtDN" TargetMode="External"/><Relationship Id="rId519" Type="http://schemas.openxmlformats.org/officeDocument/2006/relationships/hyperlink" Target="consultantplus://offline/ref=557BF20389655B042A9036D3582C6ED57F2EFD7289044A15F7A632E26FFF8DAAA8546CF45BC357CCsBt2N" TargetMode="External"/><Relationship Id="rId1051" Type="http://schemas.openxmlformats.org/officeDocument/2006/relationships/hyperlink" Target="consultantplus://offline/ref=557BF20389655B042A9036D3582C6ED57F2BF97A8E004A15F7A632E26FFF8DAAA8546CF45BC150C4sBtDN" TargetMode="External"/><Relationship Id="rId1149" Type="http://schemas.openxmlformats.org/officeDocument/2006/relationships/hyperlink" Target="consultantplus://offline/ref=557BF20389655B042A9036D3582C6ED57F2BF97A8E004A15F7A632E26FFF8DAAA8546CF45BC253CBsBtAN" TargetMode="External"/><Relationship Id="rId1356" Type="http://schemas.openxmlformats.org/officeDocument/2006/relationships/hyperlink" Target="consultantplus://offline/ref=557BF20389655B042A9036D3582C6ED57F2BF97A8E004A15F7A632E26FFF8DAAA8546CF45BC352C4sBtEN" TargetMode="External"/><Relationship Id="rId2102" Type="http://schemas.openxmlformats.org/officeDocument/2006/relationships/hyperlink" Target="consultantplus://offline/ref=DA102E52326CF8C3D1EDB6B1D588FB8E741E8B10D04C3305DA49C0AE9302191C23DCFFE7A53018t2t3N" TargetMode="External"/><Relationship Id="rId726" Type="http://schemas.openxmlformats.org/officeDocument/2006/relationships/hyperlink" Target="consultantplus://offline/ref=557BF20389655B042A9036D3582C6ED57F2EF57489034A15F7A632E26FFF8DAAA8546CF45BC356CCsBtDN" TargetMode="External"/><Relationship Id="rId933" Type="http://schemas.openxmlformats.org/officeDocument/2006/relationships/hyperlink" Target="consultantplus://offline/ref=557BF20389655B042A9036D3582C6ED57F2DF87387074A15F7A632E26FFF8DAAA8546CF45BC357CFsBtCN" TargetMode="External"/><Relationship Id="rId1009" Type="http://schemas.openxmlformats.org/officeDocument/2006/relationships/hyperlink" Target="consultantplus://offline/ref=557BF20389655B042A9036D3582C6ED57F2DF47786014A15F7A632E26FFF8DAAA8546CF45BC357C4sBt8N" TargetMode="External"/><Relationship Id="rId1563" Type="http://schemas.openxmlformats.org/officeDocument/2006/relationships/hyperlink" Target="consultantplus://offline/ref=DA102E52326CF8C3D1EDB6B1D588FB8E7D19871BD8416E0FD210CCAC940D460B2495F3E6A5321B24t4tBN" TargetMode="External"/><Relationship Id="rId1770" Type="http://schemas.openxmlformats.org/officeDocument/2006/relationships/hyperlink" Target="consultantplus://offline/ref=DA102E52326CF8C3D1EDB6B1D588FB8E7D1F8A16D1456E0FD210CCAC940D460B2495F3E6A5301B22t4tBN" TargetMode="External"/><Relationship Id="rId1868" Type="http://schemas.openxmlformats.org/officeDocument/2006/relationships/hyperlink" Target="consultantplus://offline/ref=DA102E52326CF8C3D1EDB6B1D588FB8E7D19871BD8416E0FD210CCAC940D460B2495F3E6A5321224t4tEN" TargetMode="External"/><Relationship Id="rId2407" Type="http://schemas.openxmlformats.org/officeDocument/2006/relationships/hyperlink" Target="consultantplus://offline/ref=DA102E52326CF8C3D1EDB6B1D588FB8E7D19871BD8416E0FD210CCAC940D460B2495F3E6A5301E24t4tDN" TargetMode="External"/><Relationship Id="rId62" Type="http://schemas.openxmlformats.org/officeDocument/2006/relationships/hyperlink" Target="consultantplus://offline/ref=557BF20389655B042A9036D3582C6ED57727FB77890D171FFFFF3EE068F0D2BDAF1D60F55BC357sCt4N" TargetMode="External"/><Relationship Id="rId1216" Type="http://schemas.openxmlformats.org/officeDocument/2006/relationships/hyperlink" Target="consultantplus://offline/ref=557BF20389655B042A9036D3582C6ED57F2AFD7287014A15F7A632E26FFF8DAAA8546CF45BC357CDsBt3N" TargetMode="External"/><Relationship Id="rId1423" Type="http://schemas.openxmlformats.org/officeDocument/2006/relationships/hyperlink" Target="consultantplus://offline/ref=557BF20389655B042A9036D3582C6ED57F2BF97A8E004A15F7A632E26FFF8DAAA8546CF45BC255CBsBt3N" TargetMode="External"/><Relationship Id="rId1630" Type="http://schemas.openxmlformats.org/officeDocument/2006/relationships/hyperlink" Target="consultantplus://offline/ref=DA102E52326CF8C3D1EDB6B1D588FB8E7D19871BD8416E0FD210CCAC940D460B2495F3EFA1t3t9N" TargetMode="External"/><Relationship Id="rId1728" Type="http://schemas.openxmlformats.org/officeDocument/2006/relationships/hyperlink" Target="consultantplus://offline/ref=DA102E52326CF8C3D1EDB6B1D588FB8E7D1C8B15DF426E0FD210CCAC940D460B2495F3E6A5301827t4tAN" TargetMode="External"/><Relationship Id="rId1935" Type="http://schemas.openxmlformats.org/officeDocument/2006/relationships/hyperlink" Target="consultantplus://offline/ref=DA102E52326CF8C3D1EDB6B1D588FB8E7D1F8110DA416E0FD210CCAC940D460B2495F3E6A5301825t4t9N" TargetMode="External"/><Relationship Id="rId2197" Type="http://schemas.openxmlformats.org/officeDocument/2006/relationships/hyperlink" Target="consultantplus://offline/ref=DA102E52326CF8C3D1EDB6B1D588FB8E7D19871BD8416E0FD210CCAC940D460B2495F3E6A5301F27t4tDN" TargetMode="External"/><Relationship Id="rId169" Type="http://schemas.openxmlformats.org/officeDocument/2006/relationships/hyperlink" Target="consultantplus://offline/ref=557BF20389655B042A9036D3582C6ED57F2AF47B88034A15F7A632E26FFF8DAAA8546CF45BC357CDsBt9N" TargetMode="External"/><Relationship Id="rId376" Type="http://schemas.openxmlformats.org/officeDocument/2006/relationships/hyperlink" Target="consultantplus://offline/ref=557BF20389655B042A9036D3582C6ED57F2BF97A8E004A15F7A632E26FFF8DAAA8546CF45BC253C5sBtEN" TargetMode="External"/><Relationship Id="rId583" Type="http://schemas.openxmlformats.org/officeDocument/2006/relationships/hyperlink" Target="consultantplus://offline/ref=557BF20389655B042A9036D3582C6ED57C26FA7785501D17A6F33CsEt7N" TargetMode="External"/><Relationship Id="rId790" Type="http://schemas.openxmlformats.org/officeDocument/2006/relationships/hyperlink" Target="consultantplus://offline/ref=557BF20389655B042A9036D3582C6ED57F2DFF718C004A15F7A632E26FFF8DAAA8546CF45BC355CCsBt9N" TargetMode="External"/><Relationship Id="rId2057" Type="http://schemas.openxmlformats.org/officeDocument/2006/relationships/hyperlink" Target="consultantplus://offline/ref=DA102E52326CF8C3D1EDB6B1D588FB8E7D1F8A16D1456E0FD210CCAC940D460B2495F3E6A5301827t4t9N" TargetMode="External"/><Relationship Id="rId2264" Type="http://schemas.openxmlformats.org/officeDocument/2006/relationships/hyperlink" Target="consultantplus://offline/ref=DA102E52326CF8C3D1EDB6B1D588FB8E7D19871BD8416E0FD210CCAC940D460B2495F3E6A5301E24t4tAN" TargetMode="External"/><Relationship Id="rId2471" Type="http://schemas.openxmlformats.org/officeDocument/2006/relationships/hyperlink" Target="consultantplus://offline/ref=DA102E52326CF8C3D1EDB6B1D588FB8E7D188715DD406E0FD210CCAC940D460B2495F3E6A5301920t4tDN" TargetMode="External"/><Relationship Id="rId4" Type="http://schemas.openxmlformats.org/officeDocument/2006/relationships/webSettings" Target="webSettings.xml"/><Relationship Id="rId236" Type="http://schemas.openxmlformats.org/officeDocument/2006/relationships/hyperlink" Target="consultantplus://offline/ref=557BF20389655B042A9036D3582C6ED57F2BF97A8E004A15F7A632E26FFF8DAAA8546CF45BC154CEsBtBN" TargetMode="External"/><Relationship Id="rId443" Type="http://schemas.openxmlformats.org/officeDocument/2006/relationships/hyperlink" Target="consultantplus://offline/ref=557BF20389655B042A9036D3582C6ED57F2BF97A8E004A15F7A632E26FFF8DAAA8546CF45BC252CBsBtBN" TargetMode="External"/><Relationship Id="rId650" Type="http://schemas.openxmlformats.org/officeDocument/2006/relationships/hyperlink" Target="consultantplus://offline/ref=557BF20389655B042A9036D3582C6ED57F2CFF7189044A15F7A632E26FsFtFN" TargetMode="External"/><Relationship Id="rId888" Type="http://schemas.openxmlformats.org/officeDocument/2006/relationships/hyperlink" Target="consultantplus://offline/ref=557BF20389655B042A9036D3582C6ED57F2DF5718C044A15F7A632E26FFF8DAAA8546CF45BC357C4sBt3N" TargetMode="External"/><Relationship Id="rId1073" Type="http://schemas.openxmlformats.org/officeDocument/2006/relationships/hyperlink" Target="consultantplus://offline/ref=557BF20389655B042A9036D3582C6ED5782BFA758D0D171FFFFF3EE068F0D2BDAF1D60F55BC356sCtBN" TargetMode="External"/><Relationship Id="rId1280" Type="http://schemas.openxmlformats.org/officeDocument/2006/relationships/hyperlink" Target="consultantplus://offline/ref=557BF20389655B042A9036D3582C6ED57F2BF97A8E004A15F7A632E26FFF8DAAA8546CF45BC250CBsBt8N" TargetMode="External"/><Relationship Id="rId2124" Type="http://schemas.openxmlformats.org/officeDocument/2006/relationships/hyperlink" Target="consultantplus://offline/ref=DA102E52326CF8C3D1EDB6B1D588FB8E7D19871BD8416E0FD210CCAC94t0tDN" TargetMode="External"/><Relationship Id="rId2331" Type="http://schemas.openxmlformats.org/officeDocument/2006/relationships/hyperlink" Target="consultantplus://offline/ref=DA102E52326CF8C3D1EDB6B1D588FB8E7D188A1ADE426E0FD210CCAC940D460B2495F3E6A5301F24t4tEN" TargetMode="External"/><Relationship Id="rId303" Type="http://schemas.openxmlformats.org/officeDocument/2006/relationships/hyperlink" Target="consultantplus://offline/ref=557BF20389655B042A9036D3582C6ED57F2BF97A8E004A15F7A632E26FFF8DAAA8546CFDs5tCN" TargetMode="External"/><Relationship Id="rId748" Type="http://schemas.openxmlformats.org/officeDocument/2006/relationships/hyperlink" Target="consultantplus://offline/ref=557BF20389655B042A9036D3582C6ED57F2EF57489034A15F7A632E26FFF8DAAA8546CF45BC356CDsBtEN" TargetMode="External"/><Relationship Id="rId955" Type="http://schemas.openxmlformats.org/officeDocument/2006/relationships/hyperlink" Target="consultantplus://offline/ref=557BF20389655B042A9036D3582C6ED57F2DF47787044A15F7A632E26FFF8DAAA8546CF45BC356CFsBtAN" TargetMode="External"/><Relationship Id="rId1140" Type="http://schemas.openxmlformats.org/officeDocument/2006/relationships/hyperlink" Target="consultantplus://offline/ref=557BF20389655B042A9036D3582C6ED57F2BF97A8E004A15F7A632E26FFF8DAAA8546CF45BC254C4sBt3N" TargetMode="External"/><Relationship Id="rId1378" Type="http://schemas.openxmlformats.org/officeDocument/2006/relationships/hyperlink" Target="consultantplus://offline/ref=557BF20389655B042A9036D3582C6ED57F2BF97A8E004A15F7A632E26FFF8DAAA8546CF459C0s5t1N" TargetMode="External"/><Relationship Id="rId1585" Type="http://schemas.openxmlformats.org/officeDocument/2006/relationships/hyperlink" Target="consultantplus://offline/ref=DA102E52326CF8C3D1EDB6B1D588FB8E7D19871BD8416E0FD210CCAC940D460B2495F3E6A733t1tBN" TargetMode="External"/><Relationship Id="rId1792" Type="http://schemas.openxmlformats.org/officeDocument/2006/relationships/hyperlink" Target="consultantplus://offline/ref=DA102E52326CF8C3D1EDB6B1D588FB8E7D1F8011D0416E0FD210CCAC940D460B2495F3E6A5301A26t4t8N" TargetMode="External"/><Relationship Id="rId2429" Type="http://schemas.openxmlformats.org/officeDocument/2006/relationships/hyperlink" Target="consultantplus://offline/ref=DA102E52326CF8C3D1EDB6B1D588FB8E75198616D04C3305DA49C0AE9302191C23DCFFE7A5301Ct2t0N" TargetMode="External"/><Relationship Id="rId84" Type="http://schemas.openxmlformats.org/officeDocument/2006/relationships/hyperlink" Target="consultantplus://offline/ref=557BF20389655B042A9036D3582C6ED57F2FFC7589004A15F7A632E26FFF8DAAA8546CF45BC357CCsBt2N" TargetMode="External"/><Relationship Id="rId510" Type="http://schemas.openxmlformats.org/officeDocument/2006/relationships/hyperlink" Target="consultantplus://offline/ref=557BF20389655B042A9036D3582C6ED57F2BF97A8E004A15F7A632E26FFF8DAAA8546CF45BC157C8sBtDN" TargetMode="External"/><Relationship Id="rId608" Type="http://schemas.openxmlformats.org/officeDocument/2006/relationships/hyperlink" Target="consultantplus://offline/ref=557BF20389655B042A9036D3582C6ED5772BF975880D171FFFFF3EE068F0D2BDAF1D60F55BC356sCt4N" TargetMode="External"/><Relationship Id="rId815" Type="http://schemas.openxmlformats.org/officeDocument/2006/relationships/hyperlink" Target="consultantplus://offline/ref=557BF20389655B042A9036D3582C6ED57F2DF47786014A15F7A632E26FFF8DAAA8546CF45BC357CAsBtDN" TargetMode="External"/><Relationship Id="rId1238" Type="http://schemas.openxmlformats.org/officeDocument/2006/relationships/hyperlink" Target="consultantplus://offline/ref=557BF20389655B042A9036D3582C6ED57F2BF97A8E004A15F7A632E26FFF8DAAA8546CF45BC35FC8sBtBN" TargetMode="External"/><Relationship Id="rId1445" Type="http://schemas.openxmlformats.org/officeDocument/2006/relationships/hyperlink" Target="consultantplus://offline/ref=557BF20389655B042A9036D3582C6ED57F2BF97A8E004A15F7A632E26FFF8DAAA8546CsFtCN" TargetMode="External"/><Relationship Id="rId1652" Type="http://schemas.openxmlformats.org/officeDocument/2006/relationships/hyperlink" Target="consultantplus://offline/ref=DA102E52326CF8C3D1EDB6B1D588FB8E751F8117DF4C3305DA49C0AE9302191C23DCFFE7A53019t2t3N" TargetMode="External"/><Relationship Id="rId1000" Type="http://schemas.openxmlformats.org/officeDocument/2006/relationships/hyperlink" Target="consultantplus://offline/ref=557BF20389655B042A9036D3582C6ED57B2FF570890D171FFFFF3EE0s6t8N" TargetMode="External"/><Relationship Id="rId1305" Type="http://schemas.openxmlformats.org/officeDocument/2006/relationships/hyperlink" Target="consultantplus://offline/ref=557BF20389655B042A9036D3582C6ED57F2BFE7686034A15F7A632E26FFF8DAAA8546CF45BC357CFsBtEN" TargetMode="External"/><Relationship Id="rId1957" Type="http://schemas.openxmlformats.org/officeDocument/2006/relationships/hyperlink" Target="consultantplus://offline/ref=DA102E52326CF8C3D1EDB6B1D588FB8E7D188714D0476E0FD210CCAC940D460B2495F3E0tAt0N" TargetMode="External"/><Relationship Id="rId1512" Type="http://schemas.openxmlformats.org/officeDocument/2006/relationships/hyperlink" Target="consultantplus://offline/ref=DA102E52326CF8C3D1EDB6B1D588FB8E7D19871BD8416E0FD210CCAC940D460B2495F3E5A4t3t7N" TargetMode="External"/><Relationship Id="rId1817" Type="http://schemas.openxmlformats.org/officeDocument/2006/relationships/hyperlink" Target="consultantplus://offline/ref=DA102E52326CF8C3D1EDB6B1D588FB8E781A8717DA4C3305DA49C0AE9302191C23DCFFE7A53018t2t5N" TargetMode="External"/><Relationship Id="rId11" Type="http://schemas.openxmlformats.org/officeDocument/2006/relationships/hyperlink" Target="consultantplus://offline/ref=557BF20389655B042A9036D3582C6ED57F2DF47787044A15F7A632E26FFF8DAAA8546CF45BC357CCsBt3N" TargetMode="External"/><Relationship Id="rId398" Type="http://schemas.openxmlformats.org/officeDocument/2006/relationships/hyperlink" Target="consultantplus://offline/ref=557BF20389655B042A9036D3582C6ED57F2BF97A8E004A15F7A632E26FFF8DAAA8546CF45BC152CEsBt9N" TargetMode="External"/><Relationship Id="rId2079" Type="http://schemas.openxmlformats.org/officeDocument/2006/relationships/hyperlink" Target="consultantplus://offline/ref=DA102E52326CF8C3D1EDB6B1D588FB8E7D1F8110DA416E0FD210CCAC940D460B2495F3E6A5301827t4t9N" TargetMode="External"/><Relationship Id="rId160" Type="http://schemas.openxmlformats.org/officeDocument/2006/relationships/hyperlink" Target="consultantplus://offline/ref=557BF20389655B042A9036D3582C6ED57F2DF47786014A15F7A632E26FFF8DAAA8546CF45BC357CDsBtBN" TargetMode="External"/><Relationship Id="rId2286" Type="http://schemas.openxmlformats.org/officeDocument/2006/relationships/hyperlink" Target="consultantplus://offline/ref=DA102E52326CF8C3D1EDB6B1D588FB8E7D188311D0456E0FD210CCAC940D460B2495F3E6A5311B23t4tAN" TargetMode="External"/><Relationship Id="rId2493" Type="http://schemas.openxmlformats.org/officeDocument/2006/relationships/hyperlink" Target="consultantplus://offline/ref=DA102E52326CF8C3D1EDB6B1D588FB8E7D198714D04E6E0FD210CCAC940D460B2495F3E5tAt5N" TargetMode="External"/><Relationship Id="rId258" Type="http://schemas.openxmlformats.org/officeDocument/2006/relationships/hyperlink" Target="consultantplus://offline/ref=557BF20389655B042A9036D3582C6ED57627F877880D171FFFFF3EE068F0D2BDAF1D60F55BC357sCt5N" TargetMode="External"/><Relationship Id="rId465" Type="http://schemas.openxmlformats.org/officeDocument/2006/relationships/hyperlink" Target="consultantplus://offline/ref=557BF20389655B042A9036D3582C6ED57F2BF97A8E004A15F7A632E26FFF8DAAA8546CF45BC251C4sBtFN" TargetMode="External"/><Relationship Id="rId672" Type="http://schemas.openxmlformats.org/officeDocument/2006/relationships/hyperlink" Target="consultantplus://offline/ref=557BF20389655B042A9036D3582C6ED57A28F8718C0D171FFFFF3EE068F0D2BDAF1D60F55BC355sCtFN" TargetMode="External"/><Relationship Id="rId1095" Type="http://schemas.openxmlformats.org/officeDocument/2006/relationships/hyperlink" Target="consultantplus://offline/ref=557BF20389655B042A9036D3582C6ED57F2BF97A8E004A15F7A632E26FFF8DAAA8546CF45BC351CDsBt2N" TargetMode="External"/><Relationship Id="rId2146" Type="http://schemas.openxmlformats.org/officeDocument/2006/relationships/hyperlink" Target="consultantplus://offline/ref=DA102E52326CF8C3D1EDB6B1D588FB8E79198610DF4C3305DA49C0AE9302191C23DCFFE7A5301Ft2t3N" TargetMode="External"/><Relationship Id="rId2353" Type="http://schemas.openxmlformats.org/officeDocument/2006/relationships/hyperlink" Target="consultantplus://offline/ref=DA102E52326CF8C3D1EDB6B1D588FB8E7D1F801ADA426E0FD210CCAC940D460B2495F3E6A5301A2Ct4tCN" TargetMode="External"/><Relationship Id="rId2560" Type="http://schemas.openxmlformats.org/officeDocument/2006/relationships/hyperlink" Target="consultantplus://offline/ref=DA102E52326CF8C3D1EDB6B1D588FB8E7D1C8B15DF426E0FD210CCAC940D460B2495F3E6A5301925t4t5N" TargetMode="External"/><Relationship Id="rId118" Type="http://schemas.openxmlformats.org/officeDocument/2006/relationships/hyperlink" Target="consultantplus://offline/ref=557BF20389655B042A9036D3582C6ED57F2AFD7287034A15F7A632E26FFF8DAAA8546CF45BC357CCsBt3N" TargetMode="External"/><Relationship Id="rId325" Type="http://schemas.openxmlformats.org/officeDocument/2006/relationships/hyperlink" Target="consultantplus://offline/ref=557BF20389655B042A9036D3582C6ED57F2EFF738E024A15F7A632E26FFF8DAAA8546CF45BC357CDsBt9N" TargetMode="External"/><Relationship Id="rId532" Type="http://schemas.openxmlformats.org/officeDocument/2006/relationships/hyperlink" Target="consultantplus://offline/ref=557BF20389655B042A9036D3582C6ED57F2BF97A8E004A15F7A632E26FFF8DAAA8546CF45BC050CBsBtAN" TargetMode="External"/><Relationship Id="rId977" Type="http://schemas.openxmlformats.org/officeDocument/2006/relationships/hyperlink" Target="consultantplus://offline/ref=557BF20389655B042A9036D3582C6ED57F2DF47787044A15F7A632E26FFF8DAAA8546CF45BC356CFsBtCN" TargetMode="External"/><Relationship Id="rId1162" Type="http://schemas.openxmlformats.org/officeDocument/2006/relationships/hyperlink" Target="consultantplus://offline/ref=557BF20389655B042A9036D3582C6ED57F2BF97A8E004A15F7A632E26FFF8DAAA8546CF45BC251CDsBt8N" TargetMode="External"/><Relationship Id="rId2006" Type="http://schemas.openxmlformats.org/officeDocument/2006/relationships/hyperlink" Target="consultantplus://offline/ref=DA102E52326CF8C3D1EDB6B1D588FB8E78198611D04C3305DA49C0AE9302191C23DCFFE7A53013t2t6N" TargetMode="External"/><Relationship Id="rId2213" Type="http://schemas.openxmlformats.org/officeDocument/2006/relationships/hyperlink" Target="consultantplus://offline/ref=DA102E52326CF8C3D1EDB6B1D588FB8E7D188A1ADE426E0FD210CCAC940D460B2495F3E6A5301823t4t4N" TargetMode="External"/><Relationship Id="rId2420" Type="http://schemas.openxmlformats.org/officeDocument/2006/relationships/hyperlink" Target="consultantplus://offline/ref=DA102E52326CF8C3D1EDB6B1D588FB8E7D1F8A16D14E6E0FD210CCAC940D460B2495F3E6A5301A27t4tEN" TargetMode="External"/><Relationship Id="rId837" Type="http://schemas.openxmlformats.org/officeDocument/2006/relationships/hyperlink" Target="consultantplus://offline/ref=557BF20389655B042A9036D3582C6ED57F2BF97A8E004A15F7A632E26FFF8DAAA8546CF45BC254C9sBt8N" TargetMode="External"/><Relationship Id="rId1022" Type="http://schemas.openxmlformats.org/officeDocument/2006/relationships/hyperlink" Target="consultantplus://offline/ref=557BF20389655B042A9036D3582C6ED57F2AFA708D044A15F7A632E26FFF8DAAA8546CF45BC357CDsBtBN" TargetMode="External"/><Relationship Id="rId1467" Type="http://schemas.openxmlformats.org/officeDocument/2006/relationships/hyperlink" Target="consultantplus://offline/ref=557BF20389655B042A9036D3582C6ED57F2BF97A8E004A15F7A632E26FFF8DAAA8546CF45BC250C9sBtCN" TargetMode="External"/><Relationship Id="rId1674" Type="http://schemas.openxmlformats.org/officeDocument/2006/relationships/hyperlink" Target="consultantplus://offline/ref=DA102E52326CF8C3D1EDB6B1D588FB8E7D1F801ADA426E0FD210CCAC940D460B2495F3E6A5301A20t4t8N" TargetMode="External"/><Relationship Id="rId1881" Type="http://schemas.openxmlformats.org/officeDocument/2006/relationships/hyperlink" Target="consultantplus://offline/ref=DA102E52326CF8C3D1EDB6B1D588FB8E7D1F8A16D1456E0FD210CCAC940D460B2495F3E6A5301B2Dt4t8N" TargetMode="External"/><Relationship Id="rId2518" Type="http://schemas.openxmlformats.org/officeDocument/2006/relationships/hyperlink" Target="consultantplus://offline/ref=DA102E52326CF8C3D1EDB6B1D588FB8E7D1F8A16D1456E0FD210CCAC940D460B2495F3E6A5301925t4tFN" TargetMode="External"/><Relationship Id="rId904" Type="http://schemas.openxmlformats.org/officeDocument/2006/relationships/hyperlink" Target="consultantplus://offline/ref=557BF20389655B042A9036D3582C6ED57F2EFA7B880D171FFFFF3EE0s6t8N" TargetMode="External"/><Relationship Id="rId1327" Type="http://schemas.openxmlformats.org/officeDocument/2006/relationships/hyperlink" Target="consultantplus://offline/ref=557BF20389655B042A9036D3582C6ED57F2BF97A8E004A15F7A632E26FFF8DAAA8546CF45BC055CFsBtCN" TargetMode="External"/><Relationship Id="rId1534" Type="http://schemas.openxmlformats.org/officeDocument/2006/relationships/hyperlink" Target="consultantplus://offline/ref=DA102E52326CF8C3D1EDB6B1D588FB8E7D19871BD8416E0FD210CCAC940D460B2495F3E6A5321A26t4tFN" TargetMode="External"/><Relationship Id="rId1741" Type="http://schemas.openxmlformats.org/officeDocument/2006/relationships/hyperlink" Target="consultantplus://offline/ref=DA102E52326CF8C3D1EDB6B1D588FB8E7D1F8A16D1456E0FD210CCAC940D460B2495F3E6A5301B22t4t8N" TargetMode="External"/><Relationship Id="rId1979" Type="http://schemas.openxmlformats.org/officeDocument/2006/relationships/hyperlink" Target="consultantplus://offline/ref=DA102E52326CF8C3D1EDB6B1D588FB8E791D8B11DF4C3305DA49C0AEt9t3N" TargetMode="External"/><Relationship Id="rId33" Type="http://schemas.openxmlformats.org/officeDocument/2006/relationships/hyperlink" Target="consultantplus://offline/ref=557BF20389655B042A9036D3582C6ED57F2FFA708F034A15F7A632E26FFF8DAAA8546CF45BC357C8sBtEN" TargetMode="External"/><Relationship Id="rId1601" Type="http://schemas.openxmlformats.org/officeDocument/2006/relationships/hyperlink" Target="consultantplus://offline/ref=DA102E52326CF8C3D1EDB6B1D588FB8E7D19871BD8416E0FD210CCAC940D460B2495F3E6A5311A21t4tDN" TargetMode="External"/><Relationship Id="rId1839" Type="http://schemas.openxmlformats.org/officeDocument/2006/relationships/hyperlink" Target="consultantplus://offline/ref=DA102E52326CF8C3D1EDB6B1D588FB8E7D1F8A16D0406E0FD210CCAC940D460B2495F3E6A5301B26t4tBN" TargetMode="External"/><Relationship Id="rId182" Type="http://schemas.openxmlformats.org/officeDocument/2006/relationships/hyperlink" Target="consultantplus://offline/ref=557BF20389655B042A9036D3582C6ED57F2BF9728F074A15F7A632E26FFF8DAAA8546CF45BC357CFsBtDN" TargetMode="External"/><Relationship Id="rId1906" Type="http://schemas.openxmlformats.org/officeDocument/2006/relationships/hyperlink" Target="consultantplus://offline/ref=DA102E52326CF8C3D1EDB6B1D588FB8E7D1C811ADA446E0FD210CCAC940D460B2495F3E6A5301A25t4t9N" TargetMode="External"/><Relationship Id="rId487" Type="http://schemas.openxmlformats.org/officeDocument/2006/relationships/hyperlink" Target="consultantplus://offline/ref=557BF20389655B042A9036D3582C6ED57F2BF97A8E004A15F7A632E26FFF8DAAA8546CF45BC25FC5sBtCN" TargetMode="External"/><Relationship Id="rId694" Type="http://schemas.openxmlformats.org/officeDocument/2006/relationships/hyperlink" Target="consultantplus://offline/ref=557BF20389655B042A9036D3582C6ED57F2AFF7B8E0E4A15F7A632E26FFF8DAAA8546CF45BC357CEsBt8N" TargetMode="External"/><Relationship Id="rId2070" Type="http://schemas.openxmlformats.org/officeDocument/2006/relationships/hyperlink" Target="consultantplus://offline/ref=DA102E52326CF8C3D1EDB6B1D588FB8E7D19871BD8416E0FD210CCAC940D460B2495F3E6A530182Ct4t9N" TargetMode="External"/><Relationship Id="rId2168" Type="http://schemas.openxmlformats.org/officeDocument/2006/relationships/hyperlink" Target="consultantplus://offline/ref=DA102E52326CF8C3D1EDB6B1D588FB8E7D1F8A16D0406E0FD210CCAC940D460B2495F3E6A5301B21t4t9N" TargetMode="External"/><Relationship Id="rId2375" Type="http://schemas.openxmlformats.org/officeDocument/2006/relationships/hyperlink" Target="consultantplus://offline/ref=DA102E52326CF8C3D1EDB6B1D588FB8E7D188B16DF416E0FD210CCAC940D460B2495F3E6A5311823t4tAN" TargetMode="External"/><Relationship Id="rId347" Type="http://schemas.openxmlformats.org/officeDocument/2006/relationships/hyperlink" Target="consultantplus://offline/ref=557BF20389655B042A9036D3582C6ED57F2BF97A8E004A15F7A632E26FFF8DAAA8546CF45BC055CEsBtDN" TargetMode="External"/><Relationship Id="rId999" Type="http://schemas.openxmlformats.org/officeDocument/2006/relationships/hyperlink" Target="consultantplus://offline/ref=557BF20389655B042A9036D3582C6ED57A2BF870860D171FFFFF3EE0s6t8N" TargetMode="External"/><Relationship Id="rId1184" Type="http://schemas.openxmlformats.org/officeDocument/2006/relationships/hyperlink" Target="consultantplus://offline/ref=557BF20389655B042A9036D3582C6ED57F2BF97A8E004A15F7A632E26FFF8DAAA8546CF45BC25EC8sBt3N" TargetMode="External"/><Relationship Id="rId2028" Type="http://schemas.openxmlformats.org/officeDocument/2006/relationships/hyperlink" Target="consultantplus://offline/ref=DA102E52326CF8C3D1EDB6B1D588FB8E791D8B11DF4C3305DA49C0AEt9t3N" TargetMode="External"/><Relationship Id="rId554" Type="http://schemas.openxmlformats.org/officeDocument/2006/relationships/hyperlink" Target="consultantplus://offline/ref=557BF20389655B042A9036D3582C6ED57F2BF97A8E004A15F7A632E26FFF8DAAA8546CF45BC254CFsBtFN" TargetMode="External"/><Relationship Id="rId761" Type="http://schemas.openxmlformats.org/officeDocument/2006/relationships/hyperlink" Target="consultantplus://offline/ref=557BF20389655B042A9036D3582C6ED57F2DF47786014A15F7A632E26FFF8DAAA8546CF45BC357CAsBtFN" TargetMode="External"/><Relationship Id="rId859" Type="http://schemas.openxmlformats.org/officeDocument/2006/relationships/hyperlink" Target="consultantplus://offline/ref=557BF20389655B042A9036D3582C6ED57F2DFC7189074A15F7A632E26FFF8DAAA8546CF45BC357C9sBtEN" TargetMode="External"/><Relationship Id="rId1391" Type="http://schemas.openxmlformats.org/officeDocument/2006/relationships/hyperlink" Target="consultantplus://offline/ref=557BF20389655B042A9036D3582C6ED57F2BF97A8E004A15F7A632E26FFF8DAAA8546CF45BC35ECBsBt9N" TargetMode="External"/><Relationship Id="rId1489" Type="http://schemas.openxmlformats.org/officeDocument/2006/relationships/hyperlink" Target="consultantplus://offline/ref=557BF20389655B042A9036D3582C6ED57F2EFF738E0E4A15F7A632E26FFF8DAAA8546CF45BC357CFsBt2N" TargetMode="External"/><Relationship Id="rId1696" Type="http://schemas.openxmlformats.org/officeDocument/2006/relationships/hyperlink" Target="consultantplus://offline/ref=DA102E52326CF8C3D1EDB6B1D588FB8E7D1F8A16D1456E0FD210CCAC940D460B2495F3E6A5301B21t4tBN" TargetMode="External"/><Relationship Id="rId2235" Type="http://schemas.openxmlformats.org/officeDocument/2006/relationships/hyperlink" Target="consultantplus://offline/ref=DA102E52326CF8C3D1EDB6B1D588FB8E7D19871BD8416E0FD210CCAC940D460B2495F3E6A532192Ct4tBN" TargetMode="External"/><Relationship Id="rId2442" Type="http://schemas.openxmlformats.org/officeDocument/2006/relationships/hyperlink" Target="consultantplus://offline/ref=DA102E52326CF8C3D1EDB6B1D588FB8E7D188715DD406E0FD210CCAC940D460B2495F3E6A5301926t4t4N" TargetMode="External"/><Relationship Id="rId207" Type="http://schemas.openxmlformats.org/officeDocument/2006/relationships/hyperlink" Target="consultantplus://offline/ref=557BF20389655B042A9036D3582C6ED57C26FA7785501D17A6F33CsEt7N" TargetMode="External"/><Relationship Id="rId414" Type="http://schemas.openxmlformats.org/officeDocument/2006/relationships/hyperlink" Target="consultantplus://offline/ref=557BF20389655B042A9036D3582C6ED57F2BF97A8E004A15F7A632E26FFF8DAAA8546CF45BC256C9sBtBN" TargetMode="External"/><Relationship Id="rId621" Type="http://schemas.openxmlformats.org/officeDocument/2006/relationships/hyperlink" Target="consultantplus://offline/ref=557BF20389655B042A9036D3582C6ED57F2AFF7B8E0E4A15F7A632E26FFF8DAAA8546CF45BC357CDsBt3N" TargetMode="External"/><Relationship Id="rId1044" Type="http://schemas.openxmlformats.org/officeDocument/2006/relationships/hyperlink" Target="consultantplus://offline/ref=557BF20389655B042A9036D3582C6ED57F2EFC768E064A15F7A632E26FFF8DAAA8546CF45BC357CFsBtFN" TargetMode="External"/><Relationship Id="rId1251" Type="http://schemas.openxmlformats.org/officeDocument/2006/relationships/hyperlink" Target="consultantplus://offline/ref=557BF20389655B042A9036D3582C6ED57F2BF97A8E004A15F7A632E26FFF8DAAA8546CF45FC1s5tEN" TargetMode="External"/><Relationship Id="rId1349" Type="http://schemas.openxmlformats.org/officeDocument/2006/relationships/hyperlink" Target="consultantplus://offline/ref=557BF20389655B042A9036D3582C6ED57F2BFE7686034A15F7A632E26FFF8DAAA8546CF45BC357CFsBtDN" TargetMode="External"/><Relationship Id="rId2302" Type="http://schemas.openxmlformats.org/officeDocument/2006/relationships/hyperlink" Target="consultantplus://offline/ref=DA102E52326CF8C3D1EDB6B1D588FB8E7D188A1ADE426E0FD210CCAC940D460B2495F3tEt6N" TargetMode="External"/><Relationship Id="rId719" Type="http://schemas.openxmlformats.org/officeDocument/2006/relationships/hyperlink" Target="consultantplus://offline/ref=557BF20389655B042A9036D3582C6ED57F2AF5748B0F4A15F7A632E26FFF8DAAA8546CF45BC151CCsBtEN" TargetMode="External"/><Relationship Id="rId926" Type="http://schemas.openxmlformats.org/officeDocument/2006/relationships/hyperlink" Target="consultantplus://offline/ref=557BF20389655B042A9036D3582C6ED57B2CF97B880D171FFFFF3EE068F0D2BDAF1D60F55BC350sCtBN" TargetMode="External"/><Relationship Id="rId1111" Type="http://schemas.openxmlformats.org/officeDocument/2006/relationships/hyperlink" Target="consultantplus://offline/ref=557BF20389655B042A9036D3582C6ED57F2BF97A8E004A15F7A632E26FFF8DAAA8546CF45BC151CCsBt8N" TargetMode="External"/><Relationship Id="rId1556" Type="http://schemas.openxmlformats.org/officeDocument/2006/relationships/hyperlink" Target="consultantplus://offline/ref=DA102E52326CF8C3D1EDB6B1D588FB8E7D19871BD8416E0FD210CCAC940D460B2495F3E6A5311F27t4t8N" TargetMode="External"/><Relationship Id="rId1763" Type="http://schemas.openxmlformats.org/officeDocument/2006/relationships/hyperlink" Target="consultantplus://offline/ref=DA102E52326CF8C3D1EDB6B1D588FB8E7D1F8011D0416E0FD210CCAC940D460B2495F3E6A5301A26t4tEN" TargetMode="External"/><Relationship Id="rId1970" Type="http://schemas.openxmlformats.org/officeDocument/2006/relationships/hyperlink" Target="consultantplus://offline/ref=DA102E52326CF8C3D1EDB6B1D588FB8E741E8216D04C3305DA49C0AE9302191C23DCFFE7A5301Ct2tCN" TargetMode="External"/><Relationship Id="rId55" Type="http://schemas.openxmlformats.org/officeDocument/2006/relationships/hyperlink" Target="consultantplus://offline/ref=557BF20389655B042A9036D3582C6ED57F2CFF7A86044A15F7A632E26FFF8DAAA8546CF45BC354C4sBtCN" TargetMode="External"/><Relationship Id="rId1209" Type="http://schemas.openxmlformats.org/officeDocument/2006/relationships/hyperlink" Target="consultantplus://offline/ref=557BF20389655B042A9036D3582C6ED57F2FFF758E024A15F7A632E26FFF8DAAA8546CF45BC357CFsBtEN" TargetMode="External"/><Relationship Id="rId1416" Type="http://schemas.openxmlformats.org/officeDocument/2006/relationships/hyperlink" Target="consultantplus://offline/ref=557BF20389655B042A9036D3582C6ED57F2BF97A8E004A15F7A632E26FFF8DAAA8546CF45BC255CCsBt9N" TargetMode="External"/><Relationship Id="rId1623" Type="http://schemas.openxmlformats.org/officeDocument/2006/relationships/hyperlink" Target="consultantplus://offline/ref=DA102E52326CF8C3D1EDB6B1D588FB8E7D19871BD8416E0FD210CCAC940D460B2495F3E6A5311926t4tDN" TargetMode="External"/><Relationship Id="rId1830" Type="http://schemas.openxmlformats.org/officeDocument/2006/relationships/hyperlink" Target="consultantplus://offline/ref=DA102E52326CF8C3D1EDB6B1D588FB8E79188014DF4C3305DA49C0AE9302191C23DCFFE7A5301At2tDN" TargetMode="External"/><Relationship Id="rId1928" Type="http://schemas.openxmlformats.org/officeDocument/2006/relationships/hyperlink" Target="consultantplus://offline/ref=DA102E52326CF8C3D1EDB6B1D588FB8E7D1F8A16D0406E0FD210CCAC940D460B2495F3E6A5301B20t4t8N" TargetMode="External"/><Relationship Id="rId2092" Type="http://schemas.openxmlformats.org/officeDocument/2006/relationships/hyperlink" Target="consultantplus://offline/ref=DA102E52326CF8C3D1EDB6B1D588FB8E7D1F8A16D1456E0FD210CCAC940D460B2495F3E6A5301820t4tFN" TargetMode="External"/><Relationship Id="rId271" Type="http://schemas.openxmlformats.org/officeDocument/2006/relationships/hyperlink" Target="consultantplus://offline/ref=557BF20389655B042A9036D3582C6ED57F2DF47786014A15F7A632E26FFF8DAAA8546CF45BC357CEsBtCN" TargetMode="External"/><Relationship Id="rId2397" Type="http://schemas.openxmlformats.org/officeDocument/2006/relationships/hyperlink" Target="consultantplus://offline/ref=DA102E52326CF8C3D1EDB6B1D588FB8E7D198714DC436E0FD210CCAC940D460B2495F3E6A5301226t4t8N" TargetMode="External"/><Relationship Id="rId131" Type="http://schemas.openxmlformats.org/officeDocument/2006/relationships/hyperlink" Target="consultantplus://offline/ref=557BF20389655B042A9036D3582C6ED57F2AF47488054A15F7A632E26FFF8DAAA8546CF45BC357CCsBt2N" TargetMode="External"/><Relationship Id="rId369" Type="http://schemas.openxmlformats.org/officeDocument/2006/relationships/hyperlink" Target="consultantplus://offline/ref=557BF20389655B042A9036D3582C6ED57F2BF97A8E004A15F7A632E26FFF8DAAA8546CF45FC7s5t7N" TargetMode="External"/><Relationship Id="rId576" Type="http://schemas.openxmlformats.org/officeDocument/2006/relationships/hyperlink" Target="consultantplus://offline/ref=557BF20389655B042A9036D3582C6ED5772BF975880D171FFFFF3EE068F0D2BDAF1D60F55BC356sCtFN" TargetMode="External"/><Relationship Id="rId783" Type="http://schemas.openxmlformats.org/officeDocument/2006/relationships/hyperlink" Target="consultantplus://offline/ref=557BF20389655B042A9036D3582C6ED57F2DF97186024A15F7A632E26FFF8DAAA8546CF45BC357CDsBtDN" TargetMode="External"/><Relationship Id="rId990" Type="http://schemas.openxmlformats.org/officeDocument/2006/relationships/hyperlink" Target="consultantplus://offline/ref=557BF20389655B042A9036D3582C6ED57F2EF57489034A15F7A632E26FFF8DAAA8546CF45BC356CBsBtCN" TargetMode="External"/><Relationship Id="rId2257" Type="http://schemas.openxmlformats.org/officeDocument/2006/relationships/hyperlink" Target="consultantplus://offline/ref=DA102E52326CF8C3D1EDB6B1D588FB8E7D19871BD8416E0FD210CCAC940D460B2495F3E6A5301F26t4tAN" TargetMode="External"/><Relationship Id="rId2464" Type="http://schemas.openxmlformats.org/officeDocument/2006/relationships/hyperlink" Target="consultantplus://offline/ref=DA102E52326CF8C3D1EDB6B1D588FB8E7D188715DD406E0FD210CCAC940D460B2495F3E6A5301927t4tBN" TargetMode="External"/><Relationship Id="rId229" Type="http://schemas.openxmlformats.org/officeDocument/2006/relationships/hyperlink" Target="consultantplus://offline/ref=557BF20389655B042A9036D3582C6ED57F2DFE7086024A15F7A632E26FFF8DAAA8546CF45BC357CFsBt8N" TargetMode="External"/><Relationship Id="rId436" Type="http://schemas.openxmlformats.org/officeDocument/2006/relationships/hyperlink" Target="consultantplus://offline/ref=557BF20389655B042A9036D3582C6ED57F2BF97A8E004A15F7A632E26FFF8DAAA8546CF45BC253CFsBt9N" TargetMode="External"/><Relationship Id="rId643" Type="http://schemas.openxmlformats.org/officeDocument/2006/relationships/hyperlink" Target="consultantplus://offline/ref=557BF20389655B042A9036D3582C6ED57F2AF9748B014A15F7A632E26FFF8DAAA8546CF45BC355CBsBt2N" TargetMode="External"/><Relationship Id="rId1066" Type="http://schemas.openxmlformats.org/officeDocument/2006/relationships/hyperlink" Target="consultantplus://offline/ref=557BF20389655B042A9036D3582C6ED57F2DF47787044A15F7A632E26FFF8DAAA8546CF45BC356C8sBtFN" TargetMode="External"/><Relationship Id="rId1273" Type="http://schemas.openxmlformats.org/officeDocument/2006/relationships/hyperlink" Target="consultantplus://offline/ref=557BF20389655B042A9036D3582C6ED57F2BF97A8E004A15F7A632E26FFF8DAAA8546CF45BC251C4sBtBN" TargetMode="External"/><Relationship Id="rId1480" Type="http://schemas.openxmlformats.org/officeDocument/2006/relationships/hyperlink" Target="consultantplus://offline/ref=557BF20389655B042A9036D3582C6ED57F2DF47786014A15F7A632E26FFF8DAAA8546CF45BC356CCsBtAN" TargetMode="External"/><Relationship Id="rId2117" Type="http://schemas.openxmlformats.org/officeDocument/2006/relationships/hyperlink" Target="consultantplus://offline/ref=DA102E52326CF8C3D1EDB6B1D588FB8E7D1F821BD0436E0FD210CCAC94t0tDN" TargetMode="External"/><Relationship Id="rId2324" Type="http://schemas.openxmlformats.org/officeDocument/2006/relationships/hyperlink" Target="consultantplus://offline/ref=DA102E52326CF8C3D1EDB6B1D588FB8E7F1C8111DA4C3305DA49C0AEt9t3N" TargetMode="External"/><Relationship Id="rId850" Type="http://schemas.openxmlformats.org/officeDocument/2006/relationships/hyperlink" Target="consultantplus://offline/ref=557BF20389655B042A9036D3582C6ED57F2EF57489034A15F7A632E26FFF8DAAA8546CF45BC356C8sBt9N" TargetMode="External"/><Relationship Id="rId948" Type="http://schemas.openxmlformats.org/officeDocument/2006/relationships/hyperlink" Target="consultantplus://offline/ref=557BF20389655B042A9036D3582C6ED57F2DF47787044A15F7A632E26FFF8DAAA8546CF45BC356CEsBt3N" TargetMode="External"/><Relationship Id="rId1133" Type="http://schemas.openxmlformats.org/officeDocument/2006/relationships/hyperlink" Target="consultantplus://offline/ref=557BF20389655B042A9036D3582C6ED57F2BF97A8E004A15F7A632E26FFF8DAAA8546CF45BC256CEsBt3N" TargetMode="External"/><Relationship Id="rId1578" Type="http://schemas.openxmlformats.org/officeDocument/2006/relationships/hyperlink" Target="consultantplus://offline/ref=DA102E52326CF8C3D1EDB6B1D588FB8E7D19871BD8416E0FD210CCAC940D460B2495F3E6A5321F2Dt4tCN" TargetMode="External"/><Relationship Id="rId1785" Type="http://schemas.openxmlformats.org/officeDocument/2006/relationships/hyperlink" Target="consultantplus://offline/ref=DA102E52326CF8C3D1EDB6B1D588FB8E7D18811AD84F6E0FD210CCAC940D460B2495F3E6A5301A22t4tCN" TargetMode="External"/><Relationship Id="rId1992" Type="http://schemas.openxmlformats.org/officeDocument/2006/relationships/hyperlink" Target="consultantplus://offline/ref=DA102E52326CF8C3D1EDB6B1D588FB8E7D1C8B15DF426E0FD210CCAC940D460B2495F3E6A5301822t4t4N" TargetMode="External"/><Relationship Id="rId2531" Type="http://schemas.openxmlformats.org/officeDocument/2006/relationships/hyperlink" Target="consultantplus://offline/ref=DA102E52326CF8C3D1EDB6B1D588FB8E7D188A15DE446E0FD210CCAC940D460B2495F3E6A5301A23t4tDN" TargetMode="External"/><Relationship Id="rId77" Type="http://schemas.openxmlformats.org/officeDocument/2006/relationships/hyperlink" Target="consultantplus://offline/ref=557BF20389655B042A9036D3582C6ED57F2DF477870F4A15F7A632E26FFF8DAAA8546CF45BC357CCsBtDN" TargetMode="External"/><Relationship Id="rId503" Type="http://schemas.openxmlformats.org/officeDocument/2006/relationships/hyperlink" Target="consultantplus://offline/ref=557BF20389655B042A9036D3582C6ED57F2BF97A8E004A15F7A632E26FFF8DAAA8546CF45BC25EC5sBtDN" TargetMode="External"/><Relationship Id="rId710" Type="http://schemas.openxmlformats.org/officeDocument/2006/relationships/hyperlink" Target="consultantplus://offline/ref=557BF20389655B042A9036D3582C6ED57F2DF47787044A15F7A632E26FFF8DAAA8546CF45BC357CBsBt9N" TargetMode="External"/><Relationship Id="rId808" Type="http://schemas.openxmlformats.org/officeDocument/2006/relationships/hyperlink" Target="consultantplus://offline/ref=557BF20389655B042A9036D3582C6ED57F2EF57489034A15F7A632E26FFF8DAAA8546CF45BC356CFsBtAN" TargetMode="External"/><Relationship Id="rId1340" Type="http://schemas.openxmlformats.org/officeDocument/2006/relationships/hyperlink" Target="consultantplus://offline/ref=557BF20389655B042A9036D3582C6ED57F2BF97A8E004A15F7A632E26FFF8DAAA8546CF45BC25FC9sBt2N" TargetMode="External"/><Relationship Id="rId1438" Type="http://schemas.openxmlformats.org/officeDocument/2006/relationships/hyperlink" Target="consultantplus://offline/ref=557BF20389655B042A9036D3582C6ED57F2BF97A8E004A15F7A632E26FFF8DAAA8546CF45BC15FC5sBtBN" TargetMode="External"/><Relationship Id="rId1645" Type="http://schemas.openxmlformats.org/officeDocument/2006/relationships/hyperlink" Target="consultantplus://offline/ref=DA102E52326CF8C3D1EDB6B1D588FB8E7D19871BD8416E0FD210CCAC940D460B2495F3E6A5321A25t4t5N" TargetMode="External"/><Relationship Id="rId1200" Type="http://schemas.openxmlformats.org/officeDocument/2006/relationships/hyperlink" Target="consultantplus://offline/ref=557BF20389655B042A9036D3582C6ED57F2BF97A8E004A15F7A632E26FFF8DAAA8546CF45BC156CDsBtAN" TargetMode="External"/><Relationship Id="rId1852" Type="http://schemas.openxmlformats.org/officeDocument/2006/relationships/hyperlink" Target="consultantplus://offline/ref=DA102E52326CF8C3D1EDB6B1D588FB8E7D1F8A16D1456E0FD210CCAC940D460B2495F3E6A5301B2Ct4tAN" TargetMode="External"/><Relationship Id="rId1505" Type="http://schemas.openxmlformats.org/officeDocument/2006/relationships/hyperlink" Target="consultantplus://offline/ref=557BF20389655B042A9036D3582C6ED57F2BF97A8E004A15F7A632E26FFF8DAAA8546CF45AC5s5t7N" TargetMode="External"/><Relationship Id="rId1712" Type="http://schemas.openxmlformats.org/officeDocument/2006/relationships/hyperlink" Target="consultantplus://offline/ref=DA102E52326CF8C3D1EDB6B1D588FB8E7D19871BD8416E0FD210CCAC940D460B2495F3EFA3t3t4N" TargetMode="External"/><Relationship Id="rId293" Type="http://schemas.openxmlformats.org/officeDocument/2006/relationships/hyperlink" Target="consultantplus://offline/ref=557BF20389655B042A9036D3582C6ED57F2BF97A8E004A15F7A632E26FFF8DAAA8546CF45BC257CFsBt9N" TargetMode="External"/><Relationship Id="rId2181" Type="http://schemas.openxmlformats.org/officeDocument/2006/relationships/hyperlink" Target="consultantplus://offline/ref=DA102E52326CF8C3D1EDB6B1D588FB8E7D188A1ADE426E0FD210CCAC940D460B2495F3E6A5301A23t4tCN" TargetMode="External"/><Relationship Id="rId153" Type="http://schemas.openxmlformats.org/officeDocument/2006/relationships/hyperlink" Target="consultantplus://offline/ref=557BF20389655B042A9036D3582C6ED57F2DFB7A8C044A15F7A632E26FFF8DAAA8546CF45BC357C9sBtBN" TargetMode="External"/><Relationship Id="rId360" Type="http://schemas.openxmlformats.org/officeDocument/2006/relationships/hyperlink" Target="consultantplus://offline/ref=557BF20389655B042A9036D3582C6ED57F2BF97A8E004A15F7A632E26FFF8DAAA8546CF45BC050CAsBt3N" TargetMode="External"/><Relationship Id="rId598" Type="http://schemas.openxmlformats.org/officeDocument/2006/relationships/hyperlink" Target="consultantplus://offline/ref=557BF20389655B042A9036D3582C6ED57F2BF97A8E004A15F7A632E26FFF8DAAA8546CF45FC7s5t7N" TargetMode="External"/><Relationship Id="rId2041" Type="http://schemas.openxmlformats.org/officeDocument/2006/relationships/hyperlink" Target="consultantplus://offline/ref=DA102E52326CF8C3D1EDB6B1D588FB8E7D188A1ADE426E0FD210CCAC940D460B2495F3E6A5301A21t4t5N" TargetMode="External"/><Relationship Id="rId2279" Type="http://schemas.openxmlformats.org/officeDocument/2006/relationships/hyperlink" Target="consultantplus://offline/ref=DA102E52326CF8C3D1EDB6B1D588FB8E751B8413DA4C3305DA49C0AE9302191C23DCFFE7A5301Et2t0N" TargetMode="External"/><Relationship Id="rId2486" Type="http://schemas.openxmlformats.org/officeDocument/2006/relationships/hyperlink" Target="consultantplus://offline/ref=DA102E52326CF8C3D1EDB6B1D588FB8E7D19871BD8416E0FD210CCAC940D460B2495F3E6A531132Dt4tCN" TargetMode="External"/><Relationship Id="rId220" Type="http://schemas.openxmlformats.org/officeDocument/2006/relationships/hyperlink" Target="consultantplus://offline/ref=557BF20389655B042A9036D3582C6ED57F2DF47786014A15F7A632E26FFF8DAAA8546CF45BC357CDsBt2N" TargetMode="External"/><Relationship Id="rId458" Type="http://schemas.openxmlformats.org/officeDocument/2006/relationships/hyperlink" Target="consultantplus://offline/ref=557BF20389655B042A9036D3582C6ED57F2BF97A8E004A15F7A632E26FFF8DAAA8546CF45BC251C9sBt2N" TargetMode="External"/><Relationship Id="rId665" Type="http://schemas.openxmlformats.org/officeDocument/2006/relationships/hyperlink" Target="consultantplus://offline/ref=557BF20389655B042A9036D3582C6ED57F2EF57489034A15F7A632E26FFF8DAAA8546CF45BC357C5sBtFN" TargetMode="External"/><Relationship Id="rId872" Type="http://schemas.openxmlformats.org/officeDocument/2006/relationships/hyperlink" Target="consultantplus://offline/ref=557BF20389655B042A9036D3582C6ED57F2BF97A8E004A15F7A632E26FFF8DAAA8546CF459C6s5tFN" TargetMode="External"/><Relationship Id="rId1088" Type="http://schemas.openxmlformats.org/officeDocument/2006/relationships/hyperlink" Target="consultantplus://offline/ref=557BF20389655B042A9036D3582C6ED57F2EF57489034A15F7A632E26FFF8DAAA8546CF45BC355CCsBt2N" TargetMode="External"/><Relationship Id="rId1295" Type="http://schemas.openxmlformats.org/officeDocument/2006/relationships/hyperlink" Target="consultantplus://offline/ref=557BF20389655B042A9036D3582C6ED57F2BF97A8E004A15F7A632E26FFF8DAAA8546CF45BC157C9sBtAN" TargetMode="External"/><Relationship Id="rId2139" Type="http://schemas.openxmlformats.org/officeDocument/2006/relationships/hyperlink" Target="consultantplus://offline/ref=DA102E52326CF8C3D1EDB6B1D588FB8E7D19871BD8416E0FD210CCAC940D460B2495F3E6A531132Dt4t9N" TargetMode="External"/><Relationship Id="rId2346" Type="http://schemas.openxmlformats.org/officeDocument/2006/relationships/hyperlink" Target="consultantplus://offline/ref=DA102E52326CF8C3D1EDB6B1D588FB8E7D1C8B15DF426E0FD210CCAC940D460B2495F3E6A530182Ct4tDN" TargetMode="External"/><Relationship Id="rId2553" Type="http://schemas.openxmlformats.org/officeDocument/2006/relationships/hyperlink" Target="consultantplus://offline/ref=DA102E52326CF8C3D1EDB6B1D588FB8E7D19871BD8416E0FD210CCAC94t0tDN" TargetMode="External"/><Relationship Id="rId318" Type="http://schemas.openxmlformats.org/officeDocument/2006/relationships/hyperlink" Target="consultantplus://offline/ref=557BF20389655B042A9036D3582C6ED57B29F471870D171FFFFF3EE068F0D2BDAF1D60F55BC355sCt9N" TargetMode="External"/><Relationship Id="rId525" Type="http://schemas.openxmlformats.org/officeDocument/2006/relationships/hyperlink" Target="consultantplus://offline/ref=557BF20389655B042A9036D3582C6ED57F2DFE7086024A15F7A632E26FFF8DAAA8546CF45BC357CFsBtFN" TargetMode="External"/><Relationship Id="rId732" Type="http://schemas.openxmlformats.org/officeDocument/2006/relationships/hyperlink" Target="consultantplus://offline/ref=557BF20389655B042A9036D3582C6ED57F2EF57489034A15F7A632E26FFF8DAAA8546CF45BC356CCsBtCN" TargetMode="External"/><Relationship Id="rId1155" Type="http://schemas.openxmlformats.org/officeDocument/2006/relationships/hyperlink" Target="consultantplus://offline/ref=557BF20389655B042A9036D3582C6ED57F2BF97A8E004A15F7A632E26FFF8DAAA8546CF45BC252C9sBt8N" TargetMode="External"/><Relationship Id="rId1362" Type="http://schemas.openxmlformats.org/officeDocument/2006/relationships/hyperlink" Target="consultantplus://offline/ref=557BF20389655B042A9036D3582C6ED57F2BF97A8E004A15F7A632E26FFF8DAAA8546CF45BC153CBsBtFN" TargetMode="External"/><Relationship Id="rId2206" Type="http://schemas.openxmlformats.org/officeDocument/2006/relationships/hyperlink" Target="consultantplus://offline/ref=DA102E52326CF8C3D1EDB6B1D588FB8E7D188A15DE446E0FD210CCAC940D460B2495F3E6A5301A21t4t4N" TargetMode="External"/><Relationship Id="rId2413" Type="http://schemas.openxmlformats.org/officeDocument/2006/relationships/hyperlink" Target="consultantplus://offline/ref=DA102E52326CF8C3D1EDB6B1D588FB8E7D198714DC436E0FD210CCAC940D460B2495F3E6A5301226t4tAN" TargetMode="External"/><Relationship Id="rId99" Type="http://schemas.openxmlformats.org/officeDocument/2006/relationships/hyperlink" Target="consultantplus://offline/ref=557BF20389655B042A9036D3582C6ED57F2CFF758A074A15F7A632E26FFF8DAAA8546CF45BC357CCsBt2N" TargetMode="External"/><Relationship Id="rId1015" Type="http://schemas.openxmlformats.org/officeDocument/2006/relationships/hyperlink" Target="consultantplus://offline/ref=557BF20389655B042A9036D3582C6ED57F2DF47787044A15F7A632E26FFF8DAAA8546CF45BC356CFsBt2N" TargetMode="External"/><Relationship Id="rId1222" Type="http://schemas.openxmlformats.org/officeDocument/2006/relationships/hyperlink" Target="consultantplus://offline/ref=557BF20389655B042A9036D3582C6ED57F2DF47786014A15F7A632E26FFF8DAAA8546CF45BC357C5sBtFN" TargetMode="External"/><Relationship Id="rId1667" Type="http://schemas.openxmlformats.org/officeDocument/2006/relationships/hyperlink" Target="consultantplus://offline/ref=DA102E52326CF8C3D1EDB6B1D588FB8E7D19871BD8416E0FD210CCAC940D460B2495F3E6A5331A21t4t8N" TargetMode="External"/><Relationship Id="rId1874" Type="http://schemas.openxmlformats.org/officeDocument/2006/relationships/hyperlink" Target="consultantplus://offline/ref=DA102E52326CF8C3D1EDB6B1D588FB8E741B8113D94C3305DA49C0AE9302191C23DCFFE7A5301At2tDN" TargetMode="External"/><Relationship Id="rId1527" Type="http://schemas.openxmlformats.org/officeDocument/2006/relationships/hyperlink" Target="consultantplus://offline/ref=DA102E52326CF8C3D1EDB6B1D588FB8E7D188B10DB4F6E0FD210CCAC940D460B2495F3E6A5301E27t4tCN" TargetMode="External"/><Relationship Id="rId1734" Type="http://schemas.openxmlformats.org/officeDocument/2006/relationships/hyperlink" Target="consultantplus://offline/ref=DA102E52326CF8C3D1EDB6B1D588FB8E7A1F8A14DF4C3305DA49C0AEt9t3N" TargetMode="External"/><Relationship Id="rId1941" Type="http://schemas.openxmlformats.org/officeDocument/2006/relationships/hyperlink" Target="consultantplus://offline/ref=DA102E52326CF8C3D1EDB6B1D588FB8E791E871ADE4C3305DA49C0AE9302191C23DCFFE7A5301Dt2t3N" TargetMode="External"/><Relationship Id="rId26" Type="http://schemas.openxmlformats.org/officeDocument/2006/relationships/hyperlink" Target="consultantplus://offline/ref=557BF20389655B042A9036D3582C6ED5782AF4768D0D171FFFFF3EE068F0D2BDAF1D60F55BC354sCtEN" TargetMode="External"/><Relationship Id="rId175" Type="http://schemas.openxmlformats.org/officeDocument/2006/relationships/hyperlink" Target="consultantplus://offline/ref=557BF20389655B042A9036D3582C6ED57F2BF97A8E004A15F7A632E26FFF8DAAA8546CF45BC357C9sBt9N" TargetMode="External"/><Relationship Id="rId1801" Type="http://schemas.openxmlformats.org/officeDocument/2006/relationships/hyperlink" Target="consultantplus://offline/ref=DA102E52326CF8C3D1EDB6B1D588FB8E7B1E8011DF4C3305DA49C0AE9302191C23DCFFE7A53018t2t2N" TargetMode="External"/><Relationship Id="rId382" Type="http://schemas.openxmlformats.org/officeDocument/2006/relationships/hyperlink" Target="consultantplus://offline/ref=557BF20389655B042A9036D3582C6ED57F2BF97A8E004A15F7A632E26FFF8DAAA8546CF45BC157C9sBtAN" TargetMode="External"/><Relationship Id="rId687" Type="http://schemas.openxmlformats.org/officeDocument/2006/relationships/hyperlink" Target="consultantplus://offline/ref=557BF20389655B042A9036D3582C6ED57D27FE74870D171FFFFF3EE0s6t8N" TargetMode="External"/><Relationship Id="rId2063" Type="http://schemas.openxmlformats.org/officeDocument/2006/relationships/hyperlink" Target="consultantplus://offline/ref=DA102E52326CF8C3D1EDB6B1D588FB8E78198611D04C3305DA49C0AE9302191C23DCFFE7A53013t2t6N" TargetMode="External"/><Relationship Id="rId2270" Type="http://schemas.openxmlformats.org/officeDocument/2006/relationships/hyperlink" Target="consultantplus://offline/ref=DA102E52326CF8C3D1EDB6B1D588FB8E7D1F801ADA426E0FD210CCAC940D460B2495F3E6A5301A22t4tBN" TargetMode="External"/><Relationship Id="rId2368" Type="http://schemas.openxmlformats.org/officeDocument/2006/relationships/hyperlink" Target="consultantplus://offline/ref=DA102E52326CF8C3D1EDB6B1D588FB8E7D19871BD8416E0FD210CCAC940D460B2495F3E6A5301E23t4t9N" TargetMode="External"/><Relationship Id="rId242" Type="http://schemas.openxmlformats.org/officeDocument/2006/relationships/hyperlink" Target="consultantplus://offline/ref=557BF20389655B042A9036D3582C6ED57F2DF5718C044A15F7A632E26FFF8DAAA8546CF45BC357C4sBtFN" TargetMode="External"/><Relationship Id="rId894" Type="http://schemas.openxmlformats.org/officeDocument/2006/relationships/hyperlink" Target="consultantplus://offline/ref=557BF20389655B042A9036D3582C6ED57F2DFE7B8C034A15F7A632E26FFF8DAAA8546CF45BC357CEsBtBN" TargetMode="External"/><Relationship Id="rId1177" Type="http://schemas.openxmlformats.org/officeDocument/2006/relationships/hyperlink" Target="consultantplus://offline/ref=557BF20389655B042A9036D3582C6ED57F2BF97A8E004A15F7A632E26FFF8DAAA8546CF45BC250CDsBtFN" TargetMode="External"/><Relationship Id="rId2130" Type="http://schemas.openxmlformats.org/officeDocument/2006/relationships/hyperlink" Target="consultantplus://offline/ref=DA102E52326CF8C3D1EDB6B1D588FB8E7D19871BD8416E0FD210CCAC940D460B2495F3E6A5301924t4tDN" TargetMode="External"/><Relationship Id="rId102" Type="http://schemas.openxmlformats.org/officeDocument/2006/relationships/hyperlink" Target="consultantplus://offline/ref=557BF20389655B042A9036D3582C6ED57F2AFD7086044A15F7A632E26FFF8DAAA8546CF45BC256CCsBt3N" TargetMode="External"/><Relationship Id="rId547" Type="http://schemas.openxmlformats.org/officeDocument/2006/relationships/hyperlink" Target="consultantplus://offline/ref=557BF20389655B042A9036D3582C6ED57F2BF97A8E004A15F7A632E26FFF8DAAA8546CF45BC053CEsBtDN" TargetMode="External"/><Relationship Id="rId754" Type="http://schemas.openxmlformats.org/officeDocument/2006/relationships/hyperlink" Target="consultantplus://offline/ref=557BF20389655B042A9036D3582C6ED57F2EF57489034A15F7A632E26FFF8DAAA8546CF45BC356CDsBt3N" TargetMode="External"/><Relationship Id="rId961" Type="http://schemas.openxmlformats.org/officeDocument/2006/relationships/hyperlink" Target="consultantplus://offline/ref=557BF20389655B042A9036D3582C6ED57F2DF47787044A15F7A632E26FFF8DAAA8546CF45BC356CFsBtAN" TargetMode="External"/><Relationship Id="rId1384" Type="http://schemas.openxmlformats.org/officeDocument/2006/relationships/hyperlink" Target="consultantplus://offline/ref=557BF20389655B042A9036D3582C6ED57F2BF97A8E004A15F7A632E26FFF8DAAA8546CF459C5s5t6N" TargetMode="External"/><Relationship Id="rId1591" Type="http://schemas.openxmlformats.org/officeDocument/2006/relationships/hyperlink" Target="consultantplus://offline/ref=DA102E52326CF8C3D1EDB6B1D588FB8E7D19871BD8416E0FD210CCAC940D460B2495F3E6A735t1tCN" TargetMode="External"/><Relationship Id="rId1689" Type="http://schemas.openxmlformats.org/officeDocument/2006/relationships/hyperlink" Target="consultantplus://offline/ref=DA102E52326CF8C3D1EDB6B1D588FB8E74148A10D84C3305DA49C0AE9302191C23DCFFE7A53018t2tDN" TargetMode="External"/><Relationship Id="rId2228" Type="http://schemas.openxmlformats.org/officeDocument/2006/relationships/hyperlink" Target="consultantplus://offline/ref=DA102E52326CF8C3D1EDB6B1D588FB8E741E8B10D04C3305DA49C0AE9302191C23DCFFE7A53019t2t5N" TargetMode="External"/><Relationship Id="rId2435" Type="http://schemas.openxmlformats.org/officeDocument/2006/relationships/hyperlink" Target="consultantplus://offline/ref=DA102E52326CF8C3D1EDB6B1D588FB8E7D1F8A16D1456E0FD210CCAC940D460B2495F3E6A5301924t4tAN" TargetMode="External"/><Relationship Id="rId90" Type="http://schemas.openxmlformats.org/officeDocument/2006/relationships/hyperlink" Target="consultantplus://offline/ref=557BF20389655B042A9036D3582C6ED57F2FFB778B014A15F7A632E26FFF8DAAA8546CF45BC357CCsBt2N" TargetMode="External"/><Relationship Id="rId407" Type="http://schemas.openxmlformats.org/officeDocument/2006/relationships/hyperlink" Target="consultantplus://offline/ref=557BF20389655B042A9036D3582C6ED57F2BF97A8E004A15F7A632E26FFF8DAAA8546CF45BC151C5sBtBN" TargetMode="External"/><Relationship Id="rId614" Type="http://schemas.openxmlformats.org/officeDocument/2006/relationships/hyperlink" Target="consultantplus://offline/ref=557BF20389655B042A9036D3582C6ED57F2EF57489034A15F7A632E26FFF8DAAA8546CF45BC357CFsBtEN" TargetMode="External"/><Relationship Id="rId821" Type="http://schemas.openxmlformats.org/officeDocument/2006/relationships/hyperlink" Target="consultantplus://offline/ref=557BF20389655B042A9036D3582C6ED57F2EF57489034A15F7A632E26FFF8DAAA8546CF45BC356CFsBtDN" TargetMode="External"/><Relationship Id="rId1037" Type="http://schemas.openxmlformats.org/officeDocument/2006/relationships/hyperlink" Target="consultantplus://offline/ref=557BF20389655B042A9036D3582C6ED57F2BF97A8E004A15F7A632E26FFF8DAAA8546CF45BC352CFsBtAN" TargetMode="External"/><Relationship Id="rId1244" Type="http://schemas.openxmlformats.org/officeDocument/2006/relationships/hyperlink" Target="consultantplus://offline/ref=557BF20389655B042A9036D3582C6ED57F2BF97A8E004A15F7A632E26FFF8DAAA8546CF253sCtAN" TargetMode="External"/><Relationship Id="rId1451" Type="http://schemas.openxmlformats.org/officeDocument/2006/relationships/hyperlink" Target="consultantplus://offline/ref=557BF20389655B042A9036D3582C6ED57F2BF97A8E004A15F7A632E26FFF8DAAA8546CF45BC252CBsBtFN" TargetMode="External"/><Relationship Id="rId1896" Type="http://schemas.openxmlformats.org/officeDocument/2006/relationships/hyperlink" Target="consultantplus://offline/ref=DA102E52326CF8C3D1EDB6B1D588FB8E79198610DF4C3305DA49C0AE9302191C23DCFFE7A53019t2t2N" TargetMode="External"/><Relationship Id="rId2502" Type="http://schemas.openxmlformats.org/officeDocument/2006/relationships/hyperlink" Target="consultantplus://offline/ref=DA102E52326CF8C3D1EDB6B1D588FB8E7D188A1ADE426E0FD210CCAC940D460B2495F3E6A5301F25t4tEN" TargetMode="External"/><Relationship Id="rId919" Type="http://schemas.openxmlformats.org/officeDocument/2006/relationships/hyperlink" Target="consultantplus://offline/ref=557BF20389655B042A9036D3582C6ED57F2DF47787044A15F7A632E26FFF8DAAA8546CF45BC356CDsBt2N" TargetMode="External"/><Relationship Id="rId1104" Type="http://schemas.openxmlformats.org/officeDocument/2006/relationships/hyperlink" Target="consultantplus://offline/ref=557BF20389655B042A9036D3582C6ED57F2BF97A8E004A15F7A632E26FFF8DAAA8546CF45AC4s5t2N" TargetMode="External"/><Relationship Id="rId1311" Type="http://schemas.openxmlformats.org/officeDocument/2006/relationships/hyperlink" Target="consultantplus://offline/ref=557BF20389655B042A9036D3582C6ED57F2AF570880E4A15F7A632E26FFF8DAAA8546CF45BC353CDsBt3N" TargetMode="External"/><Relationship Id="rId1549" Type="http://schemas.openxmlformats.org/officeDocument/2006/relationships/hyperlink" Target="consultantplus://offline/ref=DA102E52326CF8C3D1EDB6B1D588FB8E7D1F8A16D0406E0FD210CCAC940D460B2495F3E6A5301B24t4tBN" TargetMode="External"/><Relationship Id="rId1756" Type="http://schemas.openxmlformats.org/officeDocument/2006/relationships/hyperlink" Target="consultantplus://offline/ref=DA102E52326CF8C3D1EDB6B1D588FB8E7D188714DB416E0FD210CCAC940D460B2495F3E6A5301A2Dt4tFN" TargetMode="External"/><Relationship Id="rId1963" Type="http://schemas.openxmlformats.org/officeDocument/2006/relationships/hyperlink" Target="consultantplus://offline/ref=DA102E52326CF8C3D1EDB6B1D588FB8E7D1F8A16D1456E0FD210CCAC940D460B2495F3E6A5301825t4t4N" TargetMode="External"/><Relationship Id="rId48" Type="http://schemas.openxmlformats.org/officeDocument/2006/relationships/hyperlink" Target="consultantplus://offline/ref=557BF20389655B042A9036D3582C6ED57626F4718E0D171FFFFF3EE068F0D2BDAF1D60F55BC355sCtFN" TargetMode="External"/><Relationship Id="rId1409" Type="http://schemas.openxmlformats.org/officeDocument/2006/relationships/hyperlink" Target="consultantplus://offline/ref=557BF20389655B042A9036D3582C6ED57F2BF97A8E004A15F7A632E26FFF8DAAA8546CF45BC256CDsBt9N" TargetMode="External"/><Relationship Id="rId1616" Type="http://schemas.openxmlformats.org/officeDocument/2006/relationships/hyperlink" Target="consultantplus://offline/ref=DA102E52326CF8C3D1EDB6B1D588FB8E7D19871BD8416E0FD210CCAC940D460B2495F3E6A5311827t4tCN" TargetMode="External"/><Relationship Id="rId1823" Type="http://schemas.openxmlformats.org/officeDocument/2006/relationships/hyperlink" Target="consultantplus://offline/ref=DA102E52326CF8C3D1EDB6B1D588FB8E7D18811AD84F6E0FD210CCAC940D460B2495F3E6A5301A22t4t9N" TargetMode="External"/><Relationship Id="rId197" Type="http://schemas.openxmlformats.org/officeDocument/2006/relationships/hyperlink" Target="consultantplus://offline/ref=557BF20389655B042A9036D3582C6ED57F2AF47B88034A15F7A632E26FFF8DAAA8546CF45BC357CEsBtFN" TargetMode="External"/><Relationship Id="rId2085" Type="http://schemas.openxmlformats.org/officeDocument/2006/relationships/hyperlink" Target="consultantplus://offline/ref=DA102E52326CF8C3D1EDB6B1D588FB8E7D19871BD8416E0FD210CCAC94t0tDN" TargetMode="External"/><Relationship Id="rId2292" Type="http://schemas.openxmlformats.org/officeDocument/2006/relationships/hyperlink" Target="consultantplus://offline/ref=DA102E52326CF8C3D1EDB6B1D588FB8E7D1E8514DB426E0FD210CCAC940D460B2495F3E6A5301B23t4t5N" TargetMode="External"/><Relationship Id="rId264" Type="http://schemas.openxmlformats.org/officeDocument/2006/relationships/hyperlink" Target="consultantplus://offline/ref=557BF20389655B042A9036D3582C6ED57F2DF47787044A15F7A632E26FFF8DAAA8546CF45BC357CEsBtFN" TargetMode="External"/><Relationship Id="rId471" Type="http://schemas.openxmlformats.org/officeDocument/2006/relationships/hyperlink" Target="consultantplus://offline/ref=557BF20389655B042A9036D3582C6ED57F2BF97A8E004A15F7A632E26FFF8DAAA8546CF45BC057CCsBtCN" TargetMode="External"/><Relationship Id="rId2152" Type="http://schemas.openxmlformats.org/officeDocument/2006/relationships/hyperlink" Target="consultantplus://offline/ref=DA102E52326CF8C3D1EDB6B1D588FB8E7A198414DB4C3305DA49C0AE9302191C23DCFFE7A5301Et2t0N" TargetMode="External"/><Relationship Id="rId124" Type="http://schemas.openxmlformats.org/officeDocument/2006/relationships/hyperlink" Target="consultantplus://offline/ref=557BF20389655B042A9036D3582C6ED57F2AF9748D024A15F7A632E26FFF8DAAA8546CF45BC357CCsBt3N" TargetMode="External"/><Relationship Id="rId569" Type="http://schemas.openxmlformats.org/officeDocument/2006/relationships/hyperlink" Target="consultantplus://offline/ref=557BF20389655B042A9036D3582C6ED57F2BF97A8E004A15F7A632E26FFF8DAAA8546CF45BC155C4sBt3N" TargetMode="External"/><Relationship Id="rId776" Type="http://schemas.openxmlformats.org/officeDocument/2006/relationships/hyperlink" Target="consultantplus://offline/ref=557BF20389655B042A9036D3582C6ED57A27FB718D0D171FFFFF3EE068F0D2BDAF1D60F55BC356sCtDN" TargetMode="External"/><Relationship Id="rId983" Type="http://schemas.openxmlformats.org/officeDocument/2006/relationships/hyperlink" Target="consultantplus://offline/ref=557BF20389655B042A9036D3582C6ED57628FC708E0D171FFFFF3EE068F0D2BDAF1D60F55BC355sCt4N" TargetMode="External"/><Relationship Id="rId1199" Type="http://schemas.openxmlformats.org/officeDocument/2006/relationships/hyperlink" Target="consultantplus://offline/ref=557BF20389655B042A9036D3582C6ED57F2BF97A8E004A15F7A632E26FFF8DAAA8546CF45BC156CCsBtCN" TargetMode="External"/><Relationship Id="rId2457" Type="http://schemas.openxmlformats.org/officeDocument/2006/relationships/hyperlink" Target="consultantplus://offline/ref=DA102E52326CF8C3D1EDB6B1D588FB8E7D1F8A16D0406E0FD210CCAC940D460B2495F3E6A5301B23t4t8N" TargetMode="External"/><Relationship Id="rId331" Type="http://schemas.openxmlformats.org/officeDocument/2006/relationships/hyperlink" Target="consultantplus://offline/ref=557BF20389655B042A9036D3582C6ED57F2BF97A8E004A15F7A632E26FFF8DAAA8546CF45BC254CEsBtFN" TargetMode="External"/><Relationship Id="rId429" Type="http://schemas.openxmlformats.org/officeDocument/2006/relationships/hyperlink" Target="consultantplus://offline/ref=557BF20389655B042A9036D3582C6ED57F2BF97A8E004A15F7A632E26FFF8DAAA8546CF45BC254CFsBtCN" TargetMode="External"/><Relationship Id="rId636" Type="http://schemas.openxmlformats.org/officeDocument/2006/relationships/hyperlink" Target="consultantplus://offline/ref=557BF20389655B042A9036D3582C6ED57F2BF9728F074A15F7A632E26FFF8DAAA8546CF45BC356CDsBt3N" TargetMode="External"/><Relationship Id="rId1059" Type="http://schemas.openxmlformats.org/officeDocument/2006/relationships/hyperlink" Target="consultantplus://offline/ref=557BF20389655B042A9036D3582C6ED57F2EF57489034A15F7A632E26FFF8DAAA8546CF45BC356C4sBt3N" TargetMode="External"/><Relationship Id="rId1266" Type="http://schemas.openxmlformats.org/officeDocument/2006/relationships/hyperlink" Target="consultantplus://offline/ref=557BF20389655B042A9036D3582C6ED57F2BF97A8E004A15F7A632E26FFF8DAAA8546CF45BC251C8sBtDN" TargetMode="External"/><Relationship Id="rId1473" Type="http://schemas.openxmlformats.org/officeDocument/2006/relationships/hyperlink" Target="consultantplus://offline/ref=557BF20389655B042A9036D3582C6ED57F2BF97A8E004A15F7A632E26FFF8DAAA8546CF45BC25EC4sBtCN" TargetMode="External"/><Relationship Id="rId2012" Type="http://schemas.openxmlformats.org/officeDocument/2006/relationships/hyperlink" Target="consultantplus://offline/ref=DA102E52326CF8C3D1EDB6B1D588FB8E7D19871BD8416E0FD210CCAC940D460B2495F3E2A0t3t5N" TargetMode="External"/><Relationship Id="rId2317" Type="http://schemas.openxmlformats.org/officeDocument/2006/relationships/hyperlink" Target="consultantplus://offline/ref=DA102E52326CF8C3D1EDB6B1D588FB8E7F1C8111DA4C3305DA49C0AEt9t3N" TargetMode="External"/><Relationship Id="rId843" Type="http://schemas.openxmlformats.org/officeDocument/2006/relationships/hyperlink" Target="consultantplus://offline/ref=557BF20389655B042A9036D3582C6ED57A29F871860D171FFFFF3EE068F0D2BDAF1D60F55BC356sCtAN" TargetMode="External"/><Relationship Id="rId1126" Type="http://schemas.openxmlformats.org/officeDocument/2006/relationships/hyperlink" Target="consultantplus://offline/ref=557BF20389655B042A9036D3582C6ED57F2BF97A8E004A15F7A632E26FFF8DAAA8546CF45BC151CBsBt9N" TargetMode="External"/><Relationship Id="rId1680" Type="http://schemas.openxmlformats.org/officeDocument/2006/relationships/hyperlink" Target="consultantplus://offline/ref=DA102E52326CF8C3D1EDB6B1D588FB8E7D198017DE4F6E0FD210CCAC940D460B2495F3E6A5301A25t4t9N" TargetMode="External"/><Relationship Id="rId1778" Type="http://schemas.openxmlformats.org/officeDocument/2006/relationships/hyperlink" Target="consultantplus://offline/ref=DA102E52326CF8C3D1EDB6B1D588FB8E7D18811AD84F6E0FD210CCAC940D460B2495F3E6A5301A21t4tAN" TargetMode="External"/><Relationship Id="rId1985" Type="http://schemas.openxmlformats.org/officeDocument/2006/relationships/hyperlink" Target="consultantplus://offline/ref=DA102E52326CF8C3D1EDB6B1D588FB8E791D8B11DF4C3305DA49C0AEt9t3N" TargetMode="External"/><Relationship Id="rId2524" Type="http://schemas.openxmlformats.org/officeDocument/2006/relationships/hyperlink" Target="consultantplus://offline/ref=DA102E52326CF8C3D1EDB6B1D588FB8E7D1F8A16D1456E0FD210CCAC940D460B2495F3E6A5301925t4t5N" TargetMode="External"/><Relationship Id="rId703" Type="http://schemas.openxmlformats.org/officeDocument/2006/relationships/hyperlink" Target="consultantplus://offline/ref=557BF20389655B042A9036D3582C6ED57F2AF9758D004A15F7A632E26FFF8DAAA8546CF45BC357C4sBtEN" TargetMode="External"/><Relationship Id="rId910" Type="http://schemas.openxmlformats.org/officeDocument/2006/relationships/hyperlink" Target="consultantplus://offline/ref=557BF20389655B042A9036D3582C6ED5792CF4758A0D171FFFFF3EE068F0D2BDAF1D60F55BC356sCtDN" TargetMode="External"/><Relationship Id="rId1333" Type="http://schemas.openxmlformats.org/officeDocument/2006/relationships/hyperlink" Target="consultantplus://offline/ref=557BF20389655B042A9036D3582C6ED57F2BF97A8E004A15F7A632E26FFF8DAAA8546CF058sCtBN" TargetMode="External"/><Relationship Id="rId1540" Type="http://schemas.openxmlformats.org/officeDocument/2006/relationships/hyperlink" Target="consultantplus://offline/ref=DA102E52326CF8C3D1EDB6B1D588FB8E7D188311D0456E0FD210CCAC940D460B2495F3E6A5311B21t4tBN" TargetMode="External"/><Relationship Id="rId1638" Type="http://schemas.openxmlformats.org/officeDocument/2006/relationships/hyperlink" Target="consultantplus://offline/ref=DA102E52326CF8C3D1EDB6B1D588FB8E7D19871BD8416E0FD210CCAC940D460B2495F3E6A639t1t3N" TargetMode="External"/><Relationship Id="rId1400" Type="http://schemas.openxmlformats.org/officeDocument/2006/relationships/hyperlink" Target="consultantplus://offline/ref=557BF20389655B042A9036D3582C6ED57F2BF97A8E004A15F7A632E26FFF8DAAA8546CF45BC257C8sBtEN" TargetMode="External"/><Relationship Id="rId1845" Type="http://schemas.openxmlformats.org/officeDocument/2006/relationships/hyperlink" Target="consultantplus://offline/ref=DA102E52326CF8C3D1EDB6B1D588FB8E7D1F8A16D1456E0FD210CCAC940D460B2495F3E6A5301B23t4tBN" TargetMode="External"/><Relationship Id="rId1705" Type="http://schemas.openxmlformats.org/officeDocument/2006/relationships/hyperlink" Target="consultantplus://offline/ref=DA102E52326CF8C3D1EDB6B1D588FB8E7D19871BD8416E0FD210CCAC940D460B2495F3E6A5311B2Dt4t5N" TargetMode="External"/><Relationship Id="rId1912" Type="http://schemas.openxmlformats.org/officeDocument/2006/relationships/hyperlink" Target="consultantplus://offline/ref=DA102E52326CF8C3D1EDB6B1D588FB8E7D1F8A16D0406E0FD210CCAC940D460B2495F3E6A5301B20t4tCN" TargetMode="External"/><Relationship Id="rId286" Type="http://schemas.openxmlformats.org/officeDocument/2006/relationships/hyperlink" Target="consultantplus://offline/ref=557BF20389655B042A9036D3582C6ED57F2EF57489034A15F7A632E26FFF8DAAA8546CF45BC357CEsBt2N" TargetMode="External"/><Relationship Id="rId493" Type="http://schemas.openxmlformats.org/officeDocument/2006/relationships/hyperlink" Target="consultantplus://offline/ref=557BF20389655B042A9036D3582C6ED57F2BF97A8E004A15F7A632E26FFF8DAAA8546CF45BC25ECFsBtBN" TargetMode="External"/><Relationship Id="rId2174" Type="http://schemas.openxmlformats.org/officeDocument/2006/relationships/hyperlink" Target="consultantplus://offline/ref=DA102E52326CF8C3D1EDB6B1D588FB8E7D1F8A16D1456E0FD210CCAC940D460B2495F3E6A5301822t4tEN" TargetMode="External"/><Relationship Id="rId2381" Type="http://schemas.openxmlformats.org/officeDocument/2006/relationships/hyperlink" Target="consultantplus://offline/ref=DA102E52326CF8C3D1EDB6B1D588FB8E7D1C8B14D04F6E0FD210CCAC940D460B2495F3E6A5301A21t4tAN" TargetMode="External"/><Relationship Id="rId146" Type="http://schemas.openxmlformats.org/officeDocument/2006/relationships/hyperlink" Target="consultantplus://offline/ref=557BF20389655B042A9036D3582C6ED57926FA718F0D171FFFFF3EE068F0D2BDAF1D60F55BC353sCt8N" TargetMode="External"/><Relationship Id="rId353" Type="http://schemas.openxmlformats.org/officeDocument/2006/relationships/hyperlink" Target="consultantplus://offline/ref=557BF20389655B042A9036D3582C6ED57F2BF97A8E004A15F7A632E26FFF8DAAA8546CF45BC25FCDsBtFN" TargetMode="External"/><Relationship Id="rId560" Type="http://schemas.openxmlformats.org/officeDocument/2006/relationships/hyperlink" Target="consultantplus://offline/ref=557BF20389655B042A9036D3582C6ED57F2BF97A8E004A15F7A632E26FFF8DAAA8546CF45BC25FCCsBt3N" TargetMode="External"/><Relationship Id="rId798" Type="http://schemas.openxmlformats.org/officeDocument/2006/relationships/hyperlink" Target="consultantplus://offline/ref=557BF20389655B042A9036D3582C6ED57F2AFF7B8E0E4A15F7A632E26FFF8DAAA8546CF45BC357CFsBtBN" TargetMode="External"/><Relationship Id="rId1190" Type="http://schemas.openxmlformats.org/officeDocument/2006/relationships/hyperlink" Target="consultantplus://offline/ref=557BF20389655B042A9036D3582C6ED57F2BF97A8E004A15F7A632E26FFF8DAAA8546CF45BC157C8sBt8N" TargetMode="External"/><Relationship Id="rId2034" Type="http://schemas.openxmlformats.org/officeDocument/2006/relationships/hyperlink" Target="consultantplus://offline/ref=DA102E52326CF8C3D1EDB6B1D588FB8E791E8B10DE4C3305DA49C0AE9302191C23DCFFE7A5301Bt2t1N" TargetMode="External"/><Relationship Id="rId2241" Type="http://schemas.openxmlformats.org/officeDocument/2006/relationships/hyperlink" Target="consultantplus://offline/ref=DA102E52326CF8C3D1EDB6B1D588FB8E7D19871BD8416E0FD210CCAC940D460B2495F3E6A530192Ct4tCN" TargetMode="External"/><Relationship Id="rId2479" Type="http://schemas.openxmlformats.org/officeDocument/2006/relationships/hyperlink" Target="consultantplus://offline/ref=DA102E52326CF8C3D1EDB6B1D588FB8E7F1B8B11D84C3305DA49C0AE9302191C23DCFFE7A53018t2t7N" TargetMode="External"/><Relationship Id="rId213" Type="http://schemas.openxmlformats.org/officeDocument/2006/relationships/hyperlink" Target="consultantplus://offline/ref=557BF20389655B042A9036D3582C6ED57626F4718E0D171FFFFF3EE068F0D2BDAF1D60F55BC355sCtAN" TargetMode="External"/><Relationship Id="rId420" Type="http://schemas.openxmlformats.org/officeDocument/2006/relationships/hyperlink" Target="consultantplus://offline/ref=557BF20389655B042A9036D3582C6ED57F2BF97A8E004A15F7A632E26FFF8DAAA8546CF45BC255CFsBtBN" TargetMode="External"/><Relationship Id="rId658" Type="http://schemas.openxmlformats.org/officeDocument/2006/relationships/hyperlink" Target="consultantplus://offline/ref=557BF20389655B042A9036D3582C6ED57F2AF47B88034A15F7A632E26FFF8DAAA8546CF45BC357C8sBtCN" TargetMode="External"/><Relationship Id="rId865" Type="http://schemas.openxmlformats.org/officeDocument/2006/relationships/hyperlink" Target="consultantplus://offline/ref=557BF20389655B042A9036D3582C6ED57F2BF97A8E024A15F7A632E26FsFtFN" TargetMode="External"/><Relationship Id="rId1050" Type="http://schemas.openxmlformats.org/officeDocument/2006/relationships/hyperlink" Target="consultantplus://offline/ref=557BF20389655B042A9036D3582C6ED57F2AF9748B014A15F7A632E26FFF8DAAA8546CF45BC355C4sBt9N" TargetMode="External"/><Relationship Id="rId1288" Type="http://schemas.openxmlformats.org/officeDocument/2006/relationships/hyperlink" Target="consultantplus://offline/ref=557BF20389655B042A9036D3582C6ED57F2BF97A8E004A15F7A632E26FFF8DAAA8546CF45BC25ECEsBt8N" TargetMode="External"/><Relationship Id="rId1495" Type="http://schemas.openxmlformats.org/officeDocument/2006/relationships/hyperlink" Target="consultantplus://offline/ref=557BF20389655B042A9036D3582C6ED57F2CFB758A064A15F7A632E26FFF8DAAA8546CF45BC356CDsBt9N" TargetMode="External"/><Relationship Id="rId2101" Type="http://schemas.openxmlformats.org/officeDocument/2006/relationships/hyperlink" Target="consultantplus://offline/ref=DA102E52326CF8C3D1EDB6B1D588FB8E7D198714DC436E0FD210CCAC940D460B2495F3E6A5301225t4t4N" TargetMode="External"/><Relationship Id="rId2339" Type="http://schemas.openxmlformats.org/officeDocument/2006/relationships/hyperlink" Target="consultantplus://offline/ref=DA102E52326CF8C3D1EDB6B1D588FB8E7D19871BD8416E0FD210CCAC940D460B2495F3E6A5321E27t4tBN" TargetMode="External"/><Relationship Id="rId2546" Type="http://schemas.openxmlformats.org/officeDocument/2006/relationships/hyperlink" Target="consultantplus://offline/ref=DA102E52326CF8C3D1EDB6B1D588FB8E7D1F8A16D1456E0FD210CCAC940D460B2495F3E6A5301927t4tDN" TargetMode="External"/><Relationship Id="rId518" Type="http://schemas.openxmlformats.org/officeDocument/2006/relationships/hyperlink" Target="consultantplus://offline/ref=557BF20389655B042A9036D3582C6ED57B2DFA778E0D171FFFFF3EE068F0D2BDAF1D60F55BC357sCt4N" TargetMode="External"/><Relationship Id="rId725" Type="http://schemas.openxmlformats.org/officeDocument/2006/relationships/hyperlink" Target="consultantplus://offline/ref=557BF20389655B042A9036D3582C6ED57F2BF97A8E004A15F7A632E26FFF8DAAA8546CF45BC157CDsBt2N" TargetMode="External"/><Relationship Id="rId932" Type="http://schemas.openxmlformats.org/officeDocument/2006/relationships/hyperlink" Target="consultantplus://offline/ref=557BF20389655B042A9036D3582C6ED57B2CF97B880D171FFFFF3EE068F0D2BDAF1D60F55BC350sCtBN" TargetMode="External"/><Relationship Id="rId1148" Type="http://schemas.openxmlformats.org/officeDocument/2006/relationships/hyperlink" Target="consultantplus://offline/ref=557BF20389655B042A9036D3582C6ED57F2BF97A8E004A15F7A632E26FFF8DAAA8546CF45BC253CAsBt3N" TargetMode="External"/><Relationship Id="rId1355" Type="http://schemas.openxmlformats.org/officeDocument/2006/relationships/hyperlink" Target="consultantplus://offline/ref=557BF20389655B042A9036D3582C6ED57F2BF97A8E004A15F7A632E26FFF8DAAA8546CF45BC352CBsBtFN" TargetMode="External"/><Relationship Id="rId1562" Type="http://schemas.openxmlformats.org/officeDocument/2006/relationships/hyperlink" Target="consultantplus://offline/ref=DA102E52326CF8C3D1EDB6B1D588FB8E7D19871BD8416E0FD210CCAC940D460B2495F3E6A5321B24t4tFN" TargetMode="External"/><Relationship Id="rId2406" Type="http://schemas.openxmlformats.org/officeDocument/2006/relationships/hyperlink" Target="consultantplus://offline/ref=DA102E52326CF8C3D1EDB6B1D588FB8E7D19871BD8416E0FD210CCAC940D460B2495F3E6A5301A2Ct4tBN" TargetMode="External"/><Relationship Id="rId1008" Type="http://schemas.openxmlformats.org/officeDocument/2006/relationships/hyperlink" Target="consultantplus://offline/ref=557BF20389655B042A9036D3582C6ED57F2AF9758D004A15F7A632E26FFF8DAAA8546CF45BC357C5sBtAN" TargetMode="External"/><Relationship Id="rId1215" Type="http://schemas.openxmlformats.org/officeDocument/2006/relationships/hyperlink" Target="consultantplus://offline/ref=557BF20389655B042A9036D3582C6ED57F2DF5718C044A15F7A632E26FFF8DAAA8546CF45BC357C4sBt2N" TargetMode="External"/><Relationship Id="rId1422" Type="http://schemas.openxmlformats.org/officeDocument/2006/relationships/hyperlink" Target="consultantplus://offline/ref=557BF20389655B042A9036D3582C6ED57F2BF97A8E004A15F7A632E26FFF8DAAA8546CF45BC255CBsBtBN" TargetMode="External"/><Relationship Id="rId1867" Type="http://schemas.openxmlformats.org/officeDocument/2006/relationships/hyperlink" Target="consultantplus://offline/ref=DA102E52326CF8C3D1EDB6B1D588FB8E7D19871BD8416E0FD210CCAC940D460B2495F3E6A5321D2Ct4tAN" TargetMode="External"/><Relationship Id="rId61" Type="http://schemas.openxmlformats.org/officeDocument/2006/relationships/hyperlink" Target="consultantplus://offline/ref=557BF20389655B042A9036D3582C6ED57F2CFF7A86034A15F7A632E26FFF8DAAA8546CF45BC357C8sBtFN" TargetMode="External"/><Relationship Id="rId1727" Type="http://schemas.openxmlformats.org/officeDocument/2006/relationships/hyperlink" Target="consultantplus://offline/ref=DA102E52326CF8C3D1EDB6B1D588FB8E7D188715DD406E0FD210CCAC940D460B2495F3E6A5301924t4t9N" TargetMode="External"/><Relationship Id="rId1934" Type="http://schemas.openxmlformats.org/officeDocument/2006/relationships/hyperlink" Target="consultantplus://offline/ref=DA102E52326CF8C3D1EDB6B1D588FB8E7D1F8A16D1456E0FD210CCAC940D460B2495F3E6A5301824t4t5N" TargetMode="External"/><Relationship Id="rId19" Type="http://schemas.openxmlformats.org/officeDocument/2006/relationships/hyperlink" Target="consultantplus://offline/ref=557BF20389655B042A9036D3582C6ED57B2DFA778E0D171FFFFF3EE068F0D2BDAF1D60F55BC357sCt4N" TargetMode="External"/><Relationship Id="rId2196" Type="http://schemas.openxmlformats.org/officeDocument/2006/relationships/hyperlink" Target="consultantplus://offline/ref=DA102E52326CF8C3D1EDB6B1D588FB8E7D19871BD8416E0FD210CCAC940D460B2495F3E6A5301A24t4tAN" TargetMode="External"/><Relationship Id="rId168" Type="http://schemas.openxmlformats.org/officeDocument/2006/relationships/hyperlink" Target="consultantplus://offline/ref=557BF20389655B042A9036D3582C6ED57F2EF57489034A15F7A632E26FFF8DAAA8546CF45BC357CDsBt8N" TargetMode="External"/><Relationship Id="rId375" Type="http://schemas.openxmlformats.org/officeDocument/2006/relationships/hyperlink" Target="consultantplus://offline/ref=557BF20389655B042A9036D3582C6ED57F2BF97A8E004A15F7A632E26FFF8DAAA8546CF45BC254CAsBtBN" TargetMode="External"/><Relationship Id="rId582" Type="http://schemas.openxmlformats.org/officeDocument/2006/relationships/hyperlink" Target="consultantplus://offline/ref=557BF20389655B042A9036D3582C6ED5792EFF73870D171FFFFF3EE068F0D2BDAF1D60F55BC351sCtBN" TargetMode="External"/><Relationship Id="rId2056" Type="http://schemas.openxmlformats.org/officeDocument/2006/relationships/hyperlink" Target="consultantplus://offline/ref=DA102E52326CF8C3D1EDB6B1D588FB8E7D1F8A16D1456E0FD210CCAC940D460B2495F3E6A5301827t4t9N" TargetMode="External"/><Relationship Id="rId2263" Type="http://schemas.openxmlformats.org/officeDocument/2006/relationships/hyperlink" Target="consultantplus://offline/ref=DA102E52326CF8C3D1EDB6B1D588FB8E7D19871BD8416E0FD210CCAC940D460B2495F3E6A5321E27t4tAN" TargetMode="External"/><Relationship Id="rId2470" Type="http://schemas.openxmlformats.org/officeDocument/2006/relationships/hyperlink" Target="consultantplus://offline/ref=DA102E52326CF8C3D1EDB6B1D588FB8E79198610DF4C3305DA49C0AE9302191C23DCFFE7A5301Ct2t5N" TargetMode="External"/><Relationship Id="rId3" Type="http://schemas.openxmlformats.org/officeDocument/2006/relationships/settings" Target="settings.xml"/><Relationship Id="rId235" Type="http://schemas.openxmlformats.org/officeDocument/2006/relationships/hyperlink" Target="consultantplus://offline/ref=557BF20389655B042A9036D3582C6ED57F2BF97A8E004A15F7A632E26FFF8DAAA8546CF45BC35FCDsBt3N" TargetMode="External"/><Relationship Id="rId442" Type="http://schemas.openxmlformats.org/officeDocument/2006/relationships/hyperlink" Target="consultantplus://offline/ref=557BF20389655B042A9036D3582C6ED57F2BF97A8E004A15F7A632E26FFF8DAAA8546CF45BC252CAsBtCN" TargetMode="External"/><Relationship Id="rId887" Type="http://schemas.openxmlformats.org/officeDocument/2006/relationships/hyperlink" Target="consultantplus://offline/ref=557BF20389655B042A9036D3582C6ED57F2CFF7A86034A15F7A632E26FFF8DAAA8546CF45BC357C9sBtCN" TargetMode="External"/><Relationship Id="rId1072" Type="http://schemas.openxmlformats.org/officeDocument/2006/relationships/hyperlink" Target="consultantplus://offline/ref=557BF20389655B042A9036D3582C6ED57F2AF9748D024A15F7A632E26FFF8DAAA8546CF45BC357CDsBtAN" TargetMode="External"/><Relationship Id="rId2123" Type="http://schemas.openxmlformats.org/officeDocument/2006/relationships/hyperlink" Target="consultantplus://offline/ref=DA102E52326CF8C3D1EDB6B1D588FB8E7D19871BD8416E0FD210CCAC940D460B2495F3E6A5301F27t4tDN" TargetMode="External"/><Relationship Id="rId2330" Type="http://schemas.openxmlformats.org/officeDocument/2006/relationships/hyperlink" Target="consultantplus://offline/ref=DA102E52326CF8C3D1EDB6B1D588FB8E7D188A1ADE426E0FD210CCAC940D460B2495F3E6A5301F24t4tDN" TargetMode="External"/><Relationship Id="rId302" Type="http://schemas.openxmlformats.org/officeDocument/2006/relationships/hyperlink" Target="consultantplus://offline/ref=557BF20389655B042A9036D3582C6ED57F2BF97A8E004A15F7A632E26FFF8DAAA8546CFDs5tEN" TargetMode="External"/><Relationship Id="rId747" Type="http://schemas.openxmlformats.org/officeDocument/2006/relationships/hyperlink" Target="consultantplus://offline/ref=557BF20389655B042A9036D3582C6ED57F2EF57489034A15F7A632E26FFF8DAAA8546CF45BC356CDsBt8N" TargetMode="External"/><Relationship Id="rId954" Type="http://schemas.openxmlformats.org/officeDocument/2006/relationships/hyperlink" Target="consultantplus://offline/ref=557BF20389655B042A9036D3582C6ED57F2DF47787044A15F7A632E26FFF8DAAA8546CF45BC356CFsBtAN" TargetMode="External"/><Relationship Id="rId1377" Type="http://schemas.openxmlformats.org/officeDocument/2006/relationships/hyperlink" Target="consultantplus://offline/ref=557BF20389655B042A9036D3582C6ED57F2BF97A8E004A15F7A632E26FFF8DAAA8546CF459C0s5t6N" TargetMode="External"/><Relationship Id="rId1584" Type="http://schemas.openxmlformats.org/officeDocument/2006/relationships/hyperlink" Target="consultantplus://offline/ref=DA102E52326CF8C3D1EDB6B1D588FB8E7D19871BD8416E0FD210CCAC940D460B2495F3E6A732t1tDN" TargetMode="External"/><Relationship Id="rId1791" Type="http://schemas.openxmlformats.org/officeDocument/2006/relationships/hyperlink" Target="consultantplus://offline/ref=DA102E52326CF8C3D1EDB6B1D588FB8E791E8B13DC4C3305DA49C0AE9302191C23DCFFE7A53018t2t7N" TargetMode="External"/><Relationship Id="rId2428" Type="http://schemas.openxmlformats.org/officeDocument/2006/relationships/hyperlink" Target="consultantplus://offline/ref=DA102E52326CF8C3D1EDB6B1D588FB8E75198616D04C3305DA49C0AE9302191C23DCFFE7A5301Ct2t7N" TargetMode="External"/><Relationship Id="rId83" Type="http://schemas.openxmlformats.org/officeDocument/2006/relationships/hyperlink" Target="consultantplus://offline/ref=557BF20389655B042A9036D3582C6ED57F2FFC7589034A15F7A632E26FFF8DAAA8546CF45BC357CCsBt2N" TargetMode="External"/><Relationship Id="rId607" Type="http://schemas.openxmlformats.org/officeDocument/2006/relationships/hyperlink" Target="consultantplus://offline/ref=557BF20389655B042A9036D3582C6ED57F2BFE7B8F004A15F7A632E26FFF8DAAA8546CF45BC357C4sBtBN" TargetMode="External"/><Relationship Id="rId814" Type="http://schemas.openxmlformats.org/officeDocument/2006/relationships/hyperlink" Target="consultantplus://offline/ref=557BF20389655B042A9036D3582C6ED57F2BF97A8E024A15F7A632E26FsFtFN" TargetMode="External"/><Relationship Id="rId1237" Type="http://schemas.openxmlformats.org/officeDocument/2006/relationships/hyperlink" Target="consultantplus://offline/ref=557BF20389655B042A9036D3582C6ED57F2BF97A8E004A15F7A632E26FFF8DAAA8546CF45BC054C5sBt3N" TargetMode="External"/><Relationship Id="rId1444" Type="http://schemas.openxmlformats.org/officeDocument/2006/relationships/hyperlink" Target="consultantplus://offline/ref=557BF20389655B042A9036D3582C6ED57F2BF97A8E004A15F7A632E26FFF8DAAA8546CsFt0N" TargetMode="External"/><Relationship Id="rId1651" Type="http://schemas.openxmlformats.org/officeDocument/2006/relationships/hyperlink" Target="consultantplus://offline/ref=DA102E52326CF8C3D1EDB6B1D588FB8E7A1D8114DD4C3305DA49C0AE9302191C23DCFFE7A5301At2tCN" TargetMode="External"/><Relationship Id="rId1889" Type="http://schemas.openxmlformats.org/officeDocument/2006/relationships/hyperlink" Target="consultantplus://offline/ref=DA102E52326CF8C3D1EDB6B1D588FB8E741E8216D04C3305DA49C0AE9302191C23DCFFE7A5301Ct2t2N" TargetMode="External"/><Relationship Id="rId1304" Type="http://schemas.openxmlformats.org/officeDocument/2006/relationships/hyperlink" Target="consultantplus://offline/ref=557BF20389655B042A9036D3582C6ED57F2BF97A8E004A15F7A632E26FFF8DAAA8546CF45BC056C9sBtEN" TargetMode="External"/><Relationship Id="rId1511" Type="http://schemas.openxmlformats.org/officeDocument/2006/relationships/hyperlink" Target="consultantplus://offline/ref=DA102E52326CF8C3D1EDB6B1D588FB8E7D19871BD8416E0FD210CCAC940D460B2495F3E5A4t3t5N" TargetMode="External"/><Relationship Id="rId1749" Type="http://schemas.openxmlformats.org/officeDocument/2006/relationships/hyperlink" Target="consultantplus://offline/ref=DA102E52326CF8C3D1EDB6B1D588FB8E7D19871BD8416E0FD210CCAC940D460B2495F3E6A5331B24t4tFN" TargetMode="External"/><Relationship Id="rId1956" Type="http://schemas.openxmlformats.org/officeDocument/2006/relationships/hyperlink" Target="consultantplus://offline/ref=DA102E52326CF8C3D1EDB6B1D588FB8E7D188B14D9466E0FD210CCAC940D460B2495F3E6A5301A21t4t5N" TargetMode="External"/><Relationship Id="rId1609" Type="http://schemas.openxmlformats.org/officeDocument/2006/relationships/hyperlink" Target="consultantplus://offline/ref=DA102E52326CF8C3D1EDB6B1D588FB8E7D19871BD8416E0FD210CCAC940D460B2495F3E6A5311B2Dt4t5N" TargetMode="External"/><Relationship Id="rId1816" Type="http://schemas.openxmlformats.org/officeDocument/2006/relationships/hyperlink" Target="consultantplus://offline/ref=DA102E52326CF8C3D1EDB6B1D588FB8E7D1C8B17DB406E0FD210CCAC94t0tDN" TargetMode="External"/><Relationship Id="rId10" Type="http://schemas.openxmlformats.org/officeDocument/2006/relationships/hyperlink" Target="consultantplus://offline/ref=557BF20389655B042A9036D3582C6ED57F2AF5718D0E4A15F7A632E26FFF8DAAA8546CF45BC353CEsBtBN" TargetMode="External"/><Relationship Id="rId397" Type="http://schemas.openxmlformats.org/officeDocument/2006/relationships/hyperlink" Target="consultantplus://offline/ref=557BF20389655B042A9036D3582C6ED57F2BF97A8E004A15F7A632E26FFF8DAAA8546CF45BC153C8sBtCN" TargetMode="External"/><Relationship Id="rId2078" Type="http://schemas.openxmlformats.org/officeDocument/2006/relationships/hyperlink" Target="consultantplus://offline/ref=DA102E52326CF8C3D1EDB6B1D588FB8E7D19871BD8416E0FD210CCAC940D460B2495F3E6A5331825t4tEN" TargetMode="External"/><Relationship Id="rId2285" Type="http://schemas.openxmlformats.org/officeDocument/2006/relationships/hyperlink" Target="consultantplus://offline/ref=DA102E52326CF8C3D1EDB6B1D588FB8E7D1F801ADA426E0FD210CCAC940D460B2495F3E6A5301A22t4t5N" TargetMode="External"/><Relationship Id="rId2492" Type="http://schemas.openxmlformats.org/officeDocument/2006/relationships/hyperlink" Target="consultantplus://offline/ref=DA102E52326CF8C3D1EDB6B1D588FB8E7F1B8B11D84C3305DA49C0AE9302191C23DCFFE7A53018t2tCN" TargetMode="External"/><Relationship Id="rId257" Type="http://schemas.openxmlformats.org/officeDocument/2006/relationships/hyperlink" Target="consultantplus://offline/ref=557BF20389655B042A9036D3582C6ED57F2DF47786014A15F7A632E26FFF8DAAA8546CF45BC357CEsBtAN" TargetMode="External"/><Relationship Id="rId464" Type="http://schemas.openxmlformats.org/officeDocument/2006/relationships/hyperlink" Target="consultantplus://offline/ref=557BF20389655B042A9036D3582C6ED57F2BF97A8E004A15F7A632E26FFF8DAAA8546CF45BC251C4sBtBN" TargetMode="External"/><Relationship Id="rId1094" Type="http://schemas.openxmlformats.org/officeDocument/2006/relationships/hyperlink" Target="consultantplus://offline/ref=557BF20389655B042A9036D3582C6ED57F2BF97A8E004A15F7A632E26FFF8DAAA8546CF45BC351CDsBtEN" TargetMode="External"/><Relationship Id="rId2145" Type="http://schemas.openxmlformats.org/officeDocument/2006/relationships/hyperlink" Target="consultantplus://offline/ref=DA102E52326CF8C3D1EDB6B1D588FB8E7A198414DB4C3305DA49C0AE9302191C23DCFFE7A5301Et2t4N" TargetMode="External"/><Relationship Id="rId117" Type="http://schemas.openxmlformats.org/officeDocument/2006/relationships/hyperlink" Target="consultantplus://offline/ref=557BF20389655B042A9036D3582C6ED57F2AFD7287024A15F7A632E26FFF8DAAA8546CF45BC357CCsBt3N" TargetMode="External"/><Relationship Id="rId671" Type="http://schemas.openxmlformats.org/officeDocument/2006/relationships/hyperlink" Target="consultantplus://offline/ref=557BF20389655B042A9036D3582C6ED57F2BF97A8E004A15F7A632E26FFF8DAAA8546CF45BC157CDsBt2N" TargetMode="External"/><Relationship Id="rId769" Type="http://schemas.openxmlformats.org/officeDocument/2006/relationships/hyperlink" Target="consultantplus://offline/ref=557BF20389655B042A9036D3582C6ED57F2CF87B890E4A15F7A632E26FFF8DAAA8546CF45BC357CCsBtDN" TargetMode="External"/><Relationship Id="rId976" Type="http://schemas.openxmlformats.org/officeDocument/2006/relationships/hyperlink" Target="consultantplus://offline/ref=557BF20389655B042A9036D3582C6ED57F2BF97A8E004A15F7A632E26FFF8DAAA8546CF45BC055CDsBtFN" TargetMode="External"/><Relationship Id="rId1399" Type="http://schemas.openxmlformats.org/officeDocument/2006/relationships/hyperlink" Target="consultantplus://offline/ref=557BF20389655B042A9036D3582C6ED57F2BF97A8E004A15F7A632E26FFF8DAAA8546CF45BC257CFsBtEN" TargetMode="External"/><Relationship Id="rId2352" Type="http://schemas.openxmlformats.org/officeDocument/2006/relationships/hyperlink" Target="consultantplus://offline/ref=DA102E52326CF8C3D1EDB6B1D588FB8E7D19871BD8416E0FD210CCAC940D460B2495F3E6A5301E22t4tFN" TargetMode="External"/><Relationship Id="rId324" Type="http://schemas.openxmlformats.org/officeDocument/2006/relationships/hyperlink" Target="consultantplus://offline/ref=557BF20389655B042A9036D3582C6ED57727FB77890D171FFFFF3EE068F0D2BDAF1D60F55BC357sCt5N" TargetMode="External"/><Relationship Id="rId531" Type="http://schemas.openxmlformats.org/officeDocument/2006/relationships/hyperlink" Target="consultantplus://offline/ref=557BF20389655B042A9036D3582C6ED57F2BF97A8E004A15F7A632E26FFF8DAAA8546CF45BC050CAsBt3N" TargetMode="External"/><Relationship Id="rId629" Type="http://schemas.openxmlformats.org/officeDocument/2006/relationships/hyperlink" Target="consultantplus://offline/ref=557BF20389655B042A9036D3582C6ED5762CFC77860D171FFFFF3EE068F0D2BDAF1D60F55BC355sCtBN" TargetMode="External"/><Relationship Id="rId1161" Type="http://schemas.openxmlformats.org/officeDocument/2006/relationships/hyperlink" Target="consultantplus://offline/ref=557BF20389655B042A9036D3582C6ED57F2BF97A8E004A15F7A632E26FFF8DAAA8546CF45BC251CCsBt2N" TargetMode="External"/><Relationship Id="rId1259" Type="http://schemas.openxmlformats.org/officeDocument/2006/relationships/hyperlink" Target="consultantplus://offline/ref=557BF20389655B042A9036D3582C6ED57F2BF97A8E004A15F7A632E26FFF8DAAA8546CF45BC253CDsBt3N" TargetMode="External"/><Relationship Id="rId1466" Type="http://schemas.openxmlformats.org/officeDocument/2006/relationships/hyperlink" Target="consultantplus://offline/ref=557BF20389655B042A9036D3582C6ED57F2BF97A8E004A15F7A632E26FFF8DAAA8546CF45BC250C9sBtEN" TargetMode="External"/><Relationship Id="rId2005" Type="http://schemas.openxmlformats.org/officeDocument/2006/relationships/hyperlink" Target="consultantplus://offline/ref=DA102E52326CF8C3D1EDB6B1D588FB8E751F8117D14C3305DA49C0AE9302191C23DCFFE7A5301Bt2t5N" TargetMode="External"/><Relationship Id="rId2212" Type="http://schemas.openxmlformats.org/officeDocument/2006/relationships/hyperlink" Target="consultantplus://offline/ref=DA102E52326CF8C3D1EDB6B1D588FB8E7D1E8513D8406E0FD210CCAC94t0tDN" TargetMode="External"/><Relationship Id="rId836" Type="http://schemas.openxmlformats.org/officeDocument/2006/relationships/hyperlink" Target="consultantplus://offline/ref=557BF20389655B042A9036D3582C6ED57F2BF97A8E004A15F7A632E26FFF8DAAA8546CF45BC254C8sBtDN" TargetMode="External"/><Relationship Id="rId1021" Type="http://schemas.openxmlformats.org/officeDocument/2006/relationships/hyperlink" Target="consultantplus://offline/ref=557BF20389655B042A9036D3582C6ED57F2AFA708D044A15F7A632E26FFF8DAAA8546CF45BC357CDsBtFN" TargetMode="External"/><Relationship Id="rId1119" Type="http://schemas.openxmlformats.org/officeDocument/2006/relationships/hyperlink" Target="consultantplus://offline/ref=557BF20389655B042A9036D3582C6ED57F2BF97A8E004A15F7A632E26FFF8DAAA8546CF45BC35EC8sBtBN" TargetMode="External"/><Relationship Id="rId1673" Type="http://schemas.openxmlformats.org/officeDocument/2006/relationships/hyperlink" Target="consultantplus://offline/ref=DA102E52326CF8C3D1EDB6B1D588FB8E7D19871BD8416E0FD210CCAC940D460B2495F3E6A5321A22t4tFN" TargetMode="External"/><Relationship Id="rId1880" Type="http://schemas.openxmlformats.org/officeDocument/2006/relationships/hyperlink" Target="consultantplus://offline/ref=DA102E52326CF8C3D1EDB6B1D588FB8E741B8113D94C3305DA49C0AE9302191C23DCFFE7A5301Bt2t4N" TargetMode="External"/><Relationship Id="rId1978" Type="http://schemas.openxmlformats.org/officeDocument/2006/relationships/hyperlink" Target="consultantplus://offline/ref=DA102E52326CF8C3D1EDB6B1D588FB8E78198611D04C3305DA49C0AEt9t3N" TargetMode="External"/><Relationship Id="rId2517" Type="http://schemas.openxmlformats.org/officeDocument/2006/relationships/hyperlink" Target="consultantplus://offline/ref=DA102E52326CF8C3D1EDB6B1D588FB8E7D19871BD8416E0FD210CCAC940D460B2495F3E6A5301F27t4tDN" TargetMode="External"/><Relationship Id="rId903" Type="http://schemas.openxmlformats.org/officeDocument/2006/relationships/hyperlink" Target="consultantplus://offline/ref=557BF20389655B042A9036D3582C6ED57F2DF47787044A15F7A632E26FFF8DAAA8546CF45BC356CDsBtEN" TargetMode="External"/><Relationship Id="rId1326" Type="http://schemas.openxmlformats.org/officeDocument/2006/relationships/hyperlink" Target="consultantplus://offline/ref=557BF20389655B042A9036D3582C6ED57F2BF97A8E004A15F7A632E26FFF8DAAA8546CF45BC254CDsBtFN" TargetMode="External"/><Relationship Id="rId1533" Type="http://schemas.openxmlformats.org/officeDocument/2006/relationships/hyperlink" Target="consultantplus://offline/ref=DA102E52326CF8C3D1EDB6B1D588FB8E7D19871BD8416E0FD210CCAC940D460B2495F3E6A5311320t4t4N" TargetMode="External"/><Relationship Id="rId1740" Type="http://schemas.openxmlformats.org/officeDocument/2006/relationships/hyperlink" Target="consultantplus://offline/ref=DA102E52326CF8C3D1EDB6B1D588FB8E791E821BDB4C3305DA49C0AE9302191C23DCFFE7A5301Bt2t7N" TargetMode="External"/><Relationship Id="rId32" Type="http://schemas.openxmlformats.org/officeDocument/2006/relationships/hyperlink" Target="consultantplus://offline/ref=557BF20389655B042A9036D3582C6ED57F2AF9758D004A15F7A632E26FFF8DAAA8546CF45BC357C4sBt8N" TargetMode="External"/><Relationship Id="rId1600" Type="http://schemas.openxmlformats.org/officeDocument/2006/relationships/hyperlink" Target="consultantplus://offline/ref=DA102E52326CF8C3D1EDB6B1D588FB8E7D19871BD8416E0FD210CCAC940D460B2495F3E6A5311A20t4t9N" TargetMode="External"/><Relationship Id="rId1838" Type="http://schemas.openxmlformats.org/officeDocument/2006/relationships/hyperlink" Target="consultantplus://offline/ref=DA102E52326CF8C3D1EDB6B1D588FB8E7D188714D0476E0FD210CCAC940D460B2495F3E0tAt0N" TargetMode="External"/><Relationship Id="rId181" Type="http://schemas.openxmlformats.org/officeDocument/2006/relationships/hyperlink" Target="consultantplus://offline/ref=557BF20389655B042A9036D3582C6ED57F2DF47787044A15F7A632E26FFF8DAAA8546CF45BC357CDsBt3N" TargetMode="External"/><Relationship Id="rId1905" Type="http://schemas.openxmlformats.org/officeDocument/2006/relationships/hyperlink" Target="consultantplus://offline/ref=DA102E52326CF8C3D1EDB6B1D588FB8E7D19871BD8416E0FD210CCAC94t0tDN" TargetMode="External"/><Relationship Id="rId279" Type="http://schemas.openxmlformats.org/officeDocument/2006/relationships/hyperlink" Target="consultantplus://offline/ref=557BF20389655B042A9036D3582C6ED57F2BF97A8E004A15F7A632E26FFF8DAAA8546CF45BC357C4sBt8N" TargetMode="External"/><Relationship Id="rId486" Type="http://schemas.openxmlformats.org/officeDocument/2006/relationships/hyperlink" Target="consultantplus://offline/ref=557BF20389655B042A9036D3582C6ED57F2BF97A8E004A15F7A632E26FFF8DAAA8546CF45BC25FC5sBtFN" TargetMode="External"/><Relationship Id="rId693" Type="http://schemas.openxmlformats.org/officeDocument/2006/relationships/hyperlink" Target="consultantplus://offline/ref=557BF20389655B042A9036D3582C6ED57B2BF871890D171FFFFF3EE068F0D2BDAF1D60F55BC355sCt5N" TargetMode="External"/><Relationship Id="rId2167" Type="http://schemas.openxmlformats.org/officeDocument/2006/relationships/hyperlink" Target="consultantplus://offline/ref=DA102E52326CF8C3D1EDB6B1D588FB8E7D1F8A16D0406E0FD210CCAC940D460B2495F3E6A5301B21t4t8N" TargetMode="External"/><Relationship Id="rId2374" Type="http://schemas.openxmlformats.org/officeDocument/2006/relationships/hyperlink" Target="consultantplus://offline/ref=DA102E52326CF8C3D1EDB6B1D588FB8E7D1C8B14D04F6E0FD210CCAC940D460B2495F3E6A5301A21t4tEN" TargetMode="External"/><Relationship Id="rId139" Type="http://schemas.openxmlformats.org/officeDocument/2006/relationships/hyperlink" Target="consultantplus://offline/ref=557BF20389655B042A9036D3582C6ED57A2BF870860D171FFFFF3EE068F0D2BDAF1D60F55BC35FsCtBN" TargetMode="External"/><Relationship Id="rId346" Type="http://schemas.openxmlformats.org/officeDocument/2006/relationships/hyperlink" Target="consultantplus://offline/ref=557BF20389655B042A9036D3582C6ED57727FA718D0D171FFFFF3EE068F0D2BDAF1D60F55BC35FsCtDN" TargetMode="External"/><Relationship Id="rId553" Type="http://schemas.openxmlformats.org/officeDocument/2006/relationships/hyperlink" Target="consultantplus://offline/ref=557BF20389655B042A9036D3582C6ED57F2BF97A8E004A15F7A632E26FFF8DAAA8546CF45BC254CEsBtFN" TargetMode="External"/><Relationship Id="rId760" Type="http://schemas.openxmlformats.org/officeDocument/2006/relationships/hyperlink" Target="consultantplus://offline/ref=557BF20389655B042A9036D3582C6ED57F2DF47786014A15F7A632E26FFF8DAAA8546CF45BC357CAsBtFN" TargetMode="External"/><Relationship Id="rId998" Type="http://schemas.openxmlformats.org/officeDocument/2006/relationships/hyperlink" Target="consultantplus://offline/ref=557BF20389655B042A9036D3582C6ED57A2BF870860D171FFFFF3EE068F0D2BDAF1D60F55BC35EsCtEN" TargetMode="External"/><Relationship Id="rId1183" Type="http://schemas.openxmlformats.org/officeDocument/2006/relationships/hyperlink" Target="consultantplus://offline/ref=557BF20389655B042A9036D3582C6ED57F2BF97A8E004A15F7A632E26FFF8DAAA8546CF45BC25ECFsBtBN" TargetMode="External"/><Relationship Id="rId1390" Type="http://schemas.openxmlformats.org/officeDocument/2006/relationships/hyperlink" Target="consultantplus://offline/ref=557BF20389655B042A9036D3582C6ED57F2BF97A8E004A15F7A632E26FFF8DAAA8546CF45BC151CEsBtCN" TargetMode="External"/><Relationship Id="rId2027" Type="http://schemas.openxmlformats.org/officeDocument/2006/relationships/hyperlink" Target="consultantplus://offline/ref=DA102E52326CF8C3D1EDB6B1D588FB8E78198611D04C3305DA49C0AEt9t3N" TargetMode="External"/><Relationship Id="rId2234" Type="http://schemas.openxmlformats.org/officeDocument/2006/relationships/hyperlink" Target="consultantplus://offline/ref=DA102E52326CF8C3D1EDB6B1D588FB8E7D1F801ADA426E0FD210CCAC940D460B2495F3E6A5301A22t4tDN" TargetMode="External"/><Relationship Id="rId2441" Type="http://schemas.openxmlformats.org/officeDocument/2006/relationships/hyperlink" Target="consultantplus://offline/ref=DA102E52326CF8C3D1EDB6B1D588FB8E7D1F8114D84E6E0FD210CCAC940D460B2495F3E6A5301B26t4tAN" TargetMode="External"/><Relationship Id="rId206" Type="http://schemas.openxmlformats.org/officeDocument/2006/relationships/hyperlink" Target="consultantplus://offline/ref=557BF20389655B042A9036D3582C6ED57A26FF7A880D171FFFFF3EE068F0D2BDAF1D60F55BC352sCt9N" TargetMode="External"/><Relationship Id="rId413" Type="http://schemas.openxmlformats.org/officeDocument/2006/relationships/hyperlink" Target="consultantplus://offline/ref=557BF20389655B042A9036D3582C6ED57F2BF97A8E004A15F7A632E26FFF8DAAA8546CF45BC256C8sBtDN" TargetMode="External"/><Relationship Id="rId858" Type="http://schemas.openxmlformats.org/officeDocument/2006/relationships/hyperlink" Target="consultantplus://offline/ref=557BF20389655B042A9036D3582C6ED57F2FFB7A86054A15F7A632E26FFF8DAAA8546CF45BC357CDsBtBN" TargetMode="External"/><Relationship Id="rId1043" Type="http://schemas.openxmlformats.org/officeDocument/2006/relationships/hyperlink" Target="consultantplus://offline/ref=557BF20389655B042A9036D3582C6ED57F2AFD7287004A15F7A632E26FFF8DAAA8546CF45BC357CCsBt3N" TargetMode="External"/><Relationship Id="rId1488" Type="http://schemas.openxmlformats.org/officeDocument/2006/relationships/hyperlink" Target="consultantplus://offline/ref=557BF20389655B042A9036D3582C6ED57F2CFF7A86034A15F7A632E26FFF8DAAA8546CF45BC357CAsBtBN" TargetMode="External"/><Relationship Id="rId1695" Type="http://schemas.openxmlformats.org/officeDocument/2006/relationships/hyperlink" Target="consultantplus://offline/ref=DA102E52326CF8C3D1EDB6B1D588FB8E7D1F8A16D1456E0FD210CCAC940D460B2495F3E6A5301B21t4t9N" TargetMode="External"/><Relationship Id="rId2539" Type="http://schemas.openxmlformats.org/officeDocument/2006/relationships/hyperlink" Target="consultantplus://offline/ref=DA102E52326CF8C3D1EDB6B1D588FB8E7D1F8A16D1456E0FD210CCAC940D460B2495F3E6A5301926t4tFN" TargetMode="External"/><Relationship Id="rId620" Type="http://schemas.openxmlformats.org/officeDocument/2006/relationships/hyperlink" Target="consultantplus://offline/ref=557BF20389655B042A9036D3582C6ED57F2AFF7B8E0E4A15F7A632E26FFF8DAAA8546CF45BC357CDsBtDN" TargetMode="External"/><Relationship Id="rId718" Type="http://schemas.openxmlformats.org/officeDocument/2006/relationships/hyperlink" Target="consultantplus://offline/ref=557BF20389655B042A9036D3582C6ED57F2BF97A8E004A15F7A632E26FFF8DAAA8546CF45BC157CDsBt2N" TargetMode="External"/><Relationship Id="rId925" Type="http://schemas.openxmlformats.org/officeDocument/2006/relationships/hyperlink" Target="consultantplus://offline/ref=557BF20389655B042A9036D3582C6ED57B2CF97B880D171FFFFF3EE068F0D2BDAF1D60F55BC350sCtFN" TargetMode="External"/><Relationship Id="rId1250" Type="http://schemas.openxmlformats.org/officeDocument/2006/relationships/hyperlink" Target="consultantplus://offline/ref=557BF20389655B042A9036D3582C6ED57F2BF97A8E004A15F7A632E26FFF8DAAA8546CF45BC055CFsBtCN" TargetMode="External"/><Relationship Id="rId1348" Type="http://schemas.openxmlformats.org/officeDocument/2006/relationships/hyperlink" Target="consultantplus://offline/ref=557BF20389655B042A9036D3582C6ED57F2DFF718C004A15F7A632E26FFF8DAAA8546CF45BC355CDsBtAN" TargetMode="External"/><Relationship Id="rId1555" Type="http://schemas.openxmlformats.org/officeDocument/2006/relationships/hyperlink" Target="consultantplus://offline/ref=DA102E52326CF8C3D1EDB6B1D588FB8E7D19871BD8416E0FD210CCAC940D460B2495F3E6A435t1t8N" TargetMode="External"/><Relationship Id="rId1762" Type="http://schemas.openxmlformats.org/officeDocument/2006/relationships/hyperlink" Target="consultantplus://offline/ref=DA102E52326CF8C3D1EDB6B1D588FB8E7D1C811ADA446E0FD210CCAC940D460B2495F3E6A5301A25t4t8N" TargetMode="External"/><Relationship Id="rId2301" Type="http://schemas.openxmlformats.org/officeDocument/2006/relationships/hyperlink" Target="consultantplus://offline/ref=DA102E52326CF8C3D1EDB6B1D588FB8E7D19871BD8416E0FD210CCAC940D460B2495F3E6A5301E26t4tBN" TargetMode="External"/><Relationship Id="rId1110" Type="http://schemas.openxmlformats.org/officeDocument/2006/relationships/hyperlink" Target="consultantplus://offline/ref=557BF20389655B042A9036D3582C6ED57F2BF97A8E004A15F7A632E26FFF8DAAA8546CF45BC152C4sBt9N" TargetMode="External"/><Relationship Id="rId1208" Type="http://schemas.openxmlformats.org/officeDocument/2006/relationships/hyperlink" Target="consultantplus://offline/ref=557BF20389655B042A9036D3582C6ED57B2BF871890D171FFFFF3EE068F0D2BDAF1D60F55BC354sCtDN" TargetMode="External"/><Relationship Id="rId1415" Type="http://schemas.openxmlformats.org/officeDocument/2006/relationships/hyperlink" Target="consultantplus://offline/ref=557BF20389655B042A9036D3582C6ED57F2BF97A8E004A15F7A632E26FFF8DAAA8546CF45BC256CBsBt9N" TargetMode="External"/><Relationship Id="rId54" Type="http://schemas.openxmlformats.org/officeDocument/2006/relationships/hyperlink" Target="consultantplus://offline/ref=557BF20389655B042A9036D3582C6ED5772BF975880D171FFFFF3EE068F0D2BDAF1D60F55BC357sCt5N" TargetMode="External"/><Relationship Id="rId1622" Type="http://schemas.openxmlformats.org/officeDocument/2006/relationships/hyperlink" Target="consultantplus://offline/ref=DA102E52326CF8C3D1EDB6B1D588FB8E7D19871BD8416E0FD210CCAC940D460B2495F3E6A134t1tAN" TargetMode="External"/><Relationship Id="rId1927" Type="http://schemas.openxmlformats.org/officeDocument/2006/relationships/hyperlink" Target="consultantplus://offline/ref=DA102E52326CF8C3D1EDB6B1D588FB8E791E871ADE4C3305DA49C0AE9302191C23DCFFE7A5301Dt2t3N" TargetMode="External"/><Relationship Id="rId2091" Type="http://schemas.openxmlformats.org/officeDocument/2006/relationships/hyperlink" Target="consultantplus://offline/ref=DA102E52326CF8C3D1EDB6B1D588FB8E7D19871BD8416E0FD210CCAC940D460B2495F3E6A5301F27t4tDN" TargetMode="External"/><Relationship Id="rId2189" Type="http://schemas.openxmlformats.org/officeDocument/2006/relationships/hyperlink" Target="consultantplus://offline/ref=DA102E52326CF8C3D1EDB6B1D588FB8E7D188A15DE446E0FD210CCAC940D460B2495F3E6A5301A20t4tDN" TargetMode="External"/><Relationship Id="rId270" Type="http://schemas.openxmlformats.org/officeDocument/2006/relationships/hyperlink" Target="consultantplus://offline/ref=557BF20389655B042A9036D3582C6ED57D29F5708E0D171FFFFF3EE068F0D2BDAF1D60F55BC356sCtDN" TargetMode="External"/><Relationship Id="rId2396" Type="http://schemas.openxmlformats.org/officeDocument/2006/relationships/hyperlink" Target="consultantplus://offline/ref=DA102E52326CF8C3D1EDB6B1D588FB8E7D1F8A16D14E6E0FD210CCAC940D460B2495F3E6A5301A25t4t5N" TargetMode="External"/><Relationship Id="rId130" Type="http://schemas.openxmlformats.org/officeDocument/2006/relationships/hyperlink" Target="consultantplus://offline/ref=557BF20389655B042A9036D3582C6ED57F2AF57789004A15F7A632E26FFF8DAAA8546CF45BC255CBsBtBN" TargetMode="External"/><Relationship Id="rId368" Type="http://schemas.openxmlformats.org/officeDocument/2006/relationships/hyperlink" Target="consultantplus://offline/ref=557BF20389655B042A9036D3582C6ED57F2BF97A8E004A15F7A632E26FFF8DAAA8546CF45FC0s5t4N" TargetMode="External"/><Relationship Id="rId575" Type="http://schemas.openxmlformats.org/officeDocument/2006/relationships/hyperlink" Target="consultantplus://offline/ref=557BF20389655B042A9036D3582C6ED5772BF975880D171FFFFF3EE068F0D2BDAF1D60F55BC356sCtDN" TargetMode="External"/><Relationship Id="rId782" Type="http://schemas.openxmlformats.org/officeDocument/2006/relationships/hyperlink" Target="consultantplus://offline/ref=557BF20389655B042A9036D3582C6ED57F2DFE7086004A15F7A632E26FFF8DAAA8546CF45BC357CCsBt2N" TargetMode="External"/><Relationship Id="rId2049" Type="http://schemas.openxmlformats.org/officeDocument/2006/relationships/hyperlink" Target="consultantplus://offline/ref=DA102E52326CF8C3D1EDB6B1D588FB8E791D8B11DF4C3305DA49C0AEt9t3N" TargetMode="External"/><Relationship Id="rId2256" Type="http://schemas.openxmlformats.org/officeDocument/2006/relationships/hyperlink" Target="consultantplus://offline/ref=DA102E52326CF8C3D1EDB6B1D588FB8E7D19871BD8416E0FD210CCAC940D460B2495F3E6A5301F26t4t8N" TargetMode="External"/><Relationship Id="rId2463" Type="http://schemas.openxmlformats.org/officeDocument/2006/relationships/hyperlink" Target="consultantplus://offline/ref=DA102E52326CF8C3D1EDB6B1D588FB8E7D1C8B15DF426E0FD210CCAC940D460B2495F3E6A5301924t4t5N" TargetMode="External"/><Relationship Id="rId228" Type="http://schemas.openxmlformats.org/officeDocument/2006/relationships/hyperlink" Target="consultantplus://offline/ref=557BF20389655B042A9036D3582C6ED57F2AFD7086044A15F7A632E26FFF8DAAA8546CF45BC256CDsBtBN" TargetMode="External"/><Relationship Id="rId435" Type="http://schemas.openxmlformats.org/officeDocument/2006/relationships/hyperlink" Target="consultantplus://offline/ref=557BF20389655B042A9036D3582C6ED57F2BF97A8E004A15F7A632E26FFF8DAAA8546CF45BC15FCBsBt8N" TargetMode="External"/><Relationship Id="rId642" Type="http://schemas.openxmlformats.org/officeDocument/2006/relationships/hyperlink" Target="consultantplus://offline/ref=557BF20389655B042A9036D3582C6ED5782FFF758A0D171FFFFF3EE068F0D2BDAF1D60F55BC356sCt4N" TargetMode="External"/><Relationship Id="rId1065" Type="http://schemas.openxmlformats.org/officeDocument/2006/relationships/hyperlink" Target="consultantplus://offline/ref=557BF20389655B042A9036D3582C6ED5762CFC77860D171FFFFF3EE068F0D2BDAF1D60F55BC353sCt4N" TargetMode="External"/><Relationship Id="rId1272" Type="http://schemas.openxmlformats.org/officeDocument/2006/relationships/hyperlink" Target="consultantplus://offline/ref=557BF20389655B042A9036D3582C6ED57F2BF97A8E004A15F7A632E26FFF8DAAA8546CF45BC251CBsBtBN" TargetMode="External"/><Relationship Id="rId2116" Type="http://schemas.openxmlformats.org/officeDocument/2006/relationships/hyperlink" Target="consultantplus://offline/ref=DA102E52326CF8C3D1EDB6B1D588FB8E7D188A1ADE426E0FD210CCAC940D460B2495F3E6A5301A22t4tFN" TargetMode="External"/><Relationship Id="rId2323" Type="http://schemas.openxmlformats.org/officeDocument/2006/relationships/hyperlink" Target="consultantplus://offline/ref=DA102E52326CF8C3D1EDB6B1D588FB8E7E148416D311390D8345C2tAt9N" TargetMode="External"/><Relationship Id="rId2530" Type="http://schemas.openxmlformats.org/officeDocument/2006/relationships/hyperlink" Target="consultantplus://offline/ref=DA102E52326CF8C3D1EDB6B1D588FB8E7D188A15DE446E0FD210CCAC940D460B2495F3E6A5301A23t4tCN" TargetMode="External"/><Relationship Id="rId502" Type="http://schemas.openxmlformats.org/officeDocument/2006/relationships/hyperlink" Target="consultantplus://offline/ref=557BF20389655B042A9036D3582C6ED57F2BF97A8E004A15F7A632E26FFF8DAAA8546CF45BC25EC4sBt8N" TargetMode="External"/><Relationship Id="rId947" Type="http://schemas.openxmlformats.org/officeDocument/2006/relationships/hyperlink" Target="consultantplus://offline/ref=557BF20389655B042A9036D3582C6ED57F2EF57489034A15F7A632E26FFF8DAAA8546CF45BC356CAsBt8N" TargetMode="External"/><Relationship Id="rId1132" Type="http://schemas.openxmlformats.org/officeDocument/2006/relationships/hyperlink" Target="consultantplus://offline/ref=557BF20389655B042A9036D3582C6ED57F2BF97A8E004A15F7A632E26FFF8DAAA8546CF45BC256CEsBt8N" TargetMode="External"/><Relationship Id="rId1577" Type="http://schemas.openxmlformats.org/officeDocument/2006/relationships/hyperlink" Target="consultantplus://offline/ref=DA102E52326CF8C3D1EDB6B1D588FB8E7D19871BD8416E0FD210CCAC940D460B2495F3E6A5321925t4t4N" TargetMode="External"/><Relationship Id="rId1784" Type="http://schemas.openxmlformats.org/officeDocument/2006/relationships/hyperlink" Target="consultantplus://offline/ref=DA102E52326CF8C3D1EDB6B1D588FB8E741E8216D04C3305DA49C0AE9302191C23DCFFE7A5301Ct2t0N" TargetMode="External"/><Relationship Id="rId1991" Type="http://schemas.openxmlformats.org/officeDocument/2006/relationships/hyperlink" Target="consultantplus://offline/ref=DA102E52326CF8C3D1EDB6B1D588FB8E7A198414DB4C3305DA49C0AE9302191C23DCFFE7A53018t2t1N" TargetMode="External"/><Relationship Id="rId76" Type="http://schemas.openxmlformats.org/officeDocument/2006/relationships/hyperlink" Target="consultantplus://offline/ref=557BF20389655B042A9036D3582C6ED57F2EFA7086044A15F7A632E26FFF8DAAA8546CF45BC357CCsBtDN" TargetMode="External"/><Relationship Id="rId807" Type="http://schemas.openxmlformats.org/officeDocument/2006/relationships/hyperlink" Target="consultantplus://offline/ref=557BF20389655B042A9036D3582C6ED57F2EF57489034A15F7A632E26FFF8DAAA8546CF45BC356CEsBt2N" TargetMode="External"/><Relationship Id="rId1437" Type="http://schemas.openxmlformats.org/officeDocument/2006/relationships/hyperlink" Target="consultantplus://offline/ref=557BF20389655B042A9036D3582C6ED57F2BF97A8E004A15F7A632E26FFF8DAAA8546CF45BC253C8sBtEN" TargetMode="External"/><Relationship Id="rId1644" Type="http://schemas.openxmlformats.org/officeDocument/2006/relationships/hyperlink" Target="consultantplus://offline/ref=DA102E52326CF8C3D1EDB6B1D588FB8E7D19871BD8416E0FD210CCAC940D460B2495F3E6A5321A24t4tAN" TargetMode="External"/><Relationship Id="rId1851" Type="http://schemas.openxmlformats.org/officeDocument/2006/relationships/hyperlink" Target="consultantplus://offline/ref=DA102E52326CF8C3D1EDB6B1D588FB8E7D1F8A16D1456E0FD210CCAC940D460B2495F3E6A5301B2Ct4t8N" TargetMode="External"/><Relationship Id="rId1504" Type="http://schemas.openxmlformats.org/officeDocument/2006/relationships/hyperlink" Target="consultantplus://offline/ref=557BF20389655B042A9036D3582C6ED57F2BF97A8E004A15F7A632E26FFF8DAAA8546CF45EsCt7N" TargetMode="External"/><Relationship Id="rId1711" Type="http://schemas.openxmlformats.org/officeDocument/2006/relationships/hyperlink" Target="consultantplus://offline/ref=DA102E52326CF8C3D1EDB6B1D588FB8E7D19871BD8416E0FD210CCAC940D460B2495F3EFA1t3t9N" TargetMode="External"/><Relationship Id="rId1949" Type="http://schemas.openxmlformats.org/officeDocument/2006/relationships/hyperlink" Target="consultantplus://offline/ref=DA102E52326CF8C3D1EDB6B1D588FB8E7D1F8110DA416E0FD210CCAC940D460B2495F3E6A5301825t4tBN" TargetMode="External"/><Relationship Id="rId292" Type="http://schemas.openxmlformats.org/officeDocument/2006/relationships/hyperlink" Target="consultantplus://offline/ref=557BF20389655B042A9036D3582C6ED57F2BF9738E004A15F7A632E26FFF8DAAA8546CF45BC256C8sBtDN" TargetMode="External"/><Relationship Id="rId1809" Type="http://schemas.openxmlformats.org/officeDocument/2006/relationships/hyperlink" Target="consultantplus://offline/ref=DA102E52326CF8C3D1EDB6B1D588FB8E7D18811AD84F6E0FD210CCAC940D460B2495F3E6A5301A22t4tEN" TargetMode="External"/><Relationship Id="rId597" Type="http://schemas.openxmlformats.org/officeDocument/2006/relationships/hyperlink" Target="consultantplus://offline/ref=557BF20389655B042A9036D3582C6ED57F2BF97A8E004A15F7A632E26FFF8DAAA8546CF45FC0s5t4N" TargetMode="External"/><Relationship Id="rId2180" Type="http://schemas.openxmlformats.org/officeDocument/2006/relationships/hyperlink" Target="consultantplus://offline/ref=DA102E52326CF8C3D1EDB6B1D588FB8E7D188A1ADE426E0FD210CCAC940D460B2495F3E6A5301A22t4t5N" TargetMode="External"/><Relationship Id="rId2278" Type="http://schemas.openxmlformats.org/officeDocument/2006/relationships/hyperlink" Target="consultantplus://offline/ref=DA102E52326CF8C3D1EDB6B1D588FB8E7D1F8A16D1456E0FD210CCAC940D460B2495F3E6A530182Dt4tDN" TargetMode="External"/><Relationship Id="rId2485" Type="http://schemas.openxmlformats.org/officeDocument/2006/relationships/hyperlink" Target="consultantplus://offline/ref=DA102E52326CF8C3D1EDB6B1D588FB8E7D188715DD406E0FD210CCAC940D460B2495F3E6A5301920t4t8N" TargetMode="External"/><Relationship Id="rId152" Type="http://schemas.openxmlformats.org/officeDocument/2006/relationships/hyperlink" Target="consultantplus://offline/ref=557BF20389655B042A9036D3582C6ED57F2DFE71880E4A15F7A632E26FFF8DAAA8546CF45BC357C8sBtBN" TargetMode="External"/><Relationship Id="rId457" Type="http://schemas.openxmlformats.org/officeDocument/2006/relationships/hyperlink" Target="consultantplus://offline/ref=557BF20389655B042A9036D3582C6ED57F2BF97A8E004A15F7A632E26FFF8DAAA8546CF45BC251C9sBtFN" TargetMode="External"/><Relationship Id="rId1087" Type="http://schemas.openxmlformats.org/officeDocument/2006/relationships/hyperlink" Target="consultantplus://offline/ref=557BF20389655B042A9036D3582C6ED57F2EF57489034A15F7A632E26FFF8DAAA8546CF45BC355CCsBtCN" TargetMode="External"/><Relationship Id="rId1294" Type="http://schemas.openxmlformats.org/officeDocument/2006/relationships/hyperlink" Target="consultantplus://offline/ref=557BF20389655B042A9036D3582C6ED57F2BF97A8E004A15F7A632E26FFF8DAAA8546CF45BC25EC5sBtBN" TargetMode="External"/><Relationship Id="rId2040" Type="http://schemas.openxmlformats.org/officeDocument/2006/relationships/hyperlink" Target="consultantplus://offline/ref=DA102E52326CF8C3D1EDB6B1D588FB8E781A811BDC4C3305DA49C0AE9302191C23DCFFE7A5301Bt2tCN" TargetMode="External"/><Relationship Id="rId2138" Type="http://schemas.openxmlformats.org/officeDocument/2006/relationships/hyperlink" Target="consultantplus://offline/ref=DA102E52326CF8C3D1EDB6B1D588FB8E7A198414DB4C3305DA49C0AE9302191C23DCFFE7A53019t2t5N" TargetMode="External"/><Relationship Id="rId664" Type="http://schemas.openxmlformats.org/officeDocument/2006/relationships/hyperlink" Target="consultantplus://offline/ref=557BF20389655B042A9036D3582C6ED57B2DF4718D0D171FFFFF3EE0s6t8N" TargetMode="External"/><Relationship Id="rId871" Type="http://schemas.openxmlformats.org/officeDocument/2006/relationships/hyperlink" Target="consultantplus://offline/ref=557BF20389655B042A9036D3582C6ED57F2BF97A8E004A15F7A632E26FFF8DAAA8546CF45BC151CCsBtAN" TargetMode="External"/><Relationship Id="rId969" Type="http://schemas.openxmlformats.org/officeDocument/2006/relationships/hyperlink" Target="consultantplus://offline/ref=557BF20389655B042A9036D3582C6ED57F2DFF718C004A15F7A632E26FFF8DAAA8546CF45BC355CCsBtCN" TargetMode="External"/><Relationship Id="rId1599" Type="http://schemas.openxmlformats.org/officeDocument/2006/relationships/hyperlink" Target="consultantplus://offline/ref=DA102E52326CF8C3D1EDB6B1D588FB8E7D19871BD8416E0FD210CCAC940D460B2495F3E6A5311A27t4t9N" TargetMode="External"/><Relationship Id="rId2345" Type="http://schemas.openxmlformats.org/officeDocument/2006/relationships/hyperlink" Target="consultantplus://offline/ref=DA102E52326CF8C3D1EDB6B1D588FB8E7D1C8B15DF426E0FD210CCAC940D460B2495F3E6A530182Ct4tCN" TargetMode="External"/><Relationship Id="rId2552" Type="http://schemas.openxmlformats.org/officeDocument/2006/relationships/hyperlink" Target="consultantplus://offline/ref=DA102E52326CF8C3D1EDB6B1D588FB8E7D19871BD8416E0FD210CCAC94t0tDN" TargetMode="External"/><Relationship Id="rId317" Type="http://schemas.openxmlformats.org/officeDocument/2006/relationships/hyperlink" Target="consultantplus://offline/ref=557BF20389655B042A9036D3582C6ED57F2AF57B8D0E4A15F7A632E26FFF8DAAA8546CF45BC357C4sBtAN" TargetMode="External"/><Relationship Id="rId524" Type="http://schemas.openxmlformats.org/officeDocument/2006/relationships/hyperlink" Target="consultantplus://offline/ref=557BF20389655B042A9036D3582C6ED57F2CFB758A064A15F7A632E26FFF8DAAA8546CF45BC356CCsBt3N" TargetMode="External"/><Relationship Id="rId731" Type="http://schemas.openxmlformats.org/officeDocument/2006/relationships/hyperlink" Target="consultantplus://offline/ref=557BF20389655B042A9036D3582C6ED57628FC708E0D171FFFFF3EE068F0D2BDAF1D60F55BC355sCt4N" TargetMode="External"/><Relationship Id="rId1154" Type="http://schemas.openxmlformats.org/officeDocument/2006/relationships/hyperlink" Target="consultantplus://offline/ref=557BF20389655B042A9036D3582C6ED57F2BF97A8E004A15F7A632E26FFF8DAAA8546CF45BC252C8sBtEN" TargetMode="External"/><Relationship Id="rId1361" Type="http://schemas.openxmlformats.org/officeDocument/2006/relationships/hyperlink" Target="consultantplus://offline/ref=557BF20389655B042A9036D3582C6ED57F2BF97A8E004A15F7A632E26FFF8DAAA8546CF45BC351CAsBtBN" TargetMode="External"/><Relationship Id="rId1459" Type="http://schemas.openxmlformats.org/officeDocument/2006/relationships/hyperlink" Target="consultantplus://offline/ref=557BF20389655B042A9036D3582C6ED57F2AF47487004A15F7A632E26FFF8DAAA8546CF45BC357C9sBt8N" TargetMode="External"/><Relationship Id="rId2205" Type="http://schemas.openxmlformats.org/officeDocument/2006/relationships/hyperlink" Target="consultantplus://offline/ref=DA102E52326CF8C3D1EDB6B1D588FB8E7D19871BD8416E0FD210CCAC940D460B2495F3E6A5301821t4tCN" TargetMode="External"/><Relationship Id="rId2412" Type="http://schemas.openxmlformats.org/officeDocument/2006/relationships/hyperlink" Target="consultantplus://offline/ref=DA102E52326CF8C3D1EDB6B1D588FB8E7D188714D0476E0FD210CCAC940D460B2495F3E0tAt0N" TargetMode="External"/><Relationship Id="rId98" Type="http://schemas.openxmlformats.org/officeDocument/2006/relationships/hyperlink" Target="consultantplus://offline/ref=557BF20389655B042A9036D3582C6ED57F2AF57086014A15F7A632E26FFF8DAAA8546CF45BC355C8sBtAN" TargetMode="External"/><Relationship Id="rId829" Type="http://schemas.openxmlformats.org/officeDocument/2006/relationships/hyperlink" Target="consultantplus://offline/ref=557BF20389655B042A9036D3582C6ED57F2BF97A8E004A15F7A632E26FFF8DAAA8546CF45BC254CCsBt8N" TargetMode="External"/><Relationship Id="rId1014" Type="http://schemas.openxmlformats.org/officeDocument/2006/relationships/hyperlink" Target="consultantplus://offline/ref=557BF20389655B042A9036D3582C6ED57F2BF9758A024A15F7A632E26FFF8DAAA8546CF45BC35FCCsBt2N" TargetMode="External"/><Relationship Id="rId1221" Type="http://schemas.openxmlformats.org/officeDocument/2006/relationships/hyperlink" Target="consultantplus://offline/ref=557BF20389655B042A9036D3582C6ED57F2BF97A8E004A15F7A632E26FFF8DAAA8546CF05EsCt6N" TargetMode="External"/><Relationship Id="rId1666" Type="http://schemas.openxmlformats.org/officeDocument/2006/relationships/hyperlink" Target="consultantplus://offline/ref=DA102E52326CF8C3D1EDB6B1D588FB8E7D19871BD8416E0FD210CCAC940D460B2495F3E6A5331A20t4t9N" TargetMode="External"/><Relationship Id="rId1873" Type="http://schemas.openxmlformats.org/officeDocument/2006/relationships/hyperlink" Target="consultantplus://offline/ref=DA102E52326CF8C3D1EDB6B1D588FB8E7D1F8A16D1456E0FD210CCAC940D460B2495F3E6A5301B2Ct4t4N" TargetMode="External"/><Relationship Id="rId1319" Type="http://schemas.openxmlformats.org/officeDocument/2006/relationships/hyperlink" Target="consultantplus://offline/ref=557BF20389655B042A9036D3582C6ED57F2AF9748B014A15F7A632E26FFF8DAAA8546CF45BC355C5sBtEN" TargetMode="External"/><Relationship Id="rId1526" Type="http://schemas.openxmlformats.org/officeDocument/2006/relationships/hyperlink" Target="consultantplus://offline/ref=DA102E52326CF8C3D1EDB6B1D588FB8E7D19871BD8416E0FD210CCAC940D460B2495F3E6A5321A2Ct4tFN" TargetMode="External"/><Relationship Id="rId1733" Type="http://schemas.openxmlformats.org/officeDocument/2006/relationships/hyperlink" Target="consultantplus://offline/ref=DA102E52326CF8C3D1EDB6B1D588FB8E7D188715DD406E0FD210CCAC940D460B2495F3E6A5301924t4tAN" TargetMode="External"/><Relationship Id="rId1940" Type="http://schemas.openxmlformats.org/officeDocument/2006/relationships/hyperlink" Target="consultantplus://offline/ref=DA102E52326CF8C3D1EDB6B1D588FB8E791E871ADE4C3305DA49C0AE9302191C23DCFFE7A5301Dt2t2N" TargetMode="External"/><Relationship Id="rId25" Type="http://schemas.openxmlformats.org/officeDocument/2006/relationships/hyperlink" Target="consultantplus://offline/ref=557BF20389655B042A9036D3582C6ED57F2DFF718C004A15F7A632E26FFF8DAAA8546CF45BC356C4sBtEN" TargetMode="External"/><Relationship Id="rId1800" Type="http://schemas.openxmlformats.org/officeDocument/2006/relationships/hyperlink" Target="consultantplus://offline/ref=DA102E52326CF8C3D1EDB6B1D588FB8E7D1C8B15DF426E0FD210CCAC940D460B2495F3E6A5301821t4tCN" TargetMode="External"/><Relationship Id="rId174" Type="http://schemas.openxmlformats.org/officeDocument/2006/relationships/hyperlink" Target="consultantplus://offline/ref=557BF20389655B042A9036D3582C6ED57F2EF57489034A15F7A632E26FFF8DAAA8546CF45BC357CDsBtFN" TargetMode="External"/><Relationship Id="rId381" Type="http://schemas.openxmlformats.org/officeDocument/2006/relationships/hyperlink" Target="consultantplus://offline/ref=557BF20389655B042A9036D3582C6ED57F2BF97A8E004A15F7A632E26FFF8DAAA8546CF45BC25ECFsBtDN" TargetMode="External"/><Relationship Id="rId2062" Type="http://schemas.openxmlformats.org/officeDocument/2006/relationships/hyperlink" Target="consultantplus://offline/ref=DA102E52326CF8C3D1EDB6B1D588FB8E7D188B1ADB476E0FD210CCAC94t0tDN" TargetMode="External"/><Relationship Id="rId241" Type="http://schemas.openxmlformats.org/officeDocument/2006/relationships/hyperlink" Target="consultantplus://offline/ref=557BF20389655B042A9036D3582C6ED57F2BF97A8E004A15F7A632E26FFF8DAAA8546CF25BsCt0N" TargetMode="External"/><Relationship Id="rId479" Type="http://schemas.openxmlformats.org/officeDocument/2006/relationships/hyperlink" Target="consultantplus://offline/ref=557BF20389655B042A9036D3582C6ED57F2BF97A8E004A15F7A632E26FFF8DAAA8546CF45BC250C5sBt8N" TargetMode="External"/><Relationship Id="rId686" Type="http://schemas.openxmlformats.org/officeDocument/2006/relationships/hyperlink" Target="consultantplus://offline/ref=557BF20389655B042A9036D3582C6ED57A2CF4778F0D171FFFFF3EE068F0D2BDAF1D60F55BC356sCt4N" TargetMode="External"/><Relationship Id="rId893" Type="http://schemas.openxmlformats.org/officeDocument/2006/relationships/hyperlink" Target="consultantplus://offline/ref=557BF20389655B042A9036D3582C6ED57F2DF47787044A15F7A632E26FFF8DAAA8546CF45BC356CDsBt8N" TargetMode="External"/><Relationship Id="rId2367" Type="http://schemas.openxmlformats.org/officeDocument/2006/relationships/hyperlink" Target="consultantplus://offline/ref=DA102E52326CF8C3D1EDB6B1D588FB8E7D19871BD8416E0FD210CCAC940D460B2495F3E6A5301E22t4tFN" TargetMode="External"/><Relationship Id="rId339" Type="http://schemas.openxmlformats.org/officeDocument/2006/relationships/hyperlink" Target="consultantplus://offline/ref=557BF20389655B042A9036D3582C6ED57F2AF47488054A15F7A632E26FFF8DAAA8546CF45BC357CDsBtAN" TargetMode="External"/><Relationship Id="rId546" Type="http://schemas.openxmlformats.org/officeDocument/2006/relationships/hyperlink" Target="consultantplus://offline/ref=557BF20389655B042A9036D3582C6ED57F2BF97A8E004A15F7A632E26FFF8DAAA8546CF45BC053CDsBtBN" TargetMode="External"/><Relationship Id="rId753" Type="http://schemas.openxmlformats.org/officeDocument/2006/relationships/hyperlink" Target="consultantplus://offline/ref=557BF20389655B042A9036D3582C6ED57F2BF97A8E004A15F7A632E26FFF8DAAA8546CF45BC157CDsBt2N" TargetMode="External"/><Relationship Id="rId1176" Type="http://schemas.openxmlformats.org/officeDocument/2006/relationships/hyperlink" Target="consultantplus://offline/ref=557BF20389655B042A9036D3582C6ED57F2BF97A8E004A15F7A632E26FFF8DAAA8546CF458C5s5t6N" TargetMode="External"/><Relationship Id="rId1383" Type="http://schemas.openxmlformats.org/officeDocument/2006/relationships/hyperlink" Target="consultantplus://offline/ref=557BF20389655B042A9036D3582C6ED57F2BF97A8E004A15F7A632E26FFF8DAAA8546CF459C6s5t1N" TargetMode="External"/><Relationship Id="rId2227" Type="http://schemas.openxmlformats.org/officeDocument/2006/relationships/hyperlink" Target="consultantplus://offline/ref=DA102E52326CF8C3D1EDB6B1D588FB8E7D1F801ADA426E0FD210CCAC940D460B2495F3E6A5301A21t4tAN" TargetMode="External"/><Relationship Id="rId2434" Type="http://schemas.openxmlformats.org/officeDocument/2006/relationships/hyperlink" Target="consultantplus://offline/ref=DA102E52326CF8C3D1EDB6B1D588FB8E7D188313D1426E0FD210CCAC940D460B2495F3E6A5301A24t4t4N" TargetMode="External"/><Relationship Id="rId101" Type="http://schemas.openxmlformats.org/officeDocument/2006/relationships/hyperlink" Target="consultantplus://offline/ref=557BF20389655B042A9036D3582C6ED57F2CFF7A880F4A15F7A632E26FFF8DAAA8546CF45BC357CEsBtCN" TargetMode="External"/><Relationship Id="rId406" Type="http://schemas.openxmlformats.org/officeDocument/2006/relationships/hyperlink" Target="consultantplus://offline/ref=557BF20389655B042A9036D3582C6ED57F2BF97A8E004A15F7A632E26FFF8DAAA8546CF45BC151C4sBt3N" TargetMode="External"/><Relationship Id="rId960" Type="http://schemas.openxmlformats.org/officeDocument/2006/relationships/hyperlink" Target="consultantplus://offline/ref=557BF20389655B042A9036D3582C6ED57F2BF97A8E004A15F7A632E26FFF8DAAA8546CF45BC357CAsBtBN" TargetMode="External"/><Relationship Id="rId1036" Type="http://schemas.openxmlformats.org/officeDocument/2006/relationships/hyperlink" Target="consultantplus://offline/ref=557BF20389655B042A9036D3582C6ED57B2EF57A870D171FFFFF3EE068F0D2BDAF1D60F55BC355sCtCN" TargetMode="External"/><Relationship Id="rId1243" Type="http://schemas.openxmlformats.org/officeDocument/2006/relationships/hyperlink" Target="consultantplus://offline/ref=557BF20389655B042A9036D3582C6ED57F2BF97A8E004A15F7A632E26FFF8DAAA8546CF253sCt6N" TargetMode="External"/><Relationship Id="rId1590" Type="http://schemas.openxmlformats.org/officeDocument/2006/relationships/hyperlink" Target="consultantplus://offline/ref=DA102E52326CF8C3D1EDB6B1D588FB8E7D19871BD8416E0FD210CCAC940D460B2495F3E6A735t1t8N" TargetMode="External"/><Relationship Id="rId1688" Type="http://schemas.openxmlformats.org/officeDocument/2006/relationships/hyperlink" Target="consultantplus://offline/ref=DA102E52326CF8C3D1EDB6B1D588FB8E7D1F8A16D0406E0FD210CCAC940D460B2495F3E6A5301B25t4tDN" TargetMode="External"/><Relationship Id="rId1895" Type="http://schemas.openxmlformats.org/officeDocument/2006/relationships/hyperlink" Target="consultantplus://offline/ref=DA102E52326CF8C3D1EDB6B1D588FB8E7D1F8A16D0406E0FD210CCAC940D460B2495F3E6A5301B27t4t8N" TargetMode="External"/><Relationship Id="rId613" Type="http://schemas.openxmlformats.org/officeDocument/2006/relationships/hyperlink" Target="consultantplus://offline/ref=557BF20389655B042A9036D3582C6ED5772BF975880D171FFFFF3EE068F0D2BDAF1D60F55BC355sCtCN" TargetMode="External"/><Relationship Id="rId820" Type="http://schemas.openxmlformats.org/officeDocument/2006/relationships/hyperlink" Target="consultantplus://offline/ref=557BF20389655B042A9036D3582C6ED57F2EFF7287054A15F7A632E26FFF8DAAA8546CF45BC357C8sBtBN" TargetMode="External"/><Relationship Id="rId918" Type="http://schemas.openxmlformats.org/officeDocument/2006/relationships/hyperlink" Target="consultantplus://offline/ref=557BF20389655B042A9036D3582C6ED57F2DF47786014A15F7A632E26FFF8DAAA8546CF45BC357CBsBt3N" TargetMode="External"/><Relationship Id="rId1450" Type="http://schemas.openxmlformats.org/officeDocument/2006/relationships/hyperlink" Target="consultantplus://offline/ref=557BF20389655B042A9036D3582C6ED57F2BF97A8E004A15F7A632E26FFF8DAAA8546CF45BC252CAsBt2N" TargetMode="External"/><Relationship Id="rId1548" Type="http://schemas.openxmlformats.org/officeDocument/2006/relationships/hyperlink" Target="consultantplus://offline/ref=DA102E52326CF8C3D1EDB6B1D588FB8E7D1F8011D0426E0FD210CCAC940D460B2495F3E6A5301A25t4tFN" TargetMode="External"/><Relationship Id="rId1755" Type="http://schemas.openxmlformats.org/officeDocument/2006/relationships/hyperlink" Target="consultantplus://offline/ref=DA102E52326CF8C3D1EDB6B1D588FB8E741A8416D94C3305DA49C0AE9302191C23DCFFE7A53018t2t0N" TargetMode="External"/><Relationship Id="rId2501" Type="http://schemas.openxmlformats.org/officeDocument/2006/relationships/hyperlink" Target="consultantplus://offline/ref=DA102E52326CF8C3D1EDB6B1D588FB8E7F1B8B11D84C3305DA49C0AE9302191C23DCFFE7A53019t2t5N" TargetMode="External"/><Relationship Id="rId1103" Type="http://schemas.openxmlformats.org/officeDocument/2006/relationships/hyperlink" Target="consultantplus://offline/ref=557BF20389655B042A9036D3582C6ED57F2BF97A8E004A15F7A632E26FFF8DAAA8546CF45BC351C5sBt3N" TargetMode="External"/><Relationship Id="rId1310" Type="http://schemas.openxmlformats.org/officeDocument/2006/relationships/hyperlink" Target="consultantplus://offline/ref=557BF20389655B042A9036D3582C6ED57F2DFE7086024A15F7A632E26FFF8DAAA8546CF45BC357CFsBtDN" TargetMode="External"/><Relationship Id="rId1408" Type="http://schemas.openxmlformats.org/officeDocument/2006/relationships/hyperlink" Target="consultantplus://offline/ref=557BF20389655B042A9036D3582C6ED57F2BF97A8E004A15F7A632E26FFF8DAAA8546CF45BC150CEsBtBN" TargetMode="External"/><Relationship Id="rId1962" Type="http://schemas.openxmlformats.org/officeDocument/2006/relationships/hyperlink" Target="consultantplus://offline/ref=DA102E52326CF8C3D1EDB6B1D588FB8E7D18811AD84F6E0FD210CCAC940D460B2495F3E6A5301B20t4t4N" TargetMode="External"/><Relationship Id="rId47" Type="http://schemas.openxmlformats.org/officeDocument/2006/relationships/hyperlink" Target="consultantplus://offline/ref=557BF20389655B042A9036D3582C6ED57629FF728F0D171FFFFF3EE068F0D2BDAF1D60F55BC357sCt4N" TargetMode="External"/><Relationship Id="rId1615" Type="http://schemas.openxmlformats.org/officeDocument/2006/relationships/hyperlink" Target="consultantplus://offline/ref=DA102E52326CF8C3D1EDB6B1D588FB8E7D19871BD8416E0FD210CCAC940D460B2495F3E6A5311826t4tFN" TargetMode="External"/><Relationship Id="rId1822" Type="http://schemas.openxmlformats.org/officeDocument/2006/relationships/hyperlink" Target="consultantplus://offline/ref=DA102E52326CF8C3D1EDB6B1D588FB8E7A1F8411D84C3305DA49C0AE9302191C23DCFFE7A53018t2t5N" TargetMode="External"/><Relationship Id="rId196" Type="http://schemas.openxmlformats.org/officeDocument/2006/relationships/hyperlink" Target="consultantplus://offline/ref=557BF20389655B042A9036D3582C6ED57F2AF47B88034A15F7A632E26FFF8DAAA8546CF45BC357CEsBt9N" TargetMode="External"/><Relationship Id="rId2084" Type="http://schemas.openxmlformats.org/officeDocument/2006/relationships/hyperlink" Target="consultantplus://offline/ref=DA102E52326CF8C3D1EDB6B1D588FB8E7D1F8A16D0406E0FD210CCAC940D460B2495F3E6A5301B20t4t4N" TargetMode="External"/><Relationship Id="rId2291" Type="http://schemas.openxmlformats.org/officeDocument/2006/relationships/hyperlink" Target="consultantplus://offline/ref=DA102E52326CF8C3D1EDB6B1D588FB8E7D188311D0456E0FD210CCAC940D460B2495F3E6A5311B23t4tBN" TargetMode="External"/><Relationship Id="rId263" Type="http://schemas.openxmlformats.org/officeDocument/2006/relationships/hyperlink" Target="consultantplus://offline/ref=557BF20389655B042A9036D3582C6ED57F2BF97A8E004A15F7A632E26FsFtFN" TargetMode="External"/><Relationship Id="rId470" Type="http://schemas.openxmlformats.org/officeDocument/2006/relationships/hyperlink" Target="consultantplus://offline/ref=557BF20389655B042A9036D3582C6ED57F2BF97A8E004A15F7A632E26FFF8DAAA8546CF45BC250CFsBtBN" TargetMode="External"/><Relationship Id="rId2151" Type="http://schemas.openxmlformats.org/officeDocument/2006/relationships/hyperlink" Target="consultantplus://offline/ref=DA102E52326CF8C3D1EDB6B1D588FB8E7D19871BD8416E0FD210CCAC94t0tDN" TargetMode="External"/><Relationship Id="rId2389" Type="http://schemas.openxmlformats.org/officeDocument/2006/relationships/hyperlink" Target="consultantplus://offline/ref=DA102E52326CF8C3D1EDB6B1D588FB8E7D19871BD8416E0FD210CCAC940D460B2495F3E6A5301F27t4tDN" TargetMode="External"/><Relationship Id="rId123" Type="http://schemas.openxmlformats.org/officeDocument/2006/relationships/hyperlink" Target="consultantplus://offline/ref=557BF20389655B042A9036D3582C6ED57F2AF9748D054A15F7A632E26FFF8DAAA8546CF45BC357CCsBt2N" TargetMode="External"/><Relationship Id="rId330" Type="http://schemas.openxmlformats.org/officeDocument/2006/relationships/hyperlink" Target="consultantplus://offline/ref=557BF20389655B042A9036D3582C6ED57F2BF97A8E004A15F7A632E26FFF8DAAA8546CF45BC055CEsBtDN" TargetMode="External"/><Relationship Id="rId568" Type="http://schemas.openxmlformats.org/officeDocument/2006/relationships/hyperlink" Target="consultantplus://offline/ref=557BF20389655B042A9036D3582C6ED57F2BF97A8E004A15F7A632E26FFF8DAAA8546CF45BC155C4sBtDN" TargetMode="External"/><Relationship Id="rId775" Type="http://schemas.openxmlformats.org/officeDocument/2006/relationships/hyperlink" Target="consultantplus://offline/ref=557BF20389655B042A9036D3582C6ED57F2DFF718C004A15F7A632E26FFF8DAAA8546CF45BC356C5sBtFN" TargetMode="External"/><Relationship Id="rId982" Type="http://schemas.openxmlformats.org/officeDocument/2006/relationships/hyperlink" Target="consultantplus://offline/ref=557BF20389655B042A9036D3582C6ED57F2CFF7A86034A15F7A632E26FFF8DAAA8546CF45BC357C9sBt3N" TargetMode="External"/><Relationship Id="rId1198" Type="http://schemas.openxmlformats.org/officeDocument/2006/relationships/hyperlink" Target="consultantplus://offline/ref=557BF20389655B042A9036D3582C6ED57F2BF97A8E004A15F7A632E26FFF8DAAA8546CF45BC156CCsBt8N" TargetMode="External"/><Relationship Id="rId2011" Type="http://schemas.openxmlformats.org/officeDocument/2006/relationships/hyperlink" Target="consultantplus://offline/ref=DA102E52326CF8C3D1EDB6B1D588FB8E7D19871BD8416E0FD210CCAC940D460B2495F3E2A0t3t4N" TargetMode="External"/><Relationship Id="rId2249" Type="http://schemas.openxmlformats.org/officeDocument/2006/relationships/hyperlink" Target="consultantplus://offline/ref=DA102E52326CF8C3D1EDB6B1D588FB8E7D19871BD8416E0FD210CCAC940D460B2495F3E6A5301921t4t8N" TargetMode="External"/><Relationship Id="rId2456" Type="http://schemas.openxmlformats.org/officeDocument/2006/relationships/hyperlink" Target="consultantplus://offline/ref=DA102E52326CF8C3D1EDB6B1D588FB8E7D188715DD406E0FD210CCAC940D460B2495F3E6A5301927t4tFN" TargetMode="External"/><Relationship Id="rId428" Type="http://schemas.openxmlformats.org/officeDocument/2006/relationships/hyperlink" Target="consultantplus://offline/ref=557BF20389655B042A9036D3582C6ED57F2BF97A8E004A15F7A632E26FFF8DAAA8546CF45BC255C5sBt8N" TargetMode="External"/><Relationship Id="rId635" Type="http://schemas.openxmlformats.org/officeDocument/2006/relationships/hyperlink" Target="consultantplus://offline/ref=557BF20389655B042A9036D3582C6ED57F2AF9748B014A15F7A632E26FFF8DAAA8546CF45BC355CBsBtCN" TargetMode="External"/><Relationship Id="rId842" Type="http://schemas.openxmlformats.org/officeDocument/2006/relationships/hyperlink" Target="consultantplus://offline/ref=557BF20389655B042A9036D3582C6ED57F2BF97A8E004A15F7A632E26FFF8DAAA8546CF45BC056C9sBtEN" TargetMode="External"/><Relationship Id="rId1058" Type="http://schemas.openxmlformats.org/officeDocument/2006/relationships/hyperlink" Target="consultantplus://offline/ref=557BF20389655B042A9036D3582C6ED57F2AFF7B8E0E4A15F7A632E26FFF8DAAA8546CF45BC357CFsBtCN" TargetMode="External"/><Relationship Id="rId1265" Type="http://schemas.openxmlformats.org/officeDocument/2006/relationships/hyperlink" Target="consultantplus://offline/ref=557BF20389655B042A9036D3582C6ED57F2BF97A8E004A15F7A632E26FFF8DAAA8546CF45BC251CFsBtAN" TargetMode="External"/><Relationship Id="rId1472" Type="http://schemas.openxmlformats.org/officeDocument/2006/relationships/hyperlink" Target="consultantplus://offline/ref=557BF20389655B042A9036D3582C6ED57F2BF97A8E004A15F7A632E26FFF8DAAA8546CF45BC250C5sBtCN" TargetMode="External"/><Relationship Id="rId2109" Type="http://schemas.openxmlformats.org/officeDocument/2006/relationships/hyperlink" Target="consultantplus://offline/ref=DA102E52326CF8C3D1EDB6B1D588FB8E7D18851AD9476E0FD210CCAC940D460B2495F3E6A5301826t4tFN" TargetMode="External"/><Relationship Id="rId2316" Type="http://schemas.openxmlformats.org/officeDocument/2006/relationships/hyperlink" Target="consultantplus://offline/ref=DA102E52326CF8C3D1EDB6B1D588FB8E7F1C8111DA4C3305DA49C0AEt9t3N" TargetMode="External"/><Relationship Id="rId2523" Type="http://schemas.openxmlformats.org/officeDocument/2006/relationships/hyperlink" Target="consultantplus://offline/ref=DA102E52326CF8C3D1EDB6B1D588FB8E7D1F8A16D1456E0FD210CCAC940D460B2495F3E6A5301925t4tAN" TargetMode="External"/><Relationship Id="rId702" Type="http://schemas.openxmlformats.org/officeDocument/2006/relationships/hyperlink" Target="consultantplus://offline/ref=557BF20389655B042A9036D3582C6ED57F2AFB778E054A15F7A632E26FFF8DAAA8546CF45BC357CDsBt8N" TargetMode="External"/><Relationship Id="rId1125" Type="http://schemas.openxmlformats.org/officeDocument/2006/relationships/hyperlink" Target="consultantplus://offline/ref=557BF20389655B042A9036D3582C6ED57F2BF97A8E004A15F7A632E26FFF8DAAA8546CF45BC257CEsBt2N" TargetMode="External"/><Relationship Id="rId1332" Type="http://schemas.openxmlformats.org/officeDocument/2006/relationships/hyperlink" Target="consultantplus://offline/ref=557BF20389655B042A9036D3582C6ED57F2BF97A8E004A15F7A632E26FFF8DAAA8546CF45BC254CAsBtBN" TargetMode="External"/><Relationship Id="rId1777" Type="http://schemas.openxmlformats.org/officeDocument/2006/relationships/hyperlink" Target="consultantplus://offline/ref=DA102E52326CF8C3D1EDB6B1D588FB8E7D18811AD84F6E0FD210CCAC940D460B2495F3E6A5301A21t4t9N" TargetMode="External"/><Relationship Id="rId1984" Type="http://schemas.openxmlformats.org/officeDocument/2006/relationships/hyperlink" Target="consultantplus://offline/ref=DA102E52326CF8C3D1EDB6B1D588FB8E78198611D04C3305DA49C0AEt9t3N" TargetMode="External"/><Relationship Id="rId69" Type="http://schemas.openxmlformats.org/officeDocument/2006/relationships/hyperlink" Target="consultantplus://offline/ref=557BF20389655B042A9036D3582C6ED57F2EFF738E0E4A15F7A632E26FFF8DAAA8546CF45BC357CFsBtDN" TargetMode="External"/><Relationship Id="rId1637" Type="http://schemas.openxmlformats.org/officeDocument/2006/relationships/hyperlink" Target="consultantplus://offline/ref=DA102E52326CF8C3D1EDB6B1D588FB8E7D19871BD8416E0FD210CCAC940D460B2495F3E6A5311C25t4t9N" TargetMode="External"/><Relationship Id="rId1844" Type="http://schemas.openxmlformats.org/officeDocument/2006/relationships/hyperlink" Target="consultantplus://offline/ref=DA102E52326CF8C3D1EDB6B1D588FB8E7D1F8A16D1456E0FD210CCAC940D460B2495F3E6A5301B23t4tBN" TargetMode="External"/><Relationship Id="rId1704" Type="http://schemas.openxmlformats.org/officeDocument/2006/relationships/hyperlink" Target="consultantplus://offline/ref=DA102E52326CF8C3D1EDB6B1D588FB8E7D19871BD8416E0FD210CCAC940D460B2495F3E6A5311B2Dt4tCN" TargetMode="External"/><Relationship Id="rId285" Type="http://schemas.openxmlformats.org/officeDocument/2006/relationships/hyperlink" Target="consultantplus://offline/ref=557BF20389655B042A9036D3582C6ED57F2BF97A8E004A15F7A632E26FFF8DAAA8546CF45BC352CFsBtAN" TargetMode="External"/><Relationship Id="rId1911" Type="http://schemas.openxmlformats.org/officeDocument/2006/relationships/hyperlink" Target="consultantplus://offline/ref=DA102E52326CF8C3D1EDB6B1D588FB8E75148115D14C3305DA49C0AE9302191C23DCFFE7A5301Bt2t3N" TargetMode="External"/><Relationship Id="rId492" Type="http://schemas.openxmlformats.org/officeDocument/2006/relationships/hyperlink" Target="consultantplus://offline/ref=557BF20389655B042A9036D3582C6ED57F2BF97A8E004A15F7A632E26FFF8DAAA8546CF45BC057CBsBtDN" TargetMode="External"/><Relationship Id="rId797" Type="http://schemas.openxmlformats.org/officeDocument/2006/relationships/hyperlink" Target="consultantplus://offline/ref=557BF20389655B042A9036D3582C6ED57B2CF5718B0D171FFFFF3EE068F0D2BDAF1D60F55BC356sCtAN" TargetMode="External"/><Relationship Id="rId2173" Type="http://schemas.openxmlformats.org/officeDocument/2006/relationships/hyperlink" Target="consultantplus://offline/ref=DA102E52326CF8C3D1EDB6B1D588FB8E7D1F8A16D0406E0FD210CCAC940D460B2495F3E6A5301B21t4t5N" TargetMode="External"/><Relationship Id="rId2380" Type="http://schemas.openxmlformats.org/officeDocument/2006/relationships/hyperlink" Target="consultantplus://offline/ref=DA102E52326CF8C3D1EDB6B1D588FB8E7D1C8B14D04F6E0FD210CCAC940D460B2495F3E6A5301A21t4t9N" TargetMode="External"/><Relationship Id="rId2478" Type="http://schemas.openxmlformats.org/officeDocument/2006/relationships/hyperlink" Target="consultantplus://offline/ref=DA102E52326CF8C3D1EDB6B1D588FB8E7F1B8B11D84C3305DA49C0AE9302191C23DCFFE7A53018t2t4N" TargetMode="External"/><Relationship Id="rId145" Type="http://schemas.openxmlformats.org/officeDocument/2006/relationships/hyperlink" Target="consultantplus://offline/ref=557BF20389655B042A9036D3582C6ED57829FD7A860D171FFFFF3EE068F0D2BDAF1D60F55BC353sCtBN" TargetMode="External"/><Relationship Id="rId352" Type="http://schemas.openxmlformats.org/officeDocument/2006/relationships/hyperlink" Target="consultantplus://offline/ref=557BF20389655B042A9036D3582C6ED57F2BF97A8E004A15F7A632E26FFF8DAAA8546CF45BC25FCCsBt3N" TargetMode="External"/><Relationship Id="rId1287" Type="http://schemas.openxmlformats.org/officeDocument/2006/relationships/hyperlink" Target="consultantplus://offline/ref=557BF20389655B042A9036D3582C6ED57F2BF97A8E004A15F7A632E26FFF8DAAA8546CF45BC25FCAsBt8N" TargetMode="External"/><Relationship Id="rId2033" Type="http://schemas.openxmlformats.org/officeDocument/2006/relationships/hyperlink" Target="consultantplus://offline/ref=DA102E52326CF8C3D1EDB6B1D588FB8E791C8216D04C3305DA49C0AE9302191C23DCFFE7A5301Bt2t1N" TargetMode="External"/><Relationship Id="rId2240" Type="http://schemas.openxmlformats.org/officeDocument/2006/relationships/hyperlink" Target="consultantplus://offline/ref=DA102E52326CF8C3D1EDB6B1D588FB8E7D19801ADD456E0FD210CCAC940D460B2495F3E6A5301223t4tBN" TargetMode="External"/><Relationship Id="rId212" Type="http://schemas.openxmlformats.org/officeDocument/2006/relationships/hyperlink" Target="consultantplus://offline/ref=557BF20389655B042A9036D3582C6ED57F2CFF7189044A15F7A632E26FFF8DAAA8546CF45BC357C8sBt9N" TargetMode="External"/><Relationship Id="rId657" Type="http://schemas.openxmlformats.org/officeDocument/2006/relationships/hyperlink" Target="consultantplus://offline/ref=557BF20389655B042A9036D3582C6ED57F2AF47B88034A15F7A632E26FFF8DAAA8546CF45BC357C8sBtDN" TargetMode="External"/><Relationship Id="rId864" Type="http://schemas.openxmlformats.org/officeDocument/2006/relationships/hyperlink" Target="consultantplus://offline/ref=557BF20389655B042A9036D3582C6ED57F2DFC7189074A15F7A632E26FsFtFN" TargetMode="External"/><Relationship Id="rId1494" Type="http://schemas.openxmlformats.org/officeDocument/2006/relationships/hyperlink" Target="consultantplus://offline/ref=557BF20389655B042A9036D3582C6ED57F2AFD7086044A15F7A632E26FFF8DAAA8546CF45BC256C9sBt9N" TargetMode="External"/><Relationship Id="rId1799" Type="http://schemas.openxmlformats.org/officeDocument/2006/relationships/hyperlink" Target="consultantplus://offline/ref=DA102E52326CF8C3D1EDB6B1D588FB8E7D1F8B10DA456E0FD210CCAC940D460B2495F3E6A5301A2Dt4t8N" TargetMode="External"/><Relationship Id="rId2100" Type="http://schemas.openxmlformats.org/officeDocument/2006/relationships/hyperlink" Target="consultantplus://offline/ref=DA102E52326CF8C3D1EDB6B1D588FB8E7D19871BD8416E0FD210CCAC940D460B2495F3E6A5301B2Dt4t8N" TargetMode="External"/><Relationship Id="rId2338" Type="http://schemas.openxmlformats.org/officeDocument/2006/relationships/hyperlink" Target="consultantplus://offline/ref=DA102E52326CF8C3D1EDB6B1D588FB8E7D188716DC456E0FD210CCAC94t0tDN" TargetMode="External"/><Relationship Id="rId2545" Type="http://schemas.openxmlformats.org/officeDocument/2006/relationships/hyperlink" Target="consultantplus://offline/ref=DA102E52326CF8C3D1EDB6B1D588FB8E7D198310DD416E0FD210CCAC940D460B2495F3E6A5301D21t4t5N" TargetMode="External"/><Relationship Id="rId517" Type="http://schemas.openxmlformats.org/officeDocument/2006/relationships/hyperlink" Target="consultantplus://offline/ref=557BF20389655B042A9036D3582C6ED57F2DFE7B8C034A15F7A632E26FFF8DAAA8546CF45BC357CDsBt9N" TargetMode="External"/><Relationship Id="rId724" Type="http://schemas.openxmlformats.org/officeDocument/2006/relationships/hyperlink" Target="consultantplus://offline/ref=557BF20389655B042A9036D3582C6ED57F2EF57489034A15F7A632E26FFF8DAAA8546CF45BC356CCsBtEN" TargetMode="External"/><Relationship Id="rId931" Type="http://schemas.openxmlformats.org/officeDocument/2006/relationships/hyperlink" Target="consultantplus://offline/ref=557BF20389655B042A9036D3582C6ED57B2CF97B880D171FFFFF3EE068F0D2BDAF1D60F55BC350sCt9N" TargetMode="External"/><Relationship Id="rId1147" Type="http://schemas.openxmlformats.org/officeDocument/2006/relationships/hyperlink" Target="consultantplus://offline/ref=557BF20389655B042A9036D3582C6ED57F2BF97A8E004A15F7A632E26FFF8DAAA8546CF45BC253CAsBt9N" TargetMode="External"/><Relationship Id="rId1354" Type="http://schemas.openxmlformats.org/officeDocument/2006/relationships/hyperlink" Target="consultantplus://offline/ref=557BF20389655B042A9036D3582C6ED57F2BFE7B8F004A15F7A632E26FFF8DAAA8546CF45BC357C4sBtEN" TargetMode="External"/><Relationship Id="rId1561" Type="http://schemas.openxmlformats.org/officeDocument/2006/relationships/hyperlink" Target="consultantplus://offline/ref=DA102E52326CF8C3D1EDB6B1D588FB8E7D19871BD8416E0FD210CCAC940D460B2495F3E6A5311F22t4tBN" TargetMode="External"/><Relationship Id="rId2405" Type="http://schemas.openxmlformats.org/officeDocument/2006/relationships/hyperlink" Target="consultantplus://offline/ref=DA102E52326CF8C3D1EDB6B1D588FB8E7D19871BD8416E0FD210CCAC940D460B2495F3E6A5301F27t4tDN" TargetMode="External"/><Relationship Id="rId60" Type="http://schemas.openxmlformats.org/officeDocument/2006/relationships/hyperlink" Target="consultantplus://offline/ref=557BF20389655B042A9036D3582C6ED57726F57B890D171FFFFF3EE068F0D2BDAF1D60F55BC357sCt4N" TargetMode="External"/><Relationship Id="rId1007" Type="http://schemas.openxmlformats.org/officeDocument/2006/relationships/hyperlink" Target="consultantplus://offline/ref=557BF20389655B042A9036D3582C6ED57F2AF9758D004A15F7A632E26FFF8DAAA8546CF45BC357C5sBtBN" TargetMode="External"/><Relationship Id="rId1214" Type="http://schemas.openxmlformats.org/officeDocument/2006/relationships/hyperlink" Target="consultantplus://offline/ref=557BF20389655B042A9036D3582C6ED57F2DFE7086034A15F7A632E26FFF8DAAA8546CF45BC357CDsBtBN" TargetMode="External"/><Relationship Id="rId1421" Type="http://schemas.openxmlformats.org/officeDocument/2006/relationships/hyperlink" Target="consultantplus://offline/ref=557BF20389655B042A9036D3582C6ED57F2BF97A8E004A15F7A632E26FFF8DAAA8546CF458C1s5t5N" TargetMode="External"/><Relationship Id="rId1659" Type="http://schemas.openxmlformats.org/officeDocument/2006/relationships/hyperlink" Target="consultantplus://offline/ref=DA102E52326CF8C3D1EDB6B1D588FB8E7D1F811AD8476E0FD210CCAC940D460B2495F3E6A5301A2Dt4tAN" TargetMode="External"/><Relationship Id="rId1866" Type="http://schemas.openxmlformats.org/officeDocument/2006/relationships/hyperlink" Target="consultantplus://offline/ref=DA102E52326CF8C3D1EDB6B1D588FB8E7D1F801ADA426E0FD210CCAC940D460B2495F3E6A5301A20t4t9N" TargetMode="External"/><Relationship Id="rId1519" Type="http://schemas.openxmlformats.org/officeDocument/2006/relationships/hyperlink" Target="consultantplus://offline/ref=DA102E52326CF8C3D1EDB6B1D588FB8E79198610DF4C3305DA49C0AE9302191C23DCFFE7A53019t2t0N" TargetMode="External"/><Relationship Id="rId1726" Type="http://schemas.openxmlformats.org/officeDocument/2006/relationships/hyperlink" Target="consultantplus://offline/ref=DA102E52326CF8C3D1EDB6B1D588FB8E7D1C8B15DF426E0FD210CCAC940D460B2495F3E6A5301827t4t8N" TargetMode="External"/><Relationship Id="rId1933" Type="http://schemas.openxmlformats.org/officeDocument/2006/relationships/hyperlink" Target="consultantplus://offline/ref=DA102E52326CF8C3D1EDB6B1D588FB8E791E871ADE4C3305DA49C0AE9302191C23DCFFE7A5301Dt2t0N" TargetMode="External"/><Relationship Id="rId18" Type="http://schemas.openxmlformats.org/officeDocument/2006/relationships/hyperlink" Target="consultantplus://offline/ref=557BF20389655B042A9036D3582C6ED57B2EF4768F0D171FFFFF3EE068F0D2BDAF1D60F55BC356sCt4N" TargetMode="External"/><Relationship Id="rId2195" Type="http://schemas.openxmlformats.org/officeDocument/2006/relationships/hyperlink" Target="consultantplus://offline/ref=DA102E52326CF8C3D1EDB6B1D588FB8E7D188614DA436E0FD210CCAC940D460B2495F3E6A5301A25t4t9N" TargetMode="External"/><Relationship Id="rId167" Type="http://schemas.openxmlformats.org/officeDocument/2006/relationships/hyperlink" Target="consultantplus://offline/ref=557BF20389655B042A9036D3582C6ED57F2DF47787044A15F7A632E26FFF8DAAA8546CF45BC357CDsBt8N" TargetMode="External"/><Relationship Id="rId374" Type="http://schemas.openxmlformats.org/officeDocument/2006/relationships/hyperlink" Target="consultantplus://offline/ref=557BF20389655B042A9036D3582C6ED57F2BF97A8E004A15F7A632E26FFF8DAAA8546CF45AsCt5N" TargetMode="External"/><Relationship Id="rId581" Type="http://schemas.openxmlformats.org/officeDocument/2006/relationships/hyperlink" Target="consultantplus://offline/ref=557BF20389655B042A9036D3582C6ED57F2DFE7586074A15F7A632E26FFF8DAAA8546CF45BC357CEsBt3N" TargetMode="External"/><Relationship Id="rId2055" Type="http://schemas.openxmlformats.org/officeDocument/2006/relationships/hyperlink" Target="consultantplus://offline/ref=DA102E52326CF8C3D1EDB6B1D588FB8E7D1F8A16D1456E0FD210CCAC940D460B2495F3E6A5301827t4tFN" TargetMode="External"/><Relationship Id="rId2262" Type="http://schemas.openxmlformats.org/officeDocument/2006/relationships/hyperlink" Target="consultantplus://offline/ref=DA102E52326CF8C3D1EDB6B1D588FB8E7D19801ADD456E0FD210CCAC940D460B2495F3E6A5301825t4t4N" TargetMode="External"/><Relationship Id="rId234" Type="http://schemas.openxmlformats.org/officeDocument/2006/relationships/hyperlink" Target="consultantplus://offline/ref=557BF20389655B042A9036D3582C6ED57F2BF97A8E004A15F7A632E26FFF8DAAA8546CF45BC350C4sBtCN" TargetMode="External"/><Relationship Id="rId679" Type="http://schemas.openxmlformats.org/officeDocument/2006/relationships/hyperlink" Target="consultantplus://offline/ref=557BF20389655B042A9036D3582C6ED57F2DF47787044A15F7A632E26FFF8DAAA8546CF45BC357CAsBtEN" TargetMode="External"/><Relationship Id="rId886" Type="http://schemas.openxmlformats.org/officeDocument/2006/relationships/hyperlink" Target="consultantplus://offline/ref=557BF20389655B042A9036D3582C6ED57F2FFD7386014A15F7A632E26FFF8DAAA8546CF45BC357C8sBtCN" TargetMode="External"/><Relationship Id="rId2" Type="http://schemas.microsoft.com/office/2007/relationships/stylesWithEffects" Target="stylesWithEffects.xml"/><Relationship Id="rId441" Type="http://schemas.openxmlformats.org/officeDocument/2006/relationships/hyperlink" Target="consultantplus://offline/ref=557BF20389655B042A9036D3582C6ED57F2BF97A8E004A15F7A632E26FFF8DAAA8546CF45BC252CAsBtAN" TargetMode="External"/><Relationship Id="rId539" Type="http://schemas.openxmlformats.org/officeDocument/2006/relationships/hyperlink" Target="consultantplus://offline/ref=557BF20389655B042A9036D3582C6ED57F2BF97A8E004A15F7A632E26FFF8DAAA8546CF45BC25FCDsBtAN" TargetMode="External"/><Relationship Id="rId746" Type="http://schemas.openxmlformats.org/officeDocument/2006/relationships/hyperlink" Target="consultantplus://offline/ref=557BF20389655B042A9036D3582C6ED57F2DF47787044A15F7A632E26FFF8DAAA8546CF45BC357C4sBtDN" TargetMode="External"/><Relationship Id="rId1071" Type="http://schemas.openxmlformats.org/officeDocument/2006/relationships/hyperlink" Target="consultantplus://offline/ref=557BF20389655B042A9036D3582C6ED57F2DFD758A034A15F7A632E26FFF8DAAA8546CF45BC357CDsBtDN" TargetMode="External"/><Relationship Id="rId1169" Type="http://schemas.openxmlformats.org/officeDocument/2006/relationships/hyperlink" Target="consultantplus://offline/ref=557BF20389655B042A9036D3582C6ED57F2BF97A8E004A15F7A632E26FFF8DAAA8546CF45BC251C9sBt9N" TargetMode="External"/><Relationship Id="rId1376" Type="http://schemas.openxmlformats.org/officeDocument/2006/relationships/hyperlink" Target="consultantplus://offline/ref=557BF20389655B042A9036D3582C6ED57F2BF97A8E004A15F7A632E26FFF8DAAA8546CF459C1s5t0N" TargetMode="External"/><Relationship Id="rId1583" Type="http://schemas.openxmlformats.org/officeDocument/2006/relationships/hyperlink" Target="consultantplus://offline/ref=DA102E52326CF8C3D1EDB6B1D588FB8E7D19871BD8416E0FD210CCAC940D460B2495F3E6A732t1tBN" TargetMode="External"/><Relationship Id="rId2122" Type="http://schemas.openxmlformats.org/officeDocument/2006/relationships/hyperlink" Target="consultantplus://offline/ref=DA102E52326CF8C3D1EDB6B1D588FB8E7D1C8217DB476E0FD210CCAC940D460B2495F3E6A5301A22t4tCN" TargetMode="External"/><Relationship Id="rId2427" Type="http://schemas.openxmlformats.org/officeDocument/2006/relationships/hyperlink" Target="consultantplus://offline/ref=DA102E52326CF8C3D1EDB6B1D588FB8E7D1C8B15DF426E0FD210CCAC940D460B2495F3E6A530182Dt4t8N" TargetMode="External"/><Relationship Id="rId301" Type="http://schemas.openxmlformats.org/officeDocument/2006/relationships/hyperlink" Target="consultantplus://offline/ref=557BF20389655B042A9036D3582C6ED57F2BF97A8E004A15F7A632E26FFF8DAAA8546CF45BC256C9sBt9N" TargetMode="External"/><Relationship Id="rId953" Type="http://schemas.openxmlformats.org/officeDocument/2006/relationships/hyperlink" Target="consultantplus://offline/ref=557BF20389655B042A9036D3582C6ED57F2EF57489034A15F7A632E26FFF8DAAA8546CF45BC356CAsBtDN" TargetMode="External"/><Relationship Id="rId1029" Type="http://schemas.openxmlformats.org/officeDocument/2006/relationships/hyperlink" Target="consultantplus://offline/ref=557BF20389655B042A9036D3582C6ED57F2DF47787044A15F7A632E26FFF8DAAA8546CF45BC356C8sBtBN" TargetMode="External"/><Relationship Id="rId1236" Type="http://schemas.openxmlformats.org/officeDocument/2006/relationships/hyperlink" Target="consultantplus://offline/ref=557BF20389655B042A9036D3582C6ED57F2BF97A8E004A15F7A632E26FFF8DAAA8546CF45BC350CDsBtAN" TargetMode="External"/><Relationship Id="rId1790" Type="http://schemas.openxmlformats.org/officeDocument/2006/relationships/hyperlink" Target="consultantplus://offline/ref=DA102E52326CF8C3D1EDB6B1D588FB8E791E8B13DC4C3305DA49C0AE9302191C23DCFFE7A53018t2t7N" TargetMode="External"/><Relationship Id="rId1888" Type="http://schemas.openxmlformats.org/officeDocument/2006/relationships/hyperlink" Target="consultantplus://offline/ref=DA102E52326CF8C3D1EDB6B1D588FB8E7D1F8A16D0406E0FD210CCAC940D460B2495F3E6A5301B27t4tEN" TargetMode="External"/><Relationship Id="rId82" Type="http://schemas.openxmlformats.org/officeDocument/2006/relationships/hyperlink" Target="consultantplus://offline/ref=557BF20389655B042A9036D3582C6ED57F2FFD7388004A15F7A632E26FFF8DAAA8546CF45BC356C8sBtAN" TargetMode="External"/><Relationship Id="rId606" Type="http://schemas.openxmlformats.org/officeDocument/2006/relationships/hyperlink" Target="consultantplus://offline/ref=557BF20389655B042A9036D3582C6ED5772BF975880D171FFFFF3EE068F0D2BDAF1D60F55BC356sCtAN" TargetMode="External"/><Relationship Id="rId813" Type="http://schemas.openxmlformats.org/officeDocument/2006/relationships/hyperlink" Target="consultantplus://offline/ref=557BF20389655B042A9036D3582C6ED57F2EF57489034A15F7A632E26FFF8DAAA8546CF45BC356CFsBt9N" TargetMode="External"/><Relationship Id="rId1443" Type="http://schemas.openxmlformats.org/officeDocument/2006/relationships/hyperlink" Target="consultantplus://offline/ref=557BF20389655B042A9036D3582C6ED57F2BF97A8E004A15F7A632E26FFF8DAAA8546CF45BC253C5sBtEN" TargetMode="External"/><Relationship Id="rId1650" Type="http://schemas.openxmlformats.org/officeDocument/2006/relationships/hyperlink" Target="consultantplus://offline/ref=DA102E52326CF8C3D1EDB6B1D588FB8E7D1F801ADA426E0FD210CCAC940D460B2495F3E6A5301A20t4tDN" TargetMode="External"/><Relationship Id="rId1748" Type="http://schemas.openxmlformats.org/officeDocument/2006/relationships/hyperlink" Target="consultantplus://offline/ref=DA102E52326CF8C3D1EDB6B1D588FB8E7D1C8112D8436E0FD210CCAC940D460B2495F3E6A5301A25t4t8N" TargetMode="External"/><Relationship Id="rId1303" Type="http://schemas.openxmlformats.org/officeDocument/2006/relationships/hyperlink" Target="consultantplus://offline/ref=557BF20389655B042A9036D3582C6ED57F2BF97A8E004A15F7A632E26FFF8DAAA8546CF45BC155CBsBtFN" TargetMode="External"/><Relationship Id="rId1510" Type="http://schemas.openxmlformats.org/officeDocument/2006/relationships/hyperlink" Target="consultantplus://offline/ref=DA102E52326CF8C3D1EDB6B1D588FB8E7D19871BD8416E0FD210CCAC940D460B2495F3E6A5311F20t4tBN" TargetMode="External"/><Relationship Id="rId1955" Type="http://schemas.openxmlformats.org/officeDocument/2006/relationships/hyperlink" Target="consultantplus://offline/ref=DA102E52326CF8C3D1EDB6B1D588FB8E751F8117D14C3305DA49C0AE9302191C23DCFFE7A5301At2tDN" TargetMode="External"/><Relationship Id="rId1608" Type="http://schemas.openxmlformats.org/officeDocument/2006/relationships/hyperlink" Target="consultantplus://offline/ref=DA102E52326CF8C3D1EDB6B1D588FB8E7D19871BD8416E0FD210CCAC940D460B2495F3E6A5311B23t4tEN" TargetMode="External"/><Relationship Id="rId1815" Type="http://schemas.openxmlformats.org/officeDocument/2006/relationships/hyperlink" Target="consultantplus://offline/ref=DA102E52326CF8C3D1EDB6B1D588FB8E7D1F8A16D1456E0FD210CCAC940D460B2495F3E6A5301B23t4tEN" TargetMode="External"/><Relationship Id="rId189" Type="http://schemas.openxmlformats.org/officeDocument/2006/relationships/hyperlink" Target="consultantplus://offline/ref=557BF20389655B042A9036D3582C6ED57F2EF57489034A15F7A632E26FFF8DAAA8546CF45BC357CDsBt3N" TargetMode="External"/><Relationship Id="rId396" Type="http://schemas.openxmlformats.org/officeDocument/2006/relationships/hyperlink" Target="consultantplus://offline/ref=557BF20389655B042A9036D3582C6ED57F2BF97A8E004A15F7A632E26FFF8DAAA8546CF45BC352CAsBtDN" TargetMode="External"/><Relationship Id="rId2077" Type="http://schemas.openxmlformats.org/officeDocument/2006/relationships/hyperlink" Target="consultantplus://offline/ref=DA102E52326CF8C3D1EDB6B1D588FB8E7D19871BD8416E0FD210CCAC940D460B2495F3E6A5301821t4tCN" TargetMode="External"/><Relationship Id="rId2284" Type="http://schemas.openxmlformats.org/officeDocument/2006/relationships/hyperlink" Target="consultantplus://offline/ref=DA102E52326CF8C3D1EDB6B1D588FB8E7D188311D0456E0FD210CCAC940D460B2495F3E6A5311B23t4t8N" TargetMode="External"/><Relationship Id="rId2491" Type="http://schemas.openxmlformats.org/officeDocument/2006/relationships/hyperlink" Target="consultantplus://offline/ref=DA102E52326CF8C3D1EDB6B1D588FB8E7F1B8B11D84C3305DA49C0AE9302191C23DCFFE7A53018t2t3N" TargetMode="External"/><Relationship Id="rId256" Type="http://schemas.openxmlformats.org/officeDocument/2006/relationships/hyperlink" Target="consultantplus://offline/ref=557BF20389655B042A9036D3582C6ED57F2AF97586064A15F7A632E26FFF8DAAA8546CF2s5tEN" TargetMode="External"/><Relationship Id="rId463" Type="http://schemas.openxmlformats.org/officeDocument/2006/relationships/hyperlink" Target="consultantplus://offline/ref=557BF20389655B042A9036D3582C6ED57F2BF97A8E004A15F7A632E26FFF8DAAA8546CF45BC251CBsBt3N" TargetMode="External"/><Relationship Id="rId670" Type="http://schemas.openxmlformats.org/officeDocument/2006/relationships/hyperlink" Target="consultantplus://offline/ref=557BF20389655B042A9036D3582C6ED57F2AF47B88034A15F7A632E26FFF8DAAA8546CF45BC357C8sBt3N" TargetMode="External"/><Relationship Id="rId1093" Type="http://schemas.openxmlformats.org/officeDocument/2006/relationships/hyperlink" Target="consultantplus://offline/ref=557BF20389655B042A9036D3582C6ED57F2BF97A8E004A15F7A632E26FFF8DAAA8546CF45BC351CDsBt9N" TargetMode="External"/><Relationship Id="rId2144" Type="http://schemas.openxmlformats.org/officeDocument/2006/relationships/hyperlink" Target="consultantplus://offline/ref=DA102E52326CF8C3D1EDB6B1D588FB8E7D1C8B15DF426E0FD210CCAC940D460B2495F3E6A5301823t4tFN" TargetMode="External"/><Relationship Id="rId2351" Type="http://schemas.openxmlformats.org/officeDocument/2006/relationships/hyperlink" Target="consultantplus://offline/ref=DA102E52326CF8C3D1EDB6B1D588FB8E7D19871BD8416E0FD210CCAC940D460B2495F3E2A0t3t5N" TargetMode="External"/><Relationship Id="rId116" Type="http://schemas.openxmlformats.org/officeDocument/2006/relationships/hyperlink" Target="consultantplus://offline/ref=557BF20389655B042A9036D3582C6ED57F2DF5768F044A15F7A632E26FFF8DAAA8546CF45BC357CEsBtAN" TargetMode="External"/><Relationship Id="rId323" Type="http://schemas.openxmlformats.org/officeDocument/2006/relationships/hyperlink" Target="consultantplus://offline/ref=557BF20389655B042A9036D3582C6ED57F2DF47787044A15F7A632E26FFF8DAAA8546CF45BC357CEsBt2N" TargetMode="External"/><Relationship Id="rId530" Type="http://schemas.openxmlformats.org/officeDocument/2006/relationships/hyperlink" Target="consultantplus://offline/ref=557BF20389655B042A9036D3582C6ED57F2BF97A8E004A15F7A632E26FFF8DAAA8546CF45BC352CFsBtCN" TargetMode="External"/><Relationship Id="rId768" Type="http://schemas.openxmlformats.org/officeDocument/2006/relationships/hyperlink" Target="consultantplus://offline/ref=557BF20389655B042A9036D3582C6ED57F2DF47787044A15F7A632E26FFF8DAAA8546CF45BC357C5sBt9N" TargetMode="External"/><Relationship Id="rId975" Type="http://schemas.openxmlformats.org/officeDocument/2006/relationships/hyperlink" Target="consultantplus://offline/ref=557BF20389655B042A9036D3582C6ED57F2DF47786014A15F7A632E26FFF8DAAA8546CF45BC357C4sBt9N" TargetMode="External"/><Relationship Id="rId1160" Type="http://schemas.openxmlformats.org/officeDocument/2006/relationships/hyperlink" Target="consultantplus://offline/ref=557BF20389655B042A9036D3582C6ED57F2BF97A8E004A15F7A632E26FFF8DAAA8546CF45BC15EC8sBtFN" TargetMode="External"/><Relationship Id="rId1398" Type="http://schemas.openxmlformats.org/officeDocument/2006/relationships/hyperlink" Target="consultantplus://offline/ref=557BF20389655B042A9036D3582C6ED57F2BF97A8E004A15F7A632E26FFF8DAAA8546CF45BC257CEsBtFN" TargetMode="External"/><Relationship Id="rId2004" Type="http://schemas.openxmlformats.org/officeDocument/2006/relationships/hyperlink" Target="consultantplus://offline/ref=DA102E52326CF8C3D1EDB6B1D588FB8E7D19871BD8416E0FD210CCAC94t0tDN" TargetMode="External"/><Relationship Id="rId2211" Type="http://schemas.openxmlformats.org/officeDocument/2006/relationships/hyperlink" Target="consultantplus://offline/ref=DA102E52326CF8C3D1EDB6B1D588FB8E7D1E8212D1436E0FD210CCAC940D460B2495F3E6A5301A25t4t9N" TargetMode="External"/><Relationship Id="rId2449" Type="http://schemas.openxmlformats.org/officeDocument/2006/relationships/hyperlink" Target="consultantplus://offline/ref=DA102E52326CF8C3D1EDB6B1D588FB8E7D1F8114D84E6E0FD210CCAC940D460B2495F3E6A5301B26t4t4N" TargetMode="External"/><Relationship Id="rId628" Type="http://schemas.openxmlformats.org/officeDocument/2006/relationships/hyperlink" Target="consultantplus://offline/ref=557BF20389655B042A9036D3582C6ED57F2AF9748B014A15F7A632E26FFF8DAAA8546CF45BC355CBsBtFN" TargetMode="External"/><Relationship Id="rId835" Type="http://schemas.openxmlformats.org/officeDocument/2006/relationships/hyperlink" Target="consultantplus://offline/ref=557BF20389655B042A9036D3582C6ED57F2BF97A8E004A15F7A632E26FFF8DAAA8546CF45BC254C8sBtBN" TargetMode="External"/><Relationship Id="rId1258" Type="http://schemas.openxmlformats.org/officeDocument/2006/relationships/hyperlink" Target="consultantplus://offline/ref=557BF20389655B042A9036D3582C6ED57F2BF97A8E004A15F7A632E26FFF8DAAA8546CF45BC253CDsBt8N" TargetMode="External"/><Relationship Id="rId1465" Type="http://schemas.openxmlformats.org/officeDocument/2006/relationships/hyperlink" Target="consultantplus://offline/ref=557BF20389655B042A9036D3582C6ED57F2BF97A8E004A15F7A632E26FFF8DAAA8546CF45BC250C8sBtAN" TargetMode="External"/><Relationship Id="rId1672" Type="http://schemas.openxmlformats.org/officeDocument/2006/relationships/hyperlink" Target="consultantplus://offline/ref=DA102E52326CF8C3D1EDB6B1D588FB8E7D19871BD8416E0FD210CCAC940D460B2495F3E6A5321A20t4tAN" TargetMode="External"/><Relationship Id="rId2309" Type="http://schemas.openxmlformats.org/officeDocument/2006/relationships/hyperlink" Target="consultantplus://offline/ref=DA102E52326CF8C3D1EDB6B1D588FB8E7D188A1ADE426E0FD210CCAC940D460B2495F3E6A5301E24t4t4N" TargetMode="External"/><Relationship Id="rId2516" Type="http://schemas.openxmlformats.org/officeDocument/2006/relationships/hyperlink" Target="consultantplus://offline/ref=DA102E52326CF8C3D1EDB6B1D588FB8E7D19871BD8416E0FD210CCAC940D460B2495F3E6A5301A20t4tBN" TargetMode="External"/><Relationship Id="rId1020" Type="http://schemas.openxmlformats.org/officeDocument/2006/relationships/hyperlink" Target="consultantplus://offline/ref=557BF20389655B042A9036D3582C6ED57726FF758E0D171FFFFF3EE068F0D2BDAF1D60F55BC356sCtDN" TargetMode="External"/><Relationship Id="rId1118" Type="http://schemas.openxmlformats.org/officeDocument/2006/relationships/hyperlink" Target="consultantplus://offline/ref=557BF20389655B042A9036D3582C6ED57F2BF97A8E004A15F7A632E26FFF8DAAA8546CF45BC151CDsBt8N" TargetMode="External"/><Relationship Id="rId1325" Type="http://schemas.openxmlformats.org/officeDocument/2006/relationships/hyperlink" Target="consultantplus://offline/ref=557BF20389655B042A9036D3582C6ED57F2BF97A8E004A15F7A632E26FFF8DAAA8546CF45BC254CCsBt8N" TargetMode="External"/><Relationship Id="rId1532" Type="http://schemas.openxmlformats.org/officeDocument/2006/relationships/hyperlink" Target="consultantplus://offline/ref=DA102E52326CF8C3D1EDB6B1D588FB8E7D19871BD8416E0FD210CCAC940D460B2495F3E6A5311327t4tCN" TargetMode="External"/><Relationship Id="rId1977" Type="http://schemas.openxmlformats.org/officeDocument/2006/relationships/hyperlink" Target="consultantplus://offline/ref=DA102E52326CF8C3D1EDB6B1D588FB8E78198611D04C3305DA49C0AE9302191C23DCFFE7A53013t2t6N" TargetMode="External"/><Relationship Id="rId902" Type="http://schemas.openxmlformats.org/officeDocument/2006/relationships/hyperlink" Target="consultantplus://offline/ref=557BF20389655B042A9036D3582C6ED57F2DF47786014A15F7A632E26FFF8DAAA8546CF45BC357CBsBt8N" TargetMode="External"/><Relationship Id="rId1837" Type="http://schemas.openxmlformats.org/officeDocument/2006/relationships/hyperlink" Target="consultantplus://offline/ref=DA102E52326CF8C3D1EDB6B1D588FB8E7D1D8313DA4F6E0FD210CCAC940D460B2495F3E6A5301A23t4tEN" TargetMode="External"/><Relationship Id="rId31" Type="http://schemas.openxmlformats.org/officeDocument/2006/relationships/hyperlink" Target="consultantplus://offline/ref=557BF20389655B042A9036D3582C6ED57B2CFC76880D171FFFFF3EE068F0D2BDAF1D60F55BC351sCt4N" TargetMode="External"/><Relationship Id="rId2099" Type="http://schemas.openxmlformats.org/officeDocument/2006/relationships/hyperlink" Target="consultantplus://offline/ref=DA102E52326CF8C3D1EDB6B1D588FB8E7D1F8A16D0406E0FD210CCAC940D460B2495F3E6A5301B21t4tEN" TargetMode="External"/><Relationship Id="rId180" Type="http://schemas.openxmlformats.org/officeDocument/2006/relationships/hyperlink" Target="consultantplus://offline/ref=557BF20389655B042A9036D3582C6ED57F2BF97588024A15F7A632E26FsFtFN" TargetMode="External"/><Relationship Id="rId278" Type="http://schemas.openxmlformats.org/officeDocument/2006/relationships/hyperlink" Target="consultantplus://offline/ref=557BF20389655B042A9036D3582C6ED57F2AFD7086044A15F7A632E26FFF8DAAA8546CF45BC256CDsBt9N" TargetMode="External"/><Relationship Id="rId1904" Type="http://schemas.openxmlformats.org/officeDocument/2006/relationships/hyperlink" Target="consultantplus://offline/ref=DA102E52326CF8C3D1EDB6B1D588FB8E7D19871BD8416E0FD210CCAC94t0tDN" TargetMode="External"/><Relationship Id="rId485" Type="http://schemas.openxmlformats.org/officeDocument/2006/relationships/hyperlink" Target="consultantplus://offline/ref=557BF20389655B042A9036D3582C6ED57F2BF97A8E004A15F7A632E26FFF8DAAA8546CF45BC25FC4sBtEN" TargetMode="External"/><Relationship Id="rId692" Type="http://schemas.openxmlformats.org/officeDocument/2006/relationships/hyperlink" Target="consultantplus://offline/ref=557BF20389655B042A9036D3582C6ED57F2DF47786014A15F7A632E26FFF8DAAA8546CF45BC357C9sBtDN" TargetMode="External"/><Relationship Id="rId2166" Type="http://schemas.openxmlformats.org/officeDocument/2006/relationships/hyperlink" Target="consultantplus://offline/ref=DA102E52326CF8C3D1EDB6B1D588FB8E751F8A1BD84C3305DA49C0AEt9t3N" TargetMode="External"/><Relationship Id="rId2373" Type="http://schemas.openxmlformats.org/officeDocument/2006/relationships/hyperlink" Target="consultantplus://offline/ref=DA102E52326CF8C3D1EDB6B1D588FB8E7D188312D9416E0FD210CCAC940D460B2495F3E6A5301B21t4tEN" TargetMode="External"/><Relationship Id="rId138" Type="http://schemas.openxmlformats.org/officeDocument/2006/relationships/hyperlink" Target="consultantplus://offline/ref=557BF20389655B042A9036D3582C6ED57F2BF9758A024A15F7A632E26FFF8DAAA8546CF45BC35FCCsBt8N" TargetMode="External"/><Relationship Id="rId345" Type="http://schemas.openxmlformats.org/officeDocument/2006/relationships/hyperlink" Target="consultantplus://offline/ref=557BF20389655B042A9036D3582C6ED57C26FA7785501D17A6F33CsEt7N" TargetMode="External"/><Relationship Id="rId552" Type="http://schemas.openxmlformats.org/officeDocument/2006/relationships/hyperlink" Target="consultantplus://offline/ref=557BF20389655B042A9036D3582C6ED57F2BF97A8E004A15F7A632E26FFF8DAAA8546CF45FC7s5t7N" TargetMode="External"/><Relationship Id="rId997" Type="http://schemas.openxmlformats.org/officeDocument/2006/relationships/hyperlink" Target="consultantplus://offline/ref=557BF20389655B042A9036D3582C6ED57B2DFD708D0D171FFFFF3EE068F0D2BDAF1D60F55BC356sCt5N" TargetMode="External"/><Relationship Id="rId1182" Type="http://schemas.openxmlformats.org/officeDocument/2006/relationships/hyperlink" Target="consultantplus://offline/ref=557BF20389655B042A9036D3582C6ED57F2BF97A8E004A15F7A632E26FFF8DAAA8546CF45BC057CDsBtCN" TargetMode="External"/><Relationship Id="rId2026" Type="http://schemas.openxmlformats.org/officeDocument/2006/relationships/hyperlink" Target="consultantplus://offline/ref=DA102E52326CF8C3D1EDB6B1D588FB8E78198611D04C3305DA49C0AE9302191C23DCFFE7A53012t2tCN" TargetMode="External"/><Relationship Id="rId2233" Type="http://schemas.openxmlformats.org/officeDocument/2006/relationships/hyperlink" Target="consultantplus://offline/ref=DA102E52326CF8C3D1EDB6B1D588FB8E7D19871BD8416E0FD210CCAC940D460B2495F3E6A5301825t4tDN" TargetMode="External"/><Relationship Id="rId2440" Type="http://schemas.openxmlformats.org/officeDocument/2006/relationships/hyperlink" Target="consultantplus://offline/ref=DA102E52326CF8C3D1EDB6B1D588FB8E7D1C8B15DF426E0FD210CCAC940D460B2495F3E6A5301924t4tDN" TargetMode="External"/><Relationship Id="rId205" Type="http://schemas.openxmlformats.org/officeDocument/2006/relationships/hyperlink" Target="consultantplus://offline/ref=557BF20389655B042A9036D3582C6ED57B2DFD708D0D171FFFFF3EE068F0D2BDAF1D60F55BC356sCt5N" TargetMode="External"/><Relationship Id="rId412" Type="http://schemas.openxmlformats.org/officeDocument/2006/relationships/hyperlink" Target="consultantplus://offline/ref=557BF20389655B042A9036D3582C6ED57F2BF97A8E004A15F7A632E26FFF8DAAA8546CF45BC256CFsBtCN" TargetMode="External"/><Relationship Id="rId857" Type="http://schemas.openxmlformats.org/officeDocument/2006/relationships/hyperlink" Target="consultantplus://offline/ref=557BF20389655B042A9036D3582C6ED57F2BF97A8E0F4A15F7A632E26FFF8DAAA8546CF45BC156CDsBtAN" TargetMode="External"/><Relationship Id="rId1042" Type="http://schemas.openxmlformats.org/officeDocument/2006/relationships/hyperlink" Target="consultantplus://offline/ref=557BF20389655B042A9036D3582C6ED57F2EFF738E034A15F7A632E26FFF8DAAA8546CF45BC357CDsBtAN" TargetMode="External"/><Relationship Id="rId1487" Type="http://schemas.openxmlformats.org/officeDocument/2006/relationships/hyperlink" Target="consultantplus://offline/ref=557BF20389655B042A9036D3582C6ED57F2FFD7386014A15F7A632E26FFF8DAAA8546CF45BC357C9sBtAN" TargetMode="External"/><Relationship Id="rId1694" Type="http://schemas.openxmlformats.org/officeDocument/2006/relationships/hyperlink" Target="consultantplus://offline/ref=DA102E52326CF8C3D1EDB6B1D588FB8E7D1C8B15DF426E0FD210CCAC940D460B2495F3E6A5301826t4t8N" TargetMode="External"/><Relationship Id="rId2300" Type="http://schemas.openxmlformats.org/officeDocument/2006/relationships/hyperlink" Target="consultantplus://offline/ref=DA102E52326CF8C3D1EDB6B1D588FB8E7D1F801ADA426E0FD210CCAC940D460B2495F3E6A5301A23t4t4N" TargetMode="External"/><Relationship Id="rId2538" Type="http://schemas.openxmlformats.org/officeDocument/2006/relationships/hyperlink" Target="consultantplus://offline/ref=DA102E52326CF8C3D1EDB6B1D588FB8E7A1C8A11D04C3305DA49C0AE9302191C23DCFFE7A53018t2t3N" TargetMode="External"/><Relationship Id="rId717" Type="http://schemas.openxmlformats.org/officeDocument/2006/relationships/hyperlink" Target="consultantplus://offline/ref=557BF20389655B042A9036D3582C6ED57F2DF47787044A15F7A632E26FFF8DAAA8546CF45BC357CBsBtCN" TargetMode="External"/><Relationship Id="rId924" Type="http://schemas.openxmlformats.org/officeDocument/2006/relationships/hyperlink" Target="consultantplus://offline/ref=557BF20389655B042A9036D3582C6ED57F2BF9758A024A15F7A632E26FFF8DAAA8546CF45BC35FCCsBtDN" TargetMode="External"/><Relationship Id="rId1347" Type="http://schemas.openxmlformats.org/officeDocument/2006/relationships/hyperlink" Target="consultantplus://offline/ref=557BF20389655B042A9036D3582C6ED57B2EF4768F0D171FFFFF3EE068F0D2BDAF1D60F55BC355sCtDN" TargetMode="External"/><Relationship Id="rId1554" Type="http://schemas.openxmlformats.org/officeDocument/2006/relationships/hyperlink" Target="consultantplus://offline/ref=DA102E52326CF8C3D1EDB6B1D588FB8E7D19871BD8416E0FD210CCAC940D460B2495F3E5tAt1N" TargetMode="External"/><Relationship Id="rId1761" Type="http://schemas.openxmlformats.org/officeDocument/2006/relationships/hyperlink" Target="consultantplus://offline/ref=DA102E52326CF8C3D1EDB6B1D588FB8E7B1E8A14DB4C3305DA49C0AE9302191C23DCFFE7A5301Bt2t5N" TargetMode="External"/><Relationship Id="rId1999" Type="http://schemas.openxmlformats.org/officeDocument/2006/relationships/hyperlink" Target="consultantplus://offline/ref=DA102E52326CF8C3D1EDB6B1D588FB8E78198611D04C3305DA49C0AE9302191C23DCFFE7A53012t2tCN" TargetMode="External"/><Relationship Id="rId53" Type="http://schemas.openxmlformats.org/officeDocument/2006/relationships/hyperlink" Target="consultantplus://offline/ref=557BF20389655B042A9036D3582C6ED5772AF47A870D171FFFFF3EE068F0D2BDAF1D60F55BC356sCtEN" TargetMode="External"/><Relationship Id="rId1207" Type="http://schemas.openxmlformats.org/officeDocument/2006/relationships/hyperlink" Target="consultantplus://offline/ref=557BF20389655B042A9036D3582C6ED57B2EF4768F0D171FFFFF3EE068F0D2BDAF1D60F55BC356sCt5N" TargetMode="External"/><Relationship Id="rId1414" Type="http://schemas.openxmlformats.org/officeDocument/2006/relationships/hyperlink" Target="consultantplus://offline/ref=557BF20389655B042A9036D3582C6ED57F2BF97A8E004A15F7A632E26FFF8DAAA8546CF45BC054C4sBtBN" TargetMode="External"/><Relationship Id="rId1621" Type="http://schemas.openxmlformats.org/officeDocument/2006/relationships/hyperlink" Target="consultantplus://offline/ref=DA102E52326CF8C3D1EDB6B1D588FB8E7D19871BD8416E0FD210CCAC940D460B2495F3E6A133t1t9N" TargetMode="External"/><Relationship Id="rId1859" Type="http://schemas.openxmlformats.org/officeDocument/2006/relationships/hyperlink" Target="consultantplus://offline/ref=DA102E52326CF8C3D1EDB6B1D588FB8E7D188714D0476E0FD210CCAC940D460B2495F3E0tAt0N" TargetMode="External"/><Relationship Id="rId1719" Type="http://schemas.openxmlformats.org/officeDocument/2006/relationships/hyperlink" Target="consultantplus://offline/ref=DA102E52326CF8C3D1EDB6B1D588FB8E7D1C8B15DF426E0FD210CCAC940D460B2495F3E6A5301826t4t4N" TargetMode="External"/><Relationship Id="rId1926" Type="http://schemas.openxmlformats.org/officeDocument/2006/relationships/hyperlink" Target="consultantplus://offline/ref=DA102E52326CF8C3D1EDB6B1D588FB8E791E871ADE4C3305DA49C0AE9302191C23DCFFE7A5301Dt2t2N" TargetMode="External"/><Relationship Id="rId2090" Type="http://schemas.openxmlformats.org/officeDocument/2006/relationships/hyperlink" Target="consultantplus://offline/ref=DA102E52326CF8C3D1EDB6B1D588FB8E7D1F8A16D0406E0FD210CCAC940D460B2495F3E6A5301B21t4tDN" TargetMode="External"/><Relationship Id="rId2188" Type="http://schemas.openxmlformats.org/officeDocument/2006/relationships/hyperlink" Target="consultantplus://offline/ref=DA102E52326CF8C3D1EDB6B1D588FB8E7D188A15DE446E0FD210CCAC940D460B2495F3E6A5301A27t4t5N" TargetMode="External"/><Relationship Id="rId2395" Type="http://schemas.openxmlformats.org/officeDocument/2006/relationships/hyperlink" Target="consultantplus://offline/ref=DA102E52326CF8C3D1EDB6B1D588FB8E7D1F8A16D14E6E0FD210CCAC940D460B2495F3E6A5301A25t4tBN" TargetMode="External"/><Relationship Id="rId367" Type="http://schemas.openxmlformats.org/officeDocument/2006/relationships/hyperlink" Target="consultantplus://offline/ref=557BF20389655B042A9036D3582C6ED57F2BF97A8E004A15F7A632E26FFF8DAAA8546CF45FC1s5tEN" TargetMode="External"/><Relationship Id="rId574" Type="http://schemas.openxmlformats.org/officeDocument/2006/relationships/hyperlink" Target="consultantplus://offline/ref=557BF20389655B042A9036D3582C6ED57F2DF47A8B074A15F7A632E26FFF8DAAA8546CF45BC357CFsBtBN" TargetMode="External"/><Relationship Id="rId2048" Type="http://schemas.openxmlformats.org/officeDocument/2006/relationships/hyperlink" Target="consultantplus://offline/ref=DA102E52326CF8C3D1EDB6B1D588FB8E78198611D04C3305DA49C0AEt9t3N" TargetMode="External"/><Relationship Id="rId2255" Type="http://schemas.openxmlformats.org/officeDocument/2006/relationships/hyperlink" Target="consultantplus://offline/ref=DA102E52326CF8C3D1EDB6B1D588FB8E7D19871BD8416E0FD210CCAC940D460B2495F3E6A5301920t4tCN" TargetMode="External"/><Relationship Id="rId227" Type="http://schemas.openxmlformats.org/officeDocument/2006/relationships/hyperlink" Target="consultantplus://offline/ref=557BF20389655B042A9036D3582C6ED5782BFA758D0D171FFFFF3EE068F0D2BDAF1D60F55BC356sCtCN" TargetMode="External"/><Relationship Id="rId781" Type="http://schemas.openxmlformats.org/officeDocument/2006/relationships/hyperlink" Target="consultantplus://offline/ref=557BF20389655B042A9036D3582C6ED57F2DFF718C004A15F7A632E26FFF8DAAA8546CF45BC356C5sBt2N" TargetMode="External"/><Relationship Id="rId879" Type="http://schemas.openxmlformats.org/officeDocument/2006/relationships/hyperlink" Target="consultantplus://offline/ref=557BF20389655B042A9036D3582C6ED57F2BF97A8E004A15F7A632E26FFF8DAAA8546CF3s5tAN" TargetMode="External"/><Relationship Id="rId2462" Type="http://schemas.openxmlformats.org/officeDocument/2006/relationships/hyperlink" Target="consultantplus://offline/ref=DA102E52326CF8C3D1EDB6B1D588FB8E75198616D04C3305DA49C0AE9302191C23DCFFE7A5301Ct2t3N" TargetMode="External"/><Relationship Id="rId434" Type="http://schemas.openxmlformats.org/officeDocument/2006/relationships/hyperlink" Target="consultantplus://offline/ref=557BF20389655B042A9036D3582C6ED57F2BF97A8E004A15F7A632E26FFF8DAAA8546CF45BC15FCAsBtEN" TargetMode="External"/><Relationship Id="rId641" Type="http://schemas.openxmlformats.org/officeDocument/2006/relationships/hyperlink" Target="consultantplus://offline/ref=557BF20389655B042A9036D3582C6ED57F2DF47786014A15F7A632E26FFF8DAAA8546CF45BC357C9sBtBN" TargetMode="External"/><Relationship Id="rId739" Type="http://schemas.openxmlformats.org/officeDocument/2006/relationships/hyperlink" Target="consultantplus://offline/ref=557BF20389655B042A9036D3582C6ED57F2DF47787044A15F7A632E26FFF8DAAA8546CF45BC357C4sBt8N" TargetMode="External"/><Relationship Id="rId1064" Type="http://schemas.openxmlformats.org/officeDocument/2006/relationships/hyperlink" Target="consultantplus://offline/ref=557BF20389655B042A9036D3582C6ED57F2EF57489034A15F7A632E26FFF8DAAA8546CF45BC356C5sBt8N" TargetMode="External"/><Relationship Id="rId1271" Type="http://schemas.openxmlformats.org/officeDocument/2006/relationships/hyperlink" Target="consultantplus://offline/ref=557BF20389655B042A9036D3582C6ED57F2BF97A8E004A15F7A632E26FFF8DAAA8546CF0s5tEN" TargetMode="External"/><Relationship Id="rId1369" Type="http://schemas.openxmlformats.org/officeDocument/2006/relationships/hyperlink" Target="consultantplus://offline/ref=557BF20389655B042A9036D3582C6ED57F2BF97A8E004A15F7A632E26FFF8DAAA8546CF45BC152CBsBt8N" TargetMode="External"/><Relationship Id="rId1576" Type="http://schemas.openxmlformats.org/officeDocument/2006/relationships/hyperlink" Target="consultantplus://offline/ref=DA102E52326CF8C3D1EDB6B1D588FB8E7D1F8415DD466E0FD210CCAC940D460B2495F3E6A5301A27t4tCN" TargetMode="External"/><Relationship Id="rId2115" Type="http://schemas.openxmlformats.org/officeDocument/2006/relationships/hyperlink" Target="consultantplus://offline/ref=DA102E52326CF8C3D1EDB6B1D588FB8E7D188A1ADE426E0FD210CCAC940D460B2495F3E6A5301A22t4tEN" TargetMode="External"/><Relationship Id="rId2322" Type="http://schemas.openxmlformats.org/officeDocument/2006/relationships/hyperlink" Target="consultantplus://offline/ref=DA102E52326CF8C3D1EDB6B1D588FB8E7D19871BD8416E0FD210CCAC940D460B2495F3E6A5301922t4t5N" TargetMode="External"/><Relationship Id="rId501" Type="http://schemas.openxmlformats.org/officeDocument/2006/relationships/hyperlink" Target="consultantplus://offline/ref=557BF20389655B042A9036D3582C6ED57F2BF97A8E004A15F7A632E26FFF8DAAA8546CF45BC25EC4sBtAN" TargetMode="External"/><Relationship Id="rId946" Type="http://schemas.openxmlformats.org/officeDocument/2006/relationships/hyperlink" Target="consultantplus://offline/ref=557BF20389655B042A9036D3582C6ED57F2EF57489034A15F7A632E26FFF8DAAA8546CF45BC356CAsBt9N" TargetMode="External"/><Relationship Id="rId1131" Type="http://schemas.openxmlformats.org/officeDocument/2006/relationships/hyperlink" Target="consultantplus://offline/ref=557BF20389655B042A9036D3582C6ED57F2BF97A8E004A15F7A632E26FFF8DAAA8546CF45BC256CEsBtAN" TargetMode="External"/><Relationship Id="rId1229" Type="http://schemas.openxmlformats.org/officeDocument/2006/relationships/hyperlink" Target="consultantplus://offline/ref=557BF20389655B042A9036D3582C6ED57F2BF97A8E004A15F7A632E26FFF8DAAA8546CF45BC351CBsBt3N" TargetMode="External"/><Relationship Id="rId1783" Type="http://schemas.openxmlformats.org/officeDocument/2006/relationships/hyperlink" Target="consultantplus://offline/ref=DA102E52326CF8C3D1EDB6B1D588FB8E7D1F8216D0456E0FD210CCAC940D460B2495F3E6A5301A24t4t4N" TargetMode="External"/><Relationship Id="rId1990" Type="http://schemas.openxmlformats.org/officeDocument/2006/relationships/hyperlink" Target="consultantplus://offline/ref=DA102E52326CF8C3D1EDB6B1D588FB8E7D1E8114DC466E0FD210CCAC940D460B2495F3E6A5301A25t4tEN" TargetMode="External"/><Relationship Id="rId75" Type="http://schemas.openxmlformats.org/officeDocument/2006/relationships/hyperlink" Target="consultantplus://offline/ref=557BF20389655B042A9036D3582C6ED57F2EFA7086064A15F7A632E26FFF8DAAA8546CF45BC357CDsBtEN" TargetMode="External"/><Relationship Id="rId806" Type="http://schemas.openxmlformats.org/officeDocument/2006/relationships/hyperlink" Target="consultantplus://offline/ref=557BF20389655B042A9036D3582C6ED57F2DF47787044A15F7A632E26FFF8DAAA8546CF45BC356CCsBt3N" TargetMode="External"/><Relationship Id="rId1436" Type="http://schemas.openxmlformats.org/officeDocument/2006/relationships/hyperlink" Target="consultantplus://offline/ref=557BF20389655B042A9036D3582C6ED57F2BF97A8E004A15F7A632E26FFF8DAAA8546CF45BC253CFsBt2N" TargetMode="External"/><Relationship Id="rId1643" Type="http://schemas.openxmlformats.org/officeDocument/2006/relationships/hyperlink" Target="consultantplus://offline/ref=DA102E52326CF8C3D1EDB6B1D588FB8E7D19871BD8416E0FD210CCAC940D460B2495F3E6A5311220t4tBN" TargetMode="External"/><Relationship Id="rId1850" Type="http://schemas.openxmlformats.org/officeDocument/2006/relationships/hyperlink" Target="consultantplus://offline/ref=DA102E52326CF8C3D1EDB6B1D588FB8E7D1F8A16D1456E0FD210CCAC940D460B2495F3E6A5301B2Ct4tEN" TargetMode="External"/><Relationship Id="rId1503" Type="http://schemas.openxmlformats.org/officeDocument/2006/relationships/hyperlink" Target="consultantplus://offline/ref=557BF20389655B042A9036D3582C6ED57F2BF97A8E004A15F7A632E26FFF8DAAA8546CF45AC1s5tEN" TargetMode="External"/><Relationship Id="rId1710" Type="http://schemas.openxmlformats.org/officeDocument/2006/relationships/hyperlink" Target="consultantplus://offline/ref=DA102E52326CF8C3D1EDB6B1D588FB8E7D19871BD8416E0FD210CCAC940D460B2495F3E6A633t1tCN" TargetMode="External"/><Relationship Id="rId1948" Type="http://schemas.openxmlformats.org/officeDocument/2006/relationships/hyperlink" Target="consultantplus://offline/ref=DA102E52326CF8C3D1EDB6B1D588FB8E7D1F821ADE436E0FD210CCAC94t0tDN" TargetMode="External"/><Relationship Id="rId291" Type="http://schemas.openxmlformats.org/officeDocument/2006/relationships/hyperlink" Target="consultantplus://offline/ref=557BF20389655B042A9036D3582C6ED57F2BFE7B88074A15F7A632E26FFF8DAAA8546CFD59sCt3N" TargetMode="External"/><Relationship Id="rId1808" Type="http://schemas.openxmlformats.org/officeDocument/2006/relationships/hyperlink" Target="consultantplus://offline/ref=DA102E52326CF8C3D1EDB6B1D588FB8E791E8217DE4C3305DA49C0AE9302191C23DCFFE7A5301Ct2tCN" TargetMode="External"/><Relationship Id="rId151" Type="http://schemas.openxmlformats.org/officeDocument/2006/relationships/hyperlink" Target="consultantplus://offline/ref=557BF20389655B042A9036D3582C6ED57F2CFD758E0F4A15F7A632E26FFF8DAAA8546CF45BC357C8sBtEN" TargetMode="External"/><Relationship Id="rId389" Type="http://schemas.openxmlformats.org/officeDocument/2006/relationships/hyperlink" Target="consultantplus://offline/ref=557BF20389655B042A9036D3582C6ED57F2BFE7B8F004A15F7A632E26FFF8DAAA8546CF45BC357CBsBtDN" TargetMode="External"/><Relationship Id="rId596" Type="http://schemas.openxmlformats.org/officeDocument/2006/relationships/hyperlink" Target="consultantplus://offline/ref=557BF20389655B042A9036D3582C6ED57F2BF97A8E004A15F7A632E26FFF8DAAA8546CF45FC1s5tEN" TargetMode="External"/><Relationship Id="rId2277" Type="http://schemas.openxmlformats.org/officeDocument/2006/relationships/hyperlink" Target="consultantplus://offline/ref=DA102E52326CF8C3D1EDB6B1D588FB8E7D1F8A16D1456E0FD210CCAC940D460B2495F3E6A530182Dt4tDN" TargetMode="External"/><Relationship Id="rId2484" Type="http://schemas.openxmlformats.org/officeDocument/2006/relationships/hyperlink" Target="consultantplus://offline/ref=DA102E52326CF8C3D1EDB6B1D588FB8E7D1C8B15DF426E0FD210CCAC940D460B2495F3E6A5301925t4t8N" TargetMode="External"/><Relationship Id="rId249" Type="http://schemas.openxmlformats.org/officeDocument/2006/relationships/hyperlink" Target="consultantplus://offline/ref=557BF20389655B042A9036D3582C6ED5762CFC77860D171FFFFF3EE068F0D2BDAF1D60F55BC356sCtAN" TargetMode="External"/><Relationship Id="rId456" Type="http://schemas.openxmlformats.org/officeDocument/2006/relationships/hyperlink" Target="consultantplus://offline/ref=557BF20389655B042A9036D3582C6ED57F2BF97A8E004A15F7A632E26FFF8DAAA8546CF45BC251C9sBt9N" TargetMode="External"/><Relationship Id="rId663" Type="http://schemas.openxmlformats.org/officeDocument/2006/relationships/hyperlink" Target="consultantplus://offline/ref=557BF20389655B042A9036D3582C6ED57F2BF97A8E004A15F7A632E26FFF8DAAA8546CF45BC157CDsBt2N" TargetMode="External"/><Relationship Id="rId870" Type="http://schemas.openxmlformats.org/officeDocument/2006/relationships/hyperlink" Target="consultantplus://offline/ref=557BF20389655B042A9036D3582C6ED57F2AFD7287024A15F7A632E26FFF8DAAA8546CF45BC357CCsBt3N" TargetMode="External"/><Relationship Id="rId1086" Type="http://schemas.openxmlformats.org/officeDocument/2006/relationships/hyperlink" Target="consultantplus://offline/ref=557BF20389655B042A9036D3582C6ED57F2AF9748B014A15F7A632E26FFF8DAAA8546CF45BC355C4sBt3N" TargetMode="External"/><Relationship Id="rId1293" Type="http://schemas.openxmlformats.org/officeDocument/2006/relationships/hyperlink" Target="consultantplus://offline/ref=557BF20389655B042A9036D3582C6ED57F2BF97A8E004A15F7A632E26FFF8DAAA8546CF45ACBs5t1N" TargetMode="External"/><Relationship Id="rId2137" Type="http://schemas.openxmlformats.org/officeDocument/2006/relationships/hyperlink" Target="consultantplus://offline/ref=DA102E52326CF8C3D1EDB6B1D588FB8E7D1C8B15DF426E0FD210CCAC940D460B2495F3E6A5301823t4tCN" TargetMode="External"/><Relationship Id="rId2344" Type="http://schemas.openxmlformats.org/officeDocument/2006/relationships/hyperlink" Target="consultantplus://offline/ref=DA102E52326CF8C3D1EDB6B1D588FB8E7D1C8B15DF426E0FD210CCAC940D460B2495F3E6A5301823t4t4N" TargetMode="External"/><Relationship Id="rId2551" Type="http://schemas.openxmlformats.org/officeDocument/2006/relationships/hyperlink" Target="consultantplus://offline/ref=DA102E52326CF8C3D1EDB6B1D588FB8E7D19871BD8416E0FD210CCAC94t0tDN" TargetMode="External"/><Relationship Id="rId109" Type="http://schemas.openxmlformats.org/officeDocument/2006/relationships/hyperlink" Target="consultantplus://offline/ref=557BF20389655B042A9036D3582C6ED57F2DFC7786044A15F7A632E26FFF8DAAA8546CF45BC357CCsBt3N" TargetMode="External"/><Relationship Id="rId316" Type="http://schemas.openxmlformats.org/officeDocument/2006/relationships/hyperlink" Target="consultantplus://offline/ref=557BF20389655B042A9036D3582C6ED57F2EFF738E034A15F7A632E26FFF8DAAA8546CF45BC357CCsBt2N" TargetMode="External"/><Relationship Id="rId523" Type="http://schemas.openxmlformats.org/officeDocument/2006/relationships/hyperlink" Target="consultantplus://offline/ref=557BF20389655B042A9036D3582C6ED57F2AFD7086044A15F7A632E26FFF8DAAA8546CF45BC256CEsBt8N" TargetMode="External"/><Relationship Id="rId968" Type="http://schemas.openxmlformats.org/officeDocument/2006/relationships/hyperlink" Target="consultantplus://offline/ref=557BF20389655B042A9036D3582C6ED57F2FFD728C0E4A15F7A632E26FFF8DAAA8546CF45BC357CBsBtAN" TargetMode="External"/><Relationship Id="rId1153" Type="http://schemas.openxmlformats.org/officeDocument/2006/relationships/hyperlink" Target="consultantplus://offline/ref=557BF20389655B042A9036D3582C6ED57F2BF97A8E004A15F7A632E26FFF8DAAA8546CF45BC252CFsBtFN" TargetMode="External"/><Relationship Id="rId1598" Type="http://schemas.openxmlformats.org/officeDocument/2006/relationships/hyperlink" Target="consultantplus://offline/ref=DA102E52326CF8C3D1EDB6B1D588FB8E7D19871BD8416E0FD210CCAC940D460B2495F3E6A5321C26t4tBN" TargetMode="External"/><Relationship Id="rId2204" Type="http://schemas.openxmlformats.org/officeDocument/2006/relationships/hyperlink" Target="consultantplus://offline/ref=DA102E52326CF8C3D1EDB6B1D588FB8E7D188614DA436E0FD210CCAC940D460B2495F3E6A5301A25t4t5N" TargetMode="External"/><Relationship Id="rId97" Type="http://schemas.openxmlformats.org/officeDocument/2006/relationships/hyperlink" Target="consultantplus://offline/ref=557BF20389655B042A9036D3582C6ED57F2CFC70880E4A15F7A632E26FFF8DAAA8546CF45BC357CDsBt3N" TargetMode="External"/><Relationship Id="rId730" Type="http://schemas.openxmlformats.org/officeDocument/2006/relationships/hyperlink" Target="consultantplus://offline/ref=557BF20389655B042A9036D3582C6ED57F2DF47787044A15F7A632E26FFF8DAAA8546CF45BC357CBsBt3N" TargetMode="External"/><Relationship Id="rId828" Type="http://schemas.openxmlformats.org/officeDocument/2006/relationships/hyperlink" Target="consultantplus://offline/ref=557BF20389655B042A9036D3582C6ED57A29F871860D171FFFFF3EE068F0D2BDAF1D60F55BC356sCt8N" TargetMode="External"/><Relationship Id="rId1013" Type="http://schemas.openxmlformats.org/officeDocument/2006/relationships/hyperlink" Target="consultantplus://offline/ref=557BF20389655B042A9036D3582C6ED57F2BF9758A024A15F7A632E26FFF8DAAA8546CF45BC35FCCsBt3N" TargetMode="External"/><Relationship Id="rId1360" Type="http://schemas.openxmlformats.org/officeDocument/2006/relationships/hyperlink" Target="consultantplus://offline/ref=557BF20389655B042A9036D3582C6ED57F2BF97A8E004A15F7A632E26FFF8DAAA8546CF45BC351C9sBt3N" TargetMode="External"/><Relationship Id="rId1458" Type="http://schemas.openxmlformats.org/officeDocument/2006/relationships/hyperlink" Target="consultantplus://offline/ref=557BF20389655B042A9036D3582C6ED57F2BF97A8E004A15F7A632E26FFF8DAAA8546CF458CAs5tEN" TargetMode="External"/><Relationship Id="rId1665" Type="http://schemas.openxmlformats.org/officeDocument/2006/relationships/hyperlink" Target="consultantplus://offline/ref=DA102E52326CF8C3D1EDB6B1D588FB8E7D19871BD8416E0FD210CCAC940D460B2495F3E6A5311222t4tFN" TargetMode="External"/><Relationship Id="rId1872" Type="http://schemas.openxmlformats.org/officeDocument/2006/relationships/hyperlink" Target="consultantplus://offline/ref=DA102E52326CF8C3D1EDB6B1D588FB8E7D1C8B15DF426E0FD210CCAC940D460B2495F3E6A5301821t4t9N" TargetMode="External"/><Relationship Id="rId2411" Type="http://schemas.openxmlformats.org/officeDocument/2006/relationships/hyperlink" Target="consultantplus://offline/ref=DA102E52326CF8C3D1EDB6B1D588FB8E7D188516D1436E0FD210CCAC940D460B2495F3E6A5301A21t4tFN" TargetMode="External"/><Relationship Id="rId2509" Type="http://schemas.openxmlformats.org/officeDocument/2006/relationships/hyperlink" Target="consultantplus://offline/ref=DA102E52326CF8C3D1EDB6B1D588FB8E7D19871BD8416E0FD210CCAC940D460B2495F3E6A5301F27t4tDN" TargetMode="External"/><Relationship Id="rId1220" Type="http://schemas.openxmlformats.org/officeDocument/2006/relationships/hyperlink" Target="consultantplus://offline/ref=557BF20389655B042A9036D3582C6ED57F2BF97A8E004A15F7A632E26FFF8DAAA8546CF05EsCt7N" TargetMode="External"/><Relationship Id="rId1318" Type="http://schemas.openxmlformats.org/officeDocument/2006/relationships/hyperlink" Target="consultantplus://offline/ref=557BF20389655B042A9036D3582C6ED57F2BFD718B004A15F7A632E26FFF8DAAA8546CF45BC350C9sBtAN" TargetMode="External"/><Relationship Id="rId1525" Type="http://schemas.openxmlformats.org/officeDocument/2006/relationships/hyperlink" Target="consultantplus://offline/ref=DA102E52326CF8C3D1EDB6B1D588FB8E7D19871BD8416E0FD210CCAC940D460B2495F3E6A5321922t4tCN" TargetMode="External"/><Relationship Id="rId1732" Type="http://schemas.openxmlformats.org/officeDocument/2006/relationships/hyperlink" Target="consultantplus://offline/ref=DA102E52326CF8C3D1EDB6B1D588FB8E7B1E8A14DC4C3305DA49C0AE9302191C23DCFFE7A5301Bt2t0N" TargetMode="External"/><Relationship Id="rId24" Type="http://schemas.openxmlformats.org/officeDocument/2006/relationships/hyperlink" Target="consultantplus://offline/ref=557BF20389655B042A9036D3582C6ED5782FFF758B0D171FFFFF3EE068F0D2BDAF1D60F55BC357sCt4N" TargetMode="External"/><Relationship Id="rId2299" Type="http://schemas.openxmlformats.org/officeDocument/2006/relationships/hyperlink" Target="consultantplus://offline/ref=DA102E52326CF8C3D1EDB6B1D588FB8E7D188A15DE406E0FD210CCAC940D460B2495F3E6A5301A25t4t9N" TargetMode="External"/><Relationship Id="rId173" Type="http://schemas.openxmlformats.org/officeDocument/2006/relationships/hyperlink" Target="consultantplus://offline/ref=557BF20389655B042A9036D3582C6ED57B2BF871890D171FFFFF3EE068F0D2BDAF1D60F55BC356sCtCN" TargetMode="External"/><Relationship Id="rId380" Type="http://schemas.openxmlformats.org/officeDocument/2006/relationships/hyperlink" Target="consultantplus://offline/ref=557BF20389655B042A9036D3582C6ED57F2BF97A8E004A15F7A632E26FFF8DAAA8546CF75AsCt3N" TargetMode="External"/><Relationship Id="rId2061" Type="http://schemas.openxmlformats.org/officeDocument/2006/relationships/hyperlink" Target="consultantplus://offline/ref=DA102E52326CF8C3D1EDB6B1D588FB8E7D198714DF436E0FD210CCAC940D460B2495F3E6A5301B26t4tAN" TargetMode="External"/><Relationship Id="rId240" Type="http://schemas.openxmlformats.org/officeDocument/2006/relationships/hyperlink" Target="consultantplus://offline/ref=557BF20389655B042A9036D3582C6ED57F2BF97A8E004A15F7A632E26FFF8DAAA8546CF45BC151CDsBtAN" TargetMode="External"/><Relationship Id="rId478" Type="http://schemas.openxmlformats.org/officeDocument/2006/relationships/hyperlink" Target="consultantplus://offline/ref=557BF20389655B042A9036D3582C6ED57F2BF97A8E004A15F7A632E26FFF8DAAA8546CF45BC250C4sBt3N" TargetMode="External"/><Relationship Id="rId685" Type="http://schemas.openxmlformats.org/officeDocument/2006/relationships/hyperlink" Target="consultantplus://offline/ref=557BF20389655B042A9036D3582C6ED57F2DF47787044A15F7A632E26FFF8DAAA8546CF45BC357CAsBt3N" TargetMode="External"/><Relationship Id="rId892" Type="http://schemas.openxmlformats.org/officeDocument/2006/relationships/hyperlink" Target="consultantplus://offline/ref=557BF20389655B042A9036D3582C6ED57F2DF47786014A15F7A632E26FFF8DAAA8546CF45BC357CBsBt9N" TargetMode="External"/><Relationship Id="rId2159" Type="http://schemas.openxmlformats.org/officeDocument/2006/relationships/hyperlink" Target="consultantplus://offline/ref=DA102E52326CF8C3D1EDB6B1D588FB8E791C8611DB4C3305DA49C0AE9302191C23DCFFE7A5301Bt2t4N" TargetMode="External"/><Relationship Id="rId2366" Type="http://schemas.openxmlformats.org/officeDocument/2006/relationships/hyperlink" Target="consultantplus://offline/ref=DA102E52326CF8C3D1EDB6B1D588FB8E7D19871BD8416E0FD210CCAC940D460B2495F3E6A5301E23t4tAN" TargetMode="External"/><Relationship Id="rId100" Type="http://schemas.openxmlformats.org/officeDocument/2006/relationships/hyperlink" Target="consultantplus://offline/ref=557BF20389655B042A9036D3582C6ED57F2CFF758A044A15F7A632E26FFF8DAAA8546CF45BC357CCsBt3N" TargetMode="External"/><Relationship Id="rId338" Type="http://schemas.openxmlformats.org/officeDocument/2006/relationships/hyperlink" Target="consultantplus://offline/ref=557BF20389655B042A9036D3582C6ED57F2BF97A8E004A15F7A632E26FFF8DAAA8546CF45BC25FCEsBtEN" TargetMode="External"/><Relationship Id="rId545" Type="http://schemas.openxmlformats.org/officeDocument/2006/relationships/hyperlink" Target="consultantplus://offline/ref=557BF20389655B042A9036D3582C6ED57F2BF97A8E004A15F7A632E26FFF8DAAA8546CF45BC351C5sBtAN" TargetMode="External"/><Relationship Id="rId752" Type="http://schemas.openxmlformats.org/officeDocument/2006/relationships/hyperlink" Target="consultantplus://offline/ref=557BF20389655B042A9036D3582C6ED57F2BF97A8E004A15F7A632E26FFF8DAAA8546CF45BC056CCsBt8N" TargetMode="External"/><Relationship Id="rId1175" Type="http://schemas.openxmlformats.org/officeDocument/2006/relationships/hyperlink" Target="consultantplus://offline/ref=557BF20389655B042A9036D3582C6ED57F2BF97A8E004A15F7A632E26FFF8DAAA8546CF45BC250CCsBtAN" TargetMode="External"/><Relationship Id="rId1382" Type="http://schemas.openxmlformats.org/officeDocument/2006/relationships/hyperlink" Target="consultantplus://offline/ref=557BF20389655B042A9036D3582C6ED57F2BF97A8E004A15F7A632E26FFF8DAAA8546CF459C6s5t5N" TargetMode="External"/><Relationship Id="rId2019" Type="http://schemas.openxmlformats.org/officeDocument/2006/relationships/hyperlink" Target="consultantplus://offline/ref=DA102E52326CF8C3D1EDB6B1D588FB8E7D1F8110DA416E0FD210CCAC940D460B2495F3E6A5301826t4t5N" TargetMode="External"/><Relationship Id="rId2226" Type="http://schemas.openxmlformats.org/officeDocument/2006/relationships/hyperlink" Target="consultantplus://offline/ref=DA102E52326CF8C3D1EDB6B1D588FB8E7D188311D0456E0FD210CCAC940D460B2495F3E6A5311B22t4t5N" TargetMode="External"/><Relationship Id="rId2433" Type="http://schemas.openxmlformats.org/officeDocument/2006/relationships/hyperlink" Target="consultantplus://offline/ref=DA102E52326CF8C3D1EDB6B1D588FB8E7D188715DD406E0FD210CCAC940D460B2495F3E6A5301926t4t9N" TargetMode="External"/><Relationship Id="rId405" Type="http://schemas.openxmlformats.org/officeDocument/2006/relationships/hyperlink" Target="consultantplus://offline/ref=557BF20389655B042A9036D3582C6ED57F2BF97A8E004A15F7A632E26FFF8DAAA8546CF45BC257C8sBt8N" TargetMode="External"/><Relationship Id="rId612" Type="http://schemas.openxmlformats.org/officeDocument/2006/relationships/hyperlink" Target="consultantplus://offline/ref=557BF20389655B042A9036D3582C6ED57F2AF47488054A15F7A632E26FFF8DAAA8546CF45BC357CEsBt3N" TargetMode="External"/><Relationship Id="rId1035" Type="http://schemas.openxmlformats.org/officeDocument/2006/relationships/hyperlink" Target="consultantplus://offline/ref=557BF20389655B042A9036D3582C6ED57B2EF57A860D171FFFFF3EE068F0D2BDAF1D60F55BC355sCtCN" TargetMode="External"/><Relationship Id="rId1242" Type="http://schemas.openxmlformats.org/officeDocument/2006/relationships/hyperlink" Target="consultantplus://offline/ref=557BF20389655B042A9036D3582C6ED57F2BF97A8E004A15F7A632E26FFF8DAAA8546CF459C4s5t3N" TargetMode="External"/><Relationship Id="rId1687" Type="http://schemas.openxmlformats.org/officeDocument/2006/relationships/hyperlink" Target="consultantplus://offline/ref=DA102E52326CF8C3D1EDB6B1D588FB8E7D1F8A16D1456E0FD210CCAC940D460B2495F3E6A5301B21t4tEN" TargetMode="External"/><Relationship Id="rId1894" Type="http://schemas.openxmlformats.org/officeDocument/2006/relationships/hyperlink" Target="consultantplus://offline/ref=DA102E52326CF8C3D1EDB6B1D588FB8E7D1F8A16D1456E0FD210CCAC940D460B2495F3E6A5301B2Dt4tAN" TargetMode="External"/><Relationship Id="rId2500" Type="http://schemas.openxmlformats.org/officeDocument/2006/relationships/hyperlink" Target="consultantplus://offline/ref=DA102E52326CF8C3D1EDB6B1D588FB8E7D1F8A16D1456E0FD210CCAC940D460B2495F3E6A5301925t4tDN" TargetMode="External"/><Relationship Id="rId917" Type="http://schemas.openxmlformats.org/officeDocument/2006/relationships/hyperlink" Target="consultantplus://offline/ref=557BF20389655B042A9036D3582C6ED57F2EF57489034A15F7A632E26FFF8DAAA8546CF45BC356C9sBt9N" TargetMode="External"/><Relationship Id="rId1102" Type="http://schemas.openxmlformats.org/officeDocument/2006/relationships/hyperlink" Target="consultantplus://offline/ref=557BF20389655B042A9036D3582C6ED57F2BF97A8E004A15F7A632E26FFF8DAAA8546CF45BC351CBsBtFN" TargetMode="External"/><Relationship Id="rId1547" Type="http://schemas.openxmlformats.org/officeDocument/2006/relationships/hyperlink" Target="consultantplus://offline/ref=DA102E52326CF8C3D1EDB6B1D588FB8E7A1D8114DC4C3305DA49C0AE9302191C23DCFFE7A5301Bt2tDN" TargetMode="External"/><Relationship Id="rId1754" Type="http://schemas.openxmlformats.org/officeDocument/2006/relationships/hyperlink" Target="consultantplus://offline/ref=DA102E52326CF8C3D1EDB6B1D588FB8E7D1D8516DD406E0FD210CCAC940D460B2495F3E6A5301A25t4tFN" TargetMode="External"/><Relationship Id="rId1961" Type="http://schemas.openxmlformats.org/officeDocument/2006/relationships/hyperlink" Target="consultantplus://offline/ref=DA102E52326CF8C3D1EDB6B1D588FB8E791D8B11DF4C3305DA49C0AEt9t3N" TargetMode="External"/><Relationship Id="rId46" Type="http://schemas.openxmlformats.org/officeDocument/2006/relationships/hyperlink" Target="consultantplus://offline/ref=557BF20389655B042A9036D3582C6ED5762BFA71860D171FFFFF3EE068F0D2BDAF1D60F55BC357sCt4N" TargetMode="External"/><Relationship Id="rId1407" Type="http://schemas.openxmlformats.org/officeDocument/2006/relationships/hyperlink" Target="consultantplus://offline/ref=557BF20389655B042A9036D3582C6ED57F2BF97A8E004A15F7A632E26FFF8DAAA8546CF45BC257C5sBtDN" TargetMode="External"/><Relationship Id="rId1614" Type="http://schemas.openxmlformats.org/officeDocument/2006/relationships/hyperlink" Target="consultantplus://offline/ref=DA102E52326CF8C3D1EDB6B1D588FB8E7D19871BD8416E0FD210CCAC940D460B2495F3E6A5311826t4tDN" TargetMode="External"/><Relationship Id="rId1821" Type="http://schemas.openxmlformats.org/officeDocument/2006/relationships/hyperlink" Target="consultantplus://offline/ref=DA102E52326CF8C3D1EDB6B1D588FB8E791E821BDB4C3305DA49C0AE9302191C23DCFFE7A53018t2t6N" TargetMode="External"/><Relationship Id="rId195" Type="http://schemas.openxmlformats.org/officeDocument/2006/relationships/hyperlink" Target="consultantplus://offline/ref=557BF20389655B042A9036D3582C6ED57F2AF47B88034A15F7A632E26FFF8DAAA8546CF45BC357CEsBtBN" TargetMode="External"/><Relationship Id="rId1919" Type="http://schemas.openxmlformats.org/officeDocument/2006/relationships/hyperlink" Target="consultantplus://offline/ref=DA102E52326CF8C3D1EDB6B1D588FB8E7D1F8A16D1456E0FD210CCAC940D460B2495F3E6A5301824t4tAN" TargetMode="External"/><Relationship Id="rId2083" Type="http://schemas.openxmlformats.org/officeDocument/2006/relationships/hyperlink" Target="consultantplus://offline/ref=DA102E52326CF8C3D1EDB6B1D588FB8E7D19871BD8416E0FD210CCAC940D460B2495F3E6A5301F24t4t9N" TargetMode="External"/><Relationship Id="rId2290" Type="http://schemas.openxmlformats.org/officeDocument/2006/relationships/hyperlink" Target="consultantplus://offline/ref=DA102E52326CF8C3D1EDB6B1D588FB8E741E8B10D04C3305DA49C0AE9302191C23DCFFE7A53019t2t0N" TargetMode="External"/><Relationship Id="rId2388" Type="http://schemas.openxmlformats.org/officeDocument/2006/relationships/hyperlink" Target="consultantplus://offline/ref=DA102E52326CF8C3D1EDB6B1D588FB8E7D1F801ADA426E0FD210CCAC940D460B2495F3E6A5301A2Ct4tEN" TargetMode="External"/><Relationship Id="rId262" Type="http://schemas.openxmlformats.org/officeDocument/2006/relationships/hyperlink" Target="consultantplus://offline/ref=557BF20389655B042A9036D3582C6ED57B2EF57A870D171FFFFF3EE068F0D2BDAF1D60F55BC355sCtCN" TargetMode="External"/><Relationship Id="rId567" Type="http://schemas.openxmlformats.org/officeDocument/2006/relationships/hyperlink" Target="consultantplus://offline/ref=557BF20389655B042A9036D3582C6ED57F2BF97A8E004A15F7A632E26FFF8DAAA8546CF45BC155C4sBt9N" TargetMode="External"/><Relationship Id="rId1197" Type="http://schemas.openxmlformats.org/officeDocument/2006/relationships/hyperlink" Target="consultantplus://offline/ref=557BF20389655B042A9036D3582C6ED57F2BF97A8E004A15F7A632E26FFF8DAAA8546CF45BC157C5sBtCN" TargetMode="External"/><Relationship Id="rId2150" Type="http://schemas.openxmlformats.org/officeDocument/2006/relationships/hyperlink" Target="consultantplus://offline/ref=DA102E52326CF8C3D1EDB6B1D588FB8E7D1C8B15DF426E0FD210CCAC940D460B2495F3E6A5301823t4t8N" TargetMode="External"/><Relationship Id="rId2248" Type="http://schemas.openxmlformats.org/officeDocument/2006/relationships/hyperlink" Target="consultantplus://offline/ref=DA102E52326CF8C3D1EDB6B1D588FB8E7D19871BD8416E0FD210CCAC940D460B2495F3E6A5301E24t4tDN" TargetMode="External"/><Relationship Id="rId122" Type="http://schemas.openxmlformats.org/officeDocument/2006/relationships/hyperlink" Target="consultantplus://offline/ref=557BF20389655B042A9036D3582C6ED57F2AFF7B8E0E4A15F7A632E26FFF8DAAA8546CF45BC357CDsBt8N" TargetMode="External"/><Relationship Id="rId774" Type="http://schemas.openxmlformats.org/officeDocument/2006/relationships/hyperlink" Target="consultantplus://offline/ref=557BF20389655B042A9036D3582C6ED57B2DF4738B0D171FFFFF3EE0s6t8N" TargetMode="External"/><Relationship Id="rId981" Type="http://schemas.openxmlformats.org/officeDocument/2006/relationships/hyperlink" Target="consultantplus://offline/ref=557BF20389655B042A9036D3582C6ED57F2EF57489034A15F7A632E26FFF8DAAA8546CF45BC356CBsBtAN" TargetMode="External"/><Relationship Id="rId1057" Type="http://schemas.openxmlformats.org/officeDocument/2006/relationships/hyperlink" Target="consultantplus://offline/ref=557BF20389655B042A9036D3582C6ED57F2AFF7B8E0E4A15F7A632E26FFF8DAAA8546CF45BC357CFsBtEN" TargetMode="External"/><Relationship Id="rId2010" Type="http://schemas.openxmlformats.org/officeDocument/2006/relationships/hyperlink" Target="consultantplus://offline/ref=DA102E52326CF8C3D1EDB6B1D588FB8E7D1F8110DA416E0FD210CCAC940D460B2495F3E6A5301826t4tEN" TargetMode="External"/><Relationship Id="rId2455" Type="http://schemas.openxmlformats.org/officeDocument/2006/relationships/hyperlink" Target="consultantplus://offline/ref=DA102E52326CF8C3D1EDB6B1D588FB8E7D1C8B15DF426E0FD210CCAC940D460B2495F3E6A5301924t4tAN" TargetMode="External"/><Relationship Id="rId427" Type="http://schemas.openxmlformats.org/officeDocument/2006/relationships/hyperlink" Target="consultantplus://offline/ref=557BF20389655B042A9036D3582C6ED57F2BF97A8E004A15F7A632E26FFF8DAAA8546CF45BC255C4sBt2N" TargetMode="External"/><Relationship Id="rId634" Type="http://schemas.openxmlformats.org/officeDocument/2006/relationships/hyperlink" Target="consultantplus://offline/ref=557BF20389655B042A9036D3582C6ED57F2AF9748B014A15F7A632E26FFF8DAAA8546CF45BC355CBsBtDN" TargetMode="External"/><Relationship Id="rId841" Type="http://schemas.openxmlformats.org/officeDocument/2006/relationships/hyperlink" Target="consultantplus://offline/ref=557BF20389655B042A9036D3582C6ED57F2BF97A8E004A15F7A632E26FFF8DAAA8546CF45BC25FCEsBtEN" TargetMode="External"/><Relationship Id="rId1264" Type="http://schemas.openxmlformats.org/officeDocument/2006/relationships/hyperlink" Target="consultantplus://offline/ref=557BF20389655B042A9036D3582C6ED57F2BF97A8E004A15F7A632E26FFF8DAAA8546CF45BC05FCEsBtDN" TargetMode="External"/><Relationship Id="rId1471" Type="http://schemas.openxmlformats.org/officeDocument/2006/relationships/hyperlink" Target="consultantplus://offline/ref=557BF20389655B042A9036D3582C6ED57F2BF97A8E004A15F7A632E26FFF8DAAA8546CF45BC250C4sBtCN" TargetMode="External"/><Relationship Id="rId1569" Type="http://schemas.openxmlformats.org/officeDocument/2006/relationships/hyperlink" Target="consultantplus://offline/ref=DA102E52326CF8C3D1EDB6B1D588FB8E7D19871BD8416E0FD210CCAC940D460B2495F3E6A633t1tEN" TargetMode="External"/><Relationship Id="rId2108" Type="http://schemas.openxmlformats.org/officeDocument/2006/relationships/hyperlink" Target="consultantplus://offline/ref=DA102E52326CF8C3D1EDB6B1D588FB8E7D198017DE4E6E0FD210CCAC940D460B2495F3E6A5301A25t4t9N" TargetMode="External"/><Relationship Id="rId2315" Type="http://schemas.openxmlformats.org/officeDocument/2006/relationships/hyperlink" Target="consultantplus://offline/ref=DA102E52326CF8C3D1EDB6B1D588FB8E7E148416D311390D8345C2tAt9N" TargetMode="External"/><Relationship Id="rId2522" Type="http://schemas.openxmlformats.org/officeDocument/2006/relationships/hyperlink" Target="consultantplus://offline/ref=DA102E52326CF8C3D1EDB6B1D588FB8E7D1F8A16D1456E0FD210CCAC940D460B2495F3E6A5301925t4tAN" TargetMode="External"/><Relationship Id="rId701" Type="http://schemas.openxmlformats.org/officeDocument/2006/relationships/hyperlink" Target="consultantplus://offline/ref=557BF20389655B042A9036D3582C6ED57F2EF57489034A15F7A632E26FFF8DAAA8546CF45BC356CCsBtBN" TargetMode="External"/><Relationship Id="rId939" Type="http://schemas.openxmlformats.org/officeDocument/2006/relationships/hyperlink" Target="consultantplus://offline/ref=557BF20389655B042A9036D3582C6ED57F2EF57489034A15F7A632E26FFF8DAAA8546CF45BC356C9sBtFN" TargetMode="External"/><Relationship Id="rId1124" Type="http://schemas.openxmlformats.org/officeDocument/2006/relationships/hyperlink" Target="consultantplus://offline/ref=557BF20389655B042A9036D3582C6ED57F2BF97A8E004A15F7A632E26FFF8DAAA8546CF45BC151CAsBtFN" TargetMode="External"/><Relationship Id="rId1331" Type="http://schemas.openxmlformats.org/officeDocument/2006/relationships/hyperlink" Target="consultantplus://offline/ref=557BF20389655B042A9036D3582C6ED57F2BF97A8E004A15F7A632E26FFF8DAAA8546CF45BC254C8sBtBN" TargetMode="External"/><Relationship Id="rId1776" Type="http://schemas.openxmlformats.org/officeDocument/2006/relationships/hyperlink" Target="consultantplus://offline/ref=DA102E52326CF8C3D1EDB6B1D588FB8E7D18811AD84F6E0FD210CCAC940D460B2495F3E6A5301A21t4tEN" TargetMode="External"/><Relationship Id="rId1983" Type="http://schemas.openxmlformats.org/officeDocument/2006/relationships/hyperlink" Target="consultantplus://offline/ref=DA102E52326CF8C3D1EDB6B1D588FB8E78198611D04C3305DA49C0AE9302191C23DCFFE7A53013t2t6N" TargetMode="External"/><Relationship Id="rId68" Type="http://schemas.openxmlformats.org/officeDocument/2006/relationships/hyperlink" Target="consultantplus://offline/ref=557BF20389655B042A9036D3582C6ED57F2EFF738E034A15F7A632E26FFF8DAAA8546CF45BC357CCsBt3N" TargetMode="External"/><Relationship Id="rId1429" Type="http://schemas.openxmlformats.org/officeDocument/2006/relationships/hyperlink" Target="consultantplus://offline/ref=557BF20389655B042A9036D3582C6ED57F2BF97A8E004A15F7A632E26FFF8DAAA8546CF45BC253CCsBt9N" TargetMode="External"/><Relationship Id="rId1636" Type="http://schemas.openxmlformats.org/officeDocument/2006/relationships/hyperlink" Target="consultantplus://offline/ref=DA102E52326CF8C3D1EDB6B1D588FB8E7D19871BD8416E0FD210CCAC940D460B2495F3E6A5311F2Dt4tAN" TargetMode="External"/><Relationship Id="rId1843" Type="http://schemas.openxmlformats.org/officeDocument/2006/relationships/hyperlink" Target="consultantplus://offline/ref=DA102E52326CF8C3D1EDB6B1D588FB8E7D1F8A16D1456E0FD210CCAC940D460B2495F3E6A5301B23t4tAN" TargetMode="External"/><Relationship Id="rId1703" Type="http://schemas.openxmlformats.org/officeDocument/2006/relationships/hyperlink" Target="consultantplus://offline/ref=DA102E52326CF8C3D1EDB6B1D588FB8E7D19871BD8416E0FD210CCAC940D460B2495F3E6A6t3t7N" TargetMode="External"/><Relationship Id="rId1910" Type="http://schemas.openxmlformats.org/officeDocument/2006/relationships/hyperlink" Target="consultantplus://offline/ref=DA102E52326CF8C3D1EDB6B1D588FB8E7D19871BD8416E0FD210CCAC94t0tDN" TargetMode="External"/><Relationship Id="rId284" Type="http://schemas.openxmlformats.org/officeDocument/2006/relationships/hyperlink" Target="consultantplus://offline/ref=557BF20389655B042A9036D3582C6ED57F2EF57489034A15F7A632E26FFF8DAAA8546CF45BC357CEsBtCN" TargetMode="External"/><Relationship Id="rId491" Type="http://schemas.openxmlformats.org/officeDocument/2006/relationships/hyperlink" Target="consultantplus://offline/ref=557BF20389655B042A9036D3582C6ED57F2BF97A8E004A15F7A632E26FFF8DAAA8546CF45BC25ECEsBtBN" TargetMode="External"/><Relationship Id="rId2172" Type="http://schemas.openxmlformats.org/officeDocument/2006/relationships/hyperlink" Target="consultantplus://offline/ref=DA102E52326CF8C3D1EDB6B1D588FB8E7D1F8A16D0406E0FD210CCAC940D460B2495F3E6A5301B21t4t5N" TargetMode="External"/><Relationship Id="rId144" Type="http://schemas.openxmlformats.org/officeDocument/2006/relationships/hyperlink" Target="consultantplus://offline/ref=557BF20389655B042A9036D3582C6ED57826F8778C0D171FFFFF3EE068F0D2BDAF1D60F55BC353sCt8N" TargetMode="External"/><Relationship Id="rId589" Type="http://schemas.openxmlformats.org/officeDocument/2006/relationships/hyperlink" Target="consultantplus://offline/ref=557BF20389655B042A9036D3582C6ED57F2AF47488054A15F7A632E26FFF8DAAA8546CF45BC357CEsBt8N" TargetMode="External"/><Relationship Id="rId796" Type="http://schemas.openxmlformats.org/officeDocument/2006/relationships/hyperlink" Target="consultantplus://offline/ref=557BF20389655B042A9036D3582C6ED57727FB77890D171FFFFF3EE068F0D2BDAF1D60F55BC355sCtBN" TargetMode="External"/><Relationship Id="rId2477" Type="http://schemas.openxmlformats.org/officeDocument/2006/relationships/hyperlink" Target="consultantplus://offline/ref=DA102E52326CF8C3D1EDBFA8D288FB8E79188310DD416E0FD210CCAC940D460B2495F3E6A5311B24t4tFN" TargetMode="External"/><Relationship Id="rId351" Type="http://schemas.openxmlformats.org/officeDocument/2006/relationships/hyperlink" Target="consultantplus://offline/ref=557BF20389655B042A9036D3582C6ED57F2BF97A8E004A15F7A632E26FFF8DAAA8546CF45BC25FCCsBtFN" TargetMode="External"/><Relationship Id="rId449" Type="http://schemas.openxmlformats.org/officeDocument/2006/relationships/hyperlink" Target="consultantplus://offline/ref=557BF20389655B042A9036D3582C6ED57F2BF97A8E004A15F7A632E26FFF8DAAA8546CF458CAs5t7N" TargetMode="External"/><Relationship Id="rId656" Type="http://schemas.openxmlformats.org/officeDocument/2006/relationships/hyperlink" Target="consultantplus://offline/ref=557BF20389655B042A9036D3582C6ED5782DFA708E0D171FFFFF3EE068F0D2BDAF1D60F55BC355sCtDN" TargetMode="External"/><Relationship Id="rId863" Type="http://schemas.openxmlformats.org/officeDocument/2006/relationships/hyperlink" Target="consultantplus://offline/ref=557BF20389655B042A9036D3582C6ED57F2AFF7086014A15F7A632E26FFF8DAAA8546CF45BC357CEsBtFN" TargetMode="External"/><Relationship Id="rId1079" Type="http://schemas.openxmlformats.org/officeDocument/2006/relationships/hyperlink" Target="consultantplus://offline/ref=557BF20389655B042A9036D3582C6ED5762CFC77860D171FFFFF3EE068F0D2BDAF1D60F55BC352sCt9N" TargetMode="External"/><Relationship Id="rId1286" Type="http://schemas.openxmlformats.org/officeDocument/2006/relationships/hyperlink" Target="consultantplus://offline/ref=557BF20389655B042A9036D3582C6ED57F2BF97A8E004A15F7A632E26FFF8DAAA8546CF45BC25FC8sBtCN" TargetMode="External"/><Relationship Id="rId1493" Type="http://schemas.openxmlformats.org/officeDocument/2006/relationships/hyperlink" Target="consultantplus://offline/ref=557BF20389655B042A9036D3582C6ED57F2CFF7A880F4A15F7A632E26FFF8DAAA8546CF45BC357CEsBt3N" TargetMode="External"/><Relationship Id="rId2032" Type="http://schemas.openxmlformats.org/officeDocument/2006/relationships/hyperlink" Target="consultantplus://offline/ref=DA102E52326CF8C3D1EDB6B1D588FB8E7815841ADE4C3305DA49C0AE9302191C23DCFFE7A5301Bt2t7N" TargetMode="External"/><Relationship Id="rId2337" Type="http://schemas.openxmlformats.org/officeDocument/2006/relationships/hyperlink" Target="consultantplus://offline/ref=DA102E52326CF8C3D1EDB6B1D588FB8E7D188614DA436E0FD210CCAC940D460B2495F3E6A5301A26t4tBN" TargetMode="External"/><Relationship Id="rId2544" Type="http://schemas.openxmlformats.org/officeDocument/2006/relationships/hyperlink" Target="consultantplus://offline/ref=DA102E52326CF8C3D1EDB6B1D588FB8E7D1F8A16D1456E0FD210CCAC940D460B2495F3E6A5301927t4tDN" TargetMode="External"/><Relationship Id="rId211" Type="http://schemas.openxmlformats.org/officeDocument/2006/relationships/hyperlink" Target="consultantplus://offline/ref=557BF20389655B042A9036D3582C6ED57F2BF9758A024A15F7A632E26FFF8DAAA8546CF45BC35FCCsBtFN" TargetMode="External"/><Relationship Id="rId309" Type="http://schemas.openxmlformats.org/officeDocument/2006/relationships/hyperlink" Target="consultantplus://offline/ref=557BF20389655B042A9036D3582C6ED57F2BF97A8E004A15F7A632E26FFF8DAAA8546CF45BC056C5sBtEN" TargetMode="External"/><Relationship Id="rId516" Type="http://schemas.openxmlformats.org/officeDocument/2006/relationships/hyperlink" Target="consultantplus://offline/ref=557BF20389655B042A9036D3582C6ED57F2DF47787044A15F7A632E26FFF8DAAA8546CF45BC357CFsBtAN" TargetMode="External"/><Relationship Id="rId1146" Type="http://schemas.openxmlformats.org/officeDocument/2006/relationships/hyperlink" Target="consultantplus://offline/ref=557BF20389655B042A9036D3582C6ED57F2BF97A8E004A15F7A632E26FFF8DAAA8546CF45BC15FC5sBtAN" TargetMode="External"/><Relationship Id="rId1798" Type="http://schemas.openxmlformats.org/officeDocument/2006/relationships/hyperlink" Target="consultantplus://offline/ref=DA102E52326CF8C3D1EDB6B1D588FB8E7D1F8011D0416E0FD210CCAC940D460B2495F3E6A5301A26t4tAN" TargetMode="External"/><Relationship Id="rId723" Type="http://schemas.openxmlformats.org/officeDocument/2006/relationships/hyperlink" Target="consultantplus://offline/ref=557BF20389655B042A9036D3582C6ED57F2DF47786014A15F7A632E26FFF8DAAA8546CF45BC357CAsBtAN" TargetMode="External"/><Relationship Id="rId930" Type="http://schemas.openxmlformats.org/officeDocument/2006/relationships/hyperlink" Target="consultantplus://offline/ref=557BF20389655B042A9036D3582C6ED57F2DF47787044A15F7A632E26FFF8DAAA8546CF45BC356CEsBt8N" TargetMode="External"/><Relationship Id="rId1006" Type="http://schemas.openxmlformats.org/officeDocument/2006/relationships/hyperlink" Target="consultantplus://offline/ref=557BF20389655B042A9036D3582C6ED5762CFC77860D171FFFFF3EE068F0D2BDAF1D60F55BC353sCt8N" TargetMode="External"/><Relationship Id="rId1353" Type="http://schemas.openxmlformats.org/officeDocument/2006/relationships/hyperlink" Target="consultantplus://offline/ref=557BF20389655B042A9036D3582C6ED57F2AF570880E4A15F7A632E26FFF8DAAA8546CF45BC353CDsBt2N" TargetMode="External"/><Relationship Id="rId1560" Type="http://schemas.openxmlformats.org/officeDocument/2006/relationships/hyperlink" Target="consultantplus://offline/ref=DA102E52326CF8C3D1EDB6B1D588FB8E7D19871BD8416E0FD210CCAC940D460B2495F3E6A5311F22t4tDN" TargetMode="External"/><Relationship Id="rId1658" Type="http://schemas.openxmlformats.org/officeDocument/2006/relationships/hyperlink" Target="consultantplus://offline/ref=DA102E52326CF8C3D1EDB6B1D588FB8E7D1E8514DC476E0FD210CCAC940D460B2495F3E6A5301B25t4t9N" TargetMode="External"/><Relationship Id="rId1865" Type="http://schemas.openxmlformats.org/officeDocument/2006/relationships/hyperlink" Target="consultantplus://offline/ref=DA102E52326CF8C3D1EDB6B1D588FB8E7F1B8B11D84C3305DA49C0AE9302191C23DCFFE7A5301Bt2t3N" TargetMode="External"/><Relationship Id="rId2404" Type="http://schemas.openxmlformats.org/officeDocument/2006/relationships/hyperlink" Target="consultantplus://offline/ref=DA102E52326CF8C3D1EDB6B1D588FB8E7D19871BD8416E0FD210CCAC940D460B2495F3E6A5301F27t4tDN" TargetMode="External"/><Relationship Id="rId1213" Type="http://schemas.openxmlformats.org/officeDocument/2006/relationships/hyperlink" Target="consultantplus://offline/ref=557BF20389655B042A9036D3582C6ED57F2DFE7086024A15F7A632E26FFF8DAAA8546CF45BC357CFsBtEN" TargetMode="External"/><Relationship Id="rId1420" Type="http://schemas.openxmlformats.org/officeDocument/2006/relationships/hyperlink" Target="consultantplus://offline/ref=557BF20389655B042A9036D3582C6ED57F2BF97A8E004A15F7A632E26FFF8DAAA8546CF45BC255CFsBt3N" TargetMode="External"/><Relationship Id="rId1518" Type="http://schemas.openxmlformats.org/officeDocument/2006/relationships/hyperlink" Target="consultantplus://offline/ref=DA102E52326CF8C3D1EDB6B1D588FB8E7D188B10DB4F6E0FD210CCAC940D460B2495F3E6A5301E26t4t5N" TargetMode="External"/><Relationship Id="rId1725" Type="http://schemas.openxmlformats.org/officeDocument/2006/relationships/hyperlink" Target="consultantplus://offline/ref=DA102E52326CF8C3D1EDB6B1D588FB8E7D1C8B15DF426E0FD210CCAC940D460B2495F3E6A5301827t4tFN" TargetMode="External"/><Relationship Id="rId1932" Type="http://schemas.openxmlformats.org/officeDocument/2006/relationships/hyperlink" Target="consultantplus://offline/ref=DA102E52326CF8C3D1EDB6B1D588FB8E791D8B11DF4C3305DA49C0AEt9t3N" TargetMode="External"/><Relationship Id="rId17" Type="http://schemas.openxmlformats.org/officeDocument/2006/relationships/hyperlink" Target="consultantplus://offline/ref=557BF20389655B042A9036D3582C6ED57B2EF8708D0D171FFFFF3EE068F0D2BDAF1D60F55BC357sCt4N" TargetMode="External"/><Relationship Id="rId2194" Type="http://schemas.openxmlformats.org/officeDocument/2006/relationships/hyperlink" Target="consultantplus://offline/ref=DA102E52326CF8C3D1EDB6B1D588FB8E7D188A15DE446E0FD210CCAC940D460B2495F3E6A5301A21t4tEN" TargetMode="External"/><Relationship Id="rId166" Type="http://schemas.openxmlformats.org/officeDocument/2006/relationships/hyperlink" Target="consultantplus://offline/ref=557BF20389655B042A9036D3582C6ED57F2DF47787044A15F7A632E26FFF8DAAA8546CF45BC357CDsBtAN" TargetMode="External"/><Relationship Id="rId373" Type="http://schemas.openxmlformats.org/officeDocument/2006/relationships/hyperlink" Target="consultantplus://offline/ref=557BF20389655B042A9036D3582C6ED57F2BF97A8E004A15F7A632E26FFF8DAAA8546CF45AsCt7N" TargetMode="External"/><Relationship Id="rId580" Type="http://schemas.openxmlformats.org/officeDocument/2006/relationships/hyperlink" Target="consultantplus://offline/ref=557BF20389655B042A9036D3582C6ED57B27F97B880D171FFFFF3EE068F0D2BDAF1D60F55BC351sCtCN" TargetMode="External"/><Relationship Id="rId2054" Type="http://schemas.openxmlformats.org/officeDocument/2006/relationships/hyperlink" Target="consultantplus://offline/ref=DA102E52326CF8C3D1EDB6B1D588FB8E7D1D8214DF426E0FD210CCAC940D460B2495F3E6A5301A25t4tFN" TargetMode="External"/><Relationship Id="rId2261" Type="http://schemas.openxmlformats.org/officeDocument/2006/relationships/hyperlink" Target="consultantplus://offline/ref=DA102E52326CF8C3D1EDB6B1D588FB8E7D19871BD8416E0FD210CCAC940D460B2495F3E6A5301A27t4t9N" TargetMode="External"/><Relationship Id="rId2499" Type="http://schemas.openxmlformats.org/officeDocument/2006/relationships/hyperlink" Target="consultantplus://offline/ref=DA102E52326CF8C3D1EDB6B1D588FB8E7F1B8B11D84C3305DA49C0AE9302191C23DCFFE7A53018t2tDN" TargetMode="External"/><Relationship Id="rId1" Type="http://schemas.openxmlformats.org/officeDocument/2006/relationships/styles" Target="styles.xml"/><Relationship Id="rId233" Type="http://schemas.openxmlformats.org/officeDocument/2006/relationships/hyperlink" Target="consultantplus://offline/ref=557BF20389655B042A9036D3582C6ED57F2BF97A8E004A15F7A632E26FFF8DAAA8546CF45BC350C4sBtBN" TargetMode="External"/><Relationship Id="rId440" Type="http://schemas.openxmlformats.org/officeDocument/2006/relationships/hyperlink" Target="consultantplus://offline/ref=557BF20389655B042A9036D3582C6ED57F2BF97A8E004A15F7A632E26FFF8DAAA8546CF45AC6s5t5N" TargetMode="External"/><Relationship Id="rId678" Type="http://schemas.openxmlformats.org/officeDocument/2006/relationships/hyperlink" Target="consultantplus://offline/ref=557BF20389655B042A9036D3582C6ED57F2DF47787044A15F7A632E26FFF8DAAA8546CF45BC357CAsBt8N" TargetMode="External"/><Relationship Id="rId885" Type="http://schemas.openxmlformats.org/officeDocument/2006/relationships/hyperlink" Target="consultantplus://offline/ref=557BF20389655B042A9036D3582C6ED57F2BF97A8E004A15F7A632E26FFF8DAAA8546CF45BC15FCCsBt3N" TargetMode="External"/><Relationship Id="rId1070" Type="http://schemas.openxmlformats.org/officeDocument/2006/relationships/hyperlink" Target="consultantplus://offline/ref=557BF20389655B042A9036D3582C6ED5762CFC77860D171FFFFF3EE068F0D2BDAF1D60F55BC352sCtDN" TargetMode="External"/><Relationship Id="rId2121" Type="http://schemas.openxmlformats.org/officeDocument/2006/relationships/hyperlink" Target="consultantplus://offline/ref=DA102E52326CF8C3D1EDB6B1D588FB8E7D1C8217DB476E0FD210CCAC940D460B2495F3E6A5301A21t4tCN" TargetMode="External"/><Relationship Id="rId2359" Type="http://schemas.openxmlformats.org/officeDocument/2006/relationships/hyperlink" Target="consultantplus://offline/ref=DA102E52326CF8C3D1EDB6B1D588FB8E7D19871BD8416E0FD210CCAC940D460B2495F3E2A0t3t4N" TargetMode="External"/><Relationship Id="rId300" Type="http://schemas.openxmlformats.org/officeDocument/2006/relationships/hyperlink" Target="consultantplus://offline/ref=557BF20389655B042A9036D3582C6ED57F2BF97A8E004A15F7A632E26FFF8DAAA8546CF45BC256C9sBtBN" TargetMode="External"/><Relationship Id="rId538" Type="http://schemas.openxmlformats.org/officeDocument/2006/relationships/hyperlink" Target="consultantplus://offline/ref=557BF20389655B042A9036D3582C6ED57F2BF97A8E004A15F7A632E26FFF8DAAA8546CFD5CsCt7N" TargetMode="External"/><Relationship Id="rId745" Type="http://schemas.openxmlformats.org/officeDocument/2006/relationships/hyperlink" Target="consultantplus://offline/ref=557BF20389655B042A9036D3582C6ED57F2BF97A8E004A15F7A632E26FFF8DAAA8546CF45BC157CDsBt2N" TargetMode="External"/><Relationship Id="rId952" Type="http://schemas.openxmlformats.org/officeDocument/2006/relationships/hyperlink" Target="consultantplus://offline/ref=557BF20389655B042A9036D3582C6ED57F2DF47787044A15F7A632E26FFF8DAAA8546CF45BC356CFsBtBN" TargetMode="External"/><Relationship Id="rId1168" Type="http://schemas.openxmlformats.org/officeDocument/2006/relationships/hyperlink" Target="consultantplus://offline/ref=557BF20389655B042A9036D3582C6ED57F2BF97A8E004A15F7A632E26FFF8DAAA8546CF45BC251CEsBtEN" TargetMode="External"/><Relationship Id="rId1375" Type="http://schemas.openxmlformats.org/officeDocument/2006/relationships/hyperlink" Target="consultantplus://offline/ref=557BF20389655B042A9036D3582C6ED57F2BF97A8E004A15F7A632E26FFF8DAAA8546CF459C1s5t6N" TargetMode="External"/><Relationship Id="rId1582" Type="http://schemas.openxmlformats.org/officeDocument/2006/relationships/hyperlink" Target="consultantplus://offline/ref=DA102E52326CF8C3D1EDB6B1D588FB8E7D19871BD8416E0FD210CCAC940D460B2495F3E6A731t1tDN" TargetMode="External"/><Relationship Id="rId2219" Type="http://schemas.openxmlformats.org/officeDocument/2006/relationships/hyperlink" Target="consultantplus://offline/ref=DA102E52326CF8C3D1EDB6B1D588FB8E7D19801ADD456E0FD210CCAC940D460B2495F3E6A530192Dt4tDN" TargetMode="External"/><Relationship Id="rId2426" Type="http://schemas.openxmlformats.org/officeDocument/2006/relationships/hyperlink" Target="consultantplus://offline/ref=DA102E52326CF8C3D1EDB6B1D588FB8E7D188715DD406E0FD210CCAC940D460B2495F3E6A5301926t4tDN" TargetMode="External"/><Relationship Id="rId81" Type="http://schemas.openxmlformats.org/officeDocument/2006/relationships/hyperlink" Target="consultantplus://offline/ref=557BF20389655B042A9036D3582C6ED57F2EF57A8E004A15F7A632E26FFF8DAAA8546CF45BC357CCsBt2N" TargetMode="External"/><Relationship Id="rId605" Type="http://schemas.openxmlformats.org/officeDocument/2006/relationships/hyperlink" Target="consultantplus://offline/ref=557BF20389655B042A9036D3582C6ED57F2BF97A8E004A15F7A632E26FFF8DAAA8546CF45BC056C9sBtEN" TargetMode="External"/><Relationship Id="rId812" Type="http://schemas.openxmlformats.org/officeDocument/2006/relationships/hyperlink" Target="consultantplus://offline/ref=557BF20389655B042A9036D3582C6ED57F2DF47787044A15F7A632E26FFF8DAAA8546CF45BC356CDsBtAN" TargetMode="External"/><Relationship Id="rId1028" Type="http://schemas.openxmlformats.org/officeDocument/2006/relationships/hyperlink" Target="consultantplus://offline/ref=557BF20389655B042A9036D3582C6ED57F2AF9778A054A15F7A632E26FsFtFN" TargetMode="External"/><Relationship Id="rId1235" Type="http://schemas.openxmlformats.org/officeDocument/2006/relationships/hyperlink" Target="consultantplus://offline/ref=557BF20389655B042A9036D3582C6ED57F2BF97A8E004A15F7A632E26FFF8DAAA8546CF45BC152CDsBt9N" TargetMode="External"/><Relationship Id="rId1442" Type="http://schemas.openxmlformats.org/officeDocument/2006/relationships/hyperlink" Target="consultantplus://offline/ref=557BF20389655B042A9036D3582C6ED57F2BF97A8E004A15F7A632E26FFF8DAAA8546CF45BC253CBsBtFN" TargetMode="External"/><Relationship Id="rId1887" Type="http://schemas.openxmlformats.org/officeDocument/2006/relationships/hyperlink" Target="consultantplus://offline/ref=DA102E52326CF8C3D1EDB6B1D588FB8E75148115D14C3305DA49C0AE9302191C23DCFFE7A5301Bt2t2N" TargetMode="External"/><Relationship Id="rId1302" Type="http://schemas.openxmlformats.org/officeDocument/2006/relationships/hyperlink" Target="consultantplus://offline/ref=557BF20389655B042A9036D3582C6ED57F2BF97A8E004A15F7A632E26FFF8DAAA8546CF45BC155CAsBtEN" TargetMode="External"/><Relationship Id="rId1747" Type="http://schemas.openxmlformats.org/officeDocument/2006/relationships/hyperlink" Target="consultantplus://offline/ref=DA102E52326CF8C3D1EDB6B1D588FB8E7D1F8A16D0406E0FD210CCAC940D460B2495F3E6A5301B25t4t5N" TargetMode="External"/><Relationship Id="rId1954" Type="http://schemas.openxmlformats.org/officeDocument/2006/relationships/hyperlink" Target="consultantplus://offline/ref=DA102E52326CF8C3D1EDB6B1D588FB8E7D188A15DE446E0FD210CCAC940D460B2495F3E6A5301A27t4tDN" TargetMode="External"/><Relationship Id="rId39" Type="http://schemas.openxmlformats.org/officeDocument/2006/relationships/hyperlink" Target="consultantplus://offline/ref=557BF20389655B042A9036D3582C6ED57929FB718F0D171FFFFF3EE068F0D2BDAF1D60F55BC357sCt5N" TargetMode="External"/><Relationship Id="rId1607" Type="http://schemas.openxmlformats.org/officeDocument/2006/relationships/hyperlink" Target="consultantplus://offline/ref=DA102E52326CF8C3D1EDB6B1D588FB8E7D19871BD8416E0FD210CCAC940D460B2495F3E6A5311B27t4t9N" TargetMode="External"/><Relationship Id="rId1814" Type="http://schemas.openxmlformats.org/officeDocument/2006/relationships/hyperlink" Target="consultantplus://offline/ref=DA102E52326CF8C3D1EDB6B1D588FB8E7D1F8A16D1456E0FD210CCAC940D460B2495F3E6A5301B23t4tDN" TargetMode="External"/><Relationship Id="rId188" Type="http://schemas.openxmlformats.org/officeDocument/2006/relationships/hyperlink" Target="consultantplus://offline/ref=557BF20389655B042A9036D3582C6ED57F2DF47786014A15F7A632E26FFF8DAAA8546CF45BC357CDsBtDN" TargetMode="External"/><Relationship Id="rId395" Type="http://schemas.openxmlformats.org/officeDocument/2006/relationships/hyperlink" Target="consultantplus://offline/ref=557BF20389655B042A9036D3582C6ED57F2BF97A8E004A15F7A632E26FFF8DAAA8546CF45BC352CAsBtBN" TargetMode="External"/><Relationship Id="rId2076" Type="http://schemas.openxmlformats.org/officeDocument/2006/relationships/hyperlink" Target="consultantplus://offline/ref=DA102E52326CF8C3D1EDB6B1D588FB8E7D19871BD8416E0FD210CCAC940D460B2495F3E6A5301923t4t5N" TargetMode="External"/><Relationship Id="rId2283" Type="http://schemas.openxmlformats.org/officeDocument/2006/relationships/hyperlink" Target="consultantplus://offline/ref=DA102E52326CF8C3D1EDB6B1D588FB8E7D19871BD8416E0FD210CCAC940D460B2495F3E6A5311F21t4tBN" TargetMode="External"/><Relationship Id="rId2490" Type="http://schemas.openxmlformats.org/officeDocument/2006/relationships/hyperlink" Target="consultantplus://offline/ref=DA102E52326CF8C3D1EDB6B1D588FB8E7F1B8B11D84C3305DA49C0AE9302191C23DCFFE7A53018t2t0N" TargetMode="External"/><Relationship Id="rId255" Type="http://schemas.openxmlformats.org/officeDocument/2006/relationships/hyperlink" Target="consultantplus://offline/ref=557BF20389655B042A9036D3582C6ED57F2FFA7086074A15F7A632E26FFF8DAAA8546CF45BC357C9sBt3N" TargetMode="External"/><Relationship Id="rId462" Type="http://schemas.openxmlformats.org/officeDocument/2006/relationships/hyperlink" Target="consultantplus://offline/ref=557BF20389655B042A9036D3582C6ED57F2BF97A8E004A15F7A632E26FFF8DAAA8546CF45BC251CBsBt9N" TargetMode="External"/><Relationship Id="rId1092" Type="http://schemas.openxmlformats.org/officeDocument/2006/relationships/hyperlink" Target="consultantplus://offline/ref=557BF20389655B042A9036D3582C6ED57F2BF97A8E004A15F7A632E26FFF8DAAA8546CF45BC352C5sBt9N" TargetMode="External"/><Relationship Id="rId1397" Type="http://schemas.openxmlformats.org/officeDocument/2006/relationships/hyperlink" Target="consultantplus://offline/ref=557BF20389655B042A9036D3582C6ED57F2BF97A8E004A15F7A632E26FFF8DAAA8546CF45BC151CAsBt8N" TargetMode="External"/><Relationship Id="rId2143" Type="http://schemas.openxmlformats.org/officeDocument/2006/relationships/hyperlink" Target="consultantplus://offline/ref=DA102E52326CF8C3D1EDB6B1D588FB8E7A198414DB4C3305DA49C0AE9302191C23DCFFE7A53019t2tCN" TargetMode="External"/><Relationship Id="rId2350" Type="http://schemas.openxmlformats.org/officeDocument/2006/relationships/hyperlink" Target="consultantplus://offline/ref=DA102E52326CF8C3D1EDB6B1D588FB8E7D19871BD8416E0FD210CCAC940D460B2495F3E2A0t3t4N" TargetMode="External"/><Relationship Id="rId115" Type="http://schemas.openxmlformats.org/officeDocument/2006/relationships/hyperlink" Target="consultantplus://offline/ref=557BF20389655B042A9036D3582C6ED57F2DF5718C044A15F7A632E26FFF8DAAA8546CF45BC357C4sBt8N" TargetMode="External"/><Relationship Id="rId322" Type="http://schemas.openxmlformats.org/officeDocument/2006/relationships/hyperlink" Target="consultantplus://offline/ref=557BF20389655B042A9036D3582C6ED57F2DF47787044A15F7A632E26FFF8DAAA8546CF45BC357CEsBtCN" TargetMode="External"/><Relationship Id="rId767" Type="http://schemas.openxmlformats.org/officeDocument/2006/relationships/hyperlink" Target="consultantplus://offline/ref=557BF20389655B042A9036D3582C6ED57F2DFF718C004A15F7A632E26FFF8DAAA8546CF45BC356C5sBtAN" TargetMode="External"/><Relationship Id="rId974" Type="http://schemas.openxmlformats.org/officeDocument/2006/relationships/hyperlink" Target="consultantplus://offline/ref=557BF20389655B042A9036D3582C6ED57F2EF57489034A15F7A632E26FFF8DAAA8546CF45BC356CBsBtBN" TargetMode="External"/><Relationship Id="rId2003" Type="http://schemas.openxmlformats.org/officeDocument/2006/relationships/hyperlink" Target="consultantplus://offline/ref=DA102E52326CF8C3D1EDB6B1D588FB8E7D19871BD8416E0FD210CCAC94t0tDN" TargetMode="External"/><Relationship Id="rId2210" Type="http://schemas.openxmlformats.org/officeDocument/2006/relationships/hyperlink" Target="consultantplus://offline/ref=DA102E52326CF8C3D1EDB6B1D588FB8E7D198017DE4E6E0FD210CCAC940D460B2495F3E6A5301A25t4t4N" TargetMode="External"/><Relationship Id="rId2448" Type="http://schemas.openxmlformats.org/officeDocument/2006/relationships/hyperlink" Target="consultantplus://offline/ref=DA102E52326CF8C3D1EDB6B1D588FB8E7D1C8B15DF426E0FD210CCAC940D460B2495F3E6A5301924t4tFN" TargetMode="External"/><Relationship Id="rId627" Type="http://schemas.openxmlformats.org/officeDocument/2006/relationships/hyperlink" Target="consultantplus://offline/ref=557BF20389655B042A9036D3582C6ED5762CFC77860D171FFFFF3EE068F0D2BDAF1D60F55BC355sCtAN" TargetMode="External"/><Relationship Id="rId834" Type="http://schemas.openxmlformats.org/officeDocument/2006/relationships/hyperlink" Target="consultantplus://offline/ref=557BF20389655B042A9036D3582C6ED57F2BF97A8E004A15F7A632E26FFF8DAAA8546CF45BC254CEsBtAN" TargetMode="External"/><Relationship Id="rId1257" Type="http://schemas.openxmlformats.org/officeDocument/2006/relationships/hyperlink" Target="consultantplus://offline/ref=557BF20389655B042A9036D3582C6ED57F2BF97A8E004A15F7A632E26FFF8DAAA8546CF45BC254C5sBtDN" TargetMode="External"/><Relationship Id="rId1464" Type="http://schemas.openxmlformats.org/officeDocument/2006/relationships/hyperlink" Target="consultantplus://offline/ref=557BF20389655B042A9036D3582C6ED57F2BF97A8E004A15F7A632E26FFF8DAAA8546CF75FsCt7N" TargetMode="External"/><Relationship Id="rId1671" Type="http://schemas.openxmlformats.org/officeDocument/2006/relationships/hyperlink" Target="consultantplus://offline/ref=DA102E52326CF8C3D1EDB6B1D588FB8E7D19871BD8416E0FD210CCAC940D460B2495F3E6A5321A26t4t9N" TargetMode="External"/><Relationship Id="rId2308" Type="http://schemas.openxmlformats.org/officeDocument/2006/relationships/hyperlink" Target="consultantplus://offline/ref=DA102E52326CF8C3D1EDB6B1D588FB8E7D188614DA436E0FD210CCAC940D460B2495F3E6A5301A26t4tCN" TargetMode="External"/><Relationship Id="rId2515" Type="http://schemas.openxmlformats.org/officeDocument/2006/relationships/hyperlink" Target="consultantplus://offline/ref=DA102E52326CF8C3D1EDB6B1D588FB8E7D1F8210D9406E0FD210CCAC94t0tDN" TargetMode="External"/><Relationship Id="rId901" Type="http://schemas.openxmlformats.org/officeDocument/2006/relationships/hyperlink" Target="consultantplus://offline/ref=557BF20389655B042A9036D3582C6ED57F2EFF7A8A034A15F7A632E26FFF8DAAA8546CF45BC357CEsBt9N" TargetMode="External"/><Relationship Id="rId1117" Type="http://schemas.openxmlformats.org/officeDocument/2006/relationships/hyperlink" Target="consultantplus://offline/ref=557BF20389655B042A9036D3582C6ED57F2BF97A8E004A15F7A632E26FFF8DAAA8546CF459C6s5tEN" TargetMode="External"/><Relationship Id="rId1324" Type="http://schemas.openxmlformats.org/officeDocument/2006/relationships/hyperlink" Target="consultantplus://offline/ref=557BF20389655B042A9036D3582C6ED57F2BF97A8E004A15F7A632E26FFF8DAAA8546CF458C0s5t1N" TargetMode="External"/><Relationship Id="rId1531" Type="http://schemas.openxmlformats.org/officeDocument/2006/relationships/hyperlink" Target="consultantplus://offline/ref=DA102E52326CF8C3D1EDB6B1D588FB8E7D19871BD8416E0FD210CCAC940D460B2495F3E6A5311B24t4tDN" TargetMode="External"/><Relationship Id="rId1769" Type="http://schemas.openxmlformats.org/officeDocument/2006/relationships/hyperlink" Target="consultantplus://offline/ref=DA102E52326CF8C3D1EDB6B1D588FB8E7D18811AD84F6E0FD210CCAC940D460B2495F3E6A5301A21t4tCN" TargetMode="External"/><Relationship Id="rId1976" Type="http://schemas.openxmlformats.org/officeDocument/2006/relationships/hyperlink" Target="consultantplus://offline/ref=DA102E52326CF8C3D1EDB6B1D588FB8E791C8B1BD14C3305DA49C0AE9302191C23DCFFE7A53018t2t4N" TargetMode="External"/><Relationship Id="rId30" Type="http://schemas.openxmlformats.org/officeDocument/2006/relationships/hyperlink" Target="consultantplus://offline/ref=557BF20389655B042A9036D3582C6ED57B2BF871890D171FFFFF3EE068F0D2BDAF1D60F55BC357sCt5N" TargetMode="External"/><Relationship Id="rId1629" Type="http://schemas.openxmlformats.org/officeDocument/2006/relationships/hyperlink" Target="consultantplus://offline/ref=DA102E52326CF8C3D1EDB6B1D588FB8E7D19871BD8416E0FD210CCAC940D460B2495F3E6A5311E2Dt4tCN" TargetMode="External"/><Relationship Id="rId1836" Type="http://schemas.openxmlformats.org/officeDocument/2006/relationships/hyperlink" Target="consultantplus://offline/ref=DA102E52326CF8C3D1EDB6B1D588FB8E7D198714DF436E0FD210CCAC940D460B2495F3E6A5301B26t4tAN" TargetMode="External"/><Relationship Id="rId1903" Type="http://schemas.openxmlformats.org/officeDocument/2006/relationships/hyperlink" Target="consultantplus://offline/ref=DA102E52326CF8C3D1EDB6B1D588FB8E7D19871BD8416E0FD210CCAC94t0tDN" TargetMode="External"/><Relationship Id="rId2098" Type="http://schemas.openxmlformats.org/officeDocument/2006/relationships/hyperlink" Target="consultantplus://offline/ref=DA102E52326CF8C3D1EDB6B1D588FB8E7D19871BD8416E0FD210CCAC940D460B2495F3E6A5301920t4tCN" TargetMode="External"/><Relationship Id="rId277" Type="http://schemas.openxmlformats.org/officeDocument/2006/relationships/hyperlink" Target="consultantplus://offline/ref=557BF20389655B042A9036D3582C6ED57F2DFE7B8C034A15F7A632E26FFF8DAAA8546CF45BC357CDsBtBN" TargetMode="External"/><Relationship Id="rId484" Type="http://schemas.openxmlformats.org/officeDocument/2006/relationships/hyperlink" Target="consultantplus://offline/ref=557BF20389655B042A9036D3582C6ED57F2BF97A8E004A15F7A632E26FFF8DAAA8546CF453sCtAN" TargetMode="External"/><Relationship Id="rId2165" Type="http://schemas.openxmlformats.org/officeDocument/2006/relationships/hyperlink" Target="consultantplus://offline/ref=DA102E52326CF8C3D1EDB6B1D588FB8E7D18851AD9476E0FD210CCAC940D460B2495F3E6A5301B23t4tAN" TargetMode="External"/><Relationship Id="rId137" Type="http://schemas.openxmlformats.org/officeDocument/2006/relationships/hyperlink" Target="consultantplus://offline/ref=557BF20389655B042A9036D3582C6ED57F2BFE7B8F004A15F7A632E26FFF8DAAA8546CF45BC357CBsBtAN" TargetMode="External"/><Relationship Id="rId344" Type="http://schemas.openxmlformats.org/officeDocument/2006/relationships/hyperlink" Target="consultantplus://offline/ref=557BF20389655B042A9036D3582C6ED57F2BF97A8E004A15F7A632E26FFF8DAAA8546CF45BC25FCDsBtCN" TargetMode="External"/><Relationship Id="rId691" Type="http://schemas.openxmlformats.org/officeDocument/2006/relationships/hyperlink" Target="consultantplus://offline/ref=557BF20389655B042A9036D3582C6ED57F2DF47786014A15F7A632E26FFF8DAAA8546CF45BC357C9sBtEN" TargetMode="External"/><Relationship Id="rId789" Type="http://schemas.openxmlformats.org/officeDocument/2006/relationships/hyperlink" Target="consultantplus://offline/ref=557BF20389655B042A9036D3582C6ED57F2FFB778B014A15F7A632E26FFF8DAAA8546CF45BC357CDsBtBN" TargetMode="External"/><Relationship Id="rId996" Type="http://schemas.openxmlformats.org/officeDocument/2006/relationships/hyperlink" Target="consultantplus://offline/ref=557BF20389655B042A9036D3582C6ED57F2CF87B89024A15F7A632E26FsFtFN" TargetMode="External"/><Relationship Id="rId2025" Type="http://schemas.openxmlformats.org/officeDocument/2006/relationships/hyperlink" Target="consultantplus://offline/ref=DA102E52326CF8C3D1EDB6B1D588FB8E7E148416D311390D8345C2tAt9N" TargetMode="External"/><Relationship Id="rId2372" Type="http://schemas.openxmlformats.org/officeDocument/2006/relationships/hyperlink" Target="consultantplus://offline/ref=DA102E52326CF8C3D1EDB6B1D588FB8E7D188B16DF416E0FD210CCAC940D460B2495F3E6A5311823t4t9N" TargetMode="External"/><Relationship Id="rId551" Type="http://schemas.openxmlformats.org/officeDocument/2006/relationships/hyperlink" Target="consultantplus://offline/ref=557BF20389655B042A9036D3582C6ED57F2BF97A8E004A15F7A632E26FFF8DAAA8546CF45FC0s5t4N" TargetMode="External"/><Relationship Id="rId649" Type="http://schemas.openxmlformats.org/officeDocument/2006/relationships/hyperlink" Target="consultantplus://offline/ref=557BF20389655B042A9036D3582C6ED57F2AF9748D054A15F7A632E26FFF8DAAA8546CF45BC357CDsBtBN" TargetMode="External"/><Relationship Id="rId856" Type="http://schemas.openxmlformats.org/officeDocument/2006/relationships/hyperlink" Target="consultantplus://offline/ref=557BF20389655B042A9036D3582C6ED57F2BF97A8E004A15F7A632E26FFF8DAAA8546CF45BC357CAsBtBN" TargetMode="External"/><Relationship Id="rId1181" Type="http://schemas.openxmlformats.org/officeDocument/2006/relationships/hyperlink" Target="consultantplus://offline/ref=557BF20389655B042A9036D3582C6ED57F2BF97A8E004A15F7A632E26FFF8DAAA8546CF45BC057CDsBt9N" TargetMode="External"/><Relationship Id="rId1279" Type="http://schemas.openxmlformats.org/officeDocument/2006/relationships/hyperlink" Target="consultantplus://offline/ref=557BF20389655B042A9036D3582C6ED57F2BF97A8E004A15F7A632E26FFF8DAAA8546CF75BsCt2N" TargetMode="External"/><Relationship Id="rId1486" Type="http://schemas.openxmlformats.org/officeDocument/2006/relationships/hyperlink" Target="consultantplus://offline/ref=557BF20389655B042A9036D3582C6ED57B2BF871890D171FFFFF3EE068F0D2BDAF1D60F55BC354sCtFN" TargetMode="External"/><Relationship Id="rId2232" Type="http://schemas.openxmlformats.org/officeDocument/2006/relationships/hyperlink" Target="consultantplus://offline/ref=DA102E52326CF8C3D1EDB6B1D588FB8E7D1F801ADA426E0FD210CCAC940D460B2495F3E6A5301A22t4tCN" TargetMode="External"/><Relationship Id="rId2537" Type="http://schemas.openxmlformats.org/officeDocument/2006/relationships/hyperlink" Target="consultantplus://offline/ref=DA102E52326CF8C3D1EDB6B1D588FB8E7A158716DE4C3305DA49C0AE9302191C23DCFFE7A53018t2t2N" TargetMode="External"/><Relationship Id="rId204" Type="http://schemas.openxmlformats.org/officeDocument/2006/relationships/hyperlink" Target="consultantplus://offline/ref=557BF20389655B042A9036D3582C6ED57B29F471870D171FFFFF3EE068F0D2BDAF1D60F55BC355sCt9N" TargetMode="External"/><Relationship Id="rId411" Type="http://schemas.openxmlformats.org/officeDocument/2006/relationships/hyperlink" Target="consultantplus://offline/ref=557BF20389655B042A9036D3582C6ED57F2BF97A8E004A15F7A632E26FFF8DAAA8546CF45BC150CEsBt9N" TargetMode="External"/><Relationship Id="rId509" Type="http://schemas.openxmlformats.org/officeDocument/2006/relationships/hyperlink" Target="consultantplus://offline/ref=557BF20389655B042A9036D3582C6ED57F2BF97A8E004A15F7A632E26FFF8DAAA8546CF15FsCt6N" TargetMode="External"/><Relationship Id="rId1041" Type="http://schemas.openxmlformats.org/officeDocument/2006/relationships/hyperlink" Target="consultantplus://offline/ref=557BF20389655B042A9036D3582C6ED57F2BFE7B8B004A15F7A632E26FFF8DAAA8546CF45BC257C9sBt8N" TargetMode="External"/><Relationship Id="rId1139" Type="http://schemas.openxmlformats.org/officeDocument/2006/relationships/hyperlink" Target="consultantplus://offline/ref=557BF20389655B042A9036D3582C6ED57F2BF97A8E004A15F7A632E26FFF8DAAA8546CF45BC15FC8sBtAN" TargetMode="External"/><Relationship Id="rId1346" Type="http://schemas.openxmlformats.org/officeDocument/2006/relationships/hyperlink" Target="consultantplus://offline/ref=557BF20389655B042A9036D3582C6ED57D29FA7B8B0D171FFFFF3EE068F0D2BDAF1D60F55BC356sCtAN" TargetMode="External"/><Relationship Id="rId1693" Type="http://schemas.openxmlformats.org/officeDocument/2006/relationships/hyperlink" Target="consultantplus://offline/ref=DA102E52326CF8C3D1EDB6B1D588FB8E7D1C8B15DF426E0FD210CCAC940D460B2495F3E6A5301826t4tFN" TargetMode="External"/><Relationship Id="rId1998" Type="http://schemas.openxmlformats.org/officeDocument/2006/relationships/hyperlink" Target="consultantplus://offline/ref=DA102E52326CF8C3D1EDB6B1D588FB8E7E148416D311390D8345C2tAt9N" TargetMode="External"/><Relationship Id="rId716" Type="http://schemas.openxmlformats.org/officeDocument/2006/relationships/hyperlink" Target="consultantplus://offline/ref=557BF20389655B042A9036D3582C6ED57F2DF47787044A15F7A632E26FFF8DAAA8546CF45BC357CBsBtEN" TargetMode="External"/><Relationship Id="rId923" Type="http://schemas.openxmlformats.org/officeDocument/2006/relationships/hyperlink" Target="consultantplus://offline/ref=557BF20389655B042A9036D3582C6ED57B2CF97B880D171FFFFF3EE068F0D2BDAF1D60F55BC350sCtBN" TargetMode="External"/><Relationship Id="rId1553" Type="http://schemas.openxmlformats.org/officeDocument/2006/relationships/hyperlink" Target="consultantplus://offline/ref=DA102E52326CF8C3D1EDB6B1D588FB8E7D19871BD8416E0FD210CCAC940D460B2495F3E6A432t1tCN" TargetMode="External"/><Relationship Id="rId1760" Type="http://schemas.openxmlformats.org/officeDocument/2006/relationships/hyperlink" Target="consultantplus://offline/ref=DA102E52326CF8C3D1EDB6B1D588FB8E7D1F8110DA416E0FD210CCAC940D460B2495F3E6A5301825t4tEN" TargetMode="External"/><Relationship Id="rId1858" Type="http://schemas.openxmlformats.org/officeDocument/2006/relationships/hyperlink" Target="consultantplus://offline/ref=DA102E52326CF8C3D1EDB6B1D588FB8E7D198716D04F6E0FD210CCAC940D460B2495F3E6A5301A20t4t9N" TargetMode="External"/><Relationship Id="rId52" Type="http://schemas.openxmlformats.org/officeDocument/2006/relationships/hyperlink" Target="consultantplus://offline/ref=557BF20389655B042A9036D3582C6ED5772DFE758D0D171FFFFF3EE068F0D2BDAF1D60F55BC354sCtCN" TargetMode="External"/><Relationship Id="rId1206" Type="http://schemas.openxmlformats.org/officeDocument/2006/relationships/hyperlink" Target="consultantplus://offline/ref=557BF20389655B042A9036D3582C6ED57F2DFE7B8C034A15F7A632E26FFF8DAAA8546CF45BC357CEsBtDN" TargetMode="External"/><Relationship Id="rId1413" Type="http://schemas.openxmlformats.org/officeDocument/2006/relationships/hyperlink" Target="consultantplus://offline/ref=557BF20389655B042A9036D3582C6ED57F2BF97A8E004A15F7A632E26FFF8DAAA8546CF45BC256C8sBtEN" TargetMode="External"/><Relationship Id="rId1620" Type="http://schemas.openxmlformats.org/officeDocument/2006/relationships/hyperlink" Target="consultantplus://offline/ref=DA102E52326CF8C3D1EDB6B1D588FB8E7D19871BD8416E0FD210CCAC940D460B2495F3E6A5311823t4t4N" TargetMode="External"/><Relationship Id="rId1718" Type="http://schemas.openxmlformats.org/officeDocument/2006/relationships/hyperlink" Target="consultantplus://offline/ref=DA102E52326CF8C3D1EDB6B1D588FB8E7D198310DD416E0FD210CCAC940D460B2495F3E6A5301D21t4tFN" TargetMode="External"/><Relationship Id="rId1925" Type="http://schemas.openxmlformats.org/officeDocument/2006/relationships/hyperlink" Target="consultantplus://offline/ref=DA102E52326CF8C3D1EDB6B1D588FB8E791E871ADE4C3305DA49C0AE9302191C23DCFFE7A5301Dt2t0N" TargetMode="External"/><Relationship Id="rId299" Type="http://schemas.openxmlformats.org/officeDocument/2006/relationships/hyperlink" Target="consultantplus://offline/ref=557BF20389655B042A9036D3582C6ED57F2BF97A8E004A15F7A632E26FFF8DAAA8546CF45BC256CEsBt8N" TargetMode="External"/><Relationship Id="rId2187" Type="http://schemas.openxmlformats.org/officeDocument/2006/relationships/hyperlink" Target="consultantplus://offline/ref=DA102E52326CF8C3D1EDB6B1D588FB8E7D188A15DE446E0FD210CCAC940D460B2495F3E6A5301A27t4tAN" TargetMode="External"/><Relationship Id="rId2394" Type="http://schemas.openxmlformats.org/officeDocument/2006/relationships/hyperlink" Target="consultantplus://offline/ref=DA102E52326CF8C3D1EDB6B1D588FB8E7D198714DC436E0FD210CCAC940D460B2495F3E6A5301226t4tFN" TargetMode="External"/><Relationship Id="rId159" Type="http://schemas.openxmlformats.org/officeDocument/2006/relationships/hyperlink" Target="consultantplus://offline/ref=557BF20389655B042A9036D3582C6ED57F2AF47B88034A15F7A632E26FFF8DAAA8546CF45BC357CDsBtAN" TargetMode="External"/><Relationship Id="rId366" Type="http://schemas.openxmlformats.org/officeDocument/2006/relationships/hyperlink" Target="consultantplus://offline/ref=557BF20389655B042A9036D3582C6ED57F2BF97A8E004A15F7A632E26FFF8DAAA8546CF45BC055CFsBtCN" TargetMode="External"/><Relationship Id="rId573" Type="http://schemas.openxmlformats.org/officeDocument/2006/relationships/hyperlink" Target="consultantplus://offline/ref=557BF20389655B042A9036D3582C6ED57F2AF47B88034A15F7A632E26FFF8DAAA8546CF45BC357C8sBtAN" TargetMode="External"/><Relationship Id="rId780" Type="http://schemas.openxmlformats.org/officeDocument/2006/relationships/hyperlink" Target="consultantplus://offline/ref=557BF20389655B042A9036D3582C6ED57F2BF97A8E004A15F7A632E26FFF8DAAA8546CF45BC055CDsBtCN" TargetMode="External"/><Relationship Id="rId2047" Type="http://schemas.openxmlformats.org/officeDocument/2006/relationships/hyperlink" Target="consultantplus://offline/ref=DA102E52326CF8C3D1EDB6B1D588FB8E78198611D04C3305DA49C0AE9302191C23DCFFE7A53013t2t6N" TargetMode="External"/><Relationship Id="rId2254" Type="http://schemas.openxmlformats.org/officeDocument/2006/relationships/hyperlink" Target="consultantplus://offline/ref=DA102E52326CF8C3D1EDB6B1D588FB8E7D19871BD8416E0FD210CCAC940D460B2495F3E6A5301926t4tBN" TargetMode="External"/><Relationship Id="rId2461" Type="http://schemas.openxmlformats.org/officeDocument/2006/relationships/hyperlink" Target="consultantplus://offline/ref=DA102E52326CF8C3D1EDB6B1D588FB8E7D188715DD406E0FD210CCAC940D460B2495F3E6A5301927t4t9N" TargetMode="External"/><Relationship Id="rId226" Type="http://schemas.openxmlformats.org/officeDocument/2006/relationships/hyperlink" Target="consultantplus://offline/ref=557BF20389655B042A9036D3582C6ED57F2DF47786014A15F7A632E26FFF8DAAA8546CF45BC357CEsBtBN" TargetMode="External"/><Relationship Id="rId433" Type="http://schemas.openxmlformats.org/officeDocument/2006/relationships/hyperlink" Target="consultantplus://offline/ref=557BF20389655B042A9036D3582C6ED57F2BF97A8E004A15F7A632E26FFF8DAAA8546CF45BC15FC9sBt3N" TargetMode="External"/><Relationship Id="rId878" Type="http://schemas.openxmlformats.org/officeDocument/2006/relationships/hyperlink" Target="consultantplus://offline/ref=557BF20389655B042A9036D3582C6ED57F2BF97A8E004A15F7A632E26FFF8DAAA8546CF45BC257C5sBtDN" TargetMode="External"/><Relationship Id="rId1063" Type="http://schemas.openxmlformats.org/officeDocument/2006/relationships/hyperlink" Target="consultantplus://offline/ref=557BF20389655B042A9036D3582C6ED5762CFC77860D171FFFFF3EE068F0D2BDAF1D60F55BC353sCtBN" TargetMode="External"/><Relationship Id="rId1270" Type="http://schemas.openxmlformats.org/officeDocument/2006/relationships/hyperlink" Target="consultantplus://offline/ref=557BF20389655B042A9036D3582C6ED57F2BF97A8E004A15F7A632E26FFF8DAAA8546CF45BC251CAsBt8N" TargetMode="External"/><Relationship Id="rId2114" Type="http://schemas.openxmlformats.org/officeDocument/2006/relationships/hyperlink" Target="consultantplus://offline/ref=DA102E52326CF8C3D1EDB6B1D588FB8E7D188716D9416E0FD210CCAC940D460B2495F3E6A5301B24t4t8N" TargetMode="External"/><Relationship Id="rId2559" Type="http://schemas.openxmlformats.org/officeDocument/2006/relationships/hyperlink" Target="consultantplus://offline/ref=DA102E52326CF8C3D1EDB6B1D588FB8E7D1C8B15DF426E0FD210CCAC940D460B2495F3E6A5301925t4t4N" TargetMode="External"/><Relationship Id="rId640" Type="http://schemas.openxmlformats.org/officeDocument/2006/relationships/hyperlink" Target="consultantplus://offline/ref=557BF20389655B042A9036D3582C6ED5762BFA71890D171FFFFF3EE068F0D2BDAF1D60F55BC357sCt5N" TargetMode="External"/><Relationship Id="rId738" Type="http://schemas.openxmlformats.org/officeDocument/2006/relationships/hyperlink" Target="consultantplus://offline/ref=557BF20389655B042A9036D3582C6ED57F2DF47787044A15F7A632E26FFF8DAAA8546CF45BC357C4sBtAN" TargetMode="External"/><Relationship Id="rId945" Type="http://schemas.openxmlformats.org/officeDocument/2006/relationships/hyperlink" Target="consultantplus://offline/ref=557BF20389655B042A9036D3582C6ED57F2EF57489034A15F7A632E26FFF8DAAA8546CF45BC356CAsBtBN" TargetMode="External"/><Relationship Id="rId1368" Type="http://schemas.openxmlformats.org/officeDocument/2006/relationships/hyperlink" Target="consultantplus://offline/ref=557BF20389655B042A9036D3582C6ED57F2BF97A8E004A15F7A632E26FFF8DAAA8546CF45BC35FC9sBtDN" TargetMode="External"/><Relationship Id="rId1575" Type="http://schemas.openxmlformats.org/officeDocument/2006/relationships/hyperlink" Target="consultantplus://offline/ref=DA102E52326CF8C3D1EDB6B1D588FB8E7D19871BD8416E0FD210CCAC940D460B2495F3E6A5311221t4t5N" TargetMode="External"/><Relationship Id="rId1782" Type="http://schemas.openxmlformats.org/officeDocument/2006/relationships/hyperlink" Target="consultantplus://offline/ref=DA102E52326CF8C3D1EDB6B1D588FB8E741E8115DB4C3305DA49C0AE9302191C23DCFFE7A53019t2t6N" TargetMode="External"/><Relationship Id="rId2321" Type="http://schemas.openxmlformats.org/officeDocument/2006/relationships/hyperlink" Target="consultantplus://offline/ref=DA102E52326CF8C3D1EDB6B1D588FB8E7D19871BD8416E0FD210CCAC940D460B2495F3E6A5301F27t4tDN" TargetMode="External"/><Relationship Id="rId2419" Type="http://schemas.openxmlformats.org/officeDocument/2006/relationships/hyperlink" Target="consultantplus://offline/ref=DA102E52326CF8C3D1EDB6B1D588FB8E7D1F8A16D14E6E0FD210CCAC940D460B2495F3E6A5301A27t4tDN" TargetMode="External"/><Relationship Id="rId74" Type="http://schemas.openxmlformats.org/officeDocument/2006/relationships/hyperlink" Target="consultantplus://offline/ref=557BF20389655B042A9036D3582C6ED57F2AF47A8F0F4A15F7A632E26FFF8DAAA8546CF45BC355CEsBt2N" TargetMode="External"/><Relationship Id="rId500" Type="http://schemas.openxmlformats.org/officeDocument/2006/relationships/hyperlink" Target="consultantplus://offline/ref=557BF20389655B042A9036D3582C6ED57F2BF97A8E004A15F7A632E26FFF8DAAA8546CF45BC057C5sBtFN" TargetMode="External"/><Relationship Id="rId805" Type="http://schemas.openxmlformats.org/officeDocument/2006/relationships/hyperlink" Target="consultantplus://offline/ref=557BF20389655B042A9036D3582C6ED57D29F5708E0D171FFFFF3EE068F0D2BDAF1D60F55BC356sCt8N" TargetMode="External"/><Relationship Id="rId1130" Type="http://schemas.openxmlformats.org/officeDocument/2006/relationships/hyperlink" Target="consultantplus://offline/ref=557BF20389655B042A9036D3582C6ED57F2BF97A8E004A15F7A632E26FFF8DAAA8546CF45BC256CCsBtAN" TargetMode="External"/><Relationship Id="rId1228" Type="http://schemas.openxmlformats.org/officeDocument/2006/relationships/hyperlink" Target="consultantplus://offline/ref=557BF20389655B042A9036D3582C6ED57F2BF97A8E004A15F7A632E26FFF8DAAA8546CF45BC351C8sBt8N" TargetMode="External"/><Relationship Id="rId1435" Type="http://schemas.openxmlformats.org/officeDocument/2006/relationships/hyperlink" Target="consultantplus://offline/ref=557BF20389655B042A9036D3582C6ED57F2BF97A8E004A15F7A632E26FFF8DAAA8546CF45BC15FC4sBtBN" TargetMode="External"/><Relationship Id="rId1642" Type="http://schemas.openxmlformats.org/officeDocument/2006/relationships/hyperlink" Target="consultantplus://offline/ref=DA102E52326CF8C3D1EDB6B1D588FB8E7D19871BD8416E0FD210CCAC940D460B2495F3E6A5311227t4t4N" TargetMode="External"/><Relationship Id="rId1947" Type="http://schemas.openxmlformats.org/officeDocument/2006/relationships/hyperlink" Target="consultantplus://offline/ref=DA102E52326CF8C3D1EDB6B1D588FB8E7D1F8A16D1456E0FD210CCAC940D460B2495F3E6A5301825t4tDN" TargetMode="External"/><Relationship Id="rId1502" Type="http://schemas.openxmlformats.org/officeDocument/2006/relationships/hyperlink" Target="consultantplus://offline/ref=557BF20389655B042A9036D3582C6ED57F2BF97A8E004A15F7A632E26FFF8DAAA8546CF45AC1s5t0N" TargetMode="External"/><Relationship Id="rId1807" Type="http://schemas.openxmlformats.org/officeDocument/2006/relationships/hyperlink" Target="consultantplus://offline/ref=DA102E52326CF8C3D1EDB6B1D588FB8E7D1F8A16D0406E0FD210CCAC940D460B2495F3E6A5301B26t4t8N" TargetMode="External"/><Relationship Id="rId290" Type="http://schemas.openxmlformats.org/officeDocument/2006/relationships/hyperlink" Target="consultantplus://offline/ref=557BF20389655B042A9036D3582C6ED57F2BF97A8E004A15F7A632E26FFF8DAAA8546CF053sCt5N" TargetMode="External"/><Relationship Id="rId388" Type="http://schemas.openxmlformats.org/officeDocument/2006/relationships/hyperlink" Target="consultantplus://offline/ref=557BF20389655B042A9036D3582C6ED57F2AF47488054A15F7A632E26FFF8DAAA8546CF45BC357CDsBt8N" TargetMode="External"/><Relationship Id="rId2069" Type="http://schemas.openxmlformats.org/officeDocument/2006/relationships/hyperlink" Target="consultantplus://offline/ref=DA102E52326CF8C3D1EDB6B1D588FB8E7D19871BD8416E0FD210CCAC940D460B2495F3E6A5301822t4t5N" TargetMode="External"/><Relationship Id="rId150" Type="http://schemas.openxmlformats.org/officeDocument/2006/relationships/hyperlink" Target="consultantplus://offline/ref=557BF20389655B042A9036D3582C6ED57F2CFD748A024A15F7A632E26FFF8DAAA8546CF45BC357CAsBt9N" TargetMode="External"/><Relationship Id="rId595" Type="http://schemas.openxmlformats.org/officeDocument/2006/relationships/hyperlink" Target="consultantplus://offline/ref=557BF20389655B042A9036D3582C6ED57F2BF97A8E004A15F7A632E26FFF8DAAA8546CF45BC055CFsBtCN" TargetMode="External"/><Relationship Id="rId2276" Type="http://schemas.openxmlformats.org/officeDocument/2006/relationships/hyperlink" Target="consultantplus://offline/ref=DA102E52326CF8C3D1EDB6B1D588FB8E7D1F8A16D1456E0FD210CCAC940D460B2495F3E6A530182Dt4tCN" TargetMode="External"/><Relationship Id="rId2483" Type="http://schemas.openxmlformats.org/officeDocument/2006/relationships/hyperlink" Target="consultantplus://offline/ref=DA102E52326CF8C3D1EDB6B1D588FB8E7D1F8114D84E6E0FD210CCAC940D460B2495F3E6A5301B27t4t9N" TargetMode="External"/><Relationship Id="rId248" Type="http://schemas.openxmlformats.org/officeDocument/2006/relationships/hyperlink" Target="consultantplus://offline/ref=557BF20389655B042A9036D3582C6ED57F2EF57489034A15F7A632E26FFF8DAAA8546CF45BC357CEsBt9N" TargetMode="External"/><Relationship Id="rId455" Type="http://schemas.openxmlformats.org/officeDocument/2006/relationships/hyperlink" Target="consultantplus://offline/ref=557BF20389655B042A9036D3582C6ED57F2BF97A8E004A15F7A632E26FFF8DAAA8546CF45BC251C8sBtDN" TargetMode="External"/><Relationship Id="rId662" Type="http://schemas.openxmlformats.org/officeDocument/2006/relationships/hyperlink" Target="consultantplus://offline/ref=557BF20389655B042A9036D3582C6ED57F2BF97A8E004A15F7A632E26FFF8DAAA8546CF45BC157CCsBtDN" TargetMode="External"/><Relationship Id="rId1085" Type="http://schemas.openxmlformats.org/officeDocument/2006/relationships/hyperlink" Target="consultantplus://offline/ref=557BF20389655B042A9036D3582C6ED5782DF9768F0D171FFFFF3EE0s6t8N" TargetMode="External"/><Relationship Id="rId1292" Type="http://schemas.openxmlformats.org/officeDocument/2006/relationships/hyperlink" Target="consultantplus://offline/ref=557BF20389655B042A9036D3582C6ED57F2BF97A8E004A15F7A632E26FFF8DAAA8546CF45BC25ECFsBt2N" TargetMode="External"/><Relationship Id="rId2136" Type="http://schemas.openxmlformats.org/officeDocument/2006/relationships/hyperlink" Target="consultantplus://offline/ref=DA102E52326CF8C3D1EDB6B1D588FB8E7A198414DB4C3305DA49C0AE9302191C23DCFFE7A53018t2t3N" TargetMode="External"/><Relationship Id="rId2343" Type="http://schemas.openxmlformats.org/officeDocument/2006/relationships/hyperlink" Target="consultantplus://offline/ref=DA102E52326CF8C3D1EDB6B1D588FB8E7D1C8B14D04F6E0FD210CCAC940D460B2495F3E6A5301A21t4tCN" TargetMode="External"/><Relationship Id="rId2550" Type="http://schemas.openxmlformats.org/officeDocument/2006/relationships/hyperlink" Target="consultantplus://offline/ref=DA102E52326CF8C3D1EDB6B1D588FB8E7D19871BD8416E0FD210CCAC94t0tDN" TargetMode="External"/><Relationship Id="rId108" Type="http://schemas.openxmlformats.org/officeDocument/2006/relationships/hyperlink" Target="consultantplus://offline/ref=557BF20389655B042A9036D3582C6ED57F2DFD758A0E4A15F7A632E26FFF8DAAA8546CF45BC357CDsBtCN" TargetMode="External"/><Relationship Id="rId315" Type="http://schemas.openxmlformats.org/officeDocument/2006/relationships/hyperlink" Target="consultantplus://offline/ref=557BF20389655B042A9036D3582C6ED57F2BF9758A024A15F7A632E26FFF8DAAA8546CF45BC35FCCsBtEN" TargetMode="External"/><Relationship Id="rId522" Type="http://schemas.openxmlformats.org/officeDocument/2006/relationships/hyperlink" Target="consultantplus://offline/ref=557BF20389655B042A9036D3582C6ED57F2AF57086014A15F7A632E26FFF8DAAA8546CF45BC355C8sBt9N" TargetMode="External"/><Relationship Id="rId967" Type="http://schemas.openxmlformats.org/officeDocument/2006/relationships/hyperlink" Target="consultantplus://offline/ref=557BF20389655B042A9036D3582C6ED57F2AFA718D054A15F7A632E26FFF8DAAA8546CF45BC254CEsBt9N" TargetMode="External"/><Relationship Id="rId1152" Type="http://schemas.openxmlformats.org/officeDocument/2006/relationships/hyperlink" Target="consultantplus://offline/ref=557BF20389655B042A9036D3582C6ED57F2BF97A8E004A15F7A632E26FFF8DAAA8546CF45AC6s5t5N" TargetMode="External"/><Relationship Id="rId1597" Type="http://schemas.openxmlformats.org/officeDocument/2006/relationships/hyperlink" Target="consultantplus://offline/ref=DA102E52326CF8C3D1EDB6B1D588FB8E7D19871BD8416E0FD210CCAC940D460B2495F3E6A5301320t4t5N" TargetMode="External"/><Relationship Id="rId2203" Type="http://schemas.openxmlformats.org/officeDocument/2006/relationships/hyperlink" Target="consultantplus://offline/ref=DA102E52326CF8C3D1EDB6B1D588FB8E7D188A15DE446E0FD210CCAC940D460B2495F3E6A5301A21t4t9N" TargetMode="External"/><Relationship Id="rId2410" Type="http://schemas.openxmlformats.org/officeDocument/2006/relationships/hyperlink" Target="consultantplus://offline/ref=DA102E52326CF8C3D1EDB6B1D588FB8E7D188714D0476E0FD210CCAC940D460B2495F3E0tAt0N" TargetMode="External"/><Relationship Id="rId96" Type="http://schemas.openxmlformats.org/officeDocument/2006/relationships/hyperlink" Target="consultantplus://offline/ref=557BF20389655B042A9036D3582C6ED57F2CFC7387024A15F7A632E26FFF8DAAA8546CF45BC357CDsBt9N" TargetMode="External"/><Relationship Id="rId827" Type="http://schemas.openxmlformats.org/officeDocument/2006/relationships/hyperlink" Target="consultantplus://offline/ref=557BF20389655B042A9036D3582C6ED57A29F871860D171FFFFF3EE068F0D2BDAF1D60F55BC356sCtDN" TargetMode="External"/><Relationship Id="rId1012" Type="http://schemas.openxmlformats.org/officeDocument/2006/relationships/hyperlink" Target="consultantplus://offline/ref=557BF20389655B042A9036D3582C6ED57B2CF97B880D171FFFFF3EE068F0D2BDAF1D60F55BC350sCt4N" TargetMode="External"/><Relationship Id="rId1457" Type="http://schemas.openxmlformats.org/officeDocument/2006/relationships/hyperlink" Target="consultantplus://offline/ref=557BF20389655B042A9036D3582C6ED57F2BF97A8E004A15F7A632E26FFF8DAAA8546CF45FC3s5tFN" TargetMode="External"/><Relationship Id="rId1664" Type="http://schemas.openxmlformats.org/officeDocument/2006/relationships/hyperlink" Target="consultantplus://offline/ref=DA102E52326CF8C3D1EDB6B1D588FB8E7D19871BD8416E0FD210CCAC940D460B2495F3E6A5301220t4t8N" TargetMode="External"/><Relationship Id="rId1871" Type="http://schemas.openxmlformats.org/officeDocument/2006/relationships/hyperlink" Target="consultantplus://offline/ref=DA102E52326CF8C3D1EDB6B1D588FB8E7D188715DD406E0FD210CCAC940D460B2495F3E6A5301925t4t8N" TargetMode="External"/><Relationship Id="rId2508" Type="http://schemas.openxmlformats.org/officeDocument/2006/relationships/hyperlink" Target="consultantplus://offline/ref=DA102E52326CF8C3D1EDB6B1D588FB8E7D188715DD406E0FD210CCAC940D460B2495F3E6A5301921t4tDN" TargetMode="External"/><Relationship Id="rId1317" Type="http://schemas.openxmlformats.org/officeDocument/2006/relationships/hyperlink" Target="consultantplus://offline/ref=557BF20389655B042A9036D3582C6ED57F2DF47787044A15F7A632E26FFF8DAAA8546CF45BC356C8sBtCN" TargetMode="External"/><Relationship Id="rId1524" Type="http://schemas.openxmlformats.org/officeDocument/2006/relationships/hyperlink" Target="consultantplus://offline/ref=DA102E52326CF8C3D1EDB6B1D588FB8E7D19871BD8416E0FD210CCAC940D460B2495F3E6A5321921t4t5N" TargetMode="External"/><Relationship Id="rId1731" Type="http://schemas.openxmlformats.org/officeDocument/2006/relationships/hyperlink" Target="consultantplus://offline/ref=DA102E52326CF8C3D1EDB6B1D588FB8E7D1C8B15DF426E0FD210CCAC940D460B2495F3E6A5301827t4t4N" TargetMode="External"/><Relationship Id="rId1969" Type="http://schemas.openxmlformats.org/officeDocument/2006/relationships/hyperlink" Target="consultantplus://offline/ref=DA102E52326CF8C3D1EDB6B1D588FB8E7D188614DA436E0FD210CCAC940D460B2495F3E6A5301A25t4tDN" TargetMode="External"/><Relationship Id="rId23" Type="http://schemas.openxmlformats.org/officeDocument/2006/relationships/hyperlink" Target="consultantplus://offline/ref=557BF20389655B042A9036D3582C6ED5782FFF758A0D171FFFFF3EE068F0D2BDAF1D60F55BC356sCtBN" TargetMode="External"/><Relationship Id="rId1829" Type="http://schemas.openxmlformats.org/officeDocument/2006/relationships/hyperlink" Target="consultantplus://offline/ref=DA102E52326CF8C3D1EDB6B1D588FB8E7D1C801BDA466E0FD210CCAC940D460B2495F3E6A5301A25t4tCN" TargetMode="External"/><Relationship Id="rId2298" Type="http://schemas.openxmlformats.org/officeDocument/2006/relationships/hyperlink" Target="consultantplus://offline/ref=DA102E52326CF8C3D1EDB6B1D588FB8E7D1D8214DF416E0FD210CCAC940D460B2495F3E6A5301A25t4tEN" TargetMode="External"/><Relationship Id="rId172" Type="http://schemas.openxmlformats.org/officeDocument/2006/relationships/hyperlink" Target="consultantplus://offline/ref=557BF20389655B042A9036D3582C6ED57F2DF47787044A15F7A632E26FFF8DAAA8546CF45BC357CDsBtDN" TargetMode="External"/><Relationship Id="rId477" Type="http://schemas.openxmlformats.org/officeDocument/2006/relationships/hyperlink" Target="consultantplus://offline/ref=557BF20389655B042A9036D3582C6ED57F2BF97A8E004A15F7A632E26FFF8DAAA8546CF45BC250C4sBt8N" TargetMode="External"/><Relationship Id="rId684" Type="http://schemas.openxmlformats.org/officeDocument/2006/relationships/hyperlink" Target="consultantplus://offline/ref=557BF20389655B042A9036D3582C6ED57F2AFF7B8E0E4A15F7A632E26FFF8DAAA8546CF45BC357CEsBt9N" TargetMode="External"/><Relationship Id="rId2060" Type="http://schemas.openxmlformats.org/officeDocument/2006/relationships/hyperlink" Target="consultantplus://offline/ref=DA102E52326CF8C3D1EDB6B1D588FB8E7D198714DF436E0FD210CCAC940D460B2495F3E6A5301B26t4tAN" TargetMode="External"/><Relationship Id="rId2158" Type="http://schemas.openxmlformats.org/officeDocument/2006/relationships/hyperlink" Target="consultantplus://offline/ref=DA102E52326CF8C3D1EDB6B1D588FB8E791C8611DB4C3305DA49C0AE9302191C23DCFFE7A5301At2tDN" TargetMode="External"/><Relationship Id="rId2365" Type="http://schemas.openxmlformats.org/officeDocument/2006/relationships/hyperlink" Target="consultantplus://offline/ref=DA102E52326CF8C3D1EDB6B1D588FB8E7D19871BD8416E0FD210CCAC940D460B2495F3E2A0t3t5N" TargetMode="External"/><Relationship Id="rId337" Type="http://schemas.openxmlformats.org/officeDocument/2006/relationships/hyperlink" Target="consultantplus://offline/ref=557BF20389655B042A9036D3582C6ED57F2BF97A8E004A15F7A632E26FFF8DAAA8546CF45BC25FCDsBtCN" TargetMode="External"/><Relationship Id="rId891" Type="http://schemas.openxmlformats.org/officeDocument/2006/relationships/hyperlink" Target="consultantplus://offline/ref=557BF20389655B042A9036D3582C6ED57F2DF47786014A15F7A632E26FFF8DAAA8546CF45BC357CBsBtBN" TargetMode="External"/><Relationship Id="rId989" Type="http://schemas.openxmlformats.org/officeDocument/2006/relationships/hyperlink" Target="consultantplus://offline/ref=557BF20389655B042A9036D3582C6ED57F2EF57489034A15F7A632E26FFF8DAAA8546CF45BC356CBsBtDN" TargetMode="External"/><Relationship Id="rId2018" Type="http://schemas.openxmlformats.org/officeDocument/2006/relationships/hyperlink" Target="consultantplus://offline/ref=DA102E52326CF8C3D1EDB6B1D588FB8E7D1F8110DA416E0FD210CCAC940D460B2495F3E6A5301826t4t4N" TargetMode="External"/><Relationship Id="rId544" Type="http://schemas.openxmlformats.org/officeDocument/2006/relationships/hyperlink" Target="consultantplus://offline/ref=557BF20389655B042A9036D3582C6ED57F2BF97A8E004A15F7A632E26FsFtFN" TargetMode="External"/><Relationship Id="rId751" Type="http://schemas.openxmlformats.org/officeDocument/2006/relationships/hyperlink" Target="consultantplus://offline/ref=557BF20389655B042A9036D3582C6ED57F2EF57489034A15F7A632E26FFF8DAAA8546CF45BC356CDsBtDN" TargetMode="External"/><Relationship Id="rId849" Type="http://schemas.openxmlformats.org/officeDocument/2006/relationships/hyperlink" Target="consultantplus://offline/ref=557BF20389655B042A9036D3582C6ED57929FB718F0D171FFFFF3EE068F0D2BDAF1D60F55BC356sCtCN" TargetMode="External"/><Relationship Id="rId1174" Type="http://schemas.openxmlformats.org/officeDocument/2006/relationships/hyperlink" Target="consultantplus://offline/ref=557BF20389655B042A9036D3582C6ED57F2BF97A8E004A15F7A632E26FFF8DAAA8546CF45BC251C4sBtCN" TargetMode="External"/><Relationship Id="rId1381" Type="http://schemas.openxmlformats.org/officeDocument/2006/relationships/hyperlink" Target="consultantplus://offline/ref=557BF20389655B042A9036D3582C6ED57F2BF97A8E004A15F7A632E26FFF8DAAA8546CF459C7s5t0N" TargetMode="External"/><Relationship Id="rId1479" Type="http://schemas.openxmlformats.org/officeDocument/2006/relationships/hyperlink" Target="consultantplus://offline/ref=557BF20389655B042A9036D3582C6ED57F2BF97A8E004A15F7A632E26FFF8DAAA8546CF45BC156CEsBtDN" TargetMode="External"/><Relationship Id="rId1686" Type="http://schemas.openxmlformats.org/officeDocument/2006/relationships/hyperlink" Target="consultantplus://offline/ref=DA102E52326CF8C3D1EDB6B1D588FB8E7D1F8A16D1456E0FD210CCAC940D460B2495F3E6A5301B21t4tDN" TargetMode="External"/><Relationship Id="rId2225" Type="http://schemas.openxmlformats.org/officeDocument/2006/relationships/hyperlink" Target="consultantplus://offline/ref=DA102E52326CF8C3D1EDB6B1D588FB8E7D1E8514DB426E0FD210CCAC940D460B2495F3E6A5301B23t4tEN" TargetMode="External"/><Relationship Id="rId2432" Type="http://schemas.openxmlformats.org/officeDocument/2006/relationships/hyperlink" Target="consultantplus://offline/ref=DA102E52326CF8C3D1EDB6B1D588FB8E7D1F8114D84E6E0FD210CCAC940D460B2495F3E6A5301B26t4t9N" TargetMode="External"/><Relationship Id="rId404" Type="http://schemas.openxmlformats.org/officeDocument/2006/relationships/hyperlink" Target="consultantplus://offline/ref=557BF20389655B042A9036D3582C6ED57F2BF97A8E004A15F7A632E26FFF8DAAA8546CF45BC151CBsBt9N" TargetMode="External"/><Relationship Id="rId611" Type="http://schemas.openxmlformats.org/officeDocument/2006/relationships/hyperlink" Target="consultantplus://offline/ref=557BF20389655B042A9036D3582C6ED57F2AF47488054A15F7A632E26FFF8DAAA8546CF45BC357CEsBtCN" TargetMode="External"/><Relationship Id="rId1034" Type="http://schemas.openxmlformats.org/officeDocument/2006/relationships/hyperlink" Target="consultantplus://offline/ref=557BF20389655B042A9036D3582C6ED57F2AF97586064A15F7A632E26FFF8DAAA8546CF2s5tEN" TargetMode="External"/><Relationship Id="rId1241" Type="http://schemas.openxmlformats.org/officeDocument/2006/relationships/hyperlink" Target="consultantplus://offline/ref=557BF20389655B042A9036D3582C6ED57F2BF97A8E004A15F7A632E26FFF8DAAA8546CF45BC256C9sBtFN" TargetMode="External"/><Relationship Id="rId1339" Type="http://schemas.openxmlformats.org/officeDocument/2006/relationships/hyperlink" Target="consultantplus://offline/ref=557BF20389655B042A9036D3582C6ED57F2BF97A8E004A15F7A632E26FFF8DAAA8546CF459C3s5t6N" TargetMode="External"/><Relationship Id="rId1893" Type="http://schemas.openxmlformats.org/officeDocument/2006/relationships/hyperlink" Target="consultantplus://offline/ref=DA102E52326CF8C3D1EDB6B1D588FB8E7D188715DD406E0FD210CCAC940D460B2495F3E6A5301925t4t5N" TargetMode="External"/><Relationship Id="rId709" Type="http://schemas.openxmlformats.org/officeDocument/2006/relationships/hyperlink" Target="consultantplus://offline/ref=557BF20389655B042A9036D3582C6ED57F2DF47786014A15F7A632E26FFF8DAAA8546CF45BC357C9sBt3N" TargetMode="External"/><Relationship Id="rId916" Type="http://schemas.openxmlformats.org/officeDocument/2006/relationships/hyperlink" Target="consultantplus://offline/ref=557BF20389655B042A9036D3582C6ED57F2DF47787044A15F7A632E26FFF8DAAA8546CF45BC356CDsBt3N" TargetMode="External"/><Relationship Id="rId1101" Type="http://schemas.openxmlformats.org/officeDocument/2006/relationships/hyperlink" Target="consultantplus://offline/ref=557BF20389655B042A9036D3582C6ED57F2BF97A8E004A15F7A632E26FFF8DAAA8546CF45BC351CAsBt8N" TargetMode="External"/><Relationship Id="rId1546" Type="http://schemas.openxmlformats.org/officeDocument/2006/relationships/hyperlink" Target="consultantplus://offline/ref=DA102E52326CF8C3D1EDB6B1D588FB8E7D1F801ADA426E0FD210CCAC940D460B2495F3E6A5301A27t4t5N" TargetMode="External"/><Relationship Id="rId1753" Type="http://schemas.openxmlformats.org/officeDocument/2006/relationships/hyperlink" Target="consultantplus://offline/ref=DA102E52326CF8C3D1EDB6B1D588FB8E7D1C811ADA446E0FD210CCAC940D460B2495F3E6A5301A25t4tEN" TargetMode="External"/><Relationship Id="rId1960" Type="http://schemas.openxmlformats.org/officeDocument/2006/relationships/hyperlink" Target="consultantplus://offline/ref=DA102E52326CF8C3D1EDB6B1D588FB8E78198611D04C3305DA49C0AEt9t3N" TargetMode="External"/><Relationship Id="rId45" Type="http://schemas.openxmlformats.org/officeDocument/2006/relationships/hyperlink" Target="consultantplus://offline/ref=557BF20389655B042A9036D3582C6ED5762BFA71890D171FFFFF3EE068F0D2BDAF1D60F55BC357sCt4N" TargetMode="External"/><Relationship Id="rId1406" Type="http://schemas.openxmlformats.org/officeDocument/2006/relationships/hyperlink" Target="consultantplus://offline/ref=557BF20389655B042A9036D3582C6ED57F2BF97A8E004A15F7A632E26FFF8DAAA8546CF45BC257C5sBtFN" TargetMode="External"/><Relationship Id="rId1613" Type="http://schemas.openxmlformats.org/officeDocument/2006/relationships/hyperlink" Target="consultantplus://offline/ref=DA102E52326CF8C3D1EDB6B1D588FB8E7D19871BD8416E0FD210CCAC940D460B2495F3E6A631t1t3N" TargetMode="External"/><Relationship Id="rId1820" Type="http://schemas.openxmlformats.org/officeDocument/2006/relationships/hyperlink" Target="consultantplus://offline/ref=DA102E52326CF8C3D1EDB6B1D588FB8E7D1E8514DB426E0FD210CCAC940D460B2495F3E6A5301B23t4tCN" TargetMode="External"/><Relationship Id="rId194" Type="http://schemas.openxmlformats.org/officeDocument/2006/relationships/hyperlink" Target="consultantplus://offline/ref=557BF20389655B042A9036D3582C6ED57F2AF47B88034A15F7A632E26FFF8DAAA8546CF45BC357CDsBt3N" TargetMode="External"/><Relationship Id="rId1918" Type="http://schemas.openxmlformats.org/officeDocument/2006/relationships/hyperlink" Target="consultantplus://offline/ref=DA102E52326CF8C3D1EDB6B1D588FB8E7D1F8314DC406E0FD210CCAC940D460B2495F3E6A5301A25t4t4N" TargetMode="External"/><Relationship Id="rId2082" Type="http://schemas.openxmlformats.org/officeDocument/2006/relationships/hyperlink" Target="consultantplus://offline/ref=DA102E52326CF8C3D1EDB6B1D588FB8E7D19871BD8416E0FD210CCAC940D460B2495F3E6A5301E23t4tCN" TargetMode="External"/><Relationship Id="rId261" Type="http://schemas.openxmlformats.org/officeDocument/2006/relationships/hyperlink" Target="consultantplus://offline/ref=557BF20389655B042A9036D3582C6ED57F2AF97586064A15F7A632E26FFF8DAAA8546CF2s5tEN" TargetMode="External"/><Relationship Id="rId499" Type="http://schemas.openxmlformats.org/officeDocument/2006/relationships/hyperlink" Target="consultantplus://offline/ref=557BF20389655B042A9036D3582C6ED57F2BF97A8E004A15F7A632E26FFF8DAAA8546CF45BC25ECAsBt2N" TargetMode="External"/><Relationship Id="rId2387" Type="http://schemas.openxmlformats.org/officeDocument/2006/relationships/hyperlink" Target="consultantplus://offline/ref=DA102E52326CF8C3D1EDB6B1D588FB8E7D19801ADD456E0FD210CCAC940D460B2495F3E6A5301A2Dt4t4N" TargetMode="External"/><Relationship Id="rId359" Type="http://schemas.openxmlformats.org/officeDocument/2006/relationships/hyperlink" Target="consultantplus://offline/ref=557BF20389655B042A9036D3582C6ED57F2BF97A8E004A15F7A632E26FFF8DAAA8546CF45BC053CCsBtDN" TargetMode="External"/><Relationship Id="rId566" Type="http://schemas.openxmlformats.org/officeDocument/2006/relationships/hyperlink" Target="consultantplus://offline/ref=557BF20389655B042A9036D3582C6ED57F2BF97A8E004A15F7A632E26FFF8DAAA8546CF45BC155CBsBtFN" TargetMode="External"/><Relationship Id="rId773" Type="http://schemas.openxmlformats.org/officeDocument/2006/relationships/hyperlink" Target="consultantplus://offline/ref=557BF20389655B042A9036D3582C6ED57A27FB718D0D171FFFFF3EE0s6t8N" TargetMode="External"/><Relationship Id="rId1196" Type="http://schemas.openxmlformats.org/officeDocument/2006/relationships/hyperlink" Target="consultantplus://offline/ref=557BF20389655B042A9036D3582C6ED57F2BF97A8E004A15F7A632E26FFF8DAAA8546CF45BC157C4sBtCN" TargetMode="External"/><Relationship Id="rId2247" Type="http://schemas.openxmlformats.org/officeDocument/2006/relationships/hyperlink" Target="consultantplus://offline/ref=DA102E52326CF8C3D1EDB6B1D588FB8E7D19871BD8416E0FD210CCAC940D460B2495F3E6A530192Dt4t8N" TargetMode="External"/><Relationship Id="rId2454" Type="http://schemas.openxmlformats.org/officeDocument/2006/relationships/hyperlink" Target="consultantplus://offline/ref=DA102E52326CF8C3D1EDB6B1D588FB8E7D188715DD406E0FD210CCAC940D460B2495F3E6A5301927t4tEN" TargetMode="External"/><Relationship Id="rId121" Type="http://schemas.openxmlformats.org/officeDocument/2006/relationships/hyperlink" Target="consultantplus://offline/ref=557BF20389655B042A9036D3582C6ED57F2AFC7B87004A15F7A632E26FFF8DAAA8546CF45BC357CCsBt3N" TargetMode="External"/><Relationship Id="rId219" Type="http://schemas.openxmlformats.org/officeDocument/2006/relationships/hyperlink" Target="consultantplus://offline/ref=557BF20389655B042A9036D3582C6ED57C26FA7785501D17A6F33CsEt7N" TargetMode="External"/><Relationship Id="rId426" Type="http://schemas.openxmlformats.org/officeDocument/2006/relationships/hyperlink" Target="consultantplus://offline/ref=557BF20389655B042A9036D3582C6ED57F2BF97A8E004A15F7A632E26FFF8DAAA8546CF45BC255CBsBt2N" TargetMode="External"/><Relationship Id="rId633" Type="http://schemas.openxmlformats.org/officeDocument/2006/relationships/hyperlink" Target="consultantplus://offline/ref=557BF20389655B042A9036D3582C6ED5762CFC77860D171FFFFF3EE068F0D2BDAF1D60F55BC354sCtEN" TargetMode="External"/><Relationship Id="rId980" Type="http://schemas.openxmlformats.org/officeDocument/2006/relationships/hyperlink" Target="consultantplus://offline/ref=557BF20389655B042A9036D3582C6ED57929FB718F0D171FFFFF3EE068F0D2BDAF1D60F55BC356sCtDN" TargetMode="External"/><Relationship Id="rId1056" Type="http://schemas.openxmlformats.org/officeDocument/2006/relationships/hyperlink" Target="consultantplus://offline/ref=557BF20389655B042A9036D3582C6ED57F2AFF7B8E0E4A15F7A632E26FFF8DAAA8546CF45BC357CFsBt8N" TargetMode="External"/><Relationship Id="rId1263" Type="http://schemas.openxmlformats.org/officeDocument/2006/relationships/hyperlink" Target="consultantplus://offline/ref=557BF20389655B042A9036D3582C6ED57F2BF97A8E004A15F7A632E26FFF8DAAA8546CF45BC252C5sBtDN" TargetMode="External"/><Relationship Id="rId2107" Type="http://schemas.openxmlformats.org/officeDocument/2006/relationships/hyperlink" Target="consultantplus://offline/ref=DA102E52326CF8C3D1EDB6B1D588FB8E7D198017DE4E6E0FD210CCAC940D460B2495F3E6A5301A25t4tFN" TargetMode="External"/><Relationship Id="rId2314" Type="http://schemas.openxmlformats.org/officeDocument/2006/relationships/hyperlink" Target="consultantplus://offline/ref=DA102E52326CF8C3D1EDB6B1D588FB8E7D188614DA436E0FD210CCAC940D460B2495F3E6A5301A26t4tEN" TargetMode="External"/><Relationship Id="rId840" Type="http://schemas.openxmlformats.org/officeDocument/2006/relationships/hyperlink" Target="consultantplus://offline/ref=557BF20389655B042A9036D3582C6ED57F2BF97A8E004A15F7A632E26FFF8DAAA8546CF45BC25FCDsBtCN" TargetMode="External"/><Relationship Id="rId938" Type="http://schemas.openxmlformats.org/officeDocument/2006/relationships/hyperlink" Target="consultantplus://offline/ref=557BF20389655B042A9036D3582C6ED57B2CF97B880D171FFFFF3EE068F0D2BDAF1D60F55BC350sCtBN" TargetMode="External"/><Relationship Id="rId1470" Type="http://schemas.openxmlformats.org/officeDocument/2006/relationships/hyperlink" Target="consultantplus://offline/ref=557BF20389655B042A9036D3582C6ED57F2BF97A8E004A15F7A632E26FFF8DAAA8546CF45BC250CBsBtAN" TargetMode="External"/><Relationship Id="rId1568" Type="http://schemas.openxmlformats.org/officeDocument/2006/relationships/hyperlink" Target="consultantplus://offline/ref=DA102E52326CF8C3D1EDB6B1D588FB8E7D19871BD8416E0FD210CCAC940D460B2495F3E6A5311826t4tFN" TargetMode="External"/><Relationship Id="rId1775" Type="http://schemas.openxmlformats.org/officeDocument/2006/relationships/hyperlink" Target="consultantplus://offline/ref=DA102E52326CF8C3D1EDB6B1D588FB8E7D1F8A16D0406E0FD210CCAC940D460B2495F3E6A5301B26t4tCN" TargetMode="External"/><Relationship Id="rId2521" Type="http://schemas.openxmlformats.org/officeDocument/2006/relationships/hyperlink" Target="consultantplus://offline/ref=DA102E52326CF8C3D1EDB6B1D588FB8E7D19871BD8416E0FD210CCAC94t0tDN" TargetMode="External"/><Relationship Id="rId67" Type="http://schemas.openxmlformats.org/officeDocument/2006/relationships/hyperlink" Target="consultantplus://offline/ref=557BF20389655B042A9036D3582C6ED57F2EFF738E024A15F7A632E26FFF8DAAA8546CF45BC357CCsBt3N" TargetMode="External"/><Relationship Id="rId700" Type="http://schemas.openxmlformats.org/officeDocument/2006/relationships/hyperlink" Target="consultantplus://offline/ref=557BF20389655B042A9036D3582C6ED57F2EF57489034A15F7A632E26FFF8DAAA8546CF45BC357C5sBt2N" TargetMode="External"/><Relationship Id="rId1123" Type="http://schemas.openxmlformats.org/officeDocument/2006/relationships/hyperlink" Target="consultantplus://offline/ref=557BF20389655B042A9036D3582C6ED57F2BF97A8E004A15F7A632E26FFF8DAAA8546CF45BC257CDsBtFN" TargetMode="External"/><Relationship Id="rId1330" Type="http://schemas.openxmlformats.org/officeDocument/2006/relationships/hyperlink" Target="consultantplus://offline/ref=557BF20389655B042A9036D3582C6ED57F2BF97A8E004A15F7A632E26FFF8DAAA8546CF45FC7s5t7N" TargetMode="External"/><Relationship Id="rId1428" Type="http://schemas.openxmlformats.org/officeDocument/2006/relationships/hyperlink" Target="consultantplus://offline/ref=557BF20389655B042A9036D3582C6ED57F2BF97A8E004A15F7A632E26FFF8DAAA8546CF45BC15FC8sBt8N" TargetMode="External"/><Relationship Id="rId1635" Type="http://schemas.openxmlformats.org/officeDocument/2006/relationships/hyperlink" Target="consultantplus://offline/ref=DA102E52326CF8C3D1EDB6B1D588FB8E7D19871BD8416E0FD210CCAC940D460B2495F3EFA3t3t4N" TargetMode="External"/><Relationship Id="rId1982" Type="http://schemas.openxmlformats.org/officeDocument/2006/relationships/hyperlink" Target="consultantplus://offline/ref=DA102E52326CF8C3D1EDB6B1D588FB8E7D188A15DE446E0FD210CCAC940D460B2495F3E6A5301A27t4tFN" TargetMode="External"/><Relationship Id="rId1842" Type="http://schemas.openxmlformats.org/officeDocument/2006/relationships/hyperlink" Target="consultantplus://offline/ref=DA102E52326CF8C3D1EDB6B1D588FB8E7D1F8A16D1456E0FD210CCAC940D460B2495F3E6A5301B23t4t8N" TargetMode="External"/><Relationship Id="rId1702" Type="http://schemas.openxmlformats.org/officeDocument/2006/relationships/hyperlink" Target="consultantplus://offline/ref=DA102E52326CF8C3D1EDB6B1D588FB8E7D19871BD8416E0FD210CCAC940D460B2495F3E6A5321C2Ct4tAN" TargetMode="External"/><Relationship Id="rId283" Type="http://schemas.openxmlformats.org/officeDocument/2006/relationships/hyperlink" Target="consultantplus://offline/ref=557BF20389655B042A9036D3582C6ED57F2BF97A8E004A15F7A632E26FFF8DAAA8546CF45BC153CDsBt3N" TargetMode="External"/><Relationship Id="rId490" Type="http://schemas.openxmlformats.org/officeDocument/2006/relationships/hyperlink" Target="consultantplus://offline/ref=557BF20389655B042A9036D3582C6ED57F2BF97A8E004A15F7A632E26FFF8DAAA8546CF153sCt4N" TargetMode="External"/><Relationship Id="rId2171" Type="http://schemas.openxmlformats.org/officeDocument/2006/relationships/hyperlink" Target="consultantplus://offline/ref=DA102E52326CF8C3D1EDB6B1D588FB8E7D1F8A16D0406E0FD210CCAC940D460B2495F3E6A5301B21t4t5N" TargetMode="External"/><Relationship Id="rId143" Type="http://schemas.openxmlformats.org/officeDocument/2006/relationships/hyperlink" Target="consultantplus://offline/ref=557BF20389655B042A9036D3582C6ED57B2AFF758E0D171FFFFF3EE068F0D2BDAF1D60F55BC354sCt9N" TargetMode="External"/><Relationship Id="rId350" Type="http://schemas.openxmlformats.org/officeDocument/2006/relationships/hyperlink" Target="consultantplus://offline/ref=557BF20389655B042A9036D3582C6ED57F2BF97A8E004A15F7A632E26FFF8DAAA8546CF45BC254CBsBt9N" TargetMode="External"/><Relationship Id="rId588" Type="http://schemas.openxmlformats.org/officeDocument/2006/relationships/hyperlink" Target="consultantplus://offline/ref=557BF20389655B042A9036D3582C6ED57F2BFE76880E4A15F7A632E26FFF8DAAA8546CF45BC357CDsBtFN" TargetMode="External"/><Relationship Id="rId795" Type="http://schemas.openxmlformats.org/officeDocument/2006/relationships/hyperlink" Target="consultantplus://offline/ref=557BF20389655B042A9036D3582C6ED57F2DFE7086004A15F7A632E26FFF8DAAA8546CF45BC357CDsBt3N" TargetMode="External"/><Relationship Id="rId2031" Type="http://schemas.openxmlformats.org/officeDocument/2006/relationships/hyperlink" Target="consultantplus://offline/ref=DA102E52326CF8C3D1EDB6B1D588FB8E791E871ADE4C3305DA49C0AE9302191C23DCFFE7A5301Dt2t0N" TargetMode="External"/><Relationship Id="rId2269" Type="http://schemas.openxmlformats.org/officeDocument/2006/relationships/hyperlink" Target="consultantplus://offline/ref=DA102E52326CF8C3D1EDB6B1D588FB8E7D188311D0456E0FD210CCAC940D460B2495F3E6A5311B23t4tDN" TargetMode="External"/><Relationship Id="rId2476" Type="http://schemas.openxmlformats.org/officeDocument/2006/relationships/hyperlink" Target="consultantplus://offline/ref=DA102E52326CF8C3D1EDB6B1D588FB8E7D1F8114D84E6E0FD210CCAC940D460B2495F3E6A5301B27t4tFN" TargetMode="External"/><Relationship Id="rId9" Type="http://schemas.openxmlformats.org/officeDocument/2006/relationships/hyperlink" Target="consultantplus://offline/ref=557BF20389655B042A9036D3582C6ED57D27FE7B890D171FFFFF3EE068F0D2BDAF1D60F55BC355sCt4N" TargetMode="External"/><Relationship Id="rId210" Type="http://schemas.openxmlformats.org/officeDocument/2006/relationships/hyperlink" Target="consultantplus://offline/ref=557BF20389655B042A9036D3582C6ED57F2BF97A8E004A15F7A632E26FFF8DAAA8546CF45BC25ECEsBt2N" TargetMode="External"/><Relationship Id="rId448" Type="http://schemas.openxmlformats.org/officeDocument/2006/relationships/hyperlink" Target="consultantplus://offline/ref=557BF20389655B042A9036D3582C6ED57F2BF97A8E004A15F7A632E26FFF8DAAA8546CF45FC3s5t1N" TargetMode="External"/><Relationship Id="rId655" Type="http://schemas.openxmlformats.org/officeDocument/2006/relationships/hyperlink" Target="consultantplus://offline/ref=557BF20389655B042A9036D3582C6ED5782DFA708E0D171FFFFF3EE068F0D2BDAF1D60F55BC355sCtDN" TargetMode="External"/><Relationship Id="rId862" Type="http://schemas.openxmlformats.org/officeDocument/2006/relationships/hyperlink" Target="consultantplus://offline/ref=557BF20389655B042A9036D3582C6ED57F2AFF7086014A15F7A632E26FFF8DAAA8546CF45BC357CDsBtBN" TargetMode="External"/><Relationship Id="rId1078" Type="http://schemas.openxmlformats.org/officeDocument/2006/relationships/hyperlink" Target="consultantplus://offline/ref=557BF20389655B042A9036D3582C6ED57F2EF57489034A15F7A632E26FFF8DAAA8546CF45BC355CCsBt9N" TargetMode="External"/><Relationship Id="rId1285" Type="http://schemas.openxmlformats.org/officeDocument/2006/relationships/hyperlink" Target="consultantplus://offline/ref=557BF20389655B042A9036D3582C6ED57F2BF97A8E004A15F7A632E26FFF8DAAA8546CF45BC057CEsBt2N" TargetMode="External"/><Relationship Id="rId1492" Type="http://schemas.openxmlformats.org/officeDocument/2006/relationships/hyperlink" Target="consultantplus://offline/ref=557BF20389655B042A9036D3582C6ED57F2BFE7686034A15F7A632E26FFF8DAAA8546CF45BC357CFsBtCN" TargetMode="External"/><Relationship Id="rId2129" Type="http://schemas.openxmlformats.org/officeDocument/2006/relationships/hyperlink" Target="consultantplus://offline/ref=DA102E52326CF8C3D1EDB6B1D588FB8E7D19871BD8416E0FD210CCAC940D460B2495F3E6A533192Ct4t4N" TargetMode="External"/><Relationship Id="rId2336" Type="http://schemas.openxmlformats.org/officeDocument/2006/relationships/hyperlink" Target="consultantplus://offline/ref=DA102E52326CF8C3D1EDB6B1D588FB8E7D188A1ADE426E0FD210CCAC940D460B2495F3E6A5301F24t4t5N" TargetMode="External"/><Relationship Id="rId2543" Type="http://schemas.openxmlformats.org/officeDocument/2006/relationships/hyperlink" Target="consultantplus://offline/ref=DA102E52326CF8C3D1EDB6B1D588FB8E7D198310DD416E0FD210CCAC940D460B2495F3E6A5301D21t4t4N" TargetMode="External"/><Relationship Id="rId308" Type="http://schemas.openxmlformats.org/officeDocument/2006/relationships/hyperlink" Target="consultantplus://offline/ref=557BF20389655B042A9036D3582C6ED57F2BF97A8E004A15F7A632E26FFF8DAAA8546CF45BC255CEsBtAN" TargetMode="External"/><Relationship Id="rId515" Type="http://schemas.openxmlformats.org/officeDocument/2006/relationships/hyperlink" Target="consultantplus://offline/ref=557BF20389655B042A9036D3582C6ED57F2BF97A8E004A15F7A632E26FFF8DAAA8546CF45BC156CDsBtEN" TargetMode="External"/><Relationship Id="rId722" Type="http://schemas.openxmlformats.org/officeDocument/2006/relationships/hyperlink" Target="consultantplus://offline/ref=557BF20389655B042A9036D3582C6ED57F2AF47B88034A15F7A632E26FFF8DAAA8546CF45BC357C9sBtAN" TargetMode="External"/><Relationship Id="rId1145" Type="http://schemas.openxmlformats.org/officeDocument/2006/relationships/hyperlink" Target="consultantplus://offline/ref=557BF20389655B042A9036D3582C6ED57F2BF97A8E004A15F7A632E26FFF8DAAA8546CF45BC15FC4sBt3N" TargetMode="External"/><Relationship Id="rId1352" Type="http://schemas.openxmlformats.org/officeDocument/2006/relationships/hyperlink" Target="consultantplus://offline/ref=557BF20389655B042A9036D3582C6ED57F2AFD7287014A15F7A632E26FFF8DAAA8546CF45BC357CEsBtBN" TargetMode="External"/><Relationship Id="rId1797" Type="http://schemas.openxmlformats.org/officeDocument/2006/relationships/hyperlink" Target="consultantplus://offline/ref=DA102E52326CF8C3D1EDB6B1D588FB8E7B1E8A14DB4C3305DA49C0AE9302191C23DCFFE7A5301Bt2t7N" TargetMode="External"/><Relationship Id="rId2403" Type="http://schemas.openxmlformats.org/officeDocument/2006/relationships/hyperlink" Target="consultantplus://offline/ref=DA102E52326CF8C3D1EDB6B1D588FB8E7D198714DC436E0FD210CCAC940D460B2495F3E6A5301226t4t9N" TargetMode="External"/><Relationship Id="rId89" Type="http://schemas.openxmlformats.org/officeDocument/2006/relationships/hyperlink" Target="consultantplus://offline/ref=557BF20389655B042A9036D3582C6ED57F2FFB778B004A15F7A632E26FFF8DAAA8546CF45BC357CCsBt3N" TargetMode="External"/><Relationship Id="rId1005" Type="http://schemas.openxmlformats.org/officeDocument/2006/relationships/hyperlink" Target="consultantplus://offline/ref=557BF20389655B042A9036D3582C6ED57F2AF9758D004A15F7A632E26FFF8DAAA8546CF45BC357C4sBt2N" TargetMode="External"/><Relationship Id="rId1212" Type="http://schemas.openxmlformats.org/officeDocument/2006/relationships/hyperlink" Target="consultantplus://offline/ref=557BF20389655B042A9036D3582C6ED57F2CFB758A064A15F7A632E26FFF8DAAA8546CF45BC356CCsBt2N" TargetMode="External"/><Relationship Id="rId1657" Type="http://schemas.openxmlformats.org/officeDocument/2006/relationships/hyperlink" Target="consultantplus://offline/ref=DA102E52326CF8C3D1EDB6B1D588FB8E7D188311D0456E0FD210CCAC940D460B2495F3E6A5311B21t4t4N" TargetMode="External"/><Relationship Id="rId1864" Type="http://schemas.openxmlformats.org/officeDocument/2006/relationships/hyperlink" Target="consultantplus://offline/ref=DA102E52326CF8C3D1EDB6B1D588FB8E791E8B17D84C3305DA49C0AE9302191C23DCFFE7A53018t2t7N" TargetMode="External"/><Relationship Id="rId1517" Type="http://schemas.openxmlformats.org/officeDocument/2006/relationships/hyperlink" Target="consultantplus://offline/ref=DA102E52326CF8C3D1EDB6B1D588FB8E7D1F8A16D0406E0FD210CCAC940D460B2495F3E6A5301B24t4tFN" TargetMode="External"/><Relationship Id="rId1724" Type="http://schemas.openxmlformats.org/officeDocument/2006/relationships/hyperlink" Target="consultantplus://offline/ref=DA102E52326CF8C3D1EDB6B1D588FB8E7D19871BD8416E0FD210CCAC940D460B2495F3E6A5321A25t4t5N" TargetMode="External"/><Relationship Id="rId16" Type="http://schemas.openxmlformats.org/officeDocument/2006/relationships/hyperlink" Target="consultantplus://offline/ref=557BF20389655B042A9036D3582C6ED57F2BFD718B004A15F7A632E26FFF8DAAA8546CF45BC350C8sBt2N" TargetMode="External"/><Relationship Id="rId1931" Type="http://schemas.openxmlformats.org/officeDocument/2006/relationships/hyperlink" Target="consultantplus://offline/ref=DA102E52326CF8C3D1EDB6B1D588FB8E78198611D04C3305DA49C0AEt9t3N" TargetMode="External"/><Relationship Id="rId2193" Type="http://schemas.openxmlformats.org/officeDocument/2006/relationships/hyperlink" Target="consultantplus://offline/ref=DA102E52326CF8C3D1EDB6B1D588FB8E7D188A15DE446E0FD210CCAC940D460B2495F3E6A5301A21t4tCN" TargetMode="External"/><Relationship Id="rId2498" Type="http://schemas.openxmlformats.org/officeDocument/2006/relationships/hyperlink" Target="consultantplus://offline/ref=DA102E52326CF8C3D1EDB6B1D588FB8E7D188715DD406E0FD210CCAC940D460B2495F3E6A5301920t4tBN" TargetMode="External"/><Relationship Id="rId165" Type="http://schemas.openxmlformats.org/officeDocument/2006/relationships/hyperlink" Target="consultantplus://offline/ref=557BF20389655B042A9036D3582C6ED57F2EF57489034A15F7A632E26FFF8DAAA8546CF45BC357CDsBt9N" TargetMode="External"/><Relationship Id="rId372" Type="http://schemas.openxmlformats.org/officeDocument/2006/relationships/hyperlink" Target="consultantplus://offline/ref=557BF20389655B042A9036D3582C6ED57F2BF97A8E004A15F7A632E26FFF8DAAA8546CF45AsCt3N" TargetMode="External"/><Relationship Id="rId677" Type="http://schemas.openxmlformats.org/officeDocument/2006/relationships/hyperlink" Target="consultantplus://offline/ref=557BF20389655B042A9036D3582C6ED57B2BF871890D171FFFFF3EE068F0D2BDAF1D60F55BC355sCtAN" TargetMode="External"/><Relationship Id="rId2053" Type="http://schemas.openxmlformats.org/officeDocument/2006/relationships/hyperlink" Target="consultantplus://offline/ref=DA102E52326CF8C3D1EDB6B1D588FB8E7D1D8214DF426E0FD210CCAC940D460B2495F3E6A5301A25t4tEN" TargetMode="External"/><Relationship Id="rId2260" Type="http://schemas.openxmlformats.org/officeDocument/2006/relationships/hyperlink" Target="consultantplus://offline/ref=DA102E52326CF8C3D1EDB6B1D588FB8E7D1E8514DB426E0FD210CCAC940D460B2495F3E6A5301B23t4tAN" TargetMode="External"/><Relationship Id="rId2358" Type="http://schemas.openxmlformats.org/officeDocument/2006/relationships/hyperlink" Target="consultantplus://offline/ref=DA102E52326CF8C3D1EDB6B1D588FB8E7D19871BD8416E0FD210CCAC940D460B2495F3E6A5301920t4tAN" TargetMode="External"/><Relationship Id="rId232" Type="http://schemas.openxmlformats.org/officeDocument/2006/relationships/hyperlink" Target="consultantplus://offline/ref=557BF20389655B042A9036D3582C6ED57F2BF97A8E004A15F7A632E26FFF8DAAA8546CF45BC152CFsBt9N" TargetMode="External"/><Relationship Id="rId884" Type="http://schemas.openxmlformats.org/officeDocument/2006/relationships/hyperlink" Target="consultantplus://offline/ref=557BF20389655B042A9036D3582C6ED57F2BF97A8E004A15F7A632E26FFF8DAAA8546CF45BC256C5sBt2N" TargetMode="External"/><Relationship Id="rId2120" Type="http://schemas.openxmlformats.org/officeDocument/2006/relationships/hyperlink" Target="consultantplus://offline/ref=DA102E52326CF8C3D1EDB6B1D588FB8E7D1C8217DB476E0FD210CCAC940D460B2495F3E6A5301A20t4tEN" TargetMode="External"/><Relationship Id="rId537" Type="http://schemas.openxmlformats.org/officeDocument/2006/relationships/hyperlink" Target="consultantplus://offline/ref=557BF20389655B042A9036D3582C6ED57F2BF97A8E004A15F7A632E26FFF8DAAA8546CF45AC6s5t7N" TargetMode="External"/><Relationship Id="rId744" Type="http://schemas.openxmlformats.org/officeDocument/2006/relationships/hyperlink" Target="consultantplus://offline/ref=557BF20389655B042A9036D3582C6ED57F2EF57489034A15F7A632E26FFF8DAAA8546CF45BC356CDsBt9N" TargetMode="External"/><Relationship Id="rId951" Type="http://schemas.openxmlformats.org/officeDocument/2006/relationships/hyperlink" Target="consultantplus://offline/ref=557BF20389655B042A9036D3582C6ED57F2EF57489034A15F7A632E26FFF8DAAA8546CF45BC356CAsBtFN" TargetMode="External"/><Relationship Id="rId1167" Type="http://schemas.openxmlformats.org/officeDocument/2006/relationships/hyperlink" Target="consultantplus://offline/ref=557BF20389655B042A9036D3582C6ED57F2BF97A8E004A15F7A632E26FFF8DAAA8546CF45BC251CDsBtCN" TargetMode="External"/><Relationship Id="rId1374" Type="http://schemas.openxmlformats.org/officeDocument/2006/relationships/hyperlink" Target="consultantplus://offline/ref=557BF20389655B042A9036D3582C6ED57F2BF97A8E004A15F7A632E26FFF8DAAA8546CF459C2s5t0N" TargetMode="External"/><Relationship Id="rId1581" Type="http://schemas.openxmlformats.org/officeDocument/2006/relationships/hyperlink" Target="consultantplus://offline/ref=DA102E52326CF8C3D1EDB6B1D588FB8E7D19871BD8416E0FD210CCAC940D460B2495F3E6A5321C24t4t5N" TargetMode="External"/><Relationship Id="rId1679" Type="http://schemas.openxmlformats.org/officeDocument/2006/relationships/hyperlink" Target="consultantplus://offline/ref=DA102E52326CF8C3D1EDB6B1D588FB8E7D19871BD8416E0FD210CCAC940D460B2495F3E6A5301A20t4tFN" TargetMode="External"/><Relationship Id="rId2218" Type="http://schemas.openxmlformats.org/officeDocument/2006/relationships/hyperlink" Target="consultantplus://offline/ref=DA102E52326CF8C3D1EDB6B1D588FB8E7D19801ADD456E0FD210CCAC940D460B2495F3E6A5311B22t4tAN" TargetMode="External"/><Relationship Id="rId2425" Type="http://schemas.openxmlformats.org/officeDocument/2006/relationships/hyperlink" Target="consultantplus://offline/ref=DA102E52326CF8C3D1EDB6B1D588FB8E7D1F8A16D0406E0FD210CCAC940D460B2495F3E6A5301B23t4tDN" TargetMode="External"/><Relationship Id="rId80" Type="http://schemas.openxmlformats.org/officeDocument/2006/relationships/hyperlink" Target="consultantplus://offline/ref=557BF20389655B042A9036D3582C6ED57F2AF47B88034A15F7A632E26FFF8DAAA8546CF45BC357CCsBt2N" TargetMode="External"/><Relationship Id="rId604" Type="http://schemas.openxmlformats.org/officeDocument/2006/relationships/hyperlink" Target="consultantplus://offline/ref=557BF20389655B042A9036D3582C6ED57F2BF97A8E004A15F7A632E26FFF8DAAA8546CF45BC25FCDsBtCN" TargetMode="External"/><Relationship Id="rId811" Type="http://schemas.openxmlformats.org/officeDocument/2006/relationships/hyperlink" Target="consultantplus://offline/ref=557BF20389655B042A9036D3582C6ED57F2BF97A8E024A15F7A632E26FFF8DAAA8546CF45BC354CFsBt3N" TargetMode="External"/><Relationship Id="rId1027" Type="http://schemas.openxmlformats.org/officeDocument/2006/relationships/hyperlink" Target="consultantplus://offline/ref=557BF20389655B042A9036D3582C6ED57B29FD7A8D0D171FFFFF3EE068F0D2BDAF1D60F55BC356sCt4N" TargetMode="External"/><Relationship Id="rId1234" Type="http://schemas.openxmlformats.org/officeDocument/2006/relationships/hyperlink" Target="consultantplus://offline/ref=557BF20389655B042A9036D3582C6ED57F2BF97A8E004A15F7A632E26FFF8DAAA8546CF45BC152CCsBtEN" TargetMode="External"/><Relationship Id="rId1441" Type="http://schemas.openxmlformats.org/officeDocument/2006/relationships/hyperlink" Target="consultantplus://offline/ref=557BF20389655B042A9036D3582C6ED57F2BF97A8E004A15F7A632E26FFF8DAAA8546CF45BC253CAsBtDN" TargetMode="External"/><Relationship Id="rId1886" Type="http://schemas.openxmlformats.org/officeDocument/2006/relationships/hyperlink" Target="consultantplus://offline/ref=DA102E52326CF8C3D1EDB6B1D588FB8E75148115D14C3305DA49C0AE9302191C23DCFFE7A5301Bt2t0N" TargetMode="External"/><Relationship Id="rId909" Type="http://schemas.openxmlformats.org/officeDocument/2006/relationships/hyperlink" Target="consultantplus://offline/ref=557BF20389655B042A9036D3582C6ED57F2EF57489034A15F7A632E26FFF8DAAA8546CF45BC356C9sBtBN" TargetMode="External"/><Relationship Id="rId1301" Type="http://schemas.openxmlformats.org/officeDocument/2006/relationships/hyperlink" Target="consultantplus://offline/ref=557BF20389655B042A9036D3582C6ED57F2BF97A8E004A15F7A632E26FFF8DAAA8546CF45BC156CFsBtFN" TargetMode="External"/><Relationship Id="rId1539" Type="http://schemas.openxmlformats.org/officeDocument/2006/relationships/hyperlink" Target="consultantplus://offline/ref=DA102E52326CF8C3D1EDB6B1D588FB8E74198410DF4C3305DA49C0AE9302191C23DCFFE7A5301Bt2t5N" TargetMode="External"/><Relationship Id="rId1746" Type="http://schemas.openxmlformats.org/officeDocument/2006/relationships/hyperlink" Target="consultantplus://offline/ref=DA102E52326CF8C3D1EDB6B1D588FB8E7D1C8B15DF426E0FD210CCAC940D460B2495F3E6A5301820t4t8N" TargetMode="External"/><Relationship Id="rId1953" Type="http://schemas.openxmlformats.org/officeDocument/2006/relationships/hyperlink" Target="consultantplus://offline/ref=DA102E52326CF8C3D1EDB6B1D588FB8E75148B1ADF4C3305DA49C0AE9302191C23DCFFE7A5301Bt2t5N" TargetMode="External"/><Relationship Id="rId38" Type="http://schemas.openxmlformats.org/officeDocument/2006/relationships/hyperlink" Target="consultantplus://offline/ref=557BF20389655B042A9036D3582C6ED5792BFB74860D171FFFFF3EE068F0D2BDAF1D60F55BC357sCt4N" TargetMode="External"/><Relationship Id="rId1606" Type="http://schemas.openxmlformats.org/officeDocument/2006/relationships/hyperlink" Target="consultantplus://offline/ref=DA102E52326CF8C3D1EDB6B1D588FB8E7D19871BD8416E0FD210CCAC940D460B2495F3E6A5311A2Dt4tAN" TargetMode="External"/><Relationship Id="rId1813" Type="http://schemas.openxmlformats.org/officeDocument/2006/relationships/hyperlink" Target="consultantplus://offline/ref=DA102E52326CF8C3D1EDB6B1D588FB8E7D1F8A16D1456E0FD210CCAC940D460B2495F3E6A5301B23t4tCN" TargetMode="External"/><Relationship Id="rId187" Type="http://schemas.openxmlformats.org/officeDocument/2006/relationships/hyperlink" Target="consultantplus://offline/ref=557BF20389655B042A9036D3582C6ED5762CFC77860D171FFFFF3EE068F0D2BDAF1D60F55BC356sCtEN" TargetMode="External"/><Relationship Id="rId394" Type="http://schemas.openxmlformats.org/officeDocument/2006/relationships/hyperlink" Target="consultantplus://offline/ref=557BF20389655B042A9036D3582C6ED57F2BF97A8E004A15F7A632E26FFF8DAAA8546CF45BC352C9sBtDN" TargetMode="External"/><Relationship Id="rId2075" Type="http://schemas.openxmlformats.org/officeDocument/2006/relationships/hyperlink" Target="consultantplus://offline/ref=DA102E52326CF8C3D1EDB6B1D588FB8E7D188311D0456E0FD210CCAC940D460B2495F3E6A5311B22t4tAN" TargetMode="External"/><Relationship Id="rId2282" Type="http://schemas.openxmlformats.org/officeDocument/2006/relationships/hyperlink" Target="consultantplus://offline/ref=DA102E52326CF8C3D1EDB6B1D588FB8E7D19871BD8416E0FD210CCAC940D460B2495F3E6A3t3t1N" TargetMode="External"/><Relationship Id="rId254" Type="http://schemas.openxmlformats.org/officeDocument/2006/relationships/hyperlink" Target="consultantplus://offline/ref=557BF20389655B042A9036D3582C6ED57F2BF97A8E004A15F7A632E26FFF8DAAA8546CF45BC354CAsBt2N" TargetMode="External"/><Relationship Id="rId699" Type="http://schemas.openxmlformats.org/officeDocument/2006/relationships/hyperlink" Target="consultantplus://offline/ref=557BF20389655B042A9036D3582C6ED57F2DF47787044A15F7A632E26FFF8DAAA8546CF45BC357CBsBtAN" TargetMode="External"/><Relationship Id="rId1091" Type="http://schemas.openxmlformats.org/officeDocument/2006/relationships/hyperlink" Target="consultantplus://offline/ref=557BF20389655B042A9036D3582C6ED57F2AFF7B8E0E4A15F7A632E26FFF8DAAA8546CF45BC357C8sBtAN" TargetMode="External"/><Relationship Id="rId114" Type="http://schemas.openxmlformats.org/officeDocument/2006/relationships/hyperlink" Target="consultantplus://offline/ref=557BF20389655B042A9036D3582C6ED57F2DFA748B074A15F7A632E26FFF8DAAA8546CF45BC357CEsBt3N" TargetMode="External"/><Relationship Id="rId461" Type="http://schemas.openxmlformats.org/officeDocument/2006/relationships/hyperlink" Target="consultantplus://offline/ref=557BF20389655B042A9036D3582C6ED57F2BF97A8E004A15F7A632E26FFF8DAAA8546CF45BC251CAsBt3N" TargetMode="External"/><Relationship Id="rId559" Type="http://schemas.openxmlformats.org/officeDocument/2006/relationships/hyperlink" Target="consultantplus://offline/ref=557BF20389655B042A9036D3582C6ED57F2BF97A8E004A15F7A632E26FFF8DAAA8546CF45BC25FCCsBtFN" TargetMode="External"/><Relationship Id="rId766" Type="http://schemas.openxmlformats.org/officeDocument/2006/relationships/hyperlink" Target="consultantplus://offline/ref=557BF20389655B042A9036D3582C6ED57F2BF97A8E004A15F7A632E26FFF8DAAA8546CF45BC055CDsBt8N" TargetMode="External"/><Relationship Id="rId1189" Type="http://schemas.openxmlformats.org/officeDocument/2006/relationships/hyperlink" Target="consultantplus://offline/ref=557BF20389655B042A9036D3582C6ED57F2BF97A8E004A15F7A632E26FFF8DAAA8546CF15FsCt6N" TargetMode="External"/><Relationship Id="rId1396" Type="http://schemas.openxmlformats.org/officeDocument/2006/relationships/hyperlink" Target="consultantplus://offline/ref=557BF20389655B042A9036D3582C6ED57F2BF97A8E004A15F7A632E26FFF8DAAA8546CF45BC257CDsBtAN" TargetMode="External"/><Relationship Id="rId2142" Type="http://schemas.openxmlformats.org/officeDocument/2006/relationships/hyperlink" Target="consultantplus://offline/ref=DA102E52326CF8C3D1EDB6B1D588FB8E7A198414DB4C3305DA49C0AE9302191C23DCFFE7A53019t2t1N" TargetMode="External"/><Relationship Id="rId2447" Type="http://schemas.openxmlformats.org/officeDocument/2006/relationships/hyperlink" Target="consultantplus://offline/ref=DA102E52326CF8C3D1EDB6B1D588FB8E7D1F8A16D1456E0FD210CCAC940D460B2495F3E6A5301924t4t4N" TargetMode="External"/><Relationship Id="rId321" Type="http://schemas.openxmlformats.org/officeDocument/2006/relationships/hyperlink" Target="consultantplus://offline/ref=557BF20389655B042A9036D3582C6ED57F2EF57489034A15F7A632E26FFF8DAAA8546CF45BC357CFsBt8N" TargetMode="External"/><Relationship Id="rId419" Type="http://schemas.openxmlformats.org/officeDocument/2006/relationships/hyperlink" Target="consultantplus://offline/ref=557BF20389655B042A9036D3582C6ED57F2BF97A8E004A15F7A632E26FFF8DAAA8546CF45BC255CEsBtAN" TargetMode="External"/><Relationship Id="rId626" Type="http://schemas.openxmlformats.org/officeDocument/2006/relationships/hyperlink" Target="consultantplus://offline/ref=557BF20389655B042A9036D3582C6ED57F2EF57489034A15F7A632E26FFF8DAAA8546CF45BC357CBsBtBN" TargetMode="External"/><Relationship Id="rId973" Type="http://schemas.openxmlformats.org/officeDocument/2006/relationships/hyperlink" Target="consultantplus://offline/ref=557BF20389655B042A9036D3582C6ED57F2AFF7B8E0E4A15F7A632E26FFF8DAAA8546CF45BC357CFsBtAN" TargetMode="External"/><Relationship Id="rId1049" Type="http://schemas.openxmlformats.org/officeDocument/2006/relationships/hyperlink" Target="consultantplus://offline/ref=557BF20389655B042A9036D3582C6ED57F2BF97A8E0F4A15F7A632E26FFF8DAAA8546CF45BC351CEsBtCN" TargetMode="External"/><Relationship Id="rId1256" Type="http://schemas.openxmlformats.org/officeDocument/2006/relationships/hyperlink" Target="consultantplus://offline/ref=557BF20389655B042A9036D3582C6ED57F2BF97A8E004A15F7A632E26FFF8DAAA8546CF45BC254C5sBtAN" TargetMode="External"/><Relationship Id="rId2002" Type="http://schemas.openxmlformats.org/officeDocument/2006/relationships/hyperlink" Target="consultantplus://offline/ref=DA102E52326CF8C3D1EDB6B1D588FB8E7D19871BD8416E0FD210CCAC94t0tDN" TargetMode="External"/><Relationship Id="rId2307" Type="http://schemas.openxmlformats.org/officeDocument/2006/relationships/hyperlink" Target="consultantplus://offline/ref=DA102E52326CF8C3D1EDB6B1D588FB8E7D188A15DE446E0FD210CCAC940D460B2495F3E6A5301A22t4t8N" TargetMode="External"/><Relationship Id="rId833" Type="http://schemas.openxmlformats.org/officeDocument/2006/relationships/hyperlink" Target="consultantplus://offline/ref=557BF20389655B042A9036D3582C6ED57F2BF97A8E004A15F7A632E26FFF8DAAA8546CF45FC7s5t7N" TargetMode="External"/><Relationship Id="rId1116" Type="http://schemas.openxmlformats.org/officeDocument/2006/relationships/hyperlink" Target="consultantplus://offline/ref=557BF20389655B042A9036D3582C6ED57F2BF97A8E004A15F7A632E26FFF8DAAA8546CF459C6s5t7N" TargetMode="External"/><Relationship Id="rId1463" Type="http://schemas.openxmlformats.org/officeDocument/2006/relationships/hyperlink" Target="consultantplus://offline/ref=557BF20389655B042A9036D3582C6ED57F2BF97A8E004A15F7A632E26FFF8DAAA8546CF75FsCt1N" TargetMode="External"/><Relationship Id="rId1670" Type="http://schemas.openxmlformats.org/officeDocument/2006/relationships/hyperlink" Target="consultantplus://offline/ref=DA102E52326CF8C3D1EDB6B1D588FB8E7D19871BD8416E0FD210CCAC940D460B2495F3E6A5321A25t4t5N" TargetMode="External"/><Relationship Id="rId1768" Type="http://schemas.openxmlformats.org/officeDocument/2006/relationships/hyperlink" Target="consultantplus://offline/ref=DA102E52326CF8C3D1EDB6B1D588FB8E7D18811AD84F6E0FD210CCAC940D460B2495F3E6A5301A20t4t4N" TargetMode="External"/><Relationship Id="rId2514" Type="http://schemas.openxmlformats.org/officeDocument/2006/relationships/hyperlink" Target="consultantplus://offline/ref=DA102E52326CF8C3D1EDB6B1D588FB8E7D19871BD8416E0FD210CCAC940D460B2495F3E6A5301A20t4tFN" TargetMode="External"/><Relationship Id="rId900" Type="http://schemas.openxmlformats.org/officeDocument/2006/relationships/hyperlink" Target="consultantplus://offline/ref=557BF20389655B042A9036D3582C6ED57F2EFF7287054A15F7A632E26FFF8DAAA8546CF45BC357C8sBt9N" TargetMode="External"/><Relationship Id="rId1323" Type="http://schemas.openxmlformats.org/officeDocument/2006/relationships/hyperlink" Target="consultantplus://offline/ref=557BF20389655B042A9036D3582C6ED57F2BF97A8E004A15F7A632E26FFF8DAAA8546CF45BC256C5sBtBN" TargetMode="External"/><Relationship Id="rId1530" Type="http://schemas.openxmlformats.org/officeDocument/2006/relationships/hyperlink" Target="consultantplus://offline/ref=DA102E52326CF8C3D1EDB6B1D588FB8E7D19871BD8416E0FD210CCAC940D460B2495F3E6A530122Ct4tAN" TargetMode="External"/><Relationship Id="rId1628" Type="http://schemas.openxmlformats.org/officeDocument/2006/relationships/hyperlink" Target="consultantplus://offline/ref=DA102E52326CF8C3D1EDB6B1D588FB8E7D19871BD8416E0FD210CCAC940D460B2495F3E6A5311E2Ct4tEN" TargetMode="External"/><Relationship Id="rId1975" Type="http://schemas.openxmlformats.org/officeDocument/2006/relationships/hyperlink" Target="consultantplus://offline/ref=DA102E52326CF8C3D1EDB6B1D588FB8E7D1F8110DA416E0FD210CCAC940D460B2495F3E6A5301825t4t5N" TargetMode="External"/><Relationship Id="rId1835" Type="http://schemas.openxmlformats.org/officeDocument/2006/relationships/hyperlink" Target="consultantplus://offline/ref=DA102E52326CF8C3D1EDB6B1D588FB8E7D198714DF436E0FD210CCAC940D460B2495F3E6A5301B26t4tAN" TargetMode="External"/><Relationship Id="rId1902" Type="http://schemas.openxmlformats.org/officeDocument/2006/relationships/hyperlink" Target="consultantplus://offline/ref=DA102E52326CF8C3D1EDB6B1D588FB8E79198610DF4C3305DA49C0AE9302191C23DCFFE7A5301Et2t6N" TargetMode="External"/><Relationship Id="rId2097" Type="http://schemas.openxmlformats.org/officeDocument/2006/relationships/hyperlink" Target="consultantplus://offline/ref=DA102E52326CF8C3D1EDB6B1D588FB8E7D19871BD8416E0FD210CCAC940D460B2495F3E6A5301926t4tDN" TargetMode="External"/><Relationship Id="rId276" Type="http://schemas.openxmlformats.org/officeDocument/2006/relationships/hyperlink" Target="consultantplus://offline/ref=557BF20389655B042A9036D3582C6ED57D29F5708E0D171FFFFF3EE068F0D2BDAF1D60F55BC356sCtFN" TargetMode="External"/><Relationship Id="rId483" Type="http://schemas.openxmlformats.org/officeDocument/2006/relationships/hyperlink" Target="consultantplus://offline/ref=557BF20389655B042A9036D3582C6ED57F2BF97A8E004A15F7A632E26FFF8DAAA8546CF45BC057C9sBtDN" TargetMode="External"/><Relationship Id="rId690" Type="http://schemas.openxmlformats.org/officeDocument/2006/relationships/hyperlink" Target="consultantplus://offline/ref=557BF20389655B042A9036D3582C6ED57F2EF57489034A15F7A632E26FFF8DAAA8546CF45BC357C5sBtDN" TargetMode="External"/><Relationship Id="rId2164" Type="http://schemas.openxmlformats.org/officeDocument/2006/relationships/hyperlink" Target="consultantplus://offline/ref=DA102E52326CF8C3D1EDB6B1D588FB8E7D1F8A16D1456E0FD210CCAC940D460B2495F3E6A5301822t4tDN" TargetMode="External"/><Relationship Id="rId2371" Type="http://schemas.openxmlformats.org/officeDocument/2006/relationships/hyperlink" Target="consultantplus://offline/ref=DA102E52326CF8C3D1EDB6B1D588FB8E7D1F801ADA426E0FD210CCAC940D460B2495F3E6A5301A2Ct4tDN" TargetMode="External"/><Relationship Id="rId136" Type="http://schemas.openxmlformats.org/officeDocument/2006/relationships/hyperlink" Target="consultantplus://offline/ref=557BF20389655B042A9036D3582C6ED57F2BFE76880F4A15F7A632E26FFF8DAAA8546CF45BC357CCsBt2N" TargetMode="External"/><Relationship Id="rId343" Type="http://schemas.openxmlformats.org/officeDocument/2006/relationships/hyperlink" Target="consultantplus://offline/ref=557BF20389655B042A9036D3582C6ED57F2BF97A8E004A15F7A632E26FFF8DAAA8546CF45BC25FCDsBtFN" TargetMode="External"/><Relationship Id="rId550" Type="http://schemas.openxmlformats.org/officeDocument/2006/relationships/hyperlink" Target="consultantplus://offline/ref=557BF20389655B042A9036D3582C6ED57F2BF97A8E004A15F7A632E26FFF8DAAA8546CF45FC1s5tEN" TargetMode="External"/><Relationship Id="rId788" Type="http://schemas.openxmlformats.org/officeDocument/2006/relationships/hyperlink" Target="consultantplus://offline/ref=557BF20389655B042A9036D3582C6ED57727FB77890D171FFFFF3EE068F0D2BDAF1D60F55BC356sCtBN" TargetMode="External"/><Relationship Id="rId995" Type="http://schemas.openxmlformats.org/officeDocument/2006/relationships/hyperlink" Target="consultantplus://offline/ref=557BF20389655B042A9036D3582C6ED5772EFE77880D171FFFFF3EE068F0D2BDAF1D60F55BC354sCt9N" TargetMode="External"/><Relationship Id="rId1180" Type="http://schemas.openxmlformats.org/officeDocument/2006/relationships/hyperlink" Target="consultantplus://offline/ref=557BF20389655B042A9036D3582C6ED57F2BF97A8E004A15F7A632E26FFF8DAAA8546CF45BC250CFsBtBN" TargetMode="External"/><Relationship Id="rId2024" Type="http://schemas.openxmlformats.org/officeDocument/2006/relationships/hyperlink" Target="consultantplus://offline/ref=DA102E52326CF8C3D1EDB6B1D588FB8E7F1B8B11D84C3305DA49C0AE9302191C23DCFFE7A5301Bt2tDN" TargetMode="External"/><Relationship Id="rId2231" Type="http://schemas.openxmlformats.org/officeDocument/2006/relationships/hyperlink" Target="consultantplus://offline/ref=DA102E52326CF8C3D1EDB6B1D588FB8E7D19871BD8416E0FD210CCAC940D460B2495F3E6A5301B2Dt4t4N" TargetMode="External"/><Relationship Id="rId2469" Type="http://schemas.openxmlformats.org/officeDocument/2006/relationships/hyperlink" Target="consultantplus://offline/ref=DA102E52326CF8C3D1EDB6B1D588FB8E7D1E8A12DB466E0FD210CCAC940D460B2495F3E6A5301A25t4t5N" TargetMode="External"/><Relationship Id="rId203" Type="http://schemas.openxmlformats.org/officeDocument/2006/relationships/hyperlink" Target="consultantplus://offline/ref=557BF20389655B042A9036D3582C6ED57F2AF57B8D0E4A15F7A632E26FFF8DAAA8546CF45BC357C4sBtAN" TargetMode="External"/><Relationship Id="rId648" Type="http://schemas.openxmlformats.org/officeDocument/2006/relationships/hyperlink" Target="consultantplus://offline/ref=557BF20389655B042A9036D3582C6ED57F2EF57489034A15F7A632E26FFF8DAAA8546CF45BC357C4sBt2N" TargetMode="External"/><Relationship Id="rId855" Type="http://schemas.openxmlformats.org/officeDocument/2006/relationships/hyperlink" Target="consultantplus://offline/ref=557BF20389655B042A9036D3582C6ED57F2BF97A8E004A15F7A632E26FFF8DAAA8546CF45BC357C9sBt2N" TargetMode="External"/><Relationship Id="rId1040" Type="http://schemas.openxmlformats.org/officeDocument/2006/relationships/hyperlink" Target="consultantplus://offline/ref=557BF20389655B042A9036D3582C6ED57F2EF57489034A15F7A632E26FFF8DAAA8546CF45BC356C4sBt8N" TargetMode="External"/><Relationship Id="rId1278" Type="http://schemas.openxmlformats.org/officeDocument/2006/relationships/hyperlink" Target="consultantplus://offline/ref=557BF20389655B042A9036D3582C6ED57F2BF97A8E004A15F7A632E26FFF8DAAA8546CF452sCt0N" TargetMode="External"/><Relationship Id="rId1485" Type="http://schemas.openxmlformats.org/officeDocument/2006/relationships/hyperlink" Target="consultantplus://offline/ref=557BF20389655B042A9036D3582C6ED5782AF4768D0D171FFFFF3EE068F0D2BDAF1D60F55BC354sCtEN" TargetMode="External"/><Relationship Id="rId1692" Type="http://schemas.openxmlformats.org/officeDocument/2006/relationships/hyperlink" Target="consultantplus://offline/ref=DA102E52326CF8C3D1EDB6B1D588FB8E7D1C8B15DF426E0FD210CCAC940D460B2495F3E6A5301826t4tEN" TargetMode="External"/><Relationship Id="rId2329" Type="http://schemas.openxmlformats.org/officeDocument/2006/relationships/hyperlink" Target="consultantplus://offline/ref=DA102E52326CF8C3D1EDB6B1D588FB8E791F8311D94C3305DA49C0AE9302191C23DCFFE7A5301Bt2t3N" TargetMode="External"/><Relationship Id="rId2536" Type="http://schemas.openxmlformats.org/officeDocument/2006/relationships/hyperlink" Target="consultantplus://offline/ref=DA102E52326CF8C3D1EDB6B1D588FB8E7D1F8A16D1456E0FD210CCAC940D460B2495F3E6A5301926t4tEN" TargetMode="External"/><Relationship Id="rId410" Type="http://schemas.openxmlformats.org/officeDocument/2006/relationships/hyperlink" Target="consultantplus://offline/ref=557BF20389655B042A9036D3582C6ED57F2BF97A8E004A15F7A632E26FFF8DAAA8546CF45BC256CCsBtAN" TargetMode="External"/><Relationship Id="rId508" Type="http://schemas.openxmlformats.org/officeDocument/2006/relationships/hyperlink" Target="consultantplus://offline/ref=557BF20389655B042A9036D3582C6ED57F2BF97A8E004A15F7A632E26FFF8DAAA8546CF45BC157CEsBt8N" TargetMode="External"/><Relationship Id="rId715" Type="http://schemas.openxmlformats.org/officeDocument/2006/relationships/hyperlink" Target="consultantplus://offline/ref=557BF20389655B042A9036D3582C6ED57F2AF47B88034A15F7A632E26FFF8DAAA8546CF45BC357C9sBtBN" TargetMode="External"/><Relationship Id="rId922" Type="http://schemas.openxmlformats.org/officeDocument/2006/relationships/hyperlink" Target="consultantplus://offline/ref=557BF20389655B042A9036D3582C6ED57B2CF97B880D171FFFFF3EE068F0D2BDAF1D60F55BC350sCtFN" TargetMode="External"/><Relationship Id="rId1138" Type="http://schemas.openxmlformats.org/officeDocument/2006/relationships/hyperlink" Target="consultantplus://offline/ref=557BF20389655B042A9036D3582C6ED57F2BF97A8E004A15F7A632E26FFF8DAAA8546CF45BC254CFsBtCN" TargetMode="External"/><Relationship Id="rId1345" Type="http://schemas.openxmlformats.org/officeDocument/2006/relationships/hyperlink" Target="consultantplus://offline/ref=557BF20389655B042A9036D3582C6ED57F2BF97A8E004A15F7A632E26FFF8DAAA8546CF45BC155C4sBtEN" TargetMode="External"/><Relationship Id="rId1552" Type="http://schemas.openxmlformats.org/officeDocument/2006/relationships/hyperlink" Target="consultantplus://offline/ref=DA102E52326CF8C3D1EDB6B1D588FB8E7D188715DD406E0FD210CCAC940D460B2495F3E6A530182Dt4t5N" TargetMode="External"/><Relationship Id="rId1997" Type="http://schemas.openxmlformats.org/officeDocument/2006/relationships/hyperlink" Target="consultantplus://offline/ref=DA102E52326CF8C3D1EDB6B1D588FB8E791D8B11DF4C3305DA49C0AEt9t3N" TargetMode="External"/><Relationship Id="rId1205" Type="http://schemas.openxmlformats.org/officeDocument/2006/relationships/hyperlink" Target="consultantplus://offline/ref=557BF20389655B042A9036D3582C6ED57F2AF5718D0E4A15F7A632E26FFF8DAAA8546CF45BC353CEsBtAN" TargetMode="External"/><Relationship Id="rId1857" Type="http://schemas.openxmlformats.org/officeDocument/2006/relationships/hyperlink" Target="consultantplus://offline/ref=DA102E52326CF8C3D1EDB6B1D588FB8E7D19871BD8416E0FD210CCAC940D460B2495F3E6A5301A27t4tAN" TargetMode="External"/><Relationship Id="rId51" Type="http://schemas.openxmlformats.org/officeDocument/2006/relationships/hyperlink" Target="consultantplus://offline/ref=557BF20389655B042A9036D3582C6ED5772DFF76870D171FFFFF3EE068F0D2BDAF1D60F55BC357sCt4N" TargetMode="External"/><Relationship Id="rId1412" Type="http://schemas.openxmlformats.org/officeDocument/2006/relationships/hyperlink" Target="consultantplus://offline/ref=557BF20389655B042A9036D3582C6ED57F2BF97A8E004A15F7A632E26FFF8DAAA8546CF45BC256CFsBtEN" TargetMode="External"/><Relationship Id="rId1717" Type="http://schemas.openxmlformats.org/officeDocument/2006/relationships/hyperlink" Target="consultantplus://offline/ref=DA102E52326CF8C3D1EDB6B1D588FB8E7D1F8A16D0406E0FD210CCAC940D460B2495F3E6A5301B25t4tBN" TargetMode="External"/><Relationship Id="rId1924" Type="http://schemas.openxmlformats.org/officeDocument/2006/relationships/hyperlink" Target="consultantplus://offline/ref=DA102E52326CF8C3D1EDB6B1D588FB8E791D8B11DF4C3305DA49C0AEt9t3N" TargetMode="External"/><Relationship Id="rId298" Type="http://schemas.openxmlformats.org/officeDocument/2006/relationships/hyperlink" Target="consultantplus://offline/ref=557BF20389655B042A9036D3582C6ED57F2BF97A8E004A15F7A632E26FFF8DAAA8546CF45BC256CEsBtAN" TargetMode="External"/><Relationship Id="rId158" Type="http://schemas.openxmlformats.org/officeDocument/2006/relationships/hyperlink" Target="consultantplus://offline/ref=557BF20389655B042A9036D3582C6ED5792BFB74860D171FFFFF3EE068F0D2BDAF1D60F55BC357sCt4N" TargetMode="External"/><Relationship Id="rId2186" Type="http://schemas.openxmlformats.org/officeDocument/2006/relationships/hyperlink" Target="consultantplus://offline/ref=DA102E52326CF8C3D1EDB6B1D588FB8E7D198714DC436E0FD210CCAC940D460B2495F3E6A5301225t4t5N" TargetMode="External"/><Relationship Id="rId2393" Type="http://schemas.openxmlformats.org/officeDocument/2006/relationships/hyperlink" Target="consultantplus://offline/ref=DA102E52326CF8C3D1EDB6B1D588FB8E7D198714DC436E0FD210CCAC940D460B2495F3E6A5301226t4tEN" TargetMode="External"/><Relationship Id="rId365" Type="http://schemas.openxmlformats.org/officeDocument/2006/relationships/hyperlink" Target="consultantplus://offline/ref=557BF20389655B042A9036D3582C6ED57F2BF97A8E004A15F7A632E26FFF8DAAA8546CF45BC055CFsBtBN" TargetMode="External"/><Relationship Id="rId572" Type="http://schemas.openxmlformats.org/officeDocument/2006/relationships/hyperlink" Target="consultantplus://offline/ref=557BF20389655B042A9036D3582C6ED57F2AF47488054A15F7A632E26FFF8DAAA8546CF45BC357CDsBt3N" TargetMode="External"/><Relationship Id="rId2046" Type="http://schemas.openxmlformats.org/officeDocument/2006/relationships/hyperlink" Target="consultantplus://offline/ref=DA102E52326CF8C3D1EDB6B1D588FB8E7D19871BD8416E0FD210CCAC940D460B2495F3E2ACt3t0N" TargetMode="External"/><Relationship Id="rId2253" Type="http://schemas.openxmlformats.org/officeDocument/2006/relationships/hyperlink" Target="consultantplus://offline/ref=DA102E52326CF8C3D1EDB6B1D588FB8E7D19871BD8416E0FD210CCAC940D460B2495F3E6A5301E25t4tDN" TargetMode="External"/><Relationship Id="rId2460" Type="http://schemas.openxmlformats.org/officeDocument/2006/relationships/hyperlink" Target="consultantplus://offline/ref=DA102E52326CF8C3D1EDB6B1D588FB8E7D188715DD406E0FD210CCAC940D460B2495F3E6A5301927t4t8N" TargetMode="External"/><Relationship Id="rId225" Type="http://schemas.openxmlformats.org/officeDocument/2006/relationships/hyperlink" Target="consultantplus://offline/ref=557BF20389655B042A9036D3582C6ED57F2BF97A8E004A15F7A632E26FFF8DAAA8546CF45AC4s5t1N" TargetMode="External"/><Relationship Id="rId432" Type="http://schemas.openxmlformats.org/officeDocument/2006/relationships/hyperlink" Target="consultantplus://offline/ref=557BF20389655B042A9036D3582C6ED57F2BF97A8E004A15F7A632E26FFF8DAAA8546CF45BC15FC9sBtAN" TargetMode="External"/><Relationship Id="rId877" Type="http://schemas.openxmlformats.org/officeDocument/2006/relationships/hyperlink" Target="consultantplus://offline/ref=557BF20389655B042A9036D3582C6ED57F2BF97A8E004A15F7A632E26FFF8DAAA8546CF45BC151C5sBt2N" TargetMode="External"/><Relationship Id="rId1062" Type="http://schemas.openxmlformats.org/officeDocument/2006/relationships/hyperlink" Target="consultantplus://offline/ref=557BF20389655B042A9036D3582C6ED57F2EF57489034A15F7A632E26FFF8DAAA8546CF45BC356C5sBt9N" TargetMode="External"/><Relationship Id="rId2113" Type="http://schemas.openxmlformats.org/officeDocument/2006/relationships/hyperlink" Target="consultantplus://offline/ref=DA102E52326CF8C3D1EDB6B1D588FB8E7D1F8A16D1456E0FD210CCAC940D460B2495F3E6A5301820t4tAN" TargetMode="External"/><Relationship Id="rId2320" Type="http://schemas.openxmlformats.org/officeDocument/2006/relationships/hyperlink" Target="consultantplus://offline/ref=DA102E52326CF8C3D1EDB6B1D588FB8E7D1C8B15DF426E0FD210CCAC940D460B2495F3E6A5301823t4tAN" TargetMode="External"/><Relationship Id="rId2558" Type="http://schemas.openxmlformats.org/officeDocument/2006/relationships/hyperlink" Target="consultantplus://offline/ref=DA102E52326CF8C3D1EDB6B1D588FB8E7D1C8B15DF426E0FD210CCAC940D460B2495F3E6A5301925t4tBN" TargetMode="External"/><Relationship Id="rId737" Type="http://schemas.openxmlformats.org/officeDocument/2006/relationships/hyperlink" Target="consultantplus://offline/ref=557BF20389655B042A9036D3582C6ED57F2EF57489034A15F7A632E26FFF8DAAA8546CF45BC356CCsBt2N" TargetMode="External"/><Relationship Id="rId944" Type="http://schemas.openxmlformats.org/officeDocument/2006/relationships/hyperlink" Target="consultantplus://offline/ref=557BF20389655B042A9036D3582C6ED57F2EF57489034A15F7A632E26FFF8DAAA8546CF45BC356C9sBt2N" TargetMode="External"/><Relationship Id="rId1367" Type="http://schemas.openxmlformats.org/officeDocument/2006/relationships/hyperlink" Target="consultantplus://offline/ref=557BF20389655B042A9036D3582C6ED57F2BF97A8E004A15F7A632E26FFF8DAAA8546CF45BC35FC8sBt2N" TargetMode="External"/><Relationship Id="rId1574" Type="http://schemas.openxmlformats.org/officeDocument/2006/relationships/hyperlink" Target="consultantplus://offline/ref=DA102E52326CF8C3D1EDB6B1D588FB8E7D19871BD8416E0FD210CCAC940D460B2495F3E6A730t1tBN" TargetMode="External"/><Relationship Id="rId1781" Type="http://schemas.openxmlformats.org/officeDocument/2006/relationships/hyperlink" Target="consultantplus://offline/ref=DA102E52326CF8C3D1EDB6B1D588FB8E7D18811AD84F6E0FD210CCAC940D460B2495F3E6A5301A21t4t5N" TargetMode="External"/><Relationship Id="rId2418" Type="http://schemas.openxmlformats.org/officeDocument/2006/relationships/hyperlink" Target="consultantplus://offline/ref=DA102E52326CF8C3D1EDB6B1D588FB8E7D19871BD8416E0FD210CCAC940D460B2495F3E6A5301F25t4t5N" TargetMode="External"/><Relationship Id="rId73" Type="http://schemas.openxmlformats.org/officeDocument/2006/relationships/hyperlink" Target="consultantplus://offline/ref=557BF20389655B042A9036D3582C6ED57F2EFE728E0E4A15F7A632E26FFF8DAAA8546CF45BC357CFsBt9N" TargetMode="External"/><Relationship Id="rId804" Type="http://schemas.openxmlformats.org/officeDocument/2006/relationships/hyperlink" Target="consultantplus://offline/ref=557BF20389655B042A9036D3582C6ED57F2EF57489034A15F7A632E26FFF8DAAA8546CF45BC356CEsBt3N" TargetMode="External"/><Relationship Id="rId1227" Type="http://schemas.openxmlformats.org/officeDocument/2006/relationships/hyperlink" Target="consultantplus://offline/ref=557BF20389655B042A9036D3582C6ED57F2BF97A8E004A15F7A632E26FFF8DAAA8546CF45BC352C5sBtBN" TargetMode="External"/><Relationship Id="rId1434" Type="http://schemas.openxmlformats.org/officeDocument/2006/relationships/hyperlink" Target="consultantplus://offline/ref=557BF20389655B042A9036D3582C6ED57F2BF97A8E004A15F7A632E26FFF8DAAA8546CF45BC253CFsBtFN" TargetMode="External"/><Relationship Id="rId1641" Type="http://schemas.openxmlformats.org/officeDocument/2006/relationships/hyperlink" Target="consultantplus://offline/ref=DA102E52326CF8C3D1EDB6B1D588FB8E7D19871BD8416E0FD210CCAC940D460B2495F3E6A5311D2Dt4tBN" TargetMode="External"/><Relationship Id="rId1879" Type="http://schemas.openxmlformats.org/officeDocument/2006/relationships/hyperlink" Target="consultantplus://offline/ref=DA102E52326CF8C3D1EDB6B1D588FB8E7D1F8A16D1456E0FD210CCAC940D460B2495F3E6A5301B2Dt4tEN" TargetMode="External"/><Relationship Id="rId1501" Type="http://schemas.openxmlformats.org/officeDocument/2006/relationships/hyperlink" Target="consultantplus://offline/ref=557BF20389655B042A9036D3582C6ED57F2BF97A8E004A15F7A632E26FFF8DAAA8546CFD5FsCtAN" TargetMode="External"/><Relationship Id="rId1739" Type="http://schemas.openxmlformats.org/officeDocument/2006/relationships/hyperlink" Target="consultantplus://offline/ref=DA102E52326CF8C3D1EDB6B1D588FB8E78158510DD4C3305DA49C0AE9302191C23DCFFE7A5301Bt2tCN" TargetMode="External"/><Relationship Id="rId1946" Type="http://schemas.openxmlformats.org/officeDocument/2006/relationships/hyperlink" Target="consultantplus://offline/ref=DA102E52326CF8C3D1EDB6B1D588FB8E7D1E8212D1456E0FD210CCAC940D460B2495F3E6A5301A25t4tFN" TargetMode="External"/><Relationship Id="rId1806" Type="http://schemas.openxmlformats.org/officeDocument/2006/relationships/hyperlink" Target="consultantplus://offline/ref=DA102E52326CF8C3D1EDB6B1D588FB8E7D18811AD84F6E0FD210CCAC940D460B2495F3E6A5301A22t4tDN" TargetMode="External"/><Relationship Id="rId387" Type="http://schemas.openxmlformats.org/officeDocument/2006/relationships/hyperlink" Target="consultantplus://offline/ref=557BF20389655B042A9036D3582C6ED57F2BF97A8E004A15F7A632E26FFF8DAAA8546CF45BC056C9sBtEN" TargetMode="External"/><Relationship Id="rId594" Type="http://schemas.openxmlformats.org/officeDocument/2006/relationships/hyperlink" Target="consultantplus://offline/ref=557BF20389655B042A9036D3582C6ED57F2BF97A8E004A15F7A632E26FFF8DAAA8546CF45BC055CFsBtBN" TargetMode="External"/><Relationship Id="rId2068" Type="http://schemas.openxmlformats.org/officeDocument/2006/relationships/hyperlink" Target="consultantplus://offline/ref=DA102E52326CF8C3D1EDB6B1D588FB8E7D19871BD8416E0FD210CCAC940D460B2495F3E6A5301F27t4tDN" TargetMode="External"/><Relationship Id="rId2275" Type="http://schemas.openxmlformats.org/officeDocument/2006/relationships/hyperlink" Target="consultantplus://offline/ref=DA102E52326CF8C3D1EDB6B1D588FB8E7D19801ADD456E0FD210CCAC940D460B2495F3E6A5301324t4tDN" TargetMode="External"/><Relationship Id="rId247" Type="http://schemas.openxmlformats.org/officeDocument/2006/relationships/hyperlink" Target="consultantplus://offline/ref=557BF20389655B042A9036D3582C6ED5782BFA758D0D171FFFFF3EE068F0D2BDAF1D60F55BC356sCt8N" TargetMode="External"/><Relationship Id="rId899" Type="http://schemas.openxmlformats.org/officeDocument/2006/relationships/hyperlink" Target="consultantplus://offline/ref=557BF20389655B042A9036D3582C6ED57F2BF97A8E034A15F7A632E26FFF8DAAA8546CsFt6N" TargetMode="External"/><Relationship Id="rId1084" Type="http://schemas.openxmlformats.org/officeDocument/2006/relationships/hyperlink" Target="consultantplus://offline/ref=557BF20389655B042A9036D3582C6ED57F2EF57489034A15F7A632E26FFF8DAAA8546CF45BC355CCsBtFN" TargetMode="External"/><Relationship Id="rId2482" Type="http://schemas.openxmlformats.org/officeDocument/2006/relationships/hyperlink" Target="consultantplus://offline/ref=DA102E52326CF8C3D1EDB6B1D588FB8E7D188715DD406E0FD210CCAC940D460B2495F3E6A5301920t4tFN" TargetMode="External"/><Relationship Id="rId107" Type="http://schemas.openxmlformats.org/officeDocument/2006/relationships/hyperlink" Target="consultantplus://offline/ref=557BF20389655B042A9036D3582C6ED57F2DFD758A014A15F7A632E26FFF8DAAA8546CF45BC357CCsBt3N" TargetMode="External"/><Relationship Id="rId454" Type="http://schemas.openxmlformats.org/officeDocument/2006/relationships/hyperlink" Target="consultantplus://offline/ref=557BF20389655B042A9036D3582C6ED57F2BF97A8E004A15F7A632E26FFF8DAAA8546CF45BC251C8sBt9N" TargetMode="External"/><Relationship Id="rId661" Type="http://schemas.openxmlformats.org/officeDocument/2006/relationships/hyperlink" Target="consultantplus://offline/ref=557BF20389655B042A9036D3582C6ED57F2BF97A8E004A15F7A632E26FFF8DAAA8546CF45BC056CCsBt8N" TargetMode="External"/><Relationship Id="rId759" Type="http://schemas.openxmlformats.org/officeDocument/2006/relationships/hyperlink" Target="consultantplus://offline/ref=557BF20389655B042A9036D3582C6ED57F2DF47786014A15F7A632E26FFF8DAAA8546CF45BC357CAsBt8N" TargetMode="External"/><Relationship Id="rId966" Type="http://schemas.openxmlformats.org/officeDocument/2006/relationships/hyperlink" Target="consultantplus://offline/ref=557BF20389655B042A9036D3582C6ED57F2EF57489034A15F7A632E26FFF8DAAA8546CF45BC356CAsBt2N" TargetMode="External"/><Relationship Id="rId1291" Type="http://schemas.openxmlformats.org/officeDocument/2006/relationships/hyperlink" Target="consultantplus://offline/ref=557BF20389655B042A9036D3582C6ED57F2BF97A8E004A15F7A632E26FFF8DAAA8546CF45BC25ECFsBtDN" TargetMode="External"/><Relationship Id="rId1389" Type="http://schemas.openxmlformats.org/officeDocument/2006/relationships/hyperlink" Target="consultantplus://offline/ref=557BF20389655B042A9036D3582C6ED57F2BF97A8E004A15F7A632E26FFF8DAAA8546CF45BC35EC8sBt2N" TargetMode="External"/><Relationship Id="rId1596" Type="http://schemas.openxmlformats.org/officeDocument/2006/relationships/hyperlink" Target="consultantplus://offline/ref=DA102E52326CF8C3D1EDB6B1D588FB8E7D19871BD8416E0FD210CCAC940D460B2495F3E6A5301320t4tEN" TargetMode="External"/><Relationship Id="rId2135" Type="http://schemas.openxmlformats.org/officeDocument/2006/relationships/hyperlink" Target="consultantplus://offline/ref=DA102E52326CF8C3D1EDB6B1D588FB8E7D18811ADC4F6E0FD210CCAC940D460B2495F3E6A5301A25t4t9N" TargetMode="External"/><Relationship Id="rId2342" Type="http://schemas.openxmlformats.org/officeDocument/2006/relationships/hyperlink" Target="consultantplus://offline/ref=DA102E52326CF8C3D1EDB6B1D588FB8E7D1F8612DB406E0FD210CCAC940D460B2495F3E6A5301A24t4t4N" TargetMode="External"/><Relationship Id="rId314" Type="http://schemas.openxmlformats.org/officeDocument/2006/relationships/hyperlink" Target="consultantplus://offline/ref=557BF20389655B042A9036D3582C6ED57F2DFD758A014A15F7A632E26FFF8DAAA8546CF45BC357CCsBt2N" TargetMode="External"/><Relationship Id="rId521" Type="http://schemas.openxmlformats.org/officeDocument/2006/relationships/hyperlink" Target="consultantplus://offline/ref=557BF20389655B042A9036D3582C6ED57F2FFF758E024A15F7A632E26FFF8DAAA8546CF45BC357CFsBtFN" TargetMode="External"/><Relationship Id="rId619" Type="http://schemas.openxmlformats.org/officeDocument/2006/relationships/hyperlink" Target="consultantplus://offline/ref=557BF20389655B042A9036D3582C6ED57F2AF9748B014A15F7A632E26FFF8DAAA8546CF45BC355CBsBtBN" TargetMode="External"/><Relationship Id="rId1151" Type="http://schemas.openxmlformats.org/officeDocument/2006/relationships/hyperlink" Target="consultantplus://offline/ref=557BF20389655B042A9036D3582C6ED57F2BF97A8E004A15F7A632E26FFF8DAAA8546CF7s5tFN" TargetMode="External"/><Relationship Id="rId1249" Type="http://schemas.openxmlformats.org/officeDocument/2006/relationships/hyperlink" Target="consultantplus://offline/ref=557BF20389655B042A9036D3582C6ED57F2BF97A8E004A15F7A632E26FFF8DAAA8546CF45BC055CEsBtDN" TargetMode="External"/><Relationship Id="rId2202" Type="http://schemas.openxmlformats.org/officeDocument/2006/relationships/hyperlink" Target="consultantplus://offline/ref=DA102E52326CF8C3D1EDB6B1D588FB8E7D19871BD8416E0FD210CCAC94t0tDN" TargetMode="External"/><Relationship Id="rId95" Type="http://schemas.openxmlformats.org/officeDocument/2006/relationships/hyperlink" Target="consultantplus://offline/ref=557BF20389655B042A9036D3582C6ED57F2CFC7387054A15F7A632E26FFF8DAAA8546CF45BC357CCsBt3N" TargetMode="External"/><Relationship Id="rId826" Type="http://schemas.openxmlformats.org/officeDocument/2006/relationships/hyperlink" Target="consultantplus://offline/ref=557BF20389655B042A9036D3582C6ED57F2DF47786014A15F7A632E26FFF8DAAA8546CF45BC357CAsBtCN" TargetMode="External"/><Relationship Id="rId1011" Type="http://schemas.openxmlformats.org/officeDocument/2006/relationships/hyperlink" Target="consultantplus://offline/ref=557BF20389655B042A9036D3582C6ED57F2AF47B88034A15F7A632E26FFF8DAAA8546CF45BC357C9sBtDN" TargetMode="External"/><Relationship Id="rId1109" Type="http://schemas.openxmlformats.org/officeDocument/2006/relationships/hyperlink" Target="consultantplus://offline/ref=557BF20389655B042A9036D3582C6ED57F2BF97A8E004A15F7A632E26FFF8DAAA8546CF45BC35FC4sBtDN" TargetMode="External"/><Relationship Id="rId1456" Type="http://schemas.openxmlformats.org/officeDocument/2006/relationships/hyperlink" Target="consultantplus://offline/ref=557BF20389655B042A9036D3582C6ED57F2BF97A8E004A15F7A632E26FFF8DAAA8546CF45BC15EC9sBtFN" TargetMode="External"/><Relationship Id="rId1663" Type="http://schemas.openxmlformats.org/officeDocument/2006/relationships/hyperlink" Target="consultantplus://offline/ref=DA102E52326CF8C3D1EDB6B1D588FB8E7D19801AD9416E0FD210CCAC940D460B2495F3E6A5301A2Ct4tAN" TargetMode="External"/><Relationship Id="rId1870" Type="http://schemas.openxmlformats.org/officeDocument/2006/relationships/hyperlink" Target="consultantplus://offline/ref=DA102E52326CF8C3D1EDB6B1D588FB8E7D1D8312D0406E0FD210CCAC940D460B2495F3E6A5301A21t4tFN" TargetMode="External"/><Relationship Id="rId1968" Type="http://schemas.openxmlformats.org/officeDocument/2006/relationships/hyperlink" Target="consultantplus://offline/ref=DA102E52326CF8C3D1EDB6B1D588FB8E7D18811AD84F6E0FD210CCAC940D460B2495F3E6A5301B21t4tCN" TargetMode="External"/><Relationship Id="rId2507" Type="http://schemas.openxmlformats.org/officeDocument/2006/relationships/hyperlink" Target="consultantplus://offline/ref=DA102E52326CF8C3D1EDB6B1D588FB8E7D188715DD406E0FD210CCAC940D460B2495F3E6A5301921t4tCN" TargetMode="External"/><Relationship Id="rId1316" Type="http://schemas.openxmlformats.org/officeDocument/2006/relationships/hyperlink" Target="consultantplus://offline/ref=557BF20389655B042A9036D3582C6ED57F2AF5718D0E4A15F7A632E26FFF8DAAA8546CF45BC353CEsBtFN" TargetMode="External"/><Relationship Id="rId1523" Type="http://schemas.openxmlformats.org/officeDocument/2006/relationships/hyperlink" Target="consultantplus://offline/ref=DA102E52326CF8C3D1EDB6B1D588FB8E7D19871BD8416E0FD210CCAC940D460B2495F3E6A5311C2Ct4tBN" TargetMode="External"/><Relationship Id="rId1730" Type="http://schemas.openxmlformats.org/officeDocument/2006/relationships/hyperlink" Target="consultantplus://offline/ref=DA102E52326CF8C3D1EDB6B1D588FB8E7D1F8A16D0406E0FD210CCAC940D460B2495F3E6A5301B25t4t4N" TargetMode="External"/><Relationship Id="rId22" Type="http://schemas.openxmlformats.org/officeDocument/2006/relationships/hyperlink" Target="consultantplus://offline/ref=557BF20389655B042A9036D3582C6ED5782EFB748E0D171FFFFF3EE068F0D2BDAF1D60F55BC357sCt4N" TargetMode="External"/><Relationship Id="rId1828" Type="http://schemas.openxmlformats.org/officeDocument/2006/relationships/hyperlink" Target="consultantplus://offline/ref=DA102E52326CF8C3D1EDB6B1D588FB8E7D198714DC436E0FD210CCAC940D460B2495F3E6A5301225t4tFN" TargetMode="External"/><Relationship Id="rId171" Type="http://schemas.openxmlformats.org/officeDocument/2006/relationships/hyperlink" Target="consultantplus://offline/ref=557BF20389655B042A9036D3582C6ED57F2AF47B88034A15F7A632E26FFF8DAAA8546CF45BC357CDsBtFN" TargetMode="External"/><Relationship Id="rId2297" Type="http://schemas.openxmlformats.org/officeDocument/2006/relationships/hyperlink" Target="consultantplus://offline/ref=DA102E52326CF8C3D1EDB6B1D588FB8E7D188A15DE406E0FD210CCAC940D460B2495F3E6A5301A25t4tFN" TargetMode="External"/><Relationship Id="rId269" Type="http://schemas.openxmlformats.org/officeDocument/2006/relationships/hyperlink" Target="consultantplus://offline/ref=557BF20389655B042A9036D3582C6ED57F2DFE7B8C034A15F7A632E26FFF8DAAA8546CF45BC357CCsBt2N" TargetMode="External"/><Relationship Id="rId476" Type="http://schemas.openxmlformats.org/officeDocument/2006/relationships/hyperlink" Target="consultantplus://offline/ref=557BF20389655B042A9036D3582C6ED57F2BF97A8E004A15F7A632E26FFF8DAAA8546CF45BC250C4sBtBN" TargetMode="External"/><Relationship Id="rId683" Type="http://schemas.openxmlformats.org/officeDocument/2006/relationships/hyperlink" Target="consultantplus://offline/ref=557BF20389655B042A9036D3582C6ED57B2EF57B8E0D171FFFFF3EE068F0D2BDAF1D60F55BC355sCtCN" TargetMode="External"/><Relationship Id="rId890" Type="http://schemas.openxmlformats.org/officeDocument/2006/relationships/hyperlink" Target="consultantplus://offline/ref=557BF20389655B042A9036D3582C6ED5762CFC77860D171FFFFF3EE068F0D2BDAF1D60F55BC353sCtCN" TargetMode="External"/><Relationship Id="rId2157" Type="http://schemas.openxmlformats.org/officeDocument/2006/relationships/hyperlink" Target="consultantplus://offline/ref=DA102E52326CF8C3D1EDB6B1D588FB8E7D1F8014D0466E0FD210CCAC940D460B2495F3E6A5301A26t4t8N" TargetMode="External"/><Relationship Id="rId2364" Type="http://schemas.openxmlformats.org/officeDocument/2006/relationships/hyperlink" Target="consultantplus://offline/ref=DA102E52326CF8C3D1EDB6B1D588FB8E7D19871BD8416E0FD210CCAC940D460B2495F3E2A0t3t4N" TargetMode="External"/><Relationship Id="rId129" Type="http://schemas.openxmlformats.org/officeDocument/2006/relationships/hyperlink" Target="consultantplus://offline/ref=557BF20389655B042A9036D3582C6ED57F2AF57689014A15F7A632E26FFF8DAAA8546CF45BC357CDsBtEN" TargetMode="External"/><Relationship Id="rId336" Type="http://schemas.openxmlformats.org/officeDocument/2006/relationships/hyperlink" Target="consultantplus://offline/ref=557BF20389655B042A9036D3582C6ED57F2BF97A8E004A15F7A632E26FFF8DAAA8546CF45BC25FCDsBtFN" TargetMode="External"/><Relationship Id="rId543" Type="http://schemas.openxmlformats.org/officeDocument/2006/relationships/hyperlink" Target="consultantplus://offline/ref=557BF20389655B042A9036D3582C6ED57F2BF97A8E004A15F7A632E26FFF8DAAA8546CF45BC155CBsBt2N" TargetMode="External"/><Relationship Id="rId988" Type="http://schemas.openxmlformats.org/officeDocument/2006/relationships/hyperlink" Target="consultantplus://offline/ref=557BF20389655B042A9036D3582C6ED57F2EF57489034A15F7A632E26FFF8DAAA8546CF45BC356CBsBtEN" TargetMode="External"/><Relationship Id="rId1173" Type="http://schemas.openxmlformats.org/officeDocument/2006/relationships/hyperlink" Target="consultantplus://offline/ref=557BF20389655B042A9036D3582C6ED57F2BF97A8E004A15F7A632E26FFF8DAAA8546CF45BC251CBsBt3N" TargetMode="External"/><Relationship Id="rId1380" Type="http://schemas.openxmlformats.org/officeDocument/2006/relationships/hyperlink" Target="consultantplus://offline/ref=557BF20389655B042A9036D3582C6ED57F2BF97A8E004A15F7A632E26FFF8DAAA8546CF459C7s5t2N" TargetMode="External"/><Relationship Id="rId2017" Type="http://schemas.openxmlformats.org/officeDocument/2006/relationships/hyperlink" Target="consultantplus://offline/ref=DA102E52326CF8C3D1EDB6B1D588FB8E7D1F8110DA416E0FD210CCAC940D460B2495F3E6A5301826t4tAN" TargetMode="External"/><Relationship Id="rId2224" Type="http://schemas.openxmlformats.org/officeDocument/2006/relationships/hyperlink" Target="consultantplus://offline/ref=DA102E52326CF8C3D1EDB6B1D588FB8E7D1F8A16D1456E0FD210CCAC940D460B2495F3E6A530182Ct4t8N" TargetMode="External"/><Relationship Id="rId403" Type="http://schemas.openxmlformats.org/officeDocument/2006/relationships/hyperlink" Target="consultantplus://offline/ref=557BF20389655B042A9036D3582C6ED57F2BF97A8E004A15F7A632E26FFF8DAAA8546CF45BC257CEsBt2N" TargetMode="External"/><Relationship Id="rId750" Type="http://schemas.openxmlformats.org/officeDocument/2006/relationships/hyperlink" Target="consultantplus://offline/ref=557BF20389655B042A9036D3582C6ED57F2DF47787044A15F7A632E26FFF8DAAA8546CF45BC357C4sBt2N" TargetMode="External"/><Relationship Id="rId848" Type="http://schemas.openxmlformats.org/officeDocument/2006/relationships/hyperlink" Target="consultantplus://offline/ref=557BF20389655B042A9036D3582C6ED57F2EF57489034A15F7A632E26FFF8DAAA8546CF45BC356C8sBtAN" TargetMode="External"/><Relationship Id="rId1033" Type="http://schemas.openxmlformats.org/officeDocument/2006/relationships/hyperlink" Target="consultantplus://offline/ref=557BF20389655B042A9036D3582C6ED57F2BF977860E4A15F7A632E26FFF8DAAA8546CF45BC357C8sBtEN" TargetMode="External"/><Relationship Id="rId1478" Type="http://schemas.openxmlformats.org/officeDocument/2006/relationships/hyperlink" Target="consultantplus://offline/ref=557BF20389655B042A9036D3582C6ED57F2BF97A8E004A15F7A632E26FFF8DAAA8546CF45BC156CDsBt8N" TargetMode="External"/><Relationship Id="rId1685" Type="http://schemas.openxmlformats.org/officeDocument/2006/relationships/hyperlink" Target="consultantplus://offline/ref=DA102E52326CF8C3D1EDB6B1D588FB8E7D1F8A16D0406E0FD210CCAC940D460B2495F3E6A5301B25t4tCN" TargetMode="External"/><Relationship Id="rId1892" Type="http://schemas.openxmlformats.org/officeDocument/2006/relationships/hyperlink" Target="consultantplus://offline/ref=DA102E52326CF8C3D1EDB6B1D588FB8E7D1F8314DC406E0FD210CCAC940D460B2495F3E6A5301A25t4tAN" TargetMode="External"/><Relationship Id="rId2431" Type="http://schemas.openxmlformats.org/officeDocument/2006/relationships/hyperlink" Target="consultantplus://offline/ref=DA102E52326CF8C3D1EDB6B1D588FB8E7D1C8B15DF426E0FD210CCAC940D460B2495F3E6A530182Dt4tBN" TargetMode="External"/><Relationship Id="rId2529" Type="http://schemas.openxmlformats.org/officeDocument/2006/relationships/hyperlink" Target="consultantplus://offline/ref=DA102E52326CF8C3D1EDB6B1D588FB8E7D188A15DE446E0FD210CCAC940D460B2495F3E6A5301A22t4t4N" TargetMode="External"/><Relationship Id="rId610" Type="http://schemas.openxmlformats.org/officeDocument/2006/relationships/hyperlink" Target="consultantplus://offline/ref=557BF20389655B042A9036D3582C6ED5772BF975880D171FFFFF3EE068F0D2BDAF1D60F55BC356sCt5N" TargetMode="External"/><Relationship Id="rId708" Type="http://schemas.openxmlformats.org/officeDocument/2006/relationships/hyperlink" Target="consultantplus://offline/ref=557BF20389655B042A9036D3582C6ED57F2CF87B890E4A15F7A632E26FFF8DAAA8546CF45BC357CCsBtCN" TargetMode="External"/><Relationship Id="rId915" Type="http://schemas.openxmlformats.org/officeDocument/2006/relationships/hyperlink" Target="consultantplus://offline/ref=557BF20389655B042A9036D3582C6ED57D29F5708E0D171FFFFF3EE068F0D2BDAF1D60F55BC356sCt9N" TargetMode="External"/><Relationship Id="rId1240" Type="http://schemas.openxmlformats.org/officeDocument/2006/relationships/hyperlink" Target="consultantplus://offline/ref=557BF20389655B042A9036D3582C6ED57F2BF97A8E004A15F7A632E26FFF8DAAA8546CF059sCt3N" TargetMode="External"/><Relationship Id="rId1338" Type="http://schemas.openxmlformats.org/officeDocument/2006/relationships/hyperlink" Target="consultantplus://offline/ref=557BF20389655B042A9036D3582C6ED57F2BF97A8E004A15F7A632E26FFF8DAAA8546CF45BC25FC9sBtFN" TargetMode="External"/><Relationship Id="rId1545" Type="http://schemas.openxmlformats.org/officeDocument/2006/relationships/hyperlink" Target="consultantplus://offline/ref=DA102E52326CF8C3D1EDB6B1D588FB8E7D1F8A16D0406E0FD210CCAC940D460B2495F3E6A5301B24t4t9N" TargetMode="External"/><Relationship Id="rId1100" Type="http://schemas.openxmlformats.org/officeDocument/2006/relationships/hyperlink" Target="consultantplus://offline/ref=557BF20389655B042A9036D3582C6ED57F2BF97A8E004A15F7A632E26FFF8DAAA8546CF45BC351C9sBtDN" TargetMode="External"/><Relationship Id="rId1405" Type="http://schemas.openxmlformats.org/officeDocument/2006/relationships/hyperlink" Target="consultantplus://offline/ref=557BF20389655B042A9036D3582C6ED57F2BF97A8E004A15F7A632E26FFF8DAAA8546CF45BC151C5sBt2N" TargetMode="External"/><Relationship Id="rId1752" Type="http://schemas.openxmlformats.org/officeDocument/2006/relationships/hyperlink" Target="consultantplus://offline/ref=DA102E52326CF8C3D1EDB6B1D588FB8E78148710DE4C3305DA49C0AE9302191C23DCFFE7A53018t2t4N" TargetMode="External"/><Relationship Id="rId44" Type="http://schemas.openxmlformats.org/officeDocument/2006/relationships/hyperlink" Target="consultantplus://offline/ref=557BF20389655B042A9036D3582C6ED5762BFA71880D171FFFFF3EE068F0D2BDAF1D60F55BC357sCt4N" TargetMode="External"/><Relationship Id="rId1612" Type="http://schemas.openxmlformats.org/officeDocument/2006/relationships/hyperlink" Target="consultantplus://offline/ref=DA102E52326CF8C3D1EDB6B1D588FB8E7D19871BD8416E0FD210CCAC940D460B2495F3E6A5311825t4t9N" TargetMode="External"/><Relationship Id="rId1917" Type="http://schemas.openxmlformats.org/officeDocument/2006/relationships/hyperlink" Target="consultantplus://offline/ref=DA102E52326CF8C3D1EDB6B1D588FB8E79198610DF4C3305DA49C0AE9302191C23DCFFE7A5301Ft2t1N" TargetMode="External"/><Relationship Id="rId193" Type="http://schemas.openxmlformats.org/officeDocument/2006/relationships/hyperlink" Target="consultantplus://offline/ref=557BF20389655B042A9036D3582C6ED57F2EF57489034A15F7A632E26FFF8DAAA8546CF45BC357CEsBtBN" TargetMode="External"/><Relationship Id="rId498" Type="http://schemas.openxmlformats.org/officeDocument/2006/relationships/hyperlink" Target="consultantplus://offline/ref=557BF20389655B042A9036D3582C6ED57F2BF97A8E004A15F7A632E26FFF8DAAA8546CF45ACBs5t1N" TargetMode="External"/><Relationship Id="rId2081" Type="http://schemas.openxmlformats.org/officeDocument/2006/relationships/hyperlink" Target="consultantplus://offline/ref=DA102E52326CF8C3D1EDB6B1D588FB8E7D19871BD8416E0FD210CCAC940D460B2495F3E6A5301E22t4tDN" TargetMode="External"/><Relationship Id="rId2179" Type="http://schemas.openxmlformats.org/officeDocument/2006/relationships/hyperlink" Target="consultantplus://offline/ref=DA102E52326CF8C3D1EDB6B1D588FB8E7D188311D0456E0FD210CCAC940D460B2495F3E6A5311B22t4t4N" TargetMode="External"/><Relationship Id="rId260" Type="http://schemas.openxmlformats.org/officeDocument/2006/relationships/hyperlink" Target="consultantplus://offline/ref=557BF20389655B042A9036D3582C6ED57F2BF977860E4A15F7A632E26FFF8DAAA8546CF45BC357C8sBtEN" TargetMode="External"/><Relationship Id="rId2386" Type="http://schemas.openxmlformats.org/officeDocument/2006/relationships/hyperlink" Target="consultantplus://offline/ref=DA102E52326CF8C3D1EDB6B1D588FB8E7D19871BD8416E0FD210CCAC940D460B2495F3E6A5321E20t4tFN" TargetMode="External"/><Relationship Id="rId120" Type="http://schemas.openxmlformats.org/officeDocument/2006/relationships/hyperlink" Target="consultantplus://offline/ref=557BF20389655B042A9036D3582C6ED57F2AFD7287014A15F7A632E26FFF8DAAA8546CF45BC357CDsBtCN" TargetMode="External"/><Relationship Id="rId358" Type="http://schemas.openxmlformats.org/officeDocument/2006/relationships/hyperlink" Target="consultantplus://offline/ref=557BF20389655B042A9036D3582C6ED57F2BF97A8E004A15F7A632E26FFF8DAAA8546CF45BC351C5sBtAN" TargetMode="External"/><Relationship Id="rId565" Type="http://schemas.openxmlformats.org/officeDocument/2006/relationships/hyperlink" Target="consultantplus://offline/ref=557BF20389655B042A9036D3582C6ED57F2BF97A8E004A15F7A632E26FFF8DAAA8546CF45BC155CAsBtBN" TargetMode="External"/><Relationship Id="rId772" Type="http://schemas.openxmlformats.org/officeDocument/2006/relationships/hyperlink" Target="consultantplus://offline/ref=557BF20389655B042A9036D3582C6ED57F2DF47787044A15F7A632E26FFF8DAAA8546CF45BC357C5sBtCN" TargetMode="External"/><Relationship Id="rId1195" Type="http://schemas.openxmlformats.org/officeDocument/2006/relationships/hyperlink" Target="consultantplus://offline/ref=557BF20389655B042A9036D3582C6ED57F2BF97A8E004A15F7A632E26FFF8DAAA8546CF45BC157C4sBt8N" TargetMode="External"/><Relationship Id="rId2039" Type="http://schemas.openxmlformats.org/officeDocument/2006/relationships/hyperlink" Target="consultantplus://offline/ref=DA102E52326CF8C3D1EDB6B1D588FB8E7D1F8110DA416E0FD210CCAC940D460B2495F3E6A5301827t4tDN" TargetMode="External"/><Relationship Id="rId2246" Type="http://schemas.openxmlformats.org/officeDocument/2006/relationships/hyperlink" Target="consultantplus://offline/ref=DA102E52326CF8C3D1EDB6B1D588FB8E7D1E8514DB426E0FD210CCAC940D460B2495F3E6A5301B23t4t8N" TargetMode="External"/><Relationship Id="rId2453" Type="http://schemas.openxmlformats.org/officeDocument/2006/relationships/hyperlink" Target="consultantplus://offline/ref=DA102E52326CF8C3D1EDB6B1D588FB8E7D1C8B15DF426E0FD210CCAC940D460B2495F3E6A5301924t4t9N" TargetMode="External"/><Relationship Id="rId218" Type="http://schemas.openxmlformats.org/officeDocument/2006/relationships/hyperlink" Target="consultantplus://offline/ref=557BF20389655B042A9036D3582C6ED57A26FF7A880D171FFFFF3EE068F0D2BDAF1D60F55BC352sCtAN" TargetMode="External"/><Relationship Id="rId425" Type="http://schemas.openxmlformats.org/officeDocument/2006/relationships/hyperlink" Target="consultantplus://offline/ref=557BF20389655B042A9036D3582C6ED57F2BF97A8E004A15F7A632E26FFF8DAAA8546CF45BC255CBsBtAN" TargetMode="External"/><Relationship Id="rId632" Type="http://schemas.openxmlformats.org/officeDocument/2006/relationships/hyperlink" Target="consultantplus://offline/ref=557BF20389655B042A9036D3582C6ED5762CFC77860D171FFFFF3EE068F0D2BDAF1D60F55BC354sCtDN" TargetMode="External"/><Relationship Id="rId1055" Type="http://schemas.openxmlformats.org/officeDocument/2006/relationships/hyperlink" Target="consultantplus://offline/ref=557BF20389655B042A9036D3582C6ED57F2DF47786014A15F7A632E26FFF8DAAA8546CF45BC357C4sBt3N" TargetMode="External"/><Relationship Id="rId1262" Type="http://schemas.openxmlformats.org/officeDocument/2006/relationships/hyperlink" Target="consultantplus://offline/ref=557BF20389655B042A9036D3582C6ED57F2BF97A8E004A15F7A632E26FFF8DAAA8546CF45BC252CBsBt2N" TargetMode="External"/><Relationship Id="rId2106" Type="http://schemas.openxmlformats.org/officeDocument/2006/relationships/hyperlink" Target="consultantplus://offline/ref=DA102E52326CF8C3D1EDB6B1D588FB8E7D188A1ADE426E0FD210CCAC940D460B2495F3E6A5301A22t4tDN" TargetMode="External"/><Relationship Id="rId2313" Type="http://schemas.openxmlformats.org/officeDocument/2006/relationships/hyperlink" Target="consultantplus://offline/ref=DA102E52326CF8C3D1EDB6B1D588FB8E7D188A15DE446E0FD210CCAC940D460B2495F3E6A5301A22t4t9N" TargetMode="External"/><Relationship Id="rId2520" Type="http://schemas.openxmlformats.org/officeDocument/2006/relationships/hyperlink" Target="consultantplus://offline/ref=DA102E52326CF8C3D1EDB6B1D588FB8E7D19871BD8416E0FD210CCAC94t0tDN" TargetMode="External"/><Relationship Id="rId937" Type="http://schemas.openxmlformats.org/officeDocument/2006/relationships/hyperlink" Target="consultantplus://offline/ref=557BF20389655B042A9036D3582C6ED57B2CF97B880D171FFFFF3EE068F0D2BDAF1D60F55BC350sCt9N" TargetMode="External"/><Relationship Id="rId1122" Type="http://schemas.openxmlformats.org/officeDocument/2006/relationships/hyperlink" Target="consultantplus://offline/ref=557BF20389655B042A9036D3582C6ED57F2BF97A8E004A15F7A632E26FFF8DAAA8546CF45BC257CCsBt9N" TargetMode="External"/><Relationship Id="rId1567" Type="http://schemas.openxmlformats.org/officeDocument/2006/relationships/hyperlink" Target="consultantplus://offline/ref=DA102E52326CF8C3D1EDB6B1D588FB8E7D19871BD8416E0FD210CCAC940D460B2495F3E6A5311826t4tDN" TargetMode="External"/><Relationship Id="rId1774" Type="http://schemas.openxmlformats.org/officeDocument/2006/relationships/hyperlink" Target="consultantplus://offline/ref=DA102E52326CF8C3D1EDB6B1D588FB8E7A1F8411D84C3305DA49C0AE9302191C23DCFFE7A53018t2t5N" TargetMode="External"/><Relationship Id="rId1981" Type="http://schemas.openxmlformats.org/officeDocument/2006/relationships/hyperlink" Target="consultantplus://offline/ref=DA102E52326CF8C3D1EDB6B1D588FB8E7D1F801ADA426E0FD210CCAC940D460B2495F3E6A5301A20t4tAN" TargetMode="External"/><Relationship Id="rId66" Type="http://schemas.openxmlformats.org/officeDocument/2006/relationships/hyperlink" Target="consultantplus://offline/ref=557BF20389655B042A9036D3582C6ED57F2EFF7287054A15F7A632E26FFF8DAAA8546CF45BC357CFsBt2N" TargetMode="External"/><Relationship Id="rId1427" Type="http://schemas.openxmlformats.org/officeDocument/2006/relationships/hyperlink" Target="consultantplus://offline/ref=557BF20389655B042A9036D3582C6ED57F2BF97A8E004A15F7A632E26FFF8DAAA8546CF45BC254C9sBt8N" TargetMode="External"/><Relationship Id="rId1634" Type="http://schemas.openxmlformats.org/officeDocument/2006/relationships/hyperlink" Target="consultantplus://offline/ref=DA102E52326CF8C3D1EDB6B1D588FB8E7D19871BD8416E0FD210CCAC940D460B2495F3E6A436t1tAN" TargetMode="External"/><Relationship Id="rId1841" Type="http://schemas.openxmlformats.org/officeDocument/2006/relationships/hyperlink" Target="consultantplus://offline/ref=DA102E52326CF8C3D1EDB6B1D588FB8E7D1F8A16D0406E0FD210CCAC940D460B2495F3E6A5301B26t4t5N" TargetMode="External"/><Relationship Id="rId1939" Type="http://schemas.openxmlformats.org/officeDocument/2006/relationships/hyperlink" Target="consultantplus://offline/ref=DA102E52326CF8C3D1EDB6B1D588FB8E7D188A14DD476E0FD210CCAC940D460B2495F3E6A5301227t4tEN" TargetMode="External"/><Relationship Id="rId1701" Type="http://schemas.openxmlformats.org/officeDocument/2006/relationships/hyperlink" Target="consultantplus://offline/ref=DA102E52326CF8C3D1EDB6B1D588FB8E7D19871BD8416E0FD210CCAC940D460B2495F3E6A539t1tFN" TargetMode="External"/><Relationship Id="rId282" Type="http://schemas.openxmlformats.org/officeDocument/2006/relationships/hyperlink" Target="consultantplus://offline/ref=557BF20389655B042A9036D3582C6ED57F2BF97A8E004A15F7A632E26FFF8DAAA8546CF05EsCt7N" TargetMode="External"/><Relationship Id="rId587" Type="http://schemas.openxmlformats.org/officeDocument/2006/relationships/hyperlink" Target="consultantplus://offline/ref=557BF20389655B042A9036D3582C6ED57F2BFE76880E4A15F7A632E26FFF8DAAA8546CF45BC357CDsBt8N" TargetMode="External"/><Relationship Id="rId2170" Type="http://schemas.openxmlformats.org/officeDocument/2006/relationships/hyperlink" Target="consultantplus://offline/ref=DA102E52326CF8C3D1EDB6B1D588FB8E7D1F8A16D0406E0FD210CCAC940D460B2495F3E6A5301B21t4tAN" TargetMode="External"/><Relationship Id="rId2268" Type="http://schemas.openxmlformats.org/officeDocument/2006/relationships/hyperlink" Target="consultantplus://offline/ref=DA102E52326CF8C3D1EDB6B1D588FB8E7D19871BD8416E0FD210CCAC940D460B2495F3E2ACt3t0N" TargetMode="External"/><Relationship Id="rId8" Type="http://schemas.openxmlformats.org/officeDocument/2006/relationships/hyperlink" Target="consultantplus://offline/ref=557BF20389655B042A9036D3582C6ED57F2AFD77890E4A15F7A632E26FFF8DAAA8546CF45BC356CDsBt2N" TargetMode="External"/><Relationship Id="rId142" Type="http://schemas.openxmlformats.org/officeDocument/2006/relationships/hyperlink" Target="consultantplus://offline/ref=557BF20389655B042A9036D3582C6ED57B2DF9758F0D171FFFFF3EE068F0D2BDAF1D60F55BC351sCtCN" TargetMode="External"/><Relationship Id="rId447" Type="http://schemas.openxmlformats.org/officeDocument/2006/relationships/hyperlink" Target="consultantplus://offline/ref=557BF20389655B042A9036D3582C6ED57F2BF97A8E004A15F7A632E26FFF8DAAA8546CF45BC252C5sBtDN" TargetMode="External"/><Relationship Id="rId794" Type="http://schemas.openxmlformats.org/officeDocument/2006/relationships/hyperlink" Target="consultantplus://offline/ref=557BF20389655B042A9036D3582C6ED57F2CFE708E014A15F7A632E26FFF8DAAA8546CF45BC357CCsBt2N" TargetMode="External"/><Relationship Id="rId1077" Type="http://schemas.openxmlformats.org/officeDocument/2006/relationships/hyperlink" Target="consultantplus://offline/ref=557BF20389655B042A9036D3582C6ED57F2DF47787044A15F7A632E26FFF8DAAA8546CF45BC356C8sBtEN" TargetMode="External"/><Relationship Id="rId2030" Type="http://schemas.openxmlformats.org/officeDocument/2006/relationships/hyperlink" Target="consultantplus://offline/ref=DA102E52326CF8C3D1EDB6B1D588FB8E791E871ADE4C3305DA49C0AE9302191C23DCFFE7A5301Dt2t7N" TargetMode="External"/><Relationship Id="rId2128" Type="http://schemas.openxmlformats.org/officeDocument/2006/relationships/hyperlink" Target="consultantplus://offline/ref=DA102E52326CF8C3D1EDB6B1D588FB8E7D19871BD8416E0FD210CCAC940D460B2495F3E6A533192Ct4tAN" TargetMode="External"/><Relationship Id="rId2475" Type="http://schemas.openxmlformats.org/officeDocument/2006/relationships/hyperlink" Target="consultantplus://offline/ref=DA102E52326CF8C3D1EDB6B1D588FB8E7D1C8B15DF426E0FD210CCAC940D460B2495F3E6A5301925t4tEN" TargetMode="External"/><Relationship Id="rId654" Type="http://schemas.openxmlformats.org/officeDocument/2006/relationships/hyperlink" Target="consultantplus://offline/ref=557BF20389655B042A9036D3582C6ED5782DFA708E0D171FFFFF3EE068F0D2BDAF1D60F55BC355sCtDN" TargetMode="External"/><Relationship Id="rId861" Type="http://schemas.openxmlformats.org/officeDocument/2006/relationships/hyperlink" Target="consultantplus://offline/ref=557BF20389655B042A9036D3582C6ED57F2AFC7B87004A15F7A632E26FFF8DAAA8546CF45BC357CCsBt3N" TargetMode="External"/><Relationship Id="rId959" Type="http://schemas.openxmlformats.org/officeDocument/2006/relationships/hyperlink" Target="consultantplus://offline/ref=557BF20389655B042A9036D3582C6ED57F2BF97A8E004A15F7A632E26FFF8DAAA8546CF45BC357C9sBt2N" TargetMode="External"/><Relationship Id="rId1284" Type="http://schemas.openxmlformats.org/officeDocument/2006/relationships/hyperlink" Target="consultantplus://offline/ref=557BF20389655B042A9036D3582C6ED57F2BF97A8E004A15F7A632E26FFF8DAAA8546CF45BC25FCDsBtCN" TargetMode="External"/><Relationship Id="rId1491" Type="http://schemas.openxmlformats.org/officeDocument/2006/relationships/hyperlink" Target="consultantplus://offline/ref=557BF20389655B042A9036D3582C6ED57F2FF97488024A15F7A632E26FFF8DAAA8546CF45BC357CDsBtAN" TargetMode="External"/><Relationship Id="rId1589" Type="http://schemas.openxmlformats.org/officeDocument/2006/relationships/hyperlink" Target="consultantplus://offline/ref=DA102E52326CF8C3D1EDB6B1D588FB8E7D19871BD8416E0FD210CCAC940D460B2495F3E6A734t1tDN" TargetMode="External"/><Relationship Id="rId2335" Type="http://schemas.openxmlformats.org/officeDocument/2006/relationships/hyperlink" Target="consultantplus://offline/ref=DA102E52326CF8C3D1EDB6B1D588FB8E7D1F8A16D1456E0FD210CCAC940D460B2495F3E6A5301924t4tCN" TargetMode="External"/><Relationship Id="rId2542" Type="http://schemas.openxmlformats.org/officeDocument/2006/relationships/hyperlink" Target="consultantplus://offline/ref=DA102E52326CF8C3D1EDB6B1D588FB8E7D1F8A16D1456E0FD210CCAC940D460B2495F3E6A5301927t4tDN" TargetMode="External"/><Relationship Id="rId307" Type="http://schemas.openxmlformats.org/officeDocument/2006/relationships/hyperlink" Target="consultantplus://offline/ref=557BF20389655B042A9036D3582C6ED57F2BF97A8E004A15F7A632E26FFF8DAAA8546CF45BC255CDsBtEN" TargetMode="External"/><Relationship Id="rId514" Type="http://schemas.openxmlformats.org/officeDocument/2006/relationships/hyperlink" Target="consultantplus://offline/ref=557BF20389655B042A9036D3582C6ED57F2BF97A8E004A15F7A632E26FFF8DAAA8546CF45BC156CDsBtAN" TargetMode="External"/><Relationship Id="rId721" Type="http://schemas.openxmlformats.org/officeDocument/2006/relationships/hyperlink" Target="consultantplus://offline/ref=557BF20389655B042A9036D3582C6ED57F2DFE7A8C034A15F7A632E26FFF8DAAA8546CF45BC357CDsBtBN" TargetMode="External"/><Relationship Id="rId1144" Type="http://schemas.openxmlformats.org/officeDocument/2006/relationships/hyperlink" Target="consultantplus://offline/ref=557BF20389655B042A9036D3582C6ED57F2BF97A8E004A15F7A632E26FFF8DAAA8546CF45BC253CFsBtCN" TargetMode="External"/><Relationship Id="rId1351" Type="http://schemas.openxmlformats.org/officeDocument/2006/relationships/hyperlink" Target="consultantplus://offline/ref=557BF20389655B042A9036D3582C6ED57F2DFA748B074A15F7A632E26FFF8DAAA8546CF45BC357CEsBt2N" TargetMode="External"/><Relationship Id="rId1449" Type="http://schemas.openxmlformats.org/officeDocument/2006/relationships/hyperlink" Target="consultantplus://offline/ref=557BF20389655B042A9036D3582C6ED57F2BF97A8E004A15F7A632E26FFF8DAAA8546CF45BC252CAsBtEN" TargetMode="External"/><Relationship Id="rId1796" Type="http://schemas.openxmlformats.org/officeDocument/2006/relationships/hyperlink" Target="consultantplus://offline/ref=DA102E52326CF8C3D1EDB6B1D588FB8E7D1C8B15DF426E0FD210CCAC940D460B2495F3E6A5301820t4t4N" TargetMode="External"/><Relationship Id="rId2402" Type="http://schemas.openxmlformats.org/officeDocument/2006/relationships/hyperlink" Target="consultantplus://offline/ref=DA102E52326CF8C3D1EDB6B1D588FB8E7D1F8A16D14E6E0FD210CCAC940D460B2495F3E6A5301A26t4t8N" TargetMode="External"/><Relationship Id="rId88" Type="http://schemas.openxmlformats.org/officeDocument/2006/relationships/hyperlink" Target="consultantplus://offline/ref=557BF20389655B042A9036D3582C6ED57F2FF8738C074A15F7A632E26FFF8DAAA8546CF45BC357CDsBt9N" TargetMode="External"/><Relationship Id="rId819" Type="http://schemas.openxmlformats.org/officeDocument/2006/relationships/hyperlink" Target="consultantplus://offline/ref=557BF20389655B042A9036D3582C6ED57F2BF97A8E034A15F7A632E26FFF8DAAA8546CsFt6N" TargetMode="External"/><Relationship Id="rId1004" Type="http://schemas.openxmlformats.org/officeDocument/2006/relationships/hyperlink" Target="consultantplus://offline/ref=557BF20389655B042A9036D3582C6ED57F2DFE7B8C034A15F7A632E26FFF8DAAA8546CF45BC357CEsBtEN" TargetMode="External"/><Relationship Id="rId1211" Type="http://schemas.openxmlformats.org/officeDocument/2006/relationships/hyperlink" Target="consultantplus://offline/ref=557BF20389655B042A9036D3582C6ED57F2AFD7086044A15F7A632E26FFF8DAAA8546CF45BC256C8sBtDN" TargetMode="External"/><Relationship Id="rId1656" Type="http://schemas.openxmlformats.org/officeDocument/2006/relationships/hyperlink" Target="consultantplus://offline/ref=DA102E52326CF8C3D1EDB6B1D588FB8E7D1E811BDE4E6E0FD210CCAC940D460B2495F3E6A5301A26t4t5N" TargetMode="External"/><Relationship Id="rId1863" Type="http://schemas.openxmlformats.org/officeDocument/2006/relationships/hyperlink" Target="consultantplus://offline/ref=DA102E52326CF8C3D1EDB6B1D588FB8E781E8315DA4C3305DA49C0AEt9t3N" TargetMode="External"/><Relationship Id="rId1309" Type="http://schemas.openxmlformats.org/officeDocument/2006/relationships/hyperlink" Target="consultantplus://offline/ref=557BF20389655B042A9036D3582C6ED57F2DFF7B8E064A15F7A632E26FFF8DAAA8546CF45BC357C5sBtEN" TargetMode="External"/><Relationship Id="rId1516" Type="http://schemas.openxmlformats.org/officeDocument/2006/relationships/hyperlink" Target="consultantplus://offline/ref=DA102E52326CF8C3D1EDB6B1D588FB8E7D1E8514DC476E0FD210CCAC940D460B2495F3E6A5301B25t4tFN" TargetMode="External"/><Relationship Id="rId1723" Type="http://schemas.openxmlformats.org/officeDocument/2006/relationships/hyperlink" Target="consultantplus://offline/ref=DA102E52326CF8C3D1EDB6B1D588FB8E7D1C8B15DF426E0FD210CCAC940D460B2495F3E6A5301827t4tCN" TargetMode="External"/><Relationship Id="rId1930" Type="http://schemas.openxmlformats.org/officeDocument/2006/relationships/hyperlink" Target="consultantplus://offline/ref=DA102E52326CF8C3D1EDB6B1D588FB8E78198611D04C3305DA49C0AE9302191C23DCFFE7A53013t2t6N" TargetMode="External"/><Relationship Id="rId15" Type="http://schemas.openxmlformats.org/officeDocument/2006/relationships/hyperlink" Target="consultantplus://offline/ref=557BF20389655B042A9036D3582C6ED57A29F871860D171FFFFF3EE068F0D2BDAF1D60F55BC357sCt5N" TargetMode="External"/><Relationship Id="rId2192" Type="http://schemas.openxmlformats.org/officeDocument/2006/relationships/hyperlink" Target="consultantplus://offline/ref=DA102E52326CF8C3D1EDB6B1D588FB8E7D188A15DE446E0FD210CCAC940D460B2495F3E6A5301A20t4tBN" TargetMode="External"/><Relationship Id="rId164" Type="http://schemas.openxmlformats.org/officeDocument/2006/relationships/hyperlink" Target="consultantplus://offline/ref=557BF20389655B042A9036D3582C6ED57F2DF47786014A15F7A632E26FFF8DAAA8546CF45BC357CDsBt8N" TargetMode="External"/><Relationship Id="rId371" Type="http://schemas.openxmlformats.org/officeDocument/2006/relationships/hyperlink" Target="consultantplus://offline/ref=557BF20389655B042A9036D3582C6ED57F2BF97A8E004A15F7A632E26FFF8DAAA8546CF45BC254C8sBtDN" TargetMode="External"/><Relationship Id="rId2052" Type="http://schemas.openxmlformats.org/officeDocument/2006/relationships/hyperlink" Target="consultantplus://offline/ref=DA102E52326CF8C3D1EDB6B1D588FB8E7D1F8A16D1456E0FD210CCAC940D460B2495F3E6A5301827t4tCN" TargetMode="External"/><Relationship Id="rId2497" Type="http://schemas.openxmlformats.org/officeDocument/2006/relationships/hyperlink" Target="consultantplus://offline/ref=DA102E52326CF8C3D1EDB6B1D588FB8E7D188714DB416E0FD210CCAC940D460B2495F3E6A5301A2Dt4t4N" TargetMode="External"/><Relationship Id="rId469" Type="http://schemas.openxmlformats.org/officeDocument/2006/relationships/hyperlink" Target="consultantplus://offline/ref=557BF20389655B042A9036D3582C6ED57F2BF97A8E004A15F7A632E26FFF8DAAA8546CF45BC250CDsBtBN" TargetMode="External"/><Relationship Id="rId676" Type="http://schemas.openxmlformats.org/officeDocument/2006/relationships/hyperlink" Target="consultantplus://offline/ref=557BF20389655B042A9036D3582C6ED57F2DF47786014A15F7A632E26FFF8DAAA8546CF45BC357C9sBt9N" TargetMode="External"/><Relationship Id="rId883" Type="http://schemas.openxmlformats.org/officeDocument/2006/relationships/hyperlink" Target="consultantplus://offline/ref=557BF20389655B042A9036D3582C6ED57F2BF97A8E004A15F7A632E26FFF8DAAA8546CF45BsCt3N" TargetMode="External"/><Relationship Id="rId1099" Type="http://schemas.openxmlformats.org/officeDocument/2006/relationships/hyperlink" Target="consultantplus://offline/ref=557BF20389655B042A9036D3582C6ED57F2BF97A8E004A15F7A632E26FFF8DAAA8546CF45BC351C9sBtFN" TargetMode="External"/><Relationship Id="rId2357" Type="http://schemas.openxmlformats.org/officeDocument/2006/relationships/hyperlink" Target="consultantplus://offline/ref=DA102E52326CF8C3D1EDB6B1D588FB8E7D19871BD8416E0FD210CCAC940D460B2495F3E6A5301E23t4t9N" TargetMode="External"/><Relationship Id="rId231" Type="http://schemas.openxmlformats.org/officeDocument/2006/relationships/hyperlink" Target="consultantplus://offline/ref=557BF20389655B042A9036D3582C6ED57F2BF97A8E004A15F7A632E26FFF8DAAA8546CF45BC053CDsBtEN" TargetMode="External"/><Relationship Id="rId329" Type="http://schemas.openxmlformats.org/officeDocument/2006/relationships/hyperlink" Target="consultantplus://offline/ref=557BF20389655B042A9036D3582C6ED57727FA718D0D171FFFFF3EE068F0D2BDAF1D60F55BC35FsCtDN" TargetMode="External"/><Relationship Id="rId536" Type="http://schemas.openxmlformats.org/officeDocument/2006/relationships/hyperlink" Target="consultantplus://offline/ref=557BF20389655B042A9036D3582C6ED57F2BF97A8E004A15F7A632E26FFF8DAAA8546CF45AsCt5N" TargetMode="External"/><Relationship Id="rId1166" Type="http://schemas.openxmlformats.org/officeDocument/2006/relationships/hyperlink" Target="consultantplus://offline/ref=557BF20389655B042A9036D3582C6ED57F2AF47487004A15F7A632E26FFF8DAAA8546CF45BC357C9sBtAN" TargetMode="External"/><Relationship Id="rId1373" Type="http://schemas.openxmlformats.org/officeDocument/2006/relationships/hyperlink" Target="consultantplus://offline/ref=557BF20389655B042A9036D3582C6ED57F2BF97A8E004A15F7A632E26FFF8DAAA8546CF45BC151CCsBt2N" TargetMode="External"/><Relationship Id="rId2217" Type="http://schemas.openxmlformats.org/officeDocument/2006/relationships/hyperlink" Target="consultantplus://offline/ref=DA102E52326CF8C3D1EDB6B1D588FB8E741E8B10D04C3305DA49C0AE9302191C23DCFFE7A53018t2tDN" TargetMode="External"/><Relationship Id="rId743" Type="http://schemas.openxmlformats.org/officeDocument/2006/relationships/hyperlink" Target="consultantplus://offline/ref=557BF20389655B042A9036D3582C6ED57F2BF97A8E004A15F7A632E26FFF8DAAA8546CF45BC157CDsBt2N" TargetMode="External"/><Relationship Id="rId950" Type="http://schemas.openxmlformats.org/officeDocument/2006/relationships/hyperlink" Target="consultantplus://offline/ref=557BF20389655B042A9036D3582C6ED57F2DF47786014A15F7A632E26FFF8DAAA8546CF45BC357C4sBtBN" TargetMode="External"/><Relationship Id="rId1026" Type="http://schemas.openxmlformats.org/officeDocument/2006/relationships/hyperlink" Target="consultantplus://offline/ref=557BF20389655B042A9036D3582C6ED57828FE708A0D171FFFFF3EE0s6t8N" TargetMode="External"/><Relationship Id="rId1580" Type="http://schemas.openxmlformats.org/officeDocument/2006/relationships/hyperlink" Target="consultantplus://offline/ref=DA102E52326CF8C3D1EDB6B1D588FB8E7D19871BD8416E0FD210CCAC940D460B2495F3E6A5321C24t4t9N" TargetMode="External"/><Relationship Id="rId1678" Type="http://schemas.openxmlformats.org/officeDocument/2006/relationships/hyperlink" Target="consultantplus://offline/ref=DA102E52326CF8C3D1EDB6B1D588FB8E7D1C8B15DF426E0FD210CCAC940D460B2495F3E6A5301825t4tAN" TargetMode="External"/><Relationship Id="rId1885" Type="http://schemas.openxmlformats.org/officeDocument/2006/relationships/hyperlink" Target="consultantplus://offline/ref=DA102E52326CF8C3D1EDB6B1D588FB8E7D19871BD8416E0FD210CCAC94t0tDN" TargetMode="External"/><Relationship Id="rId2424" Type="http://schemas.openxmlformats.org/officeDocument/2006/relationships/hyperlink" Target="consultantplus://offline/ref=DA102E52326CF8C3D1EDB6B1D588FB8E7D19871BD8416E0FD210CCAC940D460B2495F3E6A5301F26t4t8N" TargetMode="External"/><Relationship Id="rId603" Type="http://schemas.openxmlformats.org/officeDocument/2006/relationships/hyperlink" Target="consultantplus://offline/ref=557BF20389655B042A9036D3582C6ED57F2BF97A8E004A15F7A632E26FFF8DAAA8546CF45BC25FCDsBtAN" TargetMode="External"/><Relationship Id="rId810" Type="http://schemas.openxmlformats.org/officeDocument/2006/relationships/hyperlink" Target="consultantplus://offline/ref=557BF20389655B042A9036D3582C6ED57F2DF47787044A15F7A632E26FFF8DAAA8546CF45BC356CDsBtBN" TargetMode="External"/><Relationship Id="rId908" Type="http://schemas.openxmlformats.org/officeDocument/2006/relationships/hyperlink" Target="consultantplus://offline/ref=557BF20389655B042A9036D3582C6ED57828FA77890D171FFFFF3EE068F0D2BDAF1D60F55BC356sCt8N" TargetMode="External"/><Relationship Id="rId1233" Type="http://schemas.openxmlformats.org/officeDocument/2006/relationships/hyperlink" Target="consultantplus://offline/ref=557BF20389655B042A9036D3582C6ED57F2BF97A8E004A15F7A632E26FFF8DAAA8546CF45BC153C5sBtFN" TargetMode="External"/><Relationship Id="rId1440" Type="http://schemas.openxmlformats.org/officeDocument/2006/relationships/hyperlink" Target="consultantplus://offline/ref=557BF20389655B042A9036D3582C6ED57F2BF97A8E004A15F7A632E26FFF8DAAA8546CF45BC15FC5sBtFN" TargetMode="External"/><Relationship Id="rId1538" Type="http://schemas.openxmlformats.org/officeDocument/2006/relationships/hyperlink" Target="consultantplus://offline/ref=DA102E52326CF8C3D1EDB6B1D588FB8E7B1E8414DD4C3305DA49C0AE9302191C23DCFFE7A5301At2tDN" TargetMode="External"/><Relationship Id="rId1300" Type="http://schemas.openxmlformats.org/officeDocument/2006/relationships/hyperlink" Target="consultantplus://offline/ref=557BF20389655B042A9036D3582C6ED57F2BF97A8E004A15F7A632E26FFF8DAAA8546CF45AC1s5t5N" TargetMode="External"/><Relationship Id="rId1745" Type="http://schemas.openxmlformats.org/officeDocument/2006/relationships/hyperlink" Target="consultantplus://offline/ref=DA102E52326CF8C3D1EDB6B1D588FB8E7D198714DC436E0FD210CCAC940D460B2495F3E6A5301225t4tDN" TargetMode="External"/><Relationship Id="rId1952" Type="http://schemas.openxmlformats.org/officeDocument/2006/relationships/hyperlink" Target="consultantplus://offline/ref=DA102E52326CF8C3D1EDB6B1D588FB8E7E148416D311390D8345C2tAt9N" TargetMode="External"/><Relationship Id="rId37" Type="http://schemas.openxmlformats.org/officeDocument/2006/relationships/hyperlink" Target="consultantplus://offline/ref=557BF20389655B042A9036D3582C6ED57F2CFF7B86034A15F7A632E26FFF8DAAA8546CF45BC357CDsBtAN" TargetMode="External"/><Relationship Id="rId1605" Type="http://schemas.openxmlformats.org/officeDocument/2006/relationships/hyperlink" Target="consultantplus://offline/ref=DA102E52326CF8C3D1EDB6B1D588FB8E7D19871BD8416E0FD210CCAC940D460B2495F3E6A5321C2Dt4t5N" TargetMode="External"/><Relationship Id="rId1812" Type="http://schemas.openxmlformats.org/officeDocument/2006/relationships/hyperlink" Target="consultantplus://offline/ref=DA102E52326CF8C3D1EDBFA8D288FB8E7F1A8516DE446E0FD210CCAC940D460B2495F3E6A5301A22t4t8N" TargetMode="External"/><Relationship Id="rId186" Type="http://schemas.openxmlformats.org/officeDocument/2006/relationships/hyperlink" Target="consultantplus://offline/ref=557BF20389655B042A9036D3582C6ED57F2DF47786014A15F7A632E26FFF8DAAA8546CF45BC357CDsBtEN" TargetMode="External"/><Relationship Id="rId393" Type="http://schemas.openxmlformats.org/officeDocument/2006/relationships/hyperlink" Target="consultantplus://offline/ref=557BF20389655B042A9036D3582C6ED57F2AF47B88034A15F7A632E26FFF8DAAA8546CF45BC357CFsBtFN" TargetMode="External"/><Relationship Id="rId2074" Type="http://schemas.openxmlformats.org/officeDocument/2006/relationships/hyperlink" Target="consultantplus://offline/ref=DA102E52326CF8C3D1EDB6B1D588FB8E7D19871BD8416E0FD210CCAC940D460B2495F3E2A3t3t8N" TargetMode="External"/><Relationship Id="rId2281" Type="http://schemas.openxmlformats.org/officeDocument/2006/relationships/hyperlink" Target="consultantplus://offline/ref=DA102E52326CF8C3D1EDB6B1D588FB8E7D19871BD8416E0FD210CCAC940D460B2495F3E6A0t3t1N" TargetMode="External"/><Relationship Id="rId253" Type="http://schemas.openxmlformats.org/officeDocument/2006/relationships/hyperlink" Target="consultantplus://offline/ref=557BF20389655B042A9036D3582C6ED57F2BF97A8E004A15F7A632E26FFF8DAAA8546CF45BC255CAsBt2N" TargetMode="External"/><Relationship Id="rId460" Type="http://schemas.openxmlformats.org/officeDocument/2006/relationships/hyperlink" Target="consultantplus://offline/ref=557BF20389655B042A9036D3582C6ED57F2BF97A8E004A15F7A632E26FFF8DAAA8546CF45BC251CAsBtDN" TargetMode="External"/><Relationship Id="rId698" Type="http://schemas.openxmlformats.org/officeDocument/2006/relationships/hyperlink" Target="consultantplus://offline/ref=557BF20389655B042A9036D3582C6ED57F2EF57489034A15F7A632E26FFF8DAAA8546CF45BC357C5sBt3N" TargetMode="External"/><Relationship Id="rId1090" Type="http://schemas.openxmlformats.org/officeDocument/2006/relationships/hyperlink" Target="consultantplus://offline/ref=557BF20389655B042A9036D3582C6ED57F2FFE748B064A15F7A632E26FsFtFN" TargetMode="External"/><Relationship Id="rId2141" Type="http://schemas.openxmlformats.org/officeDocument/2006/relationships/hyperlink" Target="consultantplus://offline/ref=DA102E52326CF8C3D1EDB6B1D588FB8E7A198414DB4C3305DA49C0AE9302191C23DCFFE7A53019t2t0N" TargetMode="External"/><Relationship Id="rId2379" Type="http://schemas.openxmlformats.org/officeDocument/2006/relationships/hyperlink" Target="consultantplus://offline/ref=DA102E52326CF8C3D1EDB6B1D588FB8E7D188312D9416E0FD210CCAC940D460B2495F3E6A5301B21t4tFN" TargetMode="External"/><Relationship Id="rId113" Type="http://schemas.openxmlformats.org/officeDocument/2006/relationships/hyperlink" Target="consultantplus://offline/ref=557BF20389655B042A9036D3582C6ED57F2DFE7086004A15F7A632E26FFF8DAAA8546CF45BC357CCsBt3N" TargetMode="External"/><Relationship Id="rId320" Type="http://schemas.openxmlformats.org/officeDocument/2006/relationships/hyperlink" Target="consultantplus://offline/ref=557BF20389655B042A9036D3582C6ED5772DF47A8E0D171FFFFF3EE0s6t8N" TargetMode="External"/><Relationship Id="rId558" Type="http://schemas.openxmlformats.org/officeDocument/2006/relationships/hyperlink" Target="consultantplus://offline/ref=557BF20389655B042A9036D3582C6ED57F2BF97A8E004A15F7A632E26FFF8DAAA8546CF45BC253C5sBtEN" TargetMode="External"/><Relationship Id="rId765" Type="http://schemas.openxmlformats.org/officeDocument/2006/relationships/hyperlink" Target="consultantplus://offline/ref=557BF20389655B042A9036D3582C6ED57F2EF57489034A15F7A632E26FFF8DAAA8546CF45BC356CEsBt9N" TargetMode="External"/><Relationship Id="rId972" Type="http://schemas.openxmlformats.org/officeDocument/2006/relationships/hyperlink" Target="consultantplus://offline/ref=557BF20389655B042A9036D3582C6ED57F2DF47787044A15F7A632E26FFF8DAAA8546CF45BC356CFsBtDN" TargetMode="External"/><Relationship Id="rId1188" Type="http://schemas.openxmlformats.org/officeDocument/2006/relationships/hyperlink" Target="consultantplus://offline/ref=557BF20389655B042A9036D3582C6ED57F2BF97A8E004A15F7A632E26FFF8DAAA8546CF45BC157C8sBtBN" TargetMode="External"/><Relationship Id="rId1395" Type="http://schemas.openxmlformats.org/officeDocument/2006/relationships/hyperlink" Target="consultantplus://offline/ref=557BF20389655B042A9036D3582C6ED57F2BF97A8E004A15F7A632E26FFF8DAAA8546CF45BC257CCsBtFN" TargetMode="External"/><Relationship Id="rId2001" Type="http://schemas.openxmlformats.org/officeDocument/2006/relationships/hyperlink" Target="consultantplus://offline/ref=DA102E52326CF8C3D1EDB6B1D588FB8E791D8B11DF4C3305DA49C0AEt9t3N" TargetMode="External"/><Relationship Id="rId2239" Type="http://schemas.openxmlformats.org/officeDocument/2006/relationships/hyperlink" Target="consultantplus://offline/ref=DA102E52326CF8C3D1EDB6B1D588FB8E7D19801ADD456E0FD210CCAC940D460B2495F3E6A5301E25t4t8N" TargetMode="External"/><Relationship Id="rId2446" Type="http://schemas.openxmlformats.org/officeDocument/2006/relationships/hyperlink" Target="consultantplus://offline/ref=DA102E52326CF8C3D1EDB6B1D588FB8E7D188715DD406E0FD210CCAC940D460B2495F3E6A5301926t4t5N" TargetMode="External"/><Relationship Id="rId418" Type="http://schemas.openxmlformats.org/officeDocument/2006/relationships/hyperlink" Target="consultantplus://offline/ref=557BF20389655B042A9036D3582C6ED57F2BF97A8E004A15F7A632E26FFF8DAAA8546CF458C1s5t7N" TargetMode="External"/><Relationship Id="rId625" Type="http://schemas.openxmlformats.org/officeDocument/2006/relationships/hyperlink" Target="consultantplus://offline/ref=557BF20389655B042A9036D3582C6ED5762CFC77860D171FFFFF3EE068F0D2BDAF1D60F55BC355sCtEN" TargetMode="External"/><Relationship Id="rId832" Type="http://schemas.openxmlformats.org/officeDocument/2006/relationships/hyperlink" Target="consultantplus://offline/ref=557BF20389655B042A9036D3582C6ED57F2BF97A8E004A15F7A632E26FFF8DAAA8546CF45FC0s5t4N" TargetMode="External"/><Relationship Id="rId1048" Type="http://schemas.openxmlformats.org/officeDocument/2006/relationships/hyperlink" Target="consultantplus://offline/ref=557BF20389655B042A9036D3582C6ED57F2EFF738E034A15F7A632E26FFF8DAAA8546CF45BC357CDsBtFN" TargetMode="External"/><Relationship Id="rId1255" Type="http://schemas.openxmlformats.org/officeDocument/2006/relationships/hyperlink" Target="consultantplus://offline/ref=557BF20389655B042A9036D3582C6ED57F2BF97A8E004A15F7A632E26FFF8DAAA8546CF45BC254CBsBtAN" TargetMode="External"/><Relationship Id="rId1462" Type="http://schemas.openxmlformats.org/officeDocument/2006/relationships/hyperlink" Target="consultantplus://offline/ref=557BF20389655B042A9036D3582C6ED57F2BF97A8E004A15F7A632E26FFF8DAAA8546CF45BC250CEsBt9N" TargetMode="External"/><Relationship Id="rId2306" Type="http://schemas.openxmlformats.org/officeDocument/2006/relationships/hyperlink" Target="consultantplus://offline/ref=DA102E52326CF8C3D1EDB6B1D588FB8E7D188A15DE446E0FD210CCAC940D460B2495F3E6A5301A22t4tFN" TargetMode="External"/><Relationship Id="rId2513" Type="http://schemas.openxmlformats.org/officeDocument/2006/relationships/hyperlink" Target="consultantplus://offline/ref=DA102E52326CF8C3D1EDB6B1D588FB8E7D188715DD406E0FD210CCAC940D460B2495F3E6A5301921t4tFN" TargetMode="External"/><Relationship Id="rId1115" Type="http://schemas.openxmlformats.org/officeDocument/2006/relationships/hyperlink" Target="consultantplus://offline/ref=557BF20389655B042A9036D3582C6ED57F2BF97A8E004A15F7A632E26FFF8DAAA8546CF459C7s5t4N" TargetMode="External"/><Relationship Id="rId1322" Type="http://schemas.openxmlformats.org/officeDocument/2006/relationships/hyperlink" Target="consultantplus://offline/ref=557BF20389655B042A9036D3582C6ED57F2AF9748B014A15F7A632E26FFF8DAAA8546CF45BC355C5sBtDN" TargetMode="External"/><Relationship Id="rId1767" Type="http://schemas.openxmlformats.org/officeDocument/2006/relationships/hyperlink" Target="consultantplus://offline/ref=DA102E52326CF8C3D1EDB6B1D588FB8E7D18811AD84F6E0FD210CCAC940D460B2495F3E6A5301A20t4tBN" TargetMode="External"/><Relationship Id="rId1974" Type="http://schemas.openxmlformats.org/officeDocument/2006/relationships/hyperlink" Target="consultantplus://offline/ref=DA102E52326CF8C3D1EDB6B1D588FB8E7E148416D311390D8345C2tAt9N" TargetMode="External"/><Relationship Id="rId59" Type="http://schemas.openxmlformats.org/officeDocument/2006/relationships/hyperlink" Target="consultantplus://offline/ref=557BF20389655B042A9036D3582C6ED57726FF758E0D171FFFFF3EE068F0D2BDAF1D60F55BC356sCtDN" TargetMode="External"/><Relationship Id="rId1627" Type="http://schemas.openxmlformats.org/officeDocument/2006/relationships/hyperlink" Target="consultantplus://offline/ref=DA102E52326CF8C3D1EDB6B1D588FB8E7D19871BD8416E0FD210CCAC940D460B2495F3E6A5311E21t4tAN" TargetMode="External"/><Relationship Id="rId1834" Type="http://schemas.openxmlformats.org/officeDocument/2006/relationships/hyperlink" Target="consultantplus://offline/ref=DA102E52326CF8C3D1EDB6B1D588FB8E7D198714DF436E0FD210CCAC940D460B2495F3E6A5301B20t4tBN" TargetMode="External"/><Relationship Id="rId2096" Type="http://schemas.openxmlformats.org/officeDocument/2006/relationships/hyperlink" Target="consultantplus://offline/ref=DA102E52326CF8C3D1EDB6B1D588FB8E7D188716D9416E0FD210CCAC94t0tDN" TargetMode="External"/><Relationship Id="rId1901" Type="http://schemas.openxmlformats.org/officeDocument/2006/relationships/hyperlink" Target="consultantplus://offline/ref=DA102E52326CF8C3D1EDB6B1D588FB8E7D188715DD406E0FD210CCAC940D460B2495F3E6A5301926t4tCN" TargetMode="External"/><Relationship Id="rId275" Type="http://schemas.openxmlformats.org/officeDocument/2006/relationships/hyperlink" Target="consultantplus://offline/ref=557BF20389655B042A9036D3582C6ED57B2EF57B8E0D171FFFFF3EE068F0D2BDAF1D60F55BC355sCtCN" TargetMode="External"/><Relationship Id="rId482" Type="http://schemas.openxmlformats.org/officeDocument/2006/relationships/hyperlink" Target="consultantplus://offline/ref=557BF20389655B042A9036D3582C6ED57F2BF97A8E004A15F7A632E26FFF8DAAA8546CF45BC057C8sBtCN" TargetMode="External"/><Relationship Id="rId2163" Type="http://schemas.openxmlformats.org/officeDocument/2006/relationships/hyperlink" Target="consultantplus://offline/ref=DA102E52326CF8C3D1EDB6B1D588FB8E7D1F8A16D1456E0FD210CCAC940D460B2495F3E6A5301822t4tCN" TargetMode="External"/><Relationship Id="rId2370" Type="http://schemas.openxmlformats.org/officeDocument/2006/relationships/hyperlink" Target="consultantplus://offline/ref=DA102E52326CF8C3D1EDB6B1D588FB8E7D188312D9416E0FD210CCAC940D460B2495F3E6A5301B21t4tDN" TargetMode="External"/><Relationship Id="rId135" Type="http://schemas.openxmlformats.org/officeDocument/2006/relationships/hyperlink" Target="consultantplus://offline/ref=557BF20389655B042A9036D3582C6ED57F2BFE76880E4A15F7A632E26FFF8DAAA8546CF45BC357CCsBt3N" TargetMode="External"/><Relationship Id="rId342" Type="http://schemas.openxmlformats.org/officeDocument/2006/relationships/hyperlink" Target="consultantplus://offline/ref=557BF20389655B042A9036D3582C6ED57F2BF97A8E004A15F7A632E26FFF8DAAA8546CF45BC055CEsBtDN" TargetMode="External"/><Relationship Id="rId787" Type="http://schemas.openxmlformats.org/officeDocument/2006/relationships/hyperlink" Target="consultantplus://offline/ref=557BF20389655B042A9036D3582C6ED57F2DF97186024A15F7A632E26FFF8DAAA8546CF45BC357CDsBtDN" TargetMode="External"/><Relationship Id="rId994" Type="http://schemas.openxmlformats.org/officeDocument/2006/relationships/hyperlink" Target="consultantplus://offline/ref=557BF20389655B042A9036D3582C6ED5772EFE77880D171FFFFF3EE068F0D2BDAF1D60F55BC354sCt8N" TargetMode="External"/><Relationship Id="rId2023" Type="http://schemas.openxmlformats.org/officeDocument/2006/relationships/hyperlink" Target="consultantplus://offline/ref=DA102E52326CF8C3D1EDB6B1D588FB8E7D188714D0476E0FD210CCAC940D460B2495F3E0tAt0N" TargetMode="External"/><Relationship Id="rId2230" Type="http://schemas.openxmlformats.org/officeDocument/2006/relationships/hyperlink" Target="consultantplus://offline/ref=DA102E52326CF8C3D1EDB6B1D588FB8E7D1F8A16D1456E0FD210CCAC940D460B2495F3E6A530182Ct4t4N" TargetMode="External"/><Relationship Id="rId2468" Type="http://schemas.openxmlformats.org/officeDocument/2006/relationships/hyperlink" Target="consultantplus://offline/ref=DA102E52326CF8C3D1EDB6B1D588FB8E7D188715DD406E0FD210CCAC940D460B2495F3E6A5301920t4tCN" TargetMode="External"/><Relationship Id="rId202" Type="http://schemas.openxmlformats.org/officeDocument/2006/relationships/hyperlink" Target="consultantplus://offline/ref=557BF20389655B042A9036D3582C6ED57727F4708E0D171FFFFF3EE068F0D2BDAF1D60F55BC356sCt5N" TargetMode="External"/><Relationship Id="rId647" Type="http://schemas.openxmlformats.org/officeDocument/2006/relationships/hyperlink" Target="consultantplus://offline/ref=557BF20389655B042A9036D3582C6ED57F2DF47787044A15F7A632E26FFF8DAAA8546CF45BC357C9sBt2N" TargetMode="External"/><Relationship Id="rId854" Type="http://schemas.openxmlformats.org/officeDocument/2006/relationships/hyperlink" Target="consultantplus://offline/ref=557BF20389655B042A9036D3582C6ED57F2BF97A8E004A15F7A632E26FFF8DAAA8546CF05EsCt6N" TargetMode="External"/><Relationship Id="rId1277" Type="http://schemas.openxmlformats.org/officeDocument/2006/relationships/hyperlink" Target="consultantplus://offline/ref=557BF20389655B042A9036D3582C6ED57F2BF97A8E004A15F7A632E26FFF8DAAA8546CF458C5s5t2N" TargetMode="External"/><Relationship Id="rId1484" Type="http://schemas.openxmlformats.org/officeDocument/2006/relationships/hyperlink" Target="consultantplus://offline/ref=557BF20389655B042A9036D3582C6ED57B2EF4768F0D171FFFFF3EE068F0D2BDAF1D60F55BC355sCtEN" TargetMode="External"/><Relationship Id="rId1691" Type="http://schemas.openxmlformats.org/officeDocument/2006/relationships/hyperlink" Target="consultantplus://offline/ref=DA102E52326CF8C3D1EDB6B1D588FB8E7D1F8A16D0406E0FD210CCAC940D460B2495F3E6A5301B25t4tEN" TargetMode="External"/><Relationship Id="rId2328" Type="http://schemas.openxmlformats.org/officeDocument/2006/relationships/hyperlink" Target="consultantplus://offline/ref=DA102E52326CF8C3D1EDB6B1D588FB8E7D188614DA436E0FD210CCAC940D460B2495F3E6A5301A26t4tAN" TargetMode="External"/><Relationship Id="rId2535" Type="http://schemas.openxmlformats.org/officeDocument/2006/relationships/hyperlink" Target="consultantplus://offline/ref=DA102E52326CF8C3D1EDB6B1D588FB8E75188A1BD14C3305DA49C0AE9302191C23DCFFE7A53018t2t0N" TargetMode="External"/><Relationship Id="rId507" Type="http://schemas.openxmlformats.org/officeDocument/2006/relationships/hyperlink" Target="consultantplus://offline/ref=557BF20389655B042A9036D3582C6ED57F2BF97A8E004A15F7A632E26FFF8DAAA8546CF45BC056CDsBtBN" TargetMode="External"/><Relationship Id="rId714" Type="http://schemas.openxmlformats.org/officeDocument/2006/relationships/hyperlink" Target="consultantplus://offline/ref=557BF20389655B042A9036D3582C6ED57A2CF4778F0D171FFFFF3EE068F0D2BDAF1D60F55BC356sCt4N" TargetMode="External"/><Relationship Id="rId921" Type="http://schemas.openxmlformats.org/officeDocument/2006/relationships/hyperlink" Target="consultantplus://offline/ref=557BF20389655B042A9036D3582C6ED57F2DFD758A014A15F7A632E26FFF8DAAA8546CF45BC357CDsBtFN" TargetMode="External"/><Relationship Id="rId1137" Type="http://schemas.openxmlformats.org/officeDocument/2006/relationships/hyperlink" Target="consultantplus://offline/ref=557BF20389655B042A9036D3582C6ED57F2BF97A8E004A15F7A632E26FFF8DAAA8546CF45BC255C4sBt8N" TargetMode="External"/><Relationship Id="rId1344" Type="http://schemas.openxmlformats.org/officeDocument/2006/relationships/hyperlink" Target="consultantplus://offline/ref=557BF20389655B042A9036D3582C6ED57F2BF97A8E004A15F7A632E26FFF8DAAA8546CF45BC155CBsBtBN" TargetMode="External"/><Relationship Id="rId1551" Type="http://schemas.openxmlformats.org/officeDocument/2006/relationships/hyperlink" Target="consultantplus://offline/ref=DA102E52326CF8C3D1EDB6B1D588FB8E7D1C8B15DF426E0FD210CCAC940D460B2495F3E6A5301825t4t8N" TargetMode="External"/><Relationship Id="rId1789" Type="http://schemas.openxmlformats.org/officeDocument/2006/relationships/hyperlink" Target="consultantplus://offline/ref=DA102E52326CF8C3D1EDB6B1D588FB8E791B8A10D14C3305DA49C0AE9302191C23DCFFE7A53018t2t1N" TargetMode="External"/><Relationship Id="rId1996" Type="http://schemas.openxmlformats.org/officeDocument/2006/relationships/hyperlink" Target="consultantplus://offline/ref=DA102E52326CF8C3D1EDB6B1D588FB8E78198611D04C3305DA49C0AEt9t3N" TargetMode="External"/><Relationship Id="rId50" Type="http://schemas.openxmlformats.org/officeDocument/2006/relationships/hyperlink" Target="consultantplus://offline/ref=557BF20389655B042A9036D3582C6ED5772DFF76890D171FFFFF3EE068F0D2BDAF1D60F55BC354sCtBN" TargetMode="External"/><Relationship Id="rId1204" Type="http://schemas.openxmlformats.org/officeDocument/2006/relationships/hyperlink" Target="consultantplus://offline/ref=557BF20389655B042A9036D3582C6ED57D27FE7B890D171FFFFF3EE068F0D2BDAF1D60F55BC355sCt5N" TargetMode="External"/><Relationship Id="rId1411" Type="http://schemas.openxmlformats.org/officeDocument/2006/relationships/hyperlink" Target="consultantplus://offline/ref=557BF20389655B042A9036D3582C6ED57F2BF97A8E004A15F7A632E26FFF8DAAA8546CF45BC150CFsBtDN" TargetMode="External"/><Relationship Id="rId1649" Type="http://schemas.openxmlformats.org/officeDocument/2006/relationships/hyperlink" Target="consultantplus://offline/ref=DA102E52326CF8C3D1EDB6B1D588FB8E7D188B10DB4F6E0FD210CCAC940D460B2495F3E6A5301E27t4t8N" TargetMode="External"/><Relationship Id="rId1856" Type="http://schemas.openxmlformats.org/officeDocument/2006/relationships/hyperlink" Target="consultantplus://offline/ref=DA102E52326CF8C3D1EDB6B1D588FB8E7D1F8A16D1456E0FD210CCAC940D460B2495F3E6A5301B2Ct4tBN" TargetMode="External"/><Relationship Id="rId1509" Type="http://schemas.openxmlformats.org/officeDocument/2006/relationships/hyperlink" Target="consultantplus://offline/ref=DA102E52326CF8C3D1EDB6B1D588FB8E7D19871BD8416E0FD210CCAC940D460B2495F3E6A5331E21t4t9N" TargetMode="External"/><Relationship Id="rId1716" Type="http://schemas.openxmlformats.org/officeDocument/2006/relationships/hyperlink" Target="consultantplus://offline/ref=DA102E52326CF8C3D1EDB6B1D588FB8E7D1F8A16D0406E0FD210CCAC940D460B2495F3E6A5301B25t4tBN" TargetMode="External"/><Relationship Id="rId1923" Type="http://schemas.openxmlformats.org/officeDocument/2006/relationships/hyperlink" Target="consultantplus://offline/ref=DA102E52326CF8C3D1EDB6B1D588FB8E78198611D04C3305DA49C0AEt9t3N" TargetMode="External"/><Relationship Id="rId297" Type="http://schemas.openxmlformats.org/officeDocument/2006/relationships/hyperlink" Target="consultantplus://offline/ref=557BF20389655B042A9036D3582C6ED57F2BF97A8E004A15F7A632E26FFF8DAAA8546CF45BC256CCsBtAN" TargetMode="External"/><Relationship Id="rId2185" Type="http://schemas.openxmlformats.org/officeDocument/2006/relationships/hyperlink" Target="consultantplus://offline/ref=DA102E52326CF8C3D1EDB6B1D588FB8E7D188A1ADE426E0FD210CCAC940D460B2495F3E6A5301A23t4tDN" TargetMode="External"/><Relationship Id="rId2392" Type="http://schemas.openxmlformats.org/officeDocument/2006/relationships/hyperlink" Target="consultantplus://offline/ref=DA102E52326CF8C3D1EDB6B1D588FB8E7D1C8B15DF426E0FD210CCAC940D460B2495F3E6A530182Ct4t5N" TargetMode="External"/><Relationship Id="rId157" Type="http://schemas.openxmlformats.org/officeDocument/2006/relationships/hyperlink" Target="consultantplus://offline/ref=557BF20389655B042A9036D3582C6ED57C26FA7785501D17A6F33CsEt7N" TargetMode="External"/><Relationship Id="rId364" Type="http://schemas.openxmlformats.org/officeDocument/2006/relationships/hyperlink" Target="consultantplus://offline/ref=557BF20389655B042A9036D3582C6ED57F2BF97A8E004A15F7A632E26FFF8DAAA8546CF45BC050C4sBtCN" TargetMode="External"/><Relationship Id="rId2045" Type="http://schemas.openxmlformats.org/officeDocument/2006/relationships/hyperlink" Target="consultantplus://offline/ref=DA102E52326CF8C3D1EDB6B1D588FB8E7D188311D0456E0FD210CCAC940D460B2495F3E6A5311B22t4tCN" TargetMode="External"/><Relationship Id="rId571" Type="http://schemas.openxmlformats.org/officeDocument/2006/relationships/hyperlink" Target="consultantplus://offline/ref=557BF20389655B042A9036D3582C6ED57F2BFE7B8F004A15F7A632E26FFF8DAAA8546CF45BC357CBsBt2N" TargetMode="External"/><Relationship Id="rId669" Type="http://schemas.openxmlformats.org/officeDocument/2006/relationships/hyperlink" Target="consultantplus://offline/ref=557BF20389655B042A9036D3582C6ED57F2DFE7A8C034A15F7A632E26FFF8DAAA8546CF45BC357CCsBt2N" TargetMode="External"/><Relationship Id="rId876" Type="http://schemas.openxmlformats.org/officeDocument/2006/relationships/hyperlink" Target="consultantplus://offline/ref=557BF20389655B042A9036D3582C6ED57F2BF97A8E004A15F7A632E26FFF8DAAA8546CF45BC151C4sBtDN" TargetMode="External"/><Relationship Id="rId1299" Type="http://schemas.openxmlformats.org/officeDocument/2006/relationships/hyperlink" Target="consultantplus://offline/ref=557BF20389655B042A9036D3582C6ED57F2BF97A8E004A15F7A632E26FFF8DAAA8546CF45BC156CDsBtEN" TargetMode="External"/><Relationship Id="rId2252" Type="http://schemas.openxmlformats.org/officeDocument/2006/relationships/hyperlink" Target="consultantplus://offline/ref=DA102E52326CF8C3D1EDB6B1D588FB8E7D1E811BD0456E0FD210CCAC940D460B2495F3E6A530192Dt4tDN" TargetMode="External"/><Relationship Id="rId2557" Type="http://schemas.openxmlformats.org/officeDocument/2006/relationships/hyperlink" Target="consultantplus://offline/ref=DA102E52326CF8C3D1EDB6B1D588FB8E7D1C8B15DF426E0FD210CCAC940D460B2495F3E6A5301925t4tBN" TargetMode="External"/><Relationship Id="rId224" Type="http://schemas.openxmlformats.org/officeDocument/2006/relationships/hyperlink" Target="consultantplus://offline/ref=557BF20389655B042A9036D3582C6ED57F2BF97A8E004A15F7A632E26FFF8DAAA8546CF45BC153C9sBt2N" TargetMode="External"/><Relationship Id="rId431" Type="http://schemas.openxmlformats.org/officeDocument/2006/relationships/hyperlink" Target="consultantplus://offline/ref=557BF20389655B042A9036D3582C6ED57F2BF97A8E004A15F7A632E26FFF8DAAA8546CF45BC254C5sBt9N" TargetMode="External"/><Relationship Id="rId529" Type="http://schemas.openxmlformats.org/officeDocument/2006/relationships/hyperlink" Target="consultantplus://offline/ref=557BF20389655B042A9036D3582C6ED57F2BFE7B8F004A15F7A632E26FFF8DAAA8546CF45BC357CBsBt3N" TargetMode="External"/><Relationship Id="rId736" Type="http://schemas.openxmlformats.org/officeDocument/2006/relationships/hyperlink" Target="consultantplus://offline/ref=557BF20389655B042A9036D3582C6ED57F2BF97A8E004A15F7A632E26FFF8DAAA8546CF45BC157CDsBt2N" TargetMode="External"/><Relationship Id="rId1061" Type="http://schemas.openxmlformats.org/officeDocument/2006/relationships/hyperlink" Target="consultantplus://offline/ref=557BF20389655B042A9036D3582C6ED5782BFA758D0D171FFFFF3EE068F0D2BDAF1D60F55BC356sCt9N" TargetMode="External"/><Relationship Id="rId1159" Type="http://schemas.openxmlformats.org/officeDocument/2006/relationships/hyperlink" Target="consultantplus://offline/ref=557BF20389655B042A9036D3582C6ED57F2BF97A8E004A15F7A632E26FFF8DAAA8546CF45BC15ECFsBt8N" TargetMode="External"/><Relationship Id="rId1366" Type="http://schemas.openxmlformats.org/officeDocument/2006/relationships/hyperlink" Target="consultantplus://offline/ref=557BF20389655B042A9036D3582C6ED57F2BF97A8E004A15F7A632E26FFF8DAAA8546CF45BC35FC8sBtCN" TargetMode="External"/><Relationship Id="rId2112" Type="http://schemas.openxmlformats.org/officeDocument/2006/relationships/hyperlink" Target="consultantplus://offline/ref=DA102E52326CF8C3D1EDB6B1D588FB8E7D1F8A16D1456E0FD210CCAC940D460B2495F3E6A5301820t4t9N" TargetMode="External"/><Relationship Id="rId2417" Type="http://schemas.openxmlformats.org/officeDocument/2006/relationships/hyperlink" Target="consultantplus://offline/ref=DA102E52326CF8C3D1EDB6B1D588FB8E7D198714DC436E0FD210CCAC940D460B2495F3E6A5301226t4tBN" TargetMode="External"/><Relationship Id="rId943" Type="http://schemas.openxmlformats.org/officeDocument/2006/relationships/hyperlink" Target="consultantplus://offline/ref=557BF20389655B042A9036D3582C6ED57F2DF47787044A15F7A632E26FFF8DAAA8546CF45BC356CEsBtCN" TargetMode="External"/><Relationship Id="rId1019" Type="http://schemas.openxmlformats.org/officeDocument/2006/relationships/hyperlink" Target="consultantplus://offline/ref=557BF20389655B042A9036D3582C6ED57B29FD7A8D0D171FFFFF3EE068F0D2BDAF1D60F55BC356sCt4N" TargetMode="External"/><Relationship Id="rId1573" Type="http://schemas.openxmlformats.org/officeDocument/2006/relationships/hyperlink" Target="consultantplus://offline/ref=DA102E52326CF8C3D1EDB6B1D588FB8E7D19871BD8416E0FD210CCAC940D460B2495F3E6A5311221t4t8N" TargetMode="External"/><Relationship Id="rId1780" Type="http://schemas.openxmlformats.org/officeDocument/2006/relationships/hyperlink" Target="consultantplus://offline/ref=DA102E52326CF8C3D1EDB6B1D588FB8E7D1F8A16D1456E0FD210CCAC940D460B2495F3E6A5301B22t4t4N" TargetMode="External"/><Relationship Id="rId1878" Type="http://schemas.openxmlformats.org/officeDocument/2006/relationships/hyperlink" Target="consultantplus://offline/ref=DA102E52326CF8C3D1EDB6B1D588FB8E751F8A1BD84C3305DA49C0AEt9t3N" TargetMode="External"/><Relationship Id="rId72" Type="http://schemas.openxmlformats.org/officeDocument/2006/relationships/hyperlink" Target="consultantplus://offline/ref=557BF20389655B042A9036D3582C6ED57F2EFF7B8C054A15F7A632E26FFF8DAAA8546CF45BC357CCsBt2N" TargetMode="External"/><Relationship Id="rId803" Type="http://schemas.openxmlformats.org/officeDocument/2006/relationships/hyperlink" Target="consultantplus://offline/ref=557BF20389655B042A9036D3582C6ED57F2EF57489034A15F7A632E26FFF8DAAA8546CF45BC356CEsBtDN" TargetMode="External"/><Relationship Id="rId1226" Type="http://schemas.openxmlformats.org/officeDocument/2006/relationships/hyperlink" Target="consultantplus://offline/ref=557BF20389655B042A9036D3582C6ED57F2BF97A8E004A15F7A632E26FFF8DAAA8546CF45BC352CBsBtBN" TargetMode="External"/><Relationship Id="rId1433" Type="http://schemas.openxmlformats.org/officeDocument/2006/relationships/hyperlink" Target="consultantplus://offline/ref=557BF20389655B042A9036D3582C6ED57F2BF97A8E004A15F7A632E26FFF8DAAA8546CF45BC15FCBsBtCN" TargetMode="External"/><Relationship Id="rId1640" Type="http://schemas.openxmlformats.org/officeDocument/2006/relationships/hyperlink" Target="consultantplus://offline/ref=DA102E52326CF8C3D1EDB6B1D588FB8E7D19871BD8416E0FD210CCAC940D460B2495F3E6A5311D2Ct4tBN" TargetMode="External"/><Relationship Id="rId1738" Type="http://schemas.openxmlformats.org/officeDocument/2006/relationships/hyperlink" Target="consultantplus://offline/ref=DA102E52326CF8C3D1EDB6B1D588FB8E781A8717DA4C3305DA49C0AE9302191C23DCFFE7A53018t2t5N" TargetMode="External"/><Relationship Id="rId1500" Type="http://schemas.openxmlformats.org/officeDocument/2006/relationships/hyperlink" Target="consultantplus://offline/ref=557BF20389655B042A9036D3582C6ED57F2AF5718D0E4A15F7A632E26FFF8DAAA8546CF45BC352CEsBtCN" TargetMode="External"/><Relationship Id="rId1945" Type="http://schemas.openxmlformats.org/officeDocument/2006/relationships/hyperlink" Target="consultantplus://offline/ref=DA102E52326CF8C3D1EDB6B1D588FB8E791E871ADE4C3305DA49C0AE9302191C23DCFFE7A5301Dt2t3N" TargetMode="External"/><Relationship Id="rId1805" Type="http://schemas.openxmlformats.org/officeDocument/2006/relationships/hyperlink" Target="consultantplus://offline/ref=DA102E52326CF8C3D1EDB6B1D588FB8E7D1F8A16D0406E0FD210CCAC940D460B2495F3E6A5301B26t4tFN" TargetMode="External"/><Relationship Id="rId179" Type="http://schemas.openxmlformats.org/officeDocument/2006/relationships/hyperlink" Target="consultantplus://offline/ref=557BF20389655B042A9036D3582C6ED57F2AFF7B8E0E4A15F7A632E26FFF8DAAA8546CF45BC357CDsBtFN" TargetMode="External"/><Relationship Id="rId386" Type="http://schemas.openxmlformats.org/officeDocument/2006/relationships/hyperlink" Target="consultantplus://offline/ref=557BF20389655B042A9036D3582C6ED57F2BF97A8E004A15F7A632E26FFF8DAAA8546CF45BC155C4sBt3N" TargetMode="External"/><Relationship Id="rId593" Type="http://schemas.openxmlformats.org/officeDocument/2006/relationships/hyperlink" Target="consultantplus://offline/ref=557BF20389655B042A9036D3582C6ED57F2BF97A8E004A15F7A632E26FFF8DAAA8546CF45BC055CEsBtDN" TargetMode="External"/><Relationship Id="rId2067" Type="http://schemas.openxmlformats.org/officeDocument/2006/relationships/hyperlink" Target="consultantplus://offline/ref=DA102E52326CF8C3D1EDB6B1D588FB8E7D198017DE4E6E0FD210CCAC940D460B2495F3E6A5301A25t4tCN" TargetMode="External"/><Relationship Id="rId2274" Type="http://schemas.openxmlformats.org/officeDocument/2006/relationships/hyperlink" Target="consultantplus://offline/ref=DA102E52326CF8C3D1EDB6B1D588FB8E741E8B10D04C3305DA49C0AE9302191C23DCFFE7A53019t2t6N" TargetMode="External"/><Relationship Id="rId2481" Type="http://schemas.openxmlformats.org/officeDocument/2006/relationships/hyperlink" Target="consultantplus://offline/ref=DA102E52326CF8C3D1EDB6B1D588FB8E7D1F8114D84E6E0FD210CCAC940D460B2495F3E6A5301B27t4t8N" TargetMode="External"/><Relationship Id="rId246" Type="http://schemas.openxmlformats.org/officeDocument/2006/relationships/hyperlink" Target="consultantplus://offline/ref=557BF20389655B042A9036D3582C6ED5762CFC77860D171FFFFF3EE068F0D2BDAF1D60F55BC356sCt8N" TargetMode="External"/><Relationship Id="rId453" Type="http://schemas.openxmlformats.org/officeDocument/2006/relationships/hyperlink" Target="consultantplus://offline/ref=557BF20389655B042A9036D3582C6ED57F2BF97A8E004A15F7A632E26FFF8DAAA8546CF45BC251CFsBtEN" TargetMode="External"/><Relationship Id="rId660" Type="http://schemas.openxmlformats.org/officeDocument/2006/relationships/hyperlink" Target="consultantplus://offline/ref=557BF20389655B042A9036D3582C6ED57F2EF57489034A15F7A632E26FFF8DAAA8546CF45BC357C5sBt9N" TargetMode="External"/><Relationship Id="rId898" Type="http://schemas.openxmlformats.org/officeDocument/2006/relationships/hyperlink" Target="consultantplus://offline/ref=557BF20389655B042A9036D3582C6ED57F2AF47B88034A15F7A632E26FFF8DAAA8546CF45BC357C9sBt9N" TargetMode="External"/><Relationship Id="rId1083" Type="http://schemas.openxmlformats.org/officeDocument/2006/relationships/hyperlink" Target="consultantplus://offline/ref=557BF20389655B042A9036D3582C6ED57F2AF575860E4A15F7A632E26FFF8DAAA8546CF45BC355CEsBtFN" TargetMode="External"/><Relationship Id="rId1290" Type="http://schemas.openxmlformats.org/officeDocument/2006/relationships/hyperlink" Target="consultantplus://offline/ref=557BF20389655B042A9036D3582C6ED57F2BF97A8E004A15F7A632E26FFF8DAAA8546CF45BC25ECFsBtFN" TargetMode="External"/><Relationship Id="rId2134" Type="http://schemas.openxmlformats.org/officeDocument/2006/relationships/hyperlink" Target="consultantplus://offline/ref=DA102E52326CF8C3D1EDB6B1D588FB8E7D1E8110DF456E0FD210CCAC94t0tDN" TargetMode="External"/><Relationship Id="rId2341" Type="http://schemas.openxmlformats.org/officeDocument/2006/relationships/hyperlink" Target="consultantplus://offline/ref=DA102E52326CF8C3D1EDB6B1D588FB8E7D1C8B14D04F6E0FD210CCAC940D460B2495F3E6A5301A20t4t4N" TargetMode="External"/><Relationship Id="rId106" Type="http://schemas.openxmlformats.org/officeDocument/2006/relationships/hyperlink" Target="consultantplus://offline/ref=557BF20389655B042A9036D3582C6ED57F2DFD758A034A15F7A632E26FFF8DAAA8546CF45BC357CDsBt8N" TargetMode="External"/><Relationship Id="rId313" Type="http://schemas.openxmlformats.org/officeDocument/2006/relationships/hyperlink" Target="consultantplus://offline/ref=557BF20389655B042A9036D3582C6ED57F2EF57489034A15F7A632E26FFF8DAAA8546CF45BC357CFsBt9N" TargetMode="External"/><Relationship Id="rId758" Type="http://schemas.openxmlformats.org/officeDocument/2006/relationships/hyperlink" Target="consultantplus://offline/ref=557BF20389655B042A9036D3582C6ED57F2AF57689014A15F7A632E26FFF8DAAA8546CF45BC357CEsBtAN" TargetMode="External"/><Relationship Id="rId965" Type="http://schemas.openxmlformats.org/officeDocument/2006/relationships/hyperlink" Target="consultantplus://offline/ref=557BF20389655B042A9036D3582C6ED57F2DFF718C004A15F7A632E26FFF8DAAA8546CF45BC355CCsBtDN" TargetMode="External"/><Relationship Id="rId1150" Type="http://schemas.openxmlformats.org/officeDocument/2006/relationships/hyperlink" Target="consultantplus://offline/ref=557BF20389655B042A9036D3582C6ED57F2BF97A8E004A15F7A632E26FFF8DAAA8546CsFt4N" TargetMode="External"/><Relationship Id="rId1388" Type="http://schemas.openxmlformats.org/officeDocument/2006/relationships/hyperlink" Target="consultantplus://offline/ref=557BF20389655B042A9036D3582C6ED57F2BF97A8E004A15F7A632E26FFF8DAAA8546CF45BC35EC8sBt9N" TargetMode="External"/><Relationship Id="rId1595" Type="http://schemas.openxmlformats.org/officeDocument/2006/relationships/hyperlink" Target="consultantplus://offline/ref=DA102E52326CF8C3D1EDB6B1D588FB8E7D19871BD8416E0FD210CCAC940D460B2495F3E6A5321C25t4t5N" TargetMode="External"/><Relationship Id="rId2439" Type="http://schemas.openxmlformats.org/officeDocument/2006/relationships/hyperlink" Target="consultantplus://offline/ref=DA102E52326CF8C3D1EDB6B1D588FB8E7D188715DD406E0FD210CCAC940D460B2495F3E6A5301926t4tBN" TargetMode="External"/><Relationship Id="rId94" Type="http://schemas.openxmlformats.org/officeDocument/2006/relationships/hyperlink" Target="consultantplus://offline/ref=557BF20389655B042A9036D3582C6ED57F2CFC7387044A15F7A632E26FFF8DAAA8546CF45BC357CCsBt2N" TargetMode="External"/><Relationship Id="rId520" Type="http://schemas.openxmlformats.org/officeDocument/2006/relationships/hyperlink" Target="consultantplus://offline/ref=557BF20389655B042A9036D3582C6ED57F2EFF7A8A034A15F7A632E26FFF8DAAA8546CF45BC357CEsBtBN" TargetMode="External"/><Relationship Id="rId618" Type="http://schemas.openxmlformats.org/officeDocument/2006/relationships/hyperlink" Target="consultantplus://offline/ref=557BF20389655B042A9036D3582C6ED57F2DFD758A014A15F7A632E26FFF8DAAA8546CF45BC357CDsBtBN" TargetMode="External"/><Relationship Id="rId825" Type="http://schemas.openxmlformats.org/officeDocument/2006/relationships/hyperlink" Target="consultantplus://offline/ref=557BF20389655B042A9036D3582C6ED5772AF47A870D171FFFFF3EE068F0D2BDAF1D60F55BC356sCtFN" TargetMode="External"/><Relationship Id="rId1248" Type="http://schemas.openxmlformats.org/officeDocument/2006/relationships/hyperlink" Target="consultantplus://offline/ref=557BF20389655B042A9036D3582C6ED57F2BF97A8E004A15F7A632E26FFF8DAAA8546CF15EsCt3N" TargetMode="External"/><Relationship Id="rId1455" Type="http://schemas.openxmlformats.org/officeDocument/2006/relationships/hyperlink" Target="consultantplus://offline/ref=557BF20389655B042A9036D3582C6ED57F2BF97A8E004A15F7A632E26FFF8DAAA8546CF45BC15EC9sBtAN" TargetMode="External"/><Relationship Id="rId1662" Type="http://schemas.openxmlformats.org/officeDocument/2006/relationships/hyperlink" Target="consultantplus://offline/ref=DA102E52326CF8C3D1EDB6B1D588FB8E7D188A15D1416E0FD210CCAC940D460B2495F3E6A5301A22t4t8N" TargetMode="External"/><Relationship Id="rId2201" Type="http://schemas.openxmlformats.org/officeDocument/2006/relationships/hyperlink" Target="consultantplus://offline/ref=DA102E52326CF8C3D1EDB6B1D588FB8E7D188614DA436E0FD210CCAC940D460B2495F3E6A5301A25t4tBN" TargetMode="External"/><Relationship Id="rId2506" Type="http://schemas.openxmlformats.org/officeDocument/2006/relationships/hyperlink" Target="consultantplus://offline/ref=DA102E52326CF8C3D1EDB6B1D588FB8E7D198310DD416E0FD210CCAC940D460B2495F3E6A5301D21t4t9N" TargetMode="External"/><Relationship Id="rId1010" Type="http://schemas.openxmlformats.org/officeDocument/2006/relationships/hyperlink" Target="consultantplus://offline/ref=557BF20389655B042A9036D3582C6ED57F2AF47B88034A15F7A632E26FFF8DAAA8546CF45BC357C9sBtEN" TargetMode="External"/><Relationship Id="rId1108" Type="http://schemas.openxmlformats.org/officeDocument/2006/relationships/hyperlink" Target="consultantplus://offline/ref=557BF20389655B042A9036D3582C6ED57F2BF97A8E004A15F7A632E26FFF8DAAA8546CF45BC35FCBsBtFN" TargetMode="External"/><Relationship Id="rId1315" Type="http://schemas.openxmlformats.org/officeDocument/2006/relationships/hyperlink" Target="consultantplus://offline/ref=557BF20389655B042A9036D3582C6ED57F2DF47786014A15F7A632E26FFF8DAAA8546CF45BC356CCsBtBN" TargetMode="External"/><Relationship Id="rId1967" Type="http://schemas.openxmlformats.org/officeDocument/2006/relationships/hyperlink" Target="consultantplus://offline/ref=DA102E52326CF8C3D1EDB6B1D588FB8E7D1F8A16D1456E0FD210CCAC940D460B2495F3E6A5301826t4tCN" TargetMode="External"/><Relationship Id="rId1522" Type="http://schemas.openxmlformats.org/officeDocument/2006/relationships/hyperlink" Target="consultantplus://offline/ref=DA102E52326CF8C3D1EDB6B1D588FB8E7D19871BD8416E0FD210CCAC940D460B2495F3E6A5311C23t4tEN" TargetMode="External"/><Relationship Id="rId21" Type="http://schemas.openxmlformats.org/officeDocument/2006/relationships/hyperlink" Target="consultantplus://offline/ref=557BF20389655B042A9036D3582C6ED57B26F5728D0D171FFFFF3EE068F0D2BDAF1D60F55BC357sCt5N" TargetMode="External"/><Relationship Id="rId2089" Type="http://schemas.openxmlformats.org/officeDocument/2006/relationships/hyperlink" Target="consultantplus://offline/ref=DA102E52326CF8C3D1EDB6B1D588FB8E7D19871BD8416E0FD210CCAC940D460B2495F3E6A5301920t4tCN" TargetMode="External"/><Relationship Id="rId2296" Type="http://schemas.openxmlformats.org/officeDocument/2006/relationships/hyperlink" Target="consultantplus://offline/ref=DA102E52326CF8C3D1EDB6B1D588FB8E7D1D8214DF416E0FD210CCAC940D460B2495F3E6A5301A25t4tCN" TargetMode="External"/><Relationship Id="rId268" Type="http://schemas.openxmlformats.org/officeDocument/2006/relationships/hyperlink" Target="consultantplus://offline/ref=557BF20389655B042A9036D3582C6ED57F2BF97A8E004A15F7A632E26FFF8DAAA8546CF45BC354CAsBtEN" TargetMode="External"/><Relationship Id="rId475" Type="http://schemas.openxmlformats.org/officeDocument/2006/relationships/hyperlink" Target="consultantplus://offline/ref=557BF20389655B042A9036D3582C6ED57F2BF97A8E004A15F7A632E26FFF8DAAA8546CF45BC057CDsBt2N" TargetMode="External"/><Relationship Id="rId682" Type="http://schemas.openxmlformats.org/officeDocument/2006/relationships/hyperlink" Target="consultantplus://offline/ref=557BF20389655B042A9036D3582C6ED57F2AFF7B8E0E4A15F7A632E26FFF8DAAA8546CF45BC357CEsBtBN" TargetMode="External"/><Relationship Id="rId2156" Type="http://schemas.openxmlformats.org/officeDocument/2006/relationships/hyperlink" Target="consultantplus://offline/ref=DA102E52326CF8C3D1EDB6B1D588FB8E7D1D8516DD416E0FD210CCAC940D460B2495F3E6A5301A25t4tDN" TargetMode="External"/><Relationship Id="rId2363" Type="http://schemas.openxmlformats.org/officeDocument/2006/relationships/hyperlink" Target="consultantplus://offline/ref=DA102E52326CF8C3D1EDB6B1D588FB8E7D188B16DF416E0FD210CCAC940D460B2495F3E6A5311823t4t8N" TargetMode="External"/><Relationship Id="rId128" Type="http://schemas.openxmlformats.org/officeDocument/2006/relationships/hyperlink" Target="consultantplus://offline/ref=557BF20389655B042A9036D3582C6ED57F2AF57688044A15F7A632E26FFF8DAAA8546CF45BC357CEsBtEN" TargetMode="External"/><Relationship Id="rId335" Type="http://schemas.openxmlformats.org/officeDocument/2006/relationships/hyperlink" Target="consultantplus://offline/ref=557BF20389655B042A9036D3582C6ED57F2BF97A8E004A15F7A632E26FFF8DAAA8546CF45BC25FCCsBt3N" TargetMode="External"/><Relationship Id="rId542" Type="http://schemas.openxmlformats.org/officeDocument/2006/relationships/hyperlink" Target="consultantplus://offline/ref=557BF20389655B042A9036D3582C6ED57F2BF97A8E004A15F7A632E26FFF8DAAA8546CF45BC157C9sBtAN" TargetMode="External"/><Relationship Id="rId1172" Type="http://schemas.openxmlformats.org/officeDocument/2006/relationships/hyperlink" Target="consultantplus://offline/ref=557BF20389655B042A9036D3582C6ED57F2BF97A8E004A15F7A632E26FFF8DAAA8546CF45BC251CBsBt9N" TargetMode="External"/><Relationship Id="rId2016" Type="http://schemas.openxmlformats.org/officeDocument/2006/relationships/hyperlink" Target="consultantplus://offline/ref=DA102E52326CF8C3D1EDB6B1D588FB8E7D1F8110DA416E0FD210CCAC940D460B2495F3E6A5301826t4t9N" TargetMode="External"/><Relationship Id="rId2223" Type="http://schemas.openxmlformats.org/officeDocument/2006/relationships/hyperlink" Target="consultantplus://offline/ref=DA102E52326CF8C3D1EDB6B1D588FB8E7D1C8112D8426E0FD210CCAC940D460B2495F3E6A5301A25t4tBN" TargetMode="External"/><Relationship Id="rId2430" Type="http://schemas.openxmlformats.org/officeDocument/2006/relationships/hyperlink" Target="consultantplus://offline/ref=DA102E52326CF8C3D1EDB6B1D588FB8E7D1E8A12DB466E0FD210CCAC940D460B2495F3E6A5301A25t4t9N" TargetMode="External"/><Relationship Id="rId402" Type="http://schemas.openxmlformats.org/officeDocument/2006/relationships/hyperlink" Target="consultantplus://offline/ref=557BF20389655B042A9036D3582C6ED57F2BF97A8E004A15F7A632E26FFF8DAAA8546CF45BC35FCFsBt8N" TargetMode="External"/><Relationship Id="rId1032" Type="http://schemas.openxmlformats.org/officeDocument/2006/relationships/hyperlink" Target="consultantplus://offline/ref=557BF20389655B042A9036D3582C6ED57F2BF97A8E004A15F7A632E26FFF8DAAA8546CF45BC357CFsBtDN" TargetMode="External"/><Relationship Id="rId1989" Type="http://schemas.openxmlformats.org/officeDocument/2006/relationships/hyperlink" Target="consultantplus://offline/ref=DA102E52326CF8C3D1EDB6B1D588FB8E7D1F801ADA426E0FD210CCAC940D460B2495F3E6A5301A21t4tCN" TargetMode="External"/><Relationship Id="rId1849" Type="http://schemas.openxmlformats.org/officeDocument/2006/relationships/hyperlink" Target="consultantplus://offline/ref=DA102E52326CF8C3D1EDB6B1D588FB8E7D1F8A16D1456E0FD210CCAC940D460B2495F3E6A5301B2Ct4tDN" TargetMode="External"/><Relationship Id="rId192" Type="http://schemas.openxmlformats.org/officeDocument/2006/relationships/hyperlink" Target="consultantplus://offline/ref=557BF20389655B042A9036D3582C6ED57F2DF47786014A15F7A632E26FFF8DAAA8546CF45BC357CDsBtCN" TargetMode="External"/><Relationship Id="rId1709" Type="http://schemas.openxmlformats.org/officeDocument/2006/relationships/hyperlink" Target="consultantplus://offline/ref=DA102E52326CF8C3D1EDB6B1D588FB8E7D19871BD8416E0FD210CCAC940D460B2495F3E0ADt3t9N" TargetMode="External"/><Relationship Id="rId1916" Type="http://schemas.openxmlformats.org/officeDocument/2006/relationships/hyperlink" Target="consultantplus://offline/ref=DA102E52326CF8C3D1EDB6B1D588FB8E7D1F8A16D1456E0FD210CCAC940D460B2495F3E6A5301824t4t8N" TargetMode="External"/><Relationship Id="rId2080" Type="http://schemas.openxmlformats.org/officeDocument/2006/relationships/hyperlink" Target="consultantplus://offline/ref=DA102E52326CF8C3D1EDB6B1D588FB8E7D19871BD8416E0FD210CCAC940D460B2495F3E6A5301824t4t5N" TargetMode="External"/><Relationship Id="rId869" Type="http://schemas.openxmlformats.org/officeDocument/2006/relationships/hyperlink" Target="consultantplus://offline/ref=557BF20389655B042A9036D3582C6ED5762CFC77860D171FFFFF3EE068F0D2BDAF1D60F55BC354sCt5N" TargetMode="External"/><Relationship Id="rId1499" Type="http://schemas.openxmlformats.org/officeDocument/2006/relationships/hyperlink" Target="consultantplus://offline/ref=557BF20389655B042A9036D3582C6ED57F2AF47487004A15F7A632E26FFF8DAAA8546CF45BC357CAsBt8N" TargetMode="External"/><Relationship Id="rId729" Type="http://schemas.openxmlformats.org/officeDocument/2006/relationships/hyperlink" Target="consultantplus://offline/ref=557BF20389655B042A9036D3582C6ED57A2CFF758F0D171FFFFF3EE068F0D2BDAF1D60F55BC356sCt4N" TargetMode="External"/><Relationship Id="rId1359" Type="http://schemas.openxmlformats.org/officeDocument/2006/relationships/hyperlink" Target="consultantplus://offline/ref=557BF20389655B042A9036D3582C6ED57F2BF97A8E004A15F7A632E26FFF8DAAA8546CF45BC351CEsBtAN" TargetMode="External"/><Relationship Id="rId936" Type="http://schemas.openxmlformats.org/officeDocument/2006/relationships/hyperlink" Target="consultantplus://offline/ref=557BF20389655B042A9036D3582C6ED57F2EF57A8E004A15F7A632E26FFF8DAAA8546CF45BC357CCsBt2N" TargetMode="External"/><Relationship Id="rId1219" Type="http://schemas.openxmlformats.org/officeDocument/2006/relationships/hyperlink" Target="consultantplus://offline/ref=557BF20389655B042A9036D3582C6ED57F2AF47487004A15F7A632E26FFF8DAAA8546CF45BC357CAsBtAN" TargetMode="External"/><Relationship Id="rId1566" Type="http://schemas.openxmlformats.org/officeDocument/2006/relationships/hyperlink" Target="consultantplus://offline/ref=DA102E52326CF8C3D1EDB6B1D588FB8E7D1E8514DC476E0FD210CCAC940D460B2495F3E6A5301B25t4t8N" TargetMode="External"/><Relationship Id="rId1773" Type="http://schemas.openxmlformats.org/officeDocument/2006/relationships/hyperlink" Target="consultantplus://offline/ref=DA102E52326CF8C3D1EDB6B1D588FB8E7D19871BD8416E0FD210CCAC94t0tDN" TargetMode="External"/><Relationship Id="rId1980" Type="http://schemas.openxmlformats.org/officeDocument/2006/relationships/hyperlink" Target="consultantplus://offline/ref=DA102E52326CF8C3D1EDB6B1D588FB8E7F1B8B11D84C3305DA49C0AE9302191C23DCFFE7A5301Bt2tCN" TargetMode="External"/><Relationship Id="rId65" Type="http://schemas.openxmlformats.org/officeDocument/2006/relationships/hyperlink" Target="consultantplus://offline/ref=557BF20389655B042A9036D3582C6ED57F2CFF7B8D024A15F7A632E26FFF8DAAA8546CF45BC356CCsBt9N" TargetMode="External"/><Relationship Id="rId1426" Type="http://schemas.openxmlformats.org/officeDocument/2006/relationships/hyperlink" Target="consultantplus://offline/ref=557BF20389655B042A9036D3582C6ED57F2BF97A8E004A15F7A632E26FFF8DAAA8546CF45BC254C8sBtBN" TargetMode="External"/><Relationship Id="rId1633" Type="http://schemas.openxmlformats.org/officeDocument/2006/relationships/hyperlink" Target="consultantplus://offline/ref=DA102E52326CF8C3D1EDB6B1D588FB8E7D19871BD8416E0FD210CCAC940D460B2495F3tEtEN" TargetMode="External"/><Relationship Id="rId1840" Type="http://schemas.openxmlformats.org/officeDocument/2006/relationships/hyperlink" Target="consultantplus://offline/ref=DA102E52326CF8C3D1EDB6B1D588FB8E7D1F8A16D0406E0FD210CCAC940D460B2495F3E6A5301B26t4t4N" TargetMode="External"/><Relationship Id="rId1700" Type="http://schemas.openxmlformats.org/officeDocument/2006/relationships/hyperlink" Target="consultantplus://offline/ref=DA102E52326CF8C3D1EDB6B1D588FB8E7D19871BD8416E0FD210CCAC940D460B2495F3E6A538t1tDN" TargetMode="External"/><Relationship Id="rId379" Type="http://schemas.openxmlformats.org/officeDocument/2006/relationships/hyperlink" Target="consultantplus://offline/ref=557BF20389655B042A9036D3582C6ED57F2BF97A8E004A15F7A632E26FFF8DAAA8546CF45BC25FCDsBtAN" TargetMode="External"/><Relationship Id="rId586" Type="http://schemas.openxmlformats.org/officeDocument/2006/relationships/hyperlink" Target="consultantplus://offline/ref=557BF20389655B042A9036D3582C6ED57F2BFE76880E4A15F7A632E26FFF8DAAA8546CF45BC357CDsBtAN" TargetMode="External"/><Relationship Id="rId793" Type="http://schemas.openxmlformats.org/officeDocument/2006/relationships/hyperlink" Target="consultantplus://offline/ref=557BF20389655B042A9036D3582C6ED57F2DF5718C044A15F7A632E26FFF8DAAA8546CF45BC357C4sBtDN" TargetMode="External"/><Relationship Id="rId2267" Type="http://schemas.openxmlformats.org/officeDocument/2006/relationships/hyperlink" Target="consultantplus://offline/ref=DA102E52326CF8C3D1EDB6B1D588FB8E751B8413DA4C3305DA49C0AE9302191C23DCFFE7A5301Et2t6N" TargetMode="External"/><Relationship Id="rId2474" Type="http://schemas.openxmlformats.org/officeDocument/2006/relationships/hyperlink" Target="consultantplus://offline/ref=DA102E52326CF8C3D1EDB6B1D588FB8E7D1F8A16D0406E0FD210CCAC940D460B2495F3E6A5301B23t4tBN" TargetMode="External"/><Relationship Id="rId239" Type="http://schemas.openxmlformats.org/officeDocument/2006/relationships/hyperlink" Target="consultantplus://offline/ref=557BF20389655B042A9036D3582C6ED57F2BF97A8E004A15F7A632E26FFF8DAAA8546CF459C6s5tFN" TargetMode="External"/><Relationship Id="rId446" Type="http://schemas.openxmlformats.org/officeDocument/2006/relationships/hyperlink" Target="consultantplus://offline/ref=557BF20389655B042A9036D3582C6ED57F2BF97A8E004A15F7A632E26FFF8DAAA8546CF45BC252C4sBtEN" TargetMode="External"/><Relationship Id="rId653" Type="http://schemas.openxmlformats.org/officeDocument/2006/relationships/hyperlink" Target="consultantplus://offline/ref=557BF20389655B042A9036D3582C6ED5782DFA708E0D171FFFFF3EE068F0D2BDAF1D60F55BC355sCtDN" TargetMode="External"/><Relationship Id="rId1076" Type="http://schemas.openxmlformats.org/officeDocument/2006/relationships/hyperlink" Target="consultantplus://offline/ref=557BF20389655B042A9036D3582C6ED5762CFC77860D171FFFFF3EE068F0D2BDAF1D60F55BC352sCtFN" TargetMode="External"/><Relationship Id="rId1283" Type="http://schemas.openxmlformats.org/officeDocument/2006/relationships/hyperlink" Target="consultantplus://offline/ref=557BF20389655B042A9036D3582C6ED57F2BF97A8E004A15F7A632E26FFF8DAAA8546CF05FsCt4N" TargetMode="External"/><Relationship Id="rId1490" Type="http://schemas.openxmlformats.org/officeDocument/2006/relationships/hyperlink" Target="consultantplus://offline/ref=557BF20389655B042A9036D3582C6ED57F2AF9748B014A15F7A632E26FFF8DAAA8546CF45BC355C5sBt3N" TargetMode="External"/><Relationship Id="rId2127" Type="http://schemas.openxmlformats.org/officeDocument/2006/relationships/hyperlink" Target="consultantplus://offline/ref=DA102E52326CF8C3D1EDB6B1D588FB8E7D19871BD8416E0FD210CCAC940D460B2495F3E6A530182Ct4t9N" TargetMode="External"/><Relationship Id="rId2334" Type="http://schemas.openxmlformats.org/officeDocument/2006/relationships/hyperlink" Target="consultantplus://offline/ref=DA102E52326CF8C3D1EDB6B1D588FB8E7D188A1ADE426E0FD210CCAC940D460B2495F3E6A5301F24t4t4N" TargetMode="External"/><Relationship Id="rId306" Type="http://schemas.openxmlformats.org/officeDocument/2006/relationships/hyperlink" Target="consultantplus://offline/ref=557BF20389655B042A9036D3582C6ED57F2BF97A8E004A15F7A632E26FFF8DAAA8546CF45BsCt2N" TargetMode="External"/><Relationship Id="rId860" Type="http://schemas.openxmlformats.org/officeDocument/2006/relationships/hyperlink" Target="consultantplus://offline/ref=557BF20389655B042A9036D3582C6ED57F2AFD7086044A15F7A632E26FFF8DAAA8546CF45BC256CEsBtFN" TargetMode="External"/><Relationship Id="rId1143" Type="http://schemas.openxmlformats.org/officeDocument/2006/relationships/hyperlink" Target="consultantplus://offline/ref=557BF20389655B042A9036D3582C6ED57F2BF97A8E004A15F7A632E26FFF8DAAA8546CF45BC253CFsBt9N" TargetMode="External"/><Relationship Id="rId2541" Type="http://schemas.openxmlformats.org/officeDocument/2006/relationships/hyperlink" Target="consultantplus://offline/ref=DA102E52326CF8C3D1EDB6B1D588FB8E7D1F8A16D1456E0FD210CCAC940D460B2495F3E6A5301926t4tAN" TargetMode="External"/><Relationship Id="rId513" Type="http://schemas.openxmlformats.org/officeDocument/2006/relationships/hyperlink" Target="consultantplus://offline/ref=557BF20389655B042A9036D3582C6ED57F2BF97A8E004A15F7A632E26FFF8DAAA8546CF45BC156CCsBt8N" TargetMode="External"/><Relationship Id="rId720" Type="http://schemas.openxmlformats.org/officeDocument/2006/relationships/hyperlink" Target="consultantplus://offline/ref=557BF20389655B042A9036D3582C6ED57F2EF57489034A15F7A632E26FFF8DAAA8546CF45BC356CCsBtFN" TargetMode="External"/><Relationship Id="rId1350" Type="http://schemas.openxmlformats.org/officeDocument/2006/relationships/hyperlink" Target="consultantplus://offline/ref=557BF20389655B042A9036D3582C6ED57F2AFD7086044A15F7A632E26FFF8DAAA8546CF45BC256C9sBtAN" TargetMode="External"/><Relationship Id="rId2401" Type="http://schemas.openxmlformats.org/officeDocument/2006/relationships/hyperlink" Target="consultantplus://offline/ref=DA102E52326CF8C3D1EDB6B1D588FB8E7D1F8A16D1456E0FD210CCAC940D460B2495F3E6A5301924t4tEN" TargetMode="External"/><Relationship Id="rId1003" Type="http://schemas.openxmlformats.org/officeDocument/2006/relationships/hyperlink" Target="consultantplus://offline/ref=557BF20389655B042A9036D3582C6ED57B29F4768E0D171FFFFF3EE068F0D2BDAF1D60F55BC356sCt4N" TargetMode="External"/><Relationship Id="rId1210" Type="http://schemas.openxmlformats.org/officeDocument/2006/relationships/hyperlink" Target="consultantplus://offline/ref=557BF20389655B042A9036D3582C6ED57F2FFA7387044A15F7A632E26FFF8DAAA8546CF45BC357CDsBtCN" TargetMode="External"/><Relationship Id="rId2191" Type="http://schemas.openxmlformats.org/officeDocument/2006/relationships/hyperlink" Target="consultantplus://offline/ref=DA102E52326CF8C3D1EDB6B1D588FB8E7D188A15DE446E0FD210CCAC940D460B2495F3E6A5301A20t4tAN" TargetMode="External"/><Relationship Id="rId163" Type="http://schemas.openxmlformats.org/officeDocument/2006/relationships/hyperlink" Target="consultantplus://offline/ref=557BF20389655B042A9036D3582C6ED57F2DF47787044A15F7A632E26FFF8DAAA8546CF45BC357CDsBtBN" TargetMode="External"/><Relationship Id="rId370" Type="http://schemas.openxmlformats.org/officeDocument/2006/relationships/hyperlink" Target="consultantplus://offline/ref=557BF20389655B042A9036D3582C6ED57F2BF97A8E004A15F7A632E26FFF8DAAA8546CF45BC055C8sBt8N" TargetMode="External"/><Relationship Id="rId2051" Type="http://schemas.openxmlformats.org/officeDocument/2006/relationships/hyperlink" Target="consultantplus://offline/ref=DA102E52326CF8C3D1EDB6B1D588FB8E7D1F8110DA416E0FD210CCAC940D460B2495F3E6A5301827t4t8N" TargetMode="External"/><Relationship Id="rId230" Type="http://schemas.openxmlformats.org/officeDocument/2006/relationships/hyperlink" Target="consultantplus://offline/ref=557BF20389655B042A9036D3582C6ED57F2BF97A8E004A15F7A632E26FFF8DAAA8546CF45BC054C5sBt2N" TargetMode="External"/><Relationship Id="rId1677" Type="http://schemas.openxmlformats.org/officeDocument/2006/relationships/hyperlink" Target="consultantplus://offline/ref=DA102E52326CF8C3D1EDB6B1D588FB8E7D188715DB446E0FD210CCAC940D460B2495F3E6A5301A25t4tEN" TargetMode="External"/><Relationship Id="rId1884" Type="http://schemas.openxmlformats.org/officeDocument/2006/relationships/hyperlink" Target="consultantplus://offline/ref=DA102E52326CF8C3D1EDB6B1D588FB8E791D8B11DF4C3305DA49C0AEt9t3N" TargetMode="External"/><Relationship Id="rId907" Type="http://schemas.openxmlformats.org/officeDocument/2006/relationships/hyperlink" Target="consultantplus://offline/ref=557BF20389655B042A9036D3582C6ED57C2FF8768D0D171FFFFF3EE0s6t8N" TargetMode="External"/><Relationship Id="rId1537" Type="http://schemas.openxmlformats.org/officeDocument/2006/relationships/hyperlink" Target="consultantplus://offline/ref=DA102E52326CF8C3D1EDB6B1D588FB8E7D198310DD416E0FD210CCAC940D460B2495F3E6A5301D21t4tEN" TargetMode="External"/><Relationship Id="rId1744" Type="http://schemas.openxmlformats.org/officeDocument/2006/relationships/hyperlink" Target="consultantplus://offline/ref=DA102E52326CF8C3D1EDB6B1D588FB8E7D1C8B15DF426E0FD210CCAC940D460B2495F3E6A5301820t4tFN" TargetMode="External"/><Relationship Id="rId1951" Type="http://schemas.openxmlformats.org/officeDocument/2006/relationships/hyperlink" Target="consultantplus://offline/ref=DA102E52326CF8C3D1EDB6B1D588FB8E7814811BDE4C3305DA49C0AE9302191C23DCFFE7A5301Ft2tCN" TargetMode="External"/><Relationship Id="rId36" Type="http://schemas.openxmlformats.org/officeDocument/2006/relationships/hyperlink" Target="consultantplus://offline/ref=557BF20389655B042A9036D3582C6ED5792CF4758A0D171FFFFF3EE068F0D2BDAF1D60F55BC357sCt4N" TargetMode="External"/><Relationship Id="rId1604" Type="http://schemas.openxmlformats.org/officeDocument/2006/relationships/hyperlink" Target="consultantplus://offline/ref=DA102E52326CF8C3D1EDB6B1D588FB8E7D19871BD8416E0FD210CCAC940D460B2495F3E6A5321C2Ct4tAN" TargetMode="External"/><Relationship Id="rId1811" Type="http://schemas.openxmlformats.org/officeDocument/2006/relationships/hyperlink" Target="consultantplus://offline/ref=DA102E52326CF8C3D1EDB6B1D588FB8E7D18811AD84F6E0FD210CCAC940D460B2495F3E6A5301A22t4tFN" TargetMode="External"/><Relationship Id="rId697" Type="http://schemas.openxmlformats.org/officeDocument/2006/relationships/hyperlink" Target="consultantplus://offline/ref=557BF20389655B042A9036D3582C6ED57F2CFC768F024A15F7A632E26FFF8DAAA8546CF45BC357CAsBtAN" TargetMode="External"/><Relationship Id="rId2378" Type="http://schemas.openxmlformats.org/officeDocument/2006/relationships/hyperlink" Target="consultantplus://offline/ref=DA102E52326CF8C3D1EDB6B1D588FB8E7D188312D9416E0FD210CCAC940D460B2495F3E6A5301B21t4tFN" TargetMode="External"/><Relationship Id="rId1187" Type="http://schemas.openxmlformats.org/officeDocument/2006/relationships/hyperlink" Target="consultantplus://offline/ref=557BF20389655B042A9036D3582C6ED57F2BF97A8E004A15F7A632E26FFF8DAAA8546CF45BC157CFsBt8N" TargetMode="External"/><Relationship Id="rId557" Type="http://schemas.openxmlformats.org/officeDocument/2006/relationships/hyperlink" Target="consultantplus://offline/ref=557BF20389655B042A9036D3582C6ED57F2BF97A8E004A15F7A632E26FFF8DAAA8546CF45BC254CBsBt9N" TargetMode="External"/><Relationship Id="rId764" Type="http://schemas.openxmlformats.org/officeDocument/2006/relationships/hyperlink" Target="consultantplus://offline/ref=557BF20389655B042A9036D3582C6ED5762CFC77860D171FFFFF3EE068F0D2BDAF1D60F55BC354sCtAN" TargetMode="External"/><Relationship Id="rId971" Type="http://schemas.openxmlformats.org/officeDocument/2006/relationships/hyperlink" Target="consultantplus://offline/ref=557BF20389655B042A9036D3582C6ED57F2DF47787044A15F7A632E26FFF8DAAA8546CF45BC356CFsBtFN" TargetMode="External"/><Relationship Id="rId1394" Type="http://schemas.openxmlformats.org/officeDocument/2006/relationships/hyperlink" Target="consultantplus://offline/ref=557BF20389655B042A9036D3582C6ED57F2BF97A8E004A15F7A632E26FFF8DAAA8546CF45BC151C9sBt8N" TargetMode="External"/><Relationship Id="rId2238" Type="http://schemas.openxmlformats.org/officeDocument/2006/relationships/hyperlink" Target="consultantplus://offline/ref=DA102E52326CF8C3D1EDB6B1D588FB8E7D1F801ADA426E0FD210CCAC940D460B2495F3E6A5301A22t4tFN" TargetMode="External"/><Relationship Id="rId2445" Type="http://schemas.openxmlformats.org/officeDocument/2006/relationships/hyperlink" Target="consultantplus://offline/ref=DA102E52326CF8C3D1EDB6B1D588FB8E7D1C8411D0456E0FD210CCAC940D460B2495F3E6A5301A24t4tAN" TargetMode="External"/><Relationship Id="rId417" Type="http://schemas.openxmlformats.org/officeDocument/2006/relationships/hyperlink" Target="consultantplus://offline/ref=557BF20389655B042A9036D3582C6ED57F2BF97A8E004A15F7A632E26FFF8DAAA8546CF45BC255CDsBtDN" TargetMode="External"/><Relationship Id="rId624" Type="http://schemas.openxmlformats.org/officeDocument/2006/relationships/hyperlink" Target="consultantplus://offline/ref=557BF20389655B042A9036D3582C6ED57F2EF57489034A15F7A632E26FFF8DAAA8546CF45BC357C9sBt2N" TargetMode="External"/><Relationship Id="rId831" Type="http://schemas.openxmlformats.org/officeDocument/2006/relationships/hyperlink" Target="consultantplus://offline/ref=557BF20389655B042A9036D3582C6ED57F2BF97A8E004A15F7A632E26FFF8DAAA8546CF45FC1s5tEN" TargetMode="External"/><Relationship Id="rId1047" Type="http://schemas.openxmlformats.org/officeDocument/2006/relationships/hyperlink" Target="consultantplus://offline/ref=557BF20389655B042A9036D3582C6ED57F2AF9758D004A15F7A632E26FFF8DAAA8546CF45BC357C5sBt9N" TargetMode="External"/><Relationship Id="rId1254" Type="http://schemas.openxmlformats.org/officeDocument/2006/relationships/hyperlink" Target="consultantplus://offline/ref=557BF20389655B042A9036D3582C6ED57F2BF97A8E004A15F7A632E26FFF8DAAA8546CF45BC254C8sBtBN" TargetMode="External"/><Relationship Id="rId1461" Type="http://schemas.openxmlformats.org/officeDocument/2006/relationships/hyperlink" Target="consultantplus://offline/ref=557BF20389655B042A9036D3582C6ED57F2BF97A8E004A15F7A632E26FFF8DAAA8546CF45BC250CDsBtDN" TargetMode="External"/><Relationship Id="rId2305" Type="http://schemas.openxmlformats.org/officeDocument/2006/relationships/hyperlink" Target="consultantplus://offline/ref=DA102E52326CF8C3D1EDB6B1D588FB8E7D188A1ADE426E0FD210CCAC940D460B2495F3E6A530182Dt4tEN" TargetMode="External"/><Relationship Id="rId2512" Type="http://schemas.openxmlformats.org/officeDocument/2006/relationships/hyperlink" Target="consultantplus://offline/ref=DA102E52326CF8C3D1EDB6B1D588FB8E7D198310DD416E0FD210CCAC940D460B2495F3E6A5301D21t4tBN" TargetMode="External"/><Relationship Id="rId1114" Type="http://schemas.openxmlformats.org/officeDocument/2006/relationships/hyperlink" Target="consultantplus://offline/ref=557BF20389655B042A9036D3582C6ED57F2BF97A8E004A15F7A632E26FFF8DAAA8546CF459C0s5t3N" TargetMode="External"/><Relationship Id="rId1321" Type="http://schemas.openxmlformats.org/officeDocument/2006/relationships/hyperlink" Target="consultantplus://offline/ref=557BF20389655B042A9036D3582C6ED57F2BF97A8E004A15F7A632E26FFF8DAAA8546CF45BC357CAsBtBN" TargetMode="External"/><Relationship Id="rId2095" Type="http://schemas.openxmlformats.org/officeDocument/2006/relationships/hyperlink" Target="consultantplus://offline/ref=DA102E52326CF8C3D1EDB6B1D588FB8E7D19871BD8416E0FD210CCAC940D460B2495F3E6A5301F27t4tDN" TargetMode="External"/><Relationship Id="rId274" Type="http://schemas.openxmlformats.org/officeDocument/2006/relationships/hyperlink" Target="consultantplus://offline/ref=557BF20389655B042A9036D3582C6ED57F2AF97586064A15F7A632E26FFF8DAAA8546CF2s5tEN" TargetMode="External"/><Relationship Id="rId481" Type="http://schemas.openxmlformats.org/officeDocument/2006/relationships/hyperlink" Target="consultantplus://offline/ref=557BF20389655B042A9036D3582C6ED57F2BF97A8E004A15F7A632E26FFF8DAAA8546CF45BC057CFsBtAN" TargetMode="External"/><Relationship Id="rId2162" Type="http://schemas.openxmlformats.org/officeDocument/2006/relationships/hyperlink" Target="consultantplus://offline/ref=DA102E52326CF8C3D1EDB6B1D588FB8E7D1F8A16D1456E0FD210CCAC940D460B2495F3E6A5301821t4t4N" TargetMode="External"/><Relationship Id="rId134" Type="http://schemas.openxmlformats.org/officeDocument/2006/relationships/hyperlink" Target="consultantplus://offline/ref=557BF20389655B042A9036D3582C6ED57F2AF47487004A15F7A632E26FFF8DAAA8546CF45BC357C9sBt2N" TargetMode="External"/><Relationship Id="rId341" Type="http://schemas.openxmlformats.org/officeDocument/2006/relationships/hyperlink" Target="consultantplus://offline/ref=557BF20389655B042A9036D3582C6ED57F2DFD758A0E4A15F7A632E26FFF8DAAA8546CF45BC357CEsBtFN" TargetMode="External"/><Relationship Id="rId2022" Type="http://schemas.openxmlformats.org/officeDocument/2006/relationships/hyperlink" Target="consultantplus://offline/ref=DA102E52326CF8C3D1EDB6B1D588FB8E791C8B1BD14C3305DA49C0AE9302191C23DCFFE7A53018t2t4N" TargetMode="External"/><Relationship Id="rId201" Type="http://schemas.openxmlformats.org/officeDocument/2006/relationships/hyperlink" Target="consultantplus://offline/ref=557BF20389655B042A9036D3582C6ED57F2AF57789004A15F7A632E26FFF8DAAA8546CF45BC255CBsBtAN" TargetMode="External"/><Relationship Id="rId1788" Type="http://schemas.openxmlformats.org/officeDocument/2006/relationships/hyperlink" Target="consultantplus://offline/ref=DA102E52326CF8C3D1EDB6B1D588FB8E7D188B1ADB4F6E0FD210CCAC940D460B2495F3E6A5301A2Ct4tDN" TargetMode="External"/><Relationship Id="rId1995" Type="http://schemas.openxmlformats.org/officeDocument/2006/relationships/hyperlink" Target="consultantplus://offline/ref=DA102E52326CF8C3D1EDB6B1D588FB8E78198611D04C3305DA49C0AE9302191C23DCFFE7A53012t2tCN" TargetMode="External"/><Relationship Id="rId1648" Type="http://schemas.openxmlformats.org/officeDocument/2006/relationships/hyperlink" Target="consultantplus://offline/ref=DA102E52326CF8C3D1EDB6B1D588FB8E7D188316DF4F6E0FD210CCAC940D460B2495F3E6A5301B26t4tDN" TargetMode="External"/><Relationship Id="rId1508" Type="http://schemas.openxmlformats.org/officeDocument/2006/relationships/hyperlink" Target="consultantplus://offline/ref=DA102E52326CF8C3D1EDB6B1D588FB8E7D19871BD8416E0FD210CCAC940D460B2495F3E6A5311F27t4tAN" TargetMode="External"/><Relationship Id="rId1855" Type="http://schemas.openxmlformats.org/officeDocument/2006/relationships/hyperlink" Target="consultantplus://offline/ref=DA102E52326CF8C3D1EDB6B1D588FB8E7D1C8B15DF426E0FD210CCAC940D460B2495F3E6A5301821t4tDN" TargetMode="External"/><Relationship Id="rId1715" Type="http://schemas.openxmlformats.org/officeDocument/2006/relationships/hyperlink" Target="consultantplus://offline/ref=DA102E52326CF8C3D1EDB6B1D588FB8E7D188B11DE4F6E0FD210CCAC940D460B2495F3E6A5301E26t4tAN" TargetMode="External"/><Relationship Id="rId1922" Type="http://schemas.openxmlformats.org/officeDocument/2006/relationships/hyperlink" Target="consultantplus://offline/ref=DA102E52326CF8C3D1EDB6B1D588FB8E78198611D04C3305DA49C0AE9302191C23DCFFE7A53013t2t6N" TargetMode="External"/><Relationship Id="rId2489" Type="http://schemas.openxmlformats.org/officeDocument/2006/relationships/hyperlink" Target="consultantplus://offline/ref=DA102E52326CF8C3D1EDB6B1D588FB8E7E148416D311390D8345C2tAt9N" TargetMode="External"/><Relationship Id="rId668" Type="http://schemas.openxmlformats.org/officeDocument/2006/relationships/hyperlink" Target="consultantplus://offline/ref=557BF20389655B042A9036D3582C6ED57F2EF57489034A15F7A632E26FFF8DAAA8546CF45BC357C5sBtEN" TargetMode="External"/><Relationship Id="rId875" Type="http://schemas.openxmlformats.org/officeDocument/2006/relationships/hyperlink" Target="consultantplus://offline/ref=557BF20389655B042A9036D3582C6ED57F2BF97A8E004A15F7A632E26FFF8DAAA8546CF45BC257CFsBt9N" TargetMode="External"/><Relationship Id="rId1298" Type="http://schemas.openxmlformats.org/officeDocument/2006/relationships/hyperlink" Target="consultantplus://offline/ref=557BF20389655B042A9036D3582C6ED57F2BF97A8E004A15F7A632E26FFF8DAAA8546CF45BC157CAsBt3N" TargetMode="External"/><Relationship Id="rId2349" Type="http://schemas.openxmlformats.org/officeDocument/2006/relationships/hyperlink" Target="consultantplus://offline/ref=DA102E52326CF8C3D1EDB6B1D588FB8E7D1C8B15DF426E0FD210CCAC940D460B2495F3E6A530182Ct4t9N" TargetMode="External"/><Relationship Id="rId2556" Type="http://schemas.openxmlformats.org/officeDocument/2006/relationships/hyperlink" Target="consultantplus://offline/ref=DA102E52326CF8C3D1EDB6B1D588FB8E7D1F8A16D1456E0FD210CCAC940D460B2495F3E6A5301922t4t8N" TargetMode="External"/><Relationship Id="rId528" Type="http://schemas.openxmlformats.org/officeDocument/2006/relationships/hyperlink" Target="consultantplus://offline/ref=557BF20389655B042A9036D3582C6ED57F2DF47786014A15F7A632E26FFF8DAAA8546CF45BC357C8sBtAN" TargetMode="External"/><Relationship Id="rId735" Type="http://schemas.openxmlformats.org/officeDocument/2006/relationships/hyperlink" Target="consultantplus://offline/ref=557BF20389655B042A9036D3582C6ED57F2BF97A8E004A15F7A632E26FFF8DAAA8546CF45BC157CCsBtDN" TargetMode="External"/><Relationship Id="rId942" Type="http://schemas.openxmlformats.org/officeDocument/2006/relationships/hyperlink" Target="consultantplus://offline/ref=557BF20389655B042A9036D3582C6ED57F2EF57489034A15F7A632E26FFF8DAAA8546CF45BC356C9sBt3N" TargetMode="External"/><Relationship Id="rId1158" Type="http://schemas.openxmlformats.org/officeDocument/2006/relationships/hyperlink" Target="consultantplus://offline/ref=557BF20389655B042A9036D3582C6ED57F2BF97A8E004A15F7A632E26FFF8DAAA8546CF45BC252CAsBtCN" TargetMode="External"/><Relationship Id="rId1365" Type="http://schemas.openxmlformats.org/officeDocument/2006/relationships/hyperlink" Target="consultantplus://offline/ref=557BF20389655B042A9036D3582C6ED57F2BF97A8E004A15F7A632E26FFF8DAAA8546CF45BC152CCsBtAN" TargetMode="External"/><Relationship Id="rId1572" Type="http://schemas.openxmlformats.org/officeDocument/2006/relationships/hyperlink" Target="consultantplus://offline/ref=DA102E52326CF8C3D1EDB6B1D588FB8E7D19871BD8416E0FD210CCAC940D460B2495F3E6A5311224t4t4N" TargetMode="External"/><Relationship Id="rId2209" Type="http://schemas.openxmlformats.org/officeDocument/2006/relationships/hyperlink" Target="consultantplus://offline/ref=DA102E52326CF8C3D1EDB6B1D588FB8E7D198017DE4E6E0FD210CCAC940D460B2495F3E6A5301A25t4tBN" TargetMode="External"/><Relationship Id="rId2416" Type="http://schemas.openxmlformats.org/officeDocument/2006/relationships/hyperlink" Target="consultantplus://offline/ref=DA102E52326CF8C3D1EDB6B1D588FB8E7D1F8A16D14E6E0FD210CCAC940D460B2495F3E6A5301A26t4t5N" TargetMode="External"/><Relationship Id="rId1018" Type="http://schemas.openxmlformats.org/officeDocument/2006/relationships/hyperlink" Target="consultantplus://offline/ref=557BF20389655B042A9036D3582C6ED57626F977890D171FFFFF3EE068F0D2BDAF1D60F55BC355sCt9N" TargetMode="External"/><Relationship Id="rId1225" Type="http://schemas.openxmlformats.org/officeDocument/2006/relationships/hyperlink" Target="consultantplus://offline/ref=557BF20389655B042A9036D3582C6ED57F2BF97A8E004A15F7A632E26FFF8DAAA8546CF45BC352CFsBtFN" TargetMode="External"/><Relationship Id="rId1432" Type="http://schemas.openxmlformats.org/officeDocument/2006/relationships/hyperlink" Target="consultantplus://offline/ref=557BF20389655B042A9036D3582C6ED57F2BF97A8E004A15F7A632E26FFF8DAAA8546CF45BC15FCBsBtEN" TargetMode="External"/><Relationship Id="rId71" Type="http://schemas.openxmlformats.org/officeDocument/2006/relationships/hyperlink" Target="consultantplus://offline/ref=557BF20389655B042A9036D3582C6ED57F2EFF7A8A014A15F7A632E26FFF8DAAA8546CF45BC357CCsBt3N" TargetMode="External"/><Relationship Id="rId802" Type="http://schemas.openxmlformats.org/officeDocument/2006/relationships/hyperlink" Target="consultantplus://offline/ref=557BF20389655B042A9036D3582C6ED57F2EF57489034A15F7A632E26FFF8DAAA8546CF45BC356CEsBtEN" TargetMode="External"/><Relationship Id="rId178" Type="http://schemas.openxmlformats.org/officeDocument/2006/relationships/hyperlink" Target="consultantplus://offline/ref=557BF20389655B042A9036D3582C6ED5762CFC77860D171FFFFF3EE068F0D2BDAF1D60F55BC356sCtDN" TargetMode="External"/><Relationship Id="rId385" Type="http://schemas.openxmlformats.org/officeDocument/2006/relationships/hyperlink" Target="consultantplus://offline/ref=557BF20389655B042A9036D3582C6ED57F2BF97A8E004A15F7A632E26FFF8DAAA8546CF45BC155C4sBtDN" TargetMode="External"/><Relationship Id="rId592" Type="http://schemas.openxmlformats.org/officeDocument/2006/relationships/hyperlink" Target="consultantplus://offline/ref=557BF20389655B042A9036D3582C6ED57F2AF47488054A15F7A632E26FFF8DAAA8546CF45BC357CEsBtEN" TargetMode="External"/><Relationship Id="rId2066" Type="http://schemas.openxmlformats.org/officeDocument/2006/relationships/hyperlink" Target="consultantplus://offline/ref=DA102E52326CF8C3D1EDB6B1D588FB8E7D19871BD8416E0FD210CCAC94t0tDN" TargetMode="External"/><Relationship Id="rId2273" Type="http://schemas.openxmlformats.org/officeDocument/2006/relationships/hyperlink" Target="consultantplus://offline/ref=DA102E52326CF8C3D1EDB6B1D588FB8E7D19801ADD456E0FD210CCAC940D460B2495F3E6A530192Dt4t8N" TargetMode="External"/><Relationship Id="rId2480" Type="http://schemas.openxmlformats.org/officeDocument/2006/relationships/hyperlink" Target="consultantplus://offline/ref=DA102E52326CF8C3D1EDB6B1D588FB8E7D1C8B15DF426E0FD210CCAC940D460B2495F3E6A5301925t4tFN" TargetMode="External"/><Relationship Id="rId245" Type="http://schemas.openxmlformats.org/officeDocument/2006/relationships/hyperlink" Target="consultantplus://offline/ref=557BF20389655B042A9036D3582C6ED57F2EF57489034A15F7A632E26FFF8DAAA8546CF45BC357CEsBtAN" TargetMode="External"/><Relationship Id="rId452" Type="http://schemas.openxmlformats.org/officeDocument/2006/relationships/hyperlink" Target="consultantplus://offline/ref=557BF20389655B042A9036D3582C6ED57F2BF97A8E004A15F7A632E26FFF8DAAA8546CF45BC251CEsBtBN" TargetMode="External"/><Relationship Id="rId1082" Type="http://schemas.openxmlformats.org/officeDocument/2006/relationships/hyperlink" Target="consultantplus://offline/ref=557BF20389655B042A9036D3582C6ED5762CFC77860D171FFFFF3EE068F0D2BDAF1D60F55BC352sCtAN" TargetMode="External"/><Relationship Id="rId2133" Type="http://schemas.openxmlformats.org/officeDocument/2006/relationships/hyperlink" Target="consultantplus://offline/ref=DA102E52326CF8C3D1EDB6B1D588FB8E7D188A1ADE426E0FD210CCAC940D460B2495F3E6A5301A22t4tAN" TargetMode="External"/><Relationship Id="rId2340" Type="http://schemas.openxmlformats.org/officeDocument/2006/relationships/hyperlink" Target="consultantplus://offline/ref=DA102E52326CF8C3D1EDB6B1D588FB8E7D19871BD8416E0FD210CCAC940D460B2495F3E6A5321E27t4tAN" TargetMode="External"/><Relationship Id="rId105" Type="http://schemas.openxmlformats.org/officeDocument/2006/relationships/hyperlink" Target="consultantplus://offline/ref=557BF20389655B042A9036D3582C6ED57F2CFB758A064A15F7A632E26FFF8DAAA8546CF45BC356CCsBtCN" TargetMode="External"/><Relationship Id="rId312" Type="http://schemas.openxmlformats.org/officeDocument/2006/relationships/hyperlink" Target="consultantplus://offline/ref=557BF20389655B042A9036D3582C6ED57F2BF97A8E004A15F7A632E26FFF8DAAA8546CF053sCt4N" TargetMode="External"/><Relationship Id="rId2200" Type="http://schemas.openxmlformats.org/officeDocument/2006/relationships/hyperlink" Target="consultantplus://offline/ref=DA102E52326CF8C3D1EDB6B1D588FB8E7D188A15DE446E0FD210CCAC940D460B2495F3E6A5301A21t4t8N" TargetMode="External"/><Relationship Id="rId1899" Type="http://schemas.openxmlformats.org/officeDocument/2006/relationships/hyperlink" Target="consultantplus://offline/ref=DA102E52326CF8C3D1EDB6B1D588FB8E79198610DF4C3305DA49C0AE9302191C23DCFFE7A53019t2tDN" TargetMode="External"/><Relationship Id="rId1759" Type="http://schemas.openxmlformats.org/officeDocument/2006/relationships/hyperlink" Target="consultantplus://offline/ref=DA102E52326CF8C3D1EDB6B1D588FB8E7D19871BD8416E0FD210CCAC940D460B2495F3E6A5331825t4t8N" TargetMode="External"/><Relationship Id="rId1966" Type="http://schemas.openxmlformats.org/officeDocument/2006/relationships/hyperlink" Target="consultantplus://offline/ref=DA102E52326CF8C3D1EDB6B1D588FB8E7D1F8A16D1456E0FD210CCAC940D460B2495F3E6A5301826t4tCN" TargetMode="External"/><Relationship Id="rId1619" Type="http://schemas.openxmlformats.org/officeDocument/2006/relationships/hyperlink" Target="consultantplus://offline/ref=DA102E52326CF8C3D1EDB6B1D588FB8E7D19871BD8416E0FD210CCAC940D460B2495F3E6A5311823t4tCN" TargetMode="External"/><Relationship Id="rId1826" Type="http://schemas.openxmlformats.org/officeDocument/2006/relationships/hyperlink" Target="consultantplus://offline/ref=DA102E52326CF8C3D1EDB6B1D588FB8E78148717D04C3305DA49C0AEt9t3N" TargetMode="External"/><Relationship Id="rId779" Type="http://schemas.openxmlformats.org/officeDocument/2006/relationships/hyperlink" Target="consultantplus://offline/ref=557BF20389655B042A9036D3582C6ED57F2BF97A8E004A15F7A632E26FFF8DAAA8546CF45BC055CDsBtEN" TargetMode="External"/><Relationship Id="rId986" Type="http://schemas.openxmlformats.org/officeDocument/2006/relationships/hyperlink" Target="consultantplus://offline/ref=557BF20389655B042A9036D3582C6ED57F2EF57489034A15F7A632E26FFF8DAAA8546CF45BC356CBsBt8N" TargetMode="External"/><Relationship Id="rId639" Type="http://schemas.openxmlformats.org/officeDocument/2006/relationships/hyperlink" Target="consultantplus://offline/ref=557BF20389655B042A9036D3582C6ED57F2CFB758D0F4A15F7A632E26FFF8DAAA8546CF45BC357CCsBt3N" TargetMode="External"/><Relationship Id="rId1269" Type="http://schemas.openxmlformats.org/officeDocument/2006/relationships/hyperlink" Target="consultantplus://offline/ref=557BF20389655B042A9036D3582C6ED57F2BF97A8E004A15F7A632E26FFF8DAAA8546CF45BC251CAsBtAN" TargetMode="External"/><Relationship Id="rId1476" Type="http://schemas.openxmlformats.org/officeDocument/2006/relationships/hyperlink" Target="consultantplus://offline/ref=557BF20389655B042A9036D3582C6ED57F2BF97A8E004A15F7A632E26FFF8DAAA8546CF6s5tDN" TargetMode="External"/><Relationship Id="rId846" Type="http://schemas.openxmlformats.org/officeDocument/2006/relationships/hyperlink" Target="consultantplus://offline/ref=557BF20389655B042A9036D3582C6ED57F2EF57489034A15F7A632E26FFF8DAAA8546CF45BC356CFsBt3N" TargetMode="External"/><Relationship Id="rId1129" Type="http://schemas.openxmlformats.org/officeDocument/2006/relationships/hyperlink" Target="consultantplus://offline/ref=557BF20389655B042A9036D3582C6ED57F2BF97A8E004A15F7A632E26FFF8DAAA8546CF45BC257C4sBt2N" TargetMode="External"/><Relationship Id="rId1683" Type="http://schemas.openxmlformats.org/officeDocument/2006/relationships/hyperlink" Target="consultantplus://offline/ref=DA102E52326CF8C3D1EDB6B1D588FB8E741E8216D04C3305DA49C0AE9302191C23DCFFE7A5301Ft2tDN" TargetMode="External"/><Relationship Id="rId1890" Type="http://schemas.openxmlformats.org/officeDocument/2006/relationships/hyperlink" Target="consultantplus://offline/ref=DA102E52326CF8C3D1EDB6B1D588FB8E7D1C8B15DF426E0FD210CCAC940D460B2495F3E6A5301821t4tAN" TargetMode="External"/><Relationship Id="rId2527" Type="http://schemas.openxmlformats.org/officeDocument/2006/relationships/hyperlink" Target="consultantplus://offline/ref=DA102E52326CF8C3D1EDB6B1D588FB8E7D1F8A16D1456E0FD210CCAC940D460B2495F3E6A5301926t4tCN" TargetMode="External"/><Relationship Id="rId706" Type="http://schemas.openxmlformats.org/officeDocument/2006/relationships/hyperlink" Target="consultantplus://offline/ref=557BF20389655B042A9036D3582C6ED57F2AFF7B8E0E4A15F7A632E26FFF8DAAA8546CF45BC357CEsBt3N" TargetMode="External"/><Relationship Id="rId913" Type="http://schemas.openxmlformats.org/officeDocument/2006/relationships/hyperlink" Target="consultantplus://offline/ref=557BF20389655B042A9036D3582C6ED57F2AF9748B014A15F7A632E26FFF8DAAA8546CF45BC355C4sBtAN" TargetMode="External"/><Relationship Id="rId1336" Type="http://schemas.openxmlformats.org/officeDocument/2006/relationships/hyperlink" Target="consultantplus://offline/ref=557BF20389655B042A9036D3582C6ED57F2BF97A8E004A15F7A632E26FFF8DAAA8546CF45BC25FCCsBtFN" TargetMode="External"/><Relationship Id="rId1543" Type="http://schemas.openxmlformats.org/officeDocument/2006/relationships/hyperlink" Target="consultantplus://offline/ref=DA102E52326CF8C3D1EDB6B1D588FB8E7D19871BD8416E0FD210CCAC940D460B2495F3E5A6t3t8N" TargetMode="External"/><Relationship Id="rId1750" Type="http://schemas.openxmlformats.org/officeDocument/2006/relationships/hyperlink" Target="consultantplus://offline/ref=DA102E52326CF8C3D1EDB6B1D588FB8E7D19871BD8416E0FD210CCAC940D460B2495F3E6A5321A24t4tAN" TargetMode="External"/><Relationship Id="rId42" Type="http://schemas.openxmlformats.org/officeDocument/2006/relationships/hyperlink" Target="consultantplus://offline/ref=557BF20389655B042A9036D3582C6ED57F2DFF758E0F4A15F7A632E26FFF8DAAA8546CF45BC356CEsBt8N" TargetMode="External"/><Relationship Id="rId1403" Type="http://schemas.openxmlformats.org/officeDocument/2006/relationships/hyperlink" Target="consultantplus://offline/ref=557BF20389655B042A9036D3582C6ED57F2BF97A8E004A15F7A632E26FFF8DAAA8546CF45BCAs5t2N" TargetMode="External"/><Relationship Id="rId1610" Type="http://schemas.openxmlformats.org/officeDocument/2006/relationships/hyperlink" Target="consultantplus://offline/ref=DA102E52326CF8C3D1EDB6B1D588FB8E7D19871BD8416E0FD210CCAC940D460B2495F3E6A5311824t4tEN" TargetMode="External"/><Relationship Id="rId289" Type="http://schemas.openxmlformats.org/officeDocument/2006/relationships/hyperlink" Target="consultantplus://offline/ref=557BF20389655B042A9036D3582C6ED57F2BF97A8E004A15F7A632E26FFF8DAAA8546CF45BC15FCCsBt9N" TargetMode="External"/><Relationship Id="rId496" Type="http://schemas.openxmlformats.org/officeDocument/2006/relationships/hyperlink" Target="consultantplus://offline/ref=557BF20389655B042A9036D3582C6ED57F2BF97A8E004A15F7A632E26FFF8DAAA8546CF45BC057C4sBt3N" TargetMode="External"/><Relationship Id="rId2177" Type="http://schemas.openxmlformats.org/officeDocument/2006/relationships/hyperlink" Target="consultantplus://offline/ref=DA102E52326CF8C3D1EDB6B1D588FB8E7D19871BD8416E0FD210CCAC940D460B2495F3E6A5301F27t4tDN" TargetMode="External"/><Relationship Id="rId2384" Type="http://schemas.openxmlformats.org/officeDocument/2006/relationships/hyperlink" Target="consultantplus://offline/ref=DA102E52326CF8C3D1EDB6B1D588FB8E7D19871BD8416E0FD210CCAC940D460B2495F3E6A5301F25t4tCN" TargetMode="External"/><Relationship Id="rId149" Type="http://schemas.openxmlformats.org/officeDocument/2006/relationships/hyperlink" Target="consultantplus://offline/ref=557BF20389655B042A9036D3582C6ED57F2FFA768D034A15F7A632E26FFF8DAAA8546CF45BC357C8sBtAN" TargetMode="External"/><Relationship Id="rId356" Type="http://schemas.openxmlformats.org/officeDocument/2006/relationships/hyperlink" Target="consultantplus://offline/ref=557BF20389655B042A9036D3582C6ED57F2BF97A8E004A15F7A632E26FFF8DAAA8546CF45BC054CAsBtFN" TargetMode="External"/><Relationship Id="rId563" Type="http://schemas.openxmlformats.org/officeDocument/2006/relationships/hyperlink" Target="consultantplus://offline/ref=557BF20389655B042A9036D3582C6ED57F2BF97A8E004A15F7A632E26FFF8DAAA8546CF75AsCt3N" TargetMode="External"/><Relationship Id="rId770" Type="http://schemas.openxmlformats.org/officeDocument/2006/relationships/hyperlink" Target="consultantplus://offline/ref=557BF20389655B042A9036D3582C6ED57F2DF47787044A15F7A632E26FFF8DAAA8546CF45BC357C5sBtEN" TargetMode="External"/><Relationship Id="rId1193" Type="http://schemas.openxmlformats.org/officeDocument/2006/relationships/hyperlink" Target="consultantplus://offline/ref=557BF20389655B042A9036D3582C6ED57F2BF97A8E004A15F7A632E26FFF8DAAA8546CF45BC154CAsBtBN" TargetMode="External"/><Relationship Id="rId2037" Type="http://schemas.openxmlformats.org/officeDocument/2006/relationships/hyperlink" Target="consultantplus://offline/ref=DA102E52326CF8C3D1EDB6B1D588FB8E791E871ADE4C3305DA49C0AE9302191C23DCFFE7A5301Dt2t1N" TargetMode="External"/><Relationship Id="rId2244" Type="http://schemas.openxmlformats.org/officeDocument/2006/relationships/hyperlink" Target="consultantplus://offline/ref=DA102E52326CF8C3D1EDB6B1D588FB8E7D1F801ADA426E0FD210CCAC940D460B2495F3E6A5301A22t4t9N" TargetMode="External"/><Relationship Id="rId2451" Type="http://schemas.openxmlformats.org/officeDocument/2006/relationships/hyperlink" Target="consultantplus://offline/ref=DA102E52326CF8C3D1EDB6B1D588FB8E7D1C8B15DF426E0FD210CCAC940D460B2495F3E6A5301924t4t8N" TargetMode="External"/><Relationship Id="rId216" Type="http://schemas.openxmlformats.org/officeDocument/2006/relationships/hyperlink" Target="consultantplus://offline/ref=557BF20389655B042A9036D3582C6ED57F2DF47787044A15F7A632E26FFF8DAAA8546CF45BC357CEsBt9N" TargetMode="External"/><Relationship Id="rId423" Type="http://schemas.openxmlformats.org/officeDocument/2006/relationships/hyperlink" Target="consultantplus://offline/ref=557BF20389655B042A9036D3582C6ED57F2BF97A8E004A15F7A632E26FFF8DAAA8546CF45BC15FCCsBtFN" TargetMode="External"/><Relationship Id="rId1053" Type="http://schemas.openxmlformats.org/officeDocument/2006/relationships/hyperlink" Target="consultantplus://offline/ref=557BF20389655B042A9036D3582C6ED57F2CFF758A074A15F7A632E26FFF8DAAA8546CF45BC357CDsBtBN" TargetMode="External"/><Relationship Id="rId1260" Type="http://schemas.openxmlformats.org/officeDocument/2006/relationships/hyperlink" Target="consultantplus://offline/ref=557BF20389655B042A9036D3582C6ED57F2BF97A8E004A15F7A632E26FFF8DAAA8546CF058sCtBN" TargetMode="External"/><Relationship Id="rId2104" Type="http://schemas.openxmlformats.org/officeDocument/2006/relationships/hyperlink" Target="consultantplus://offline/ref=DA102E52326CF8C3D1EDB6B1D588FB8E7D19871BD8416E0FD210CCAC940D460B2495F3E6A5301F27t4tDN" TargetMode="External"/><Relationship Id="rId630" Type="http://schemas.openxmlformats.org/officeDocument/2006/relationships/hyperlink" Target="consultantplus://offline/ref=557BF20389655B042A9036D3582C6ED5762CFC77860D171FFFFF3EE068F0D2BDAF1D60F55BC355sCt4N" TargetMode="External"/><Relationship Id="rId2311" Type="http://schemas.openxmlformats.org/officeDocument/2006/relationships/hyperlink" Target="consultantplus://offline/ref=DA102E52326CF8C3D1EDB6B1D588FB8E7D188A1ADE426E0FD210CCAC940D460B2495F3E6A5301F27t4tEN" TargetMode="External"/><Relationship Id="rId1120" Type="http://schemas.openxmlformats.org/officeDocument/2006/relationships/hyperlink" Target="consultantplus://offline/ref=557BF20389655B042A9036D3582C6ED57F2BF97A8E004A15F7A632E26FFF8DAAA8546CF45BC35ECBsBtBN" TargetMode="External"/><Relationship Id="rId1937" Type="http://schemas.openxmlformats.org/officeDocument/2006/relationships/hyperlink" Target="consultantplus://offline/ref=DA102E52326CF8C3D1EDB6B1D588FB8E7D188A15DE446E0FD210CCAC940D460B2495F3E6A5301A26t4t5N" TargetMode="External"/><Relationship Id="rId280" Type="http://schemas.openxmlformats.org/officeDocument/2006/relationships/hyperlink" Target="consultantplus://offline/ref=557BF20389655B042A9036D3582C6ED57F2BF97A8E004A15F7A632E26FFF8DAAA8546CF45BC352CFsBtAN" TargetMode="External"/><Relationship Id="rId140" Type="http://schemas.openxmlformats.org/officeDocument/2006/relationships/hyperlink" Target="consultantplus://offline/ref=557BF20389655B042A9036D3582C6ED57A27FB71880D171FFFFF3EE068F0D2BDAF1D60F55BC356sCt5N" TargetMode="External"/><Relationship Id="rId6" Type="http://schemas.openxmlformats.org/officeDocument/2006/relationships/hyperlink" Target="consultantplus://offline/ref=557BF20389655B042A9036D3582C6ED57D29F5708E0D171FFFFF3EE068F0D2BDAF1D60F55BC357sCt4N" TargetMode="External"/><Relationship Id="rId957" Type="http://schemas.openxmlformats.org/officeDocument/2006/relationships/hyperlink" Target="consultantplus://offline/ref=557BF20389655B042A9036D3582C6ED57F2DF47787044A15F7A632E26FFF8DAAA8546CF45BC356CFsBtAN" TargetMode="External"/><Relationship Id="rId1587" Type="http://schemas.openxmlformats.org/officeDocument/2006/relationships/hyperlink" Target="consultantplus://offline/ref=DA102E52326CF8C3D1EDB6B1D588FB8E7D19871BD8416E0FD210CCAC940D460B2495F3E6A734t1tAN" TargetMode="External"/><Relationship Id="rId1794" Type="http://schemas.openxmlformats.org/officeDocument/2006/relationships/hyperlink" Target="consultantplus://offline/ref=DA102E52326CF8C3D1EDB6B1D588FB8E7D1F8A16D0406E0FD210CCAC940D460B2495F3E6A5301B26t4tDN" TargetMode="External"/><Relationship Id="rId86" Type="http://schemas.openxmlformats.org/officeDocument/2006/relationships/hyperlink" Target="consultantplus://offline/ref=557BF20389655B042A9036D3582C6ED57F2FFE748E0E4A15F7A632E26FFF8DAAA8546CF45BC357CCsBt2N" TargetMode="External"/><Relationship Id="rId817" Type="http://schemas.openxmlformats.org/officeDocument/2006/relationships/hyperlink" Target="consultantplus://offline/ref=557BF20389655B042A9036D3582C6ED57F2EF57489034A15F7A632E26FFF8DAAA8546CF45BC356CFsBtEN" TargetMode="External"/><Relationship Id="rId1447" Type="http://schemas.openxmlformats.org/officeDocument/2006/relationships/hyperlink" Target="consultantplus://offline/ref=557BF20389655B042A9036D3582C6ED57F2BF97A8E004A15F7A632E26FFF8DAAA8546CFD5DsCt7N" TargetMode="External"/><Relationship Id="rId1654" Type="http://schemas.openxmlformats.org/officeDocument/2006/relationships/hyperlink" Target="consultantplus://offline/ref=DA102E52326CF8C3D1EDB6B1D588FB8E7D1C8112D84F6E0FD210CCAC940D460B2495F3E6A5301A20t4tCN" TargetMode="External"/><Relationship Id="rId1861" Type="http://schemas.openxmlformats.org/officeDocument/2006/relationships/hyperlink" Target="consultantplus://offline/ref=DA102E52326CF8C3D1EDB6B1D588FB8E7D1F8A16D0406E0FD210CCAC940D460B2495F3E6A5301B27t4tCN" TargetMode="External"/><Relationship Id="rId1307" Type="http://schemas.openxmlformats.org/officeDocument/2006/relationships/hyperlink" Target="consultantplus://offline/ref=557BF20389655B042A9036D3582C6ED57F2AFD7086044A15F7A632E26FFF8DAAA8546CF45BC256C8sBt2N" TargetMode="External"/><Relationship Id="rId1514" Type="http://schemas.openxmlformats.org/officeDocument/2006/relationships/hyperlink" Target="consultantplus://offline/ref=DA102E52326CF8C3D1EDB6B1D588FB8E7D19871BD8416E0FD210CCAC940D460B2495F3E6A5311F22t4t9N" TargetMode="External"/><Relationship Id="rId1721" Type="http://schemas.openxmlformats.org/officeDocument/2006/relationships/hyperlink" Target="consultantplus://offline/ref=DA102E52326CF8C3D1EDB6B1D588FB8E741E8216D04C3305DA49C0AE9302191C23DCFFE7A5301Ct2t5N" TargetMode="External"/><Relationship Id="rId13" Type="http://schemas.openxmlformats.org/officeDocument/2006/relationships/hyperlink" Target="consultantplus://offline/ref=557BF20389655B042A9036D3582C6ED57F2AFD738F004A15F7A632E26FFF8DAAA8546CF45BC356C8sBt3N" TargetMode="External"/><Relationship Id="rId2288" Type="http://schemas.openxmlformats.org/officeDocument/2006/relationships/hyperlink" Target="consultantplus://offline/ref=DA102E52326CF8C3D1EDB6B1D588FB8E7D19801ADD456E0FD210CCAC940D460B2495F3E6A5301E25t4tAN" TargetMode="External"/><Relationship Id="rId2495" Type="http://schemas.openxmlformats.org/officeDocument/2006/relationships/hyperlink" Target="consultantplus://offline/ref=DA102E52326CF8C3D1EDB6B1D588FB8E7D188715DD406E0FD210CCAC940D460B2495F3E6A5301920t4tAN" TargetMode="External"/><Relationship Id="rId467" Type="http://schemas.openxmlformats.org/officeDocument/2006/relationships/hyperlink" Target="consultantplus://offline/ref=557BF20389655B042A9036D3582C6ED57F2BF97A8E004A15F7A632E26FFF8DAAA8546CF45BC251C5sBt3N" TargetMode="External"/><Relationship Id="rId1097" Type="http://schemas.openxmlformats.org/officeDocument/2006/relationships/hyperlink" Target="consultantplus://offline/ref=557BF20389655B042A9036D3582C6ED57F2BF97A8E004A15F7A632E26FFF8DAAA8546CF45BC351C8sBtBN" TargetMode="External"/><Relationship Id="rId2148" Type="http://schemas.openxmlformats.org/officeDocument/2006/relationships/hyperlink" Target="consultantplus://offline/ref=DA102E52326CF8C3D1EDB6B1D588FB8E79198610DF4C3305DA49C0AE9302191C23DCFFE7A5301Ft2tCN" TargetMode="External"/><Relationship Id="rId674" Type="http://schemas.openxmlformats.org/officeDocument/2006/relationships/hyperlink" Target="consultantplus://offline/ref=557BF20389655B042A9036D3582C6ED57A29FD72890D171FFFFF3EE068F0D2BDAF1D60F55BC355sCt8N" TargetMode="External"/><Relationship Id="rId881" Type="http://schemas.openxmlformats.org/officeDocument/2006/relationships/hyperlink" Target="consultantplus://offline/ref=557BF20389655B042A9036D3582C6ED57F2BF97A8E004A15F7A632E26FFF8DAAA8546CF45BC256CFsBtEN" TargetMode="External"/><Relationship Id="rId2355" Type="http://schemas.openxmlformats.org/officeDocument/2006/relationships/hyperlink" Target="consultantplus://offline/ref=DA102E52326CF8C3D1EDB6B1D588FB8E7D1F8A16D0406E0FD210CCAC940D460B2495F3E6A5301B23t4tCN" TargetMode="External"/><Relationship Id="rId2562" Type="http://schemas.openxmlformats.org/officeDocument/2006/relationships/theme" Target="theme/theme1.xml"/><Relationship Id="rId327" Type="http://schemas.openxmlformats.org/officeDocument/2006/relationships/hyperlink" Target="consultantplus://offline/ref=557BF20389655B042A9036D3582C6ED57F2DF47786014A15F7A632E26FFF8DAAA8546CF45BC357CFsBtFN" TargetMode="External"/><Relationship Id="rId534" Type="http://schemas.openxmlformats.org/officeDocument/2006/relationships/hyperlink" Target="consultantplus://offline/ref=557BF20389655B042A9036D3582C6ED57F2BF97A8E004A15F7A632E26FFF8DAAA8546CF45BC054C9sBt8N" TargetMode="External"/><Relationship Id="rId741" Type="http://schemas.openxmlformats.org/officeDocument/2006/relationships/hyperlink" Target="consultantplus://offline/ref=557BF20389655B042A9036D3582C6ED57F2EF57489034A15F7A632E26FFF8DAAA8546CF45BC356CDsBtBN" TargetMode="External"/><Relationship Id="rId1164" Type="http://schemas.openxmlformats.org/officeDocument/2006/relationships/hyperlink" Target="consultantplus://offline/ref=557BF20389655B042A9036D3582C6ED57F2BF97A8E004A15F7A632E26FFF8DAAA8546CF458CAs5t2N" TargetMode="External"/><Relationship Id="rId1371" Type="http://schemas.openxmlformats.org/officeDocument/2006/relationships/hyperlink" Target="consultantplus://offline/ref=557BF20389655B042A9036D3582C6ED57F2BF97A8E004A15F7A632E26FFF8DAAA8546CF45BC152C5sBt9N" TargetMode="External"/><Relationship Id="rId2008" Type="http://schemas.openxmlformats.org/officeDocument/2006/relationships/hyperlink" Target="consultantplus://offline/ref=DA102E52326CF8C3D1EDB6B1D588FB8E791D8B11DF4C3305DA49C0AEt9t3N" TargetMode="External"/><Relationship Id="rId2215" Type="http://schemas.openxmlformats.org/officeDocument/2006/relationships/hyperlink" Target="consultantplus://offline/ref=DA102E52326CF8C3D1EDB6B1D588FB8E7D19871BD8416E0FD210CCAC940D460B2495F3E6A5321A20t4tFN" TargetMode="External"/><Relationship Id="rId2422" Type="http://schemas.openxmlformats.org/officeDocument/2006/relationships/hyperlink" Target="consultantplus://offline/ref=DA102E52326CF8C3D1EDB6B1D588FB8E7D188A1ADE426E0FD210CCAC940D460B2495F3E6A5301F25t4tDN" TargetMode="External"/><Relationship Id="rId601" Type="http://schemas.openxmlformats.org/officeDocument/2006/relationships/hyperlink" Target="consultantplus://offline/ref=557BF20389655B042A9036D3582C6ED57F2BF97A8E004A15F7A632E26FFF8DAAA8546CF45BC254C8sBtDN" TargetMode="External"/><Relationship Id="rId1024" Type="http://schemas.openxmlformats.org/officeDocument/2006/relationships/hyperlink" Target="consultantplus://offline/ref=557BF20389655B042A9036D3582C6ED57F2AFB778E054A15F7A632E26FFF8DAAA8546CF45BC357CDsBt8N" TargetMode="External"/><Relationship Id="rId1231" Type="http://schemas.openxmlformats.org/officeDocument/2006/relationships/hyperlink" Target="consultantplus://offline/ref=557BF20389655B042A9036D3582C6ED57F2BF97A8E004A15F7A632E26FFF8DAAA8546CF45BC350CCsBt2N" TargetMode="External"/><Relationship Id="rId184" Type="http://schemas.openxmlformats.org/officeDocument/2006/relationships/hyperlink" Target="consultantplus://offline/ref=557BF20389655B042A9036D3582C6ED57F2EF57489034A15F7A632E26FFF8DAAA8546CF45BC357CDsBtEN" TargetMode="External"/><Relationship Id="rId391" Type="http://schemas.openxmlformats.org/officeDocument/2006/relationships/hyperlink" Target="consultantplus://offline/ref=557BF20389655B042A9036D3582C6ED57F2AF47B88034A15F7A632E26FFF8DAAA8546CF45BC357CFsBt8N" TargetMode="External"/><Relationship Id="rId1908" Type="http://schemas.openxmlformats.org/officeDocument/2006/relationships/hyperlink" Target="consultantplus://offline/ref=DA102E52326CF8C3D1EDB6B1D588FB8E79198610DF4C3305DA49C0AE9302191C23DCFFE7A5301Ft2t0N" TargetMode="External"/><Relationship Id="rId2072" Type="http://schemas.openxmlformats.org/officeDocument/2006/relationships/hyperlink" Target="consultantplus://offline/ref=DA102E52326CF8C3D1EDB6B1D588FB8E7D188311D0456E0FD210CCAC940D460B2495F3E6A5311B22t4t8N" TargetMode="External"/><Relationship Id="rId251" Type="http://schemas.openxmlformats.org/officeDocument/2006/relationships/hyperlink" Target="consultantplus://offline/ref=557BF20389655B042A9036D3582C6ED57626F4718E0D171FFFFF3EE068F0D2BDAF1D60F55BC355sCtBN" TargetMode="External"/><Relationship Id="rId111" Type="http://schemas.openxmlformats.org/officeDocument/2006/relationships/hyperlink" Target="consultantplus://offline/ref=557BF20389655B042A9036D3582C6ED57F2DFE7086024A15F7A632E26FFF8DAAA8546CF45BC357CFsBt9N" TargetMode="External"/><Relationship Id="rId1698" Type="http://schemas.openxmlformats.org/officeDocument/2006/relationships/hyperlink" Target="consultantplus://offline/ref=DA102E52326CF8C3D1EDB6B1D588FB8E7D1F8A16D0406E0FD210CCAC940D460B2495F3E6A5301B25t4t8N" TargetMode="External"/><Relationship Id="rId928" Type="http://schemas.openxmlformats.org/officeDocument/2006/relationships/hyperlink" Target="consultantplus://offline/ref=557BF20389655B042A9036D3582C6ED57F2DF47787044A15F7A632E26FFF8DAAA8546CF45BC356CEsBt9N" TargetMode="External"/><Relationship Id="rId1558" Type="http://schemas.openxmlformats.org/officeDocument/2006/relationships/hyperlink" Target="consultantplus://offline/ref=DA102E52326CF8C3D1EDB6B1D588FB8E7D19871BD8416E0FD210CCAC940D460B2495F3E6A5311F21t4tFN" TargetMode="External"/><Relationship Id="rId1765" Type="http://schemas.openxmlformats.org/officeDocument/2006/relationships/hyperlink" Target="consultantplus://offline/ref=DA102E52326CF8C3D1EDB6B1D588FB8E741E8216D04C3305DA49C0AE9302191C23DCFFE7A5301Ct2t7N" TargetMode="External"/><Relationship Id="rId57" Type="http://schemas.openxmlformats.org/officeDocument/2006/relationships/hyperlink" Target="consultantplus://offline/ref=557BF20389655B042A9036D3582C6ED57729FA728C0D171FFFFF3EE068F0D2BDAF1D60F55BC354sCtBN" TargetMode="External"/><Relationship Id="rId1418" Type="http://schemas.openxmlformats.org/officeDocument/2006/relationships/hyperlink" Target="consultantplus://offline/ref=557BF20389655B042A9036D3582C6ED57F2BF97A8E004A15F7A632E26FFF8DAAA8546CF458C2s5tEN" TargetMode="External"/><Relationship Id="rId1972" Type="http://schemas.openxmlformats.org/officeDocument/2006/relationships/hyperlink" Target="consultantplus://offline/ref=DA102E52326CF8C3D1EDB6B1D588FB8E741E8216D04C3305DA49C0AE9302191C23DCFFE7A5301Dt2t4N" TargetMode="External"/><Relationship Id="rId1625" Type="http://schemas.openxmlformats.org/officeDocument/2006/relationships/hyperlink" Target="consultantplus://offline/ref=DA102E52326CF8C3D1EDB6B1D588FB8E7D19871BD8416E0FD210CCAC940D460B2495F3E6A5311921t4tFN" TargetMode="External"/><Relationship Id="rId1832" Type="http://schemas.openxmlformats.org/officeDocument/2006/relationships/hyperlink" Target="consultantplus://offline/ref=DA102E52326CF8C3D1EDB6B1D588FB8E7D198714DC436E0FD210CCAC940D460B2495F3E6A5301225t4t9N" TargetMode="External"/><Relationship Id="rId2399" Type="http://schemas.openxmlformats.org/officeDocument/2006/relationships/hyperlink" Target="consultantplus://offline/ref=DA102E52326CF8C3D1EDB6B1D588FB8E7D19871BD8416E0FD210CCAC940D460B2495F3E6A5301E2Dt4t8N" TargetMode="External"/><Relationship Id="rId578" Type="http://schemas.openxmlformats.org/officeDocument/2006/relationships/hyperlink" Target="consultantplus://offline/ref=557BF20389655B042A9036D3582C6ED57F2DF47A8B074A15F7A632E26FFF8DAAA8546CF45BC357CFsBtCN" TargetMode="External"/><Relationship Id="rId785" Type="http://schemas.openxmlformats.org/officeDocument/2006/relationships/hyperlink" Target="consultantplus://offline/ref=557BF20389655B042A9036D3582C6ED57727FB77890D171FFFFF3EE068F0D2BDAF1D60F55BC356sCt9N" TargetMode="External"/><Relationship Id="rId992" Type="http://schemas.openxmlformats.org/officeDocument/2006/relationships/hyperlink" Target="consultantplus://offline/ref=557BF20389655B042A9036D3582C6ED57B2DFD708D0D171FFFFF3EE068F0D2BDAF1D60F55BC356sCt5N" TargetMode="External"/><Relationship Id="rId2259" Type="http://schemas.openxmlformats.org/officeDocument/2006/relationships/hyperlink" Target="consultantplus://offline/ref=DA102E52326CF8C3D1EDB6B1D588FB8E7D19871BD8416E0FD210CCAC940D460B2495F3E6A5301F26t4tAN" TargetMode="External"/><Relationship Id="rId2466" Type="http://schemas.openxmlformats.org/officeDocument/2006/relationships/hyperlink" Target="consultantplus://offline/ref=DA102E52326CF8C3D1EDB6B1D588FB8E7D1E8A12DB466E0FD210CCAC940D460B2495F3E6A5301A25t4tBN" TargetMode="External"/><Relationship Id="rId438" Type="http://schemas.openxmlformats.org/officeDocument/2006/relationships/hyperlink" Target="consultantplus://offline/ref=557BF20389655B042A9036D3582C6ED57F2BF97A8E004A15F7A632E26FFF8DAAA8546CsFt4N" TargetMode="External"/><Relationship Id="rId645" Type="http://schemas.openxmlformats.org/officeDocument/2006/relationships/hyperlink" Target="consultantplus://offline/ref=557BF20389655B042A9036D3582C6ED57B2BF871890D171FFFFF3EE068F0D2BDAF1D60F55BC356sCtFN" TargetMode="External"/><Relationship Id="rId852" Type="http://schemas.openxmlformats.org/officeDocument/2006/relationships/hyperlink" Target="consultantplus://offline/ref=557BF20389655B042A9036D3582C6ED57F2CFF7A86034A15F7A632E26FFF8DAAA8546CF45BC357C8sBtEN" TargetMode="External"/><Relationship Id="rId1068" Type="http://schemas.openxmlformats.org/officeDocument/2006/relationships/hyperlink" Target="consultantplus://offline/ref=557BF20389655B042A9036D3582C6ED5762CFC77860D171FFFFF3EE068F0D2BDAF1D60F55BC352sCtCN" TargetMode="External"/><Relationship Id="rId1275" Type="http://schemas.openxmlformats.org/officeDocument/2006/relationships/hyperlink" Target="consultantplus://offline/ref=557BF20389655B042A9036D3582C6ED57F2BF97A8E004A15F7A632E26FFF8DAAA8546CF45BC251C4sBtFN" TargetMode="External"/><Relationship Id="rId1482" Type="http://schemas.openxmlformats.org/officeDocument/2006/relationships/hyperlink" Target="consultantplus://offline/ref=557BF20389655B042A9036D3582C6ED57F2AF5718D0E4A15F7A632E26FFF8DAAA8546CF45BC353CEsBtEN" TargetMode="External"/><Relationship Id="rId2119" Type="http://schemas.openxmlformats.org/officeDocument/2006/relationships/hyperlink" Target="consultantplus://offline/ref=DA102E52326CF8C3D1EDB6B1D588FB8E7D1C8217DB476E0FD210CCAC940D460B2495F3E6A5301A21t4tDN" TargetMode="External"/><Relationship Id="rId2326" Type="http://schemas.openxmlformats.org/officeDocument/2006/relationships/hyperlink" Target="consultantplus://offline/ref=DA102E52326CF8C3D1EDB6B1D588FB8E7D19871BD8416E0FD210CCAC940D460B2495F3E6A5301F27t4tDN" TargetMode="External"/><Relationship Id="rId2533" Type="http://schemas.openxmlformats.org/officeDocument/2006/relationships/hyperlink" Target="consultantplus://offline/ref=DA102E52326CF8C3D1EDB6B1D588FB8E7D19871BD8416E0FD210CCAC940D460B2495F3E6A5301A21t4t8N" TargetMode="External"/><Relationship Id="rId505" Type="http://schemas.openxmlformats.org/officeDocument/2006/relationships/hyperlink" Target="consultantplus://offline/ref=557BF20389655B042A9036D3582C6ED57F2BF97A8E004A15F7A632E26FFF8DAAA8546CF45BC056CCsBtFN" TargetMode="External"/><Relationship Id="rId712" Type="http://schemas.openxmlformats.org/officeDocument/2006/relationships/hyperlink" Target="consultantplus://offline/ref=557BF20389655B042A9036D3582C6ED57F2EF57489034A15F7A632E26FFF8DAAA8546CF45BC356CCsBt9N" TargetMode="External"/><Relationship Id="rId1135" Type="http://schemas.openxmlformats.org/officeDocument/2006/relationships/hyperlink" Target="consultantplus://offline/ref=557BF20389655B042A9036D3582C6ED57F2BF97A8E004A15F7A632E26FFF8DAAA8546CF45BC255CEsBt8N" TargetMode="External"/><Relationship Id="rId1342" Type="http://schemas.openxmlformats.org/officeDocument/2006/relationships/hyperlink" Target="consultantplus://offline/ref=557BF20389655B042A9036D3582C6ED57F2BF97A8E004A15F7A632E26FFF8DAAA8546CF6s5tDN" TargetMode="External"/><Relationship Id="rId1202" Type="http://schemas.openxmlformats.org/officeDocument/2006/relationships/hyperlink" Target="consultantplus://offline/ref=557BF20389655B042A9036D3582C6ED57F2BF97A8E004A15F7A632E26FFF8DAAA8546CF45BC156CEsBtFN" TargetMode="External"/><Relationship Id="rId295" Type="http://schemas.openxmlformats.org/officeDocument/2006/relationships/hyperlink" Target="consultantplus://offline/ref=557BF20389655B042A9036D3582C6ED57F2BF97A8E004A15F7A632E26FFF8DAAA8546CF458sCt7N" TargetMode="External"/><Relationship Id="rId2183" Type="http://schemas.openxmlformats.org/officeDocument/2006/relationships/hyperlink" Target="consultantplus://offline/ref=DA102E52326CF8C3D1EDB6B1D588FB8E7D188A1ADE426E0FD210CCAC940D460B2495F3E6A5301A23t4tCN" TargetMode="External"/><Relationship Id="rId2390" Type="http://schemas.openxmlformats.org/officeDocument/2006/relationships/hyperlink" Target="consultantplus://offline/ref=DA102E52326CF8C3D1EDB6B1D588FB8E7D19871BD8416E0FD210CCAC940D460B2495F3E6A5301F27t4tDN" TargetMode="External"/><Relationship Id="rId155" Type="http://schemas.openxmlformats.org/officeDocument/2006/relationships/hyperlink" Target="consultantplus://offline/ref=557BF20389655B042A9036D3582C6ED57F2AF5758F074A15F7A632E26FFF8DAAA8546CF45BC357C9sBt2N" TargetMode="External"/><Relationship Id="rId362" Type="http://schemas.openxmlformats.org/officeDocument/2006/relationships/hyperlink" Target="consultantplus://offline/ref=557BF20389655B042A9036D3582C6ED57F2BF97A8E004A15F7A632E26FFF8DAAA8546CF45BC050CBsBtAN" TargetMode="External"/><Relationship Id="rId2043" Type="http://schemas.openxmlformats.org/officeDocument/2006/relationships/hyperlink" Target="consultantplus://offline/ref=DA102E52326CF8C3D1EDB6B1D588FB8E7D188A1ADE426E0FD210CCAC940D460B2495F3E6A5301A22t4tCN" TargetMode="External"/><Relationship Id="rId2250" Type="http://schemas.openxmlformats.org/officeDocument/2006/relationships/hyperlink" Target="consultantplus://offline/ref=DA102E52326CF8C3D1EDB6B1D588FB8E7D19871BD8416E0FD210CCAC940D460B2495F3E6A5301920t4tAN" TargetMode="External"/><Relationship Id="rId222" Type="http://schemas.openxmlformats.org/officeDocument/2006/relationships/hyperlink" Target="consultantplus://offline/ref=557BF20389655B042A9036D3582C6ED57F2AF47B88034A15F7A632E26FFF8DAAA8546CF45BC357CEsBtDN" TargetMode="External"/><Relationship Id="rId2110" Type="http://schemas.openxmlformats.org/officeDocument/2006/relationships/hyperlink" Target="consultantplus://offline/ref=DA102E52326CF8C3D1EDB6B1D588FB8E7D1F831ADE406E0FD210CCAC94t0tDN" TargetMode="External"/><Relationship Id="rId1669" Type="http://schemas.openxmlformats.org/officeDocument/2006/relationships/hyperlink" Target="consultantplus://offline/ref=DA102E52326CF8C3D1EDB6B1D588FB8E7D19871BD8416E0FD210CCAC940D460B2495F3E6A531132Dt4t9N" TargetMode="External"/><Relationship Id="rId1876" Type="http://schemas.openxmlformats.org/officeDocument/2006/relationships/hyperlink" Target="consultantplus://offline/ref=DA102E52326CF8C3D1EDB6B1D588FB8E7D1F8A16D1456E0FD210CCAC940D460B2495F3E6A5301B2Dt4tDN" TargetMode="External"/><Relationship Id="rId1529" Type="http://schemas.openxmlformats.org/officeDocument/2006/relationships/hyperlink" Target="consultantplus://offline/ref=DA102E52326CF8C3D1EDB6B1D588FB8E7D188313D1406E0FD210CCAC940D460B2495F3E6A5301A26t4tDN" TargetMode="External"/><Relationship Id="rId1736" Type="http://schemas.openxmlformats.org/officeDocument/2006/relationships/hyperlink" Target="consultantplus://offline/ref=DA102E52326CF8C3D1EDB6B1D588FB8E7D188614DA436E0FD210CCAC940D460B2495F3E6A5301A24t4t5N" TargetMode="External"/><Relationship Id="rId1943" Type="http://schemas.openxmlformats.org/officeDocument/2006/relationships/hyperlink" Target="consultantplus://offline/ref=DA102E52326CF8C3D1EDB6B1D588FB8E7D1F8314DC406E0FD210CCAC940D460B2495F3E6A5301A27t4tCN" TargetMode="External"/><Relationship Id="rId28" Type="http://schemas.openxmlformats.org/officeDocument/2006/relationships/hyperlink" Target="consultantplus://offline/ref=557BF20389655B042A9036D3582C6ED57F2CF4738D074A15F7A632E26FFF8DAAA8546CF45BC357CDsBtFN" TargetMode="External"/><Relationship Id="rId1803" Type="http://schemas.openxmlformats.org/officeDocument/2006/relationships/hyperlink" Target="consultantplus://offline/ref=DA102E52326CF8C3D1EDB6B1D588FB8E7D18821ADE4E6E0FD210CCAC940D460B2495F3E6A5301A23t4tFN" TargetMode="External"/><Relationship Id="rId689" Type="http://schemas.openxmlformats.org/officeDocument/2006/relationships/hyperlink" Target="consultantplus://offline/ref=557BF20389655B042A9036D3582C6ED57F2AF47B88034A15F7A632E26FFF8DAAA8546CF45BC357C8sBt2N" TargetMode="External"/><Relationship Id="rId896" Type="http://schemas.openxmlformats.org/officeDocument/2006/relationships/hyperlink" Target="consultantplus://offline/ref=557BF20389655B042A9036D3582C6ED57B2CF97B880D171FFFFF3EE068F0D2BDAF1D60F55BC350sCtBN" TargetMode="External"/><Relationship Id="rId549" Type="http://schemas.openxmlformats.org/officeDocument/2006/relationships/hyperlink" Target="consultantplus://offline/ref=557BF20389655B042A9036D3582C6ED57F2BF97A8E004A15F7A632E26FFF8DAAA8546CF45BC054C8sBt3N" TargetMode="External"/><Relationship Id="rId756" Type="http://schemas.openxmlformats.org/officeDocument/2006/relationships/hyperlink" Target="consultantplus://offline/ref=557BF20389655B042A9036D3582C6ED57F2DF47787044A15F7A632E26FFF8DAAA8546CF45BC357C5sBtAN" TargetMode="External"/><Relationship Id="rId1179" Type="http://schemas.openxmlformats.org/officeDocument/2006/relationships/hyperlink" Target="consultantplus://offline/ref=557BF20389655B042A9036D3582C6ED57F2BF97A8E004A15F7A632E26FFF8DAAA8546CF75FsCt3N" TargetMode="External"/><Relationship Id="rId1386" Type="http://schemas.openxmlformats.org/officeDocument/2006/relationships/hyperlink" Target="consultantplus://offline/ref=557BF20389655B042A9036D3582C6ED57F2BF97A8E004A15F7A632E26FFF8DAAA8546CF45BC151CDsBtEN" TargetMode="External"/><Relationship Id="rId1593" Type="http://schemas.openxmlformats.org/officeDocument/2006/relationships/hyperlink" Target="consultantplus://offline/ref=DA102E52326CF8C3D1EDB6B1D588FB8E7D19871BD8416E0FD210CCAC940D460B2495F3E6A736t1tFN" TargetMode="External"/><Relationship Id="rId2437" Type="http://schemas.openxmlformats.org/officeDocument/2006/relationships/hyperlink" Target="consultantplus://offline/ref=DA102E52326CF8C3D1EDB6B1D588FB8E7D188715DD406E0FD210CCAC940D460B2495F3E6A5301926t4tAN" TargetMode="External"/><Relationship Id="rId409" Type="http://schemas.openxmlformats.org/officeDocument/2006/relationships/hyperlink" Target="consultantplus://offline/ref=557BF20389655B042A9036D3582C6ED57F2BF97A8E004A15F7A632E26FFF8DAAA8546CF45FsCt3N" TargetMode="External"/><Relationship Id="rId963" Type="http://schemas.openxmlformats.org/officeDocument/2006/relationships/hyperlink" Target="consultantplus://offline/ref=557BF20389655B042A9036D3582C6ED57F2BF97A8E004A15F7A632E26FFF8DAAA8546CF45BC055CDsBtFN" TargetMode="External"/><Relationship Id="rId1039" Type="http://schemas.openxmlformats.org/officeDocument/2006/relationships/hyperlink" Target="consultantplus://offline/ref=557BF20389655B042A9036D3582C6ED57F2EFC768E064A15F7A632E26FFF8DAAA8546CF45BC357CFsBtFN" TargetMode="External"/><Relationship Id="rId1246" Type="http://schemas.openxmlformats.org/officeDocument/2006/relationships/hyperlink" Target="consultantplus://offline/ref=557BF20389655B042A9036D3582C6ED57F2BF97A8E004A15F7A632E26FFF8DAAA8546CF45BC15FCCsBt3N" TargetMode="External"/><Relationship Id="rId92" Type="http://schemas.openxmlformats.org/officeDocument/2006/relationships/hyperlink" Target="consultantplus://offline/ref=557BF20389655B042A9036D3582C6ED57F2FFA7387044A15F7A632E26FFF8DAAA8546CF45BC357CDsBtCN" TargetMode="External"/><Relationship Id="rId616" Type="http://schemas.openxmlformats.org/officeDocument/2006/relationships/hyperlink" Target="consultantplus://offline/ref=557BF20389655B042A9036D3582C6ED57F2BF97A8E004A15F7A632E26FsFtFN" TargetMode="External"/><Relationship Id="rId823" Type="http://schemas.openxmlformats.org/officeDocument/2006/relationships/hyperlink" Target="consultantplus://offline/ref=557BF20389655B042A9036D3582C6ED57A29F871860D171FFFFF3EE068F0D2BDAF1D60F55BC356sCtCN" TargetMode="External"/><Relationship Id="rId1453" Type="http://schemas.openxmlformats.org/officeDocument/2006/relationships/hyperlink" Target="consultantplus://offline/ref=557BF20389655B042A9036D3582C6ED57F2BF97A8E004A15F7A632E26FFF8DAAA8546CF45BC15EC8sBtBN" TargetMode="External"/><Relationship Id="rId1660" Type="http://schemas.openxmlformats.org/officeDocument/2006/relationships/hyperlink" Target="consultantplus://offline/ref=DA102E52326CF8C3D1EDB6B1D588FB8E7D1F8B10DA456E0FD210CCAC940D460B2495F3E6A5301A2Dt4tEN" TargetMode="External"/><Relationship Id="rId2504" Type="http://schemas.openxmlformats.org/officeDocument/2006/relationships/hyperlink" Target="consultantplus://offline/ref=DA102E52326CF8C3D1EDB6B1D588FB8E7D188715DD406E0FD210CCAC940D460B2495F3E6A5301920t4t5N" TargetMode="External"/><Relationship Id="rId1106" Type="http://schemas.openxmlformats.org/officeDocument/2006/relationships/hyperlink" Target="consultantplus://offline/ref=557BF20389655B042A9036D3582C6ED57F2BF97A8E004A15F7A632E26FFF8DAAA8546CF45BC152CBsBt9N" TargetMode="External"/><Relationship Id="rId1313" Type="http://schemas.openxmlformats.org/officeDocument/2006/relationships/hyperlink" Target="consultantplus://offline/ref=557BF20389655B042A9036D3582C6ED57F2BFE7B8F004A15F7A632E26FFF8DAAA8546CF45BC357C4sBtFN" TargetMode="External"/><Relationship Id="rId1520" Type="http://schemas.openxmlformats.org/officeDocument/2006/relationships/hyperlink" Target="consultantplus://offline/ref=DA102E52326CF8C3D1EDB6B1D588FB8E7D188B11DE4F6E0FD210CCAC940D460B2495F3E6A5301E26t4tEN" TargetMode="External"/><Relationship Id="rId199" Type="http://schemas.openxmlformats.org/officeDocument/2006/relationships/hyperlink" Target="consultantplus://offline/ref=557BF20389655B042A9036D3582C6ED57F2BF97A8E004A15F7A632E26FsFtFN" TargetMode="External"/><Relationship Id="rId2087" Type="http://schemas.openxmlformats.org/officeDocument/2006/relationships/hyperlink" Target="consultantplus://offline/ref=DA102E52326CF8C3D1EDB6B1D588FB8E7D198017DE4E6E0FD210CCAC940D460B2495F3E6A5301A25t4tDN" TargetMode="External"/><Relationship Id="rId2294" Type="http://schemas.openxmlformats.org/officeDocument/2006/relationships/hyperlink" Target="consultantplus://offline/ref=DA102E52326CF8C3D1EDB6B1D588FB8E7D1F8B17D9456E0FD210CCAC940D460B2495F3E6A5301A26t4t9N" TargetMode="External"/><Relationship Id="rId266" Type="http://schemas.openxmlformats.org/officeDocument/2006/relationships/hyperlink" Target="consultantplus://offline/ref=557BF20389655B042A9036D3582C6ED57F2BF97A8E004A15F7A632E26FFF8DAAA8546CF05EsCt7N" TargetMode="External"/><Relationship Id="rId473" Type="http://schemas.openxmlformats.org/officeDocument/2006/relationships/hyperlink" Target="consultantplus://offline/ref=557BF20389655B042A9036D3582C6ED57F2BF97A8E004A15F7A632E26FFF8DAAA8546CF45BC054CAsBt2N" TargetMode="External"/><Relationship Id="rId680" Type="http://schemas.openxmlformats.org/officeDocument/2006/relationships/hyperlink" Target="consultantplus://offline/ref=557BF20389655B042A9036D3582C6ED57B2BF871890D171FFFFF3EE068F0D2BDAF1D60F55BC355sCt4N" TargetMode="External"/><Relationship Id="rId2154" Type="http://schemas.openxmlformats.org/officeDocument/2006/relationships/hyperlink" Target="consultantplus://offline/ref=DA102E52326CF8C3D1EDB6B1D588FB8E7D188A1ADE426E0FD210CCAC940D460B2495F3E6A5301A22t4tBN" TargetMode="External"/><Relationship Id="rId2361" Type="http://schemas.openxmlformats.org/officeDocument/2006/relationships/hyperlink" Target="consultantplus://offline/ref=DA102E52326CF8C3D1EDB6B1D588FB8E7D19871BD8416E0FD210CCAC940D460B2495F3E6A5301E22t4tFN" TargetMode="External"/><Relationship Id="rId126" Type="http://schemas.openxmlformats.org/officeDocument/2006/relationships/hyperlink" Target="consultantplus://offline/ref=557BF20389655B042A9036D3582C6ED57F2AFA708D044A15F7A632E26FFF8DAAA8546CF45BC357CCsBt2N" TargetMode="External"/><Relationship Id="rId333" Type="http://schemas.openxmlformats.org/officeDocument/2006/relationships/hyperlink" Target="consultantplus://offline/ref=557BF20389655B042A9036D3582C6ED57F2BF97A8E004A15F7A632E26FFF8DAAA8546CF45BC254CBsBt9N" TargetMode="External"/><Relationship Id="rId540" Type="http://schemas.openxmlformats.org/officeDocument/2006/relationships/hyperlink" Target="consultantplus://offline/ref=557BF20389655B042A9036D3582C6ED57F2BF97A8E004A15F7A632E26FFF8DAAA8546CF45BC054CAsBtFN" TargetMode="External"/><Relationship Id="rId1170" Type="http://schemas.openxmlformats.org/officeDocument/2006/relationships/hyperlink" Target="consultantplus://offline/ref=557BF20389655B042A9036D3582C6ED57F2BF97A8E004A15F7A632E26FFF8DAAA8546CF45BC251C9sBt2N" TargetMode="External"/><Relationship Id="rId2014" Type="http://schemas.openxmlformats.org/officeDocument/2006/relationships/hyperlink" Target="consultantplus://offline/ref=DA102E52326CF8C3D1EDB6B1D588FB8E7D19871BD8416E0FD210CCAC940D460B2495F3E6A5301A22t4tCN" TargetMode="External"/><Relationship Id="rId2221" Type="http://schemas.openxmlformats.org/officeDocument/2006/relationships/hyperlink" Target="consultantplus://offline/ref=DA102E52326CF8C3D1EDB6B1D588FB8E7D1F8A16D1456E0FD210CCAC940D460B2495F3E6A530182Ct4tEN" TargetMode="External"/><Relationship Id="rId1030" Type="http://schemas.openxmlformats.org/officeDocument/2006/relationships/hyperlink" Target="consultantplus://offline/ref=557BF20389655B042A9036D3582C6ED57D29F5708E0D171FFFFF3EE068F0D2BDAF1D60F55BC356sCtAN" TargetMode="External"/><Relationship Id="rId400" Type="http://schemas.openxmlformats.org/officeDocument/2006/relationships/hyperlink" Target="consultantplus://offline/ref=557BF20389655B042A9036D3582C6ED57F2BF97A8E004A15F7A632E26FFF8DAAA8546CF45BC152CEsBt3N" TargetMode="External"/><Relationship Id="rId1987" Type="http://schemas.openxmlformats.org/officeDocument/2006/relationships/hyperlink" Target="consultantplus://offline/ref=DA102E52326CF8C3D1EDB6B1D588FB8E751F8A1BD84C3305DA49C0AEt9t3N" TargetMode="External"/><Relationship Id="rId1847" Type="http://schemas.openxmlformats.org/officeDocument/2006/relationships/hyperlink" Target="consultantplus://offline/ref=DA102E52326CF8C3D1EDB6B1D588FB8E7D198713D9466E0FD210CCAC940D460B2495F3E6A5301A25t4t9N" TargetMode="External"/><Relationship Id="rId1707" Type="http://schemas.openxmlformats.org/officeDocument/2006/relationships/hyperlink" Target="consultantplus://offline/ref=DA102E52326CF8C3D1EDB6B1D588FB8E7D19871BD8416E0FD210CCAC940D460B2495F3E6A631t1t3N" TargetMode="External"/><Relationship Id="rId190" Type="http://schemas.openxmlformats.org/officeDocument/2006/relationships/hyperlink" Target="consultantplus://offline/ref=557BF20389655B042A9036D3582C6ED57F2BF97A8E024A15F7A632E26FFF8DAAA8546CF45BC357CEsBt2N" TargetMode="External"/><Relationship Id="rId1914" Type="http://schemas.openxmlformats.org/officeDocument/2006/relationships/hyperlink" Target="consultantplus://offline/ref=DA102E52326CF8C3D1EDB6B1D588FB8E7D1E8212D1446E0FD210CCAC940D460B2495F3E6A5301A24t4t5N" TargetMode="External"/><Relationship Id="rId867" Type="http://schemas.openxmlformats.org/officeDocument/2006/relationships/hyperlink" Target="consultantplus://offline/ref=557BF20389655B042A9036D3582C6ED57F2BF97A8E004A15F7A632E26FFF8DAAA8546CF45BC352CFsBtAN" TargetMode="External"/><Relationship Id="rId1497" Type="http://schemas.openxmlformats.org/officeDocument/2006/relationships/hyperlink" Target="consultantplus://offline/ref=557BF20389655B042A9036D3582C6ED57F2DF5718C044A15F7A632E26FFF8DAAA8546CF45BC357C5sBtAN" TargetMode="External"/><Relationship Id="rId2548" Type="http://schemas.openxmlformats.org/officeDocument/2006/relationships/hyperlink" Target="consultantplus://offline/ref=DA102E52326CF8C3D1EDB6B1D588FB8E7D19871BD8416E0FD210CCAC94t0tDN" TargetMode="External"/><Relationship Id="rId727" Type="http://schemas.openxmlformats.org/officeDocument/2006/relationships/hyperlink" Target="consultantplus://offline/ref=557BF20389655B042A9036D3582C6ED57F2CFF7189044A15F7A632E26FsFtFN" TargetMode="External"/><Relationship Id="rId934" Type="http://schemas.openxmlformats.org/officeDocument/2006/relationships/hyperlink" Target="consultantplus://offline/ref=557BF20389655B042A9036D3582C6ED57F2DF87387074A15F7A632E26FFF8DAAA8546CF45BC357CDsBt9N" TargetMode="External"/><Relationship Id="rId1357" Type="http://schemas.openxmlformats.org/officeDocument/2006/relationships/hyperlink" Target="consultantplus://offline/ref=557BF20389655B042A9036D3582C6ED57F2BF97A8E004A15F7A632E26FFF8DAAA8546CF45BC351CCsBtFN" TargetMode="External"/><Relationship Id="rId1564" Type="http://schemas.openxmlformats.org/officeDocument/2006/relationships/hyperlink" Target="consultantplus://offline/ref=DA102E52326CF8C3D1EDB6B1D588FB8E7D188B10DB4F6E0FD210CCAC940D460B2495F3E6A5301E27t4tEN" TargetMode="External"/><Relationship Id="rId1771" Type="http://schemas.openxmlformats.org/officeDocument/2006/relationships/hyperlink" Target="consultantplus://offline/ref=DA102E52326CF8C3D1EDB6B1D588FB8E7D19871BD8416E0FD210CCAC94t0tDN" TargetMode="External"/><Relationship Id="rId2408" Type="http://schemas.openxmlformats.org/officeDocument/2006/relationships/hyperlink" Target="consultantplus://offline/ref=DA102E52326CF8C3D1EDB6B1D588FB8E7D1F8A16D1456E0FD210CCAC940D460B2495F3E6A5301924t4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249</Pages>
  <Words>179826</Words>
  <Characters>1025009</Characters>
  <Application>Microsoft Office Word</Application>
  <DocSecurity>0</DocSecurity>
  <Lines>8541</Lines>
  <Paragraphs>2404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2013-12-12T13:45:00Z</dcterms:created>
  <dcterms:modified xsi:type="dcterms:W3CDTF">2013-12-12T13:49:00Z</dcterms:modified>
</cp:coreProperties>
</file>