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D4" w:rsidRPr="00C626D4" w:rsidRDefault="00C626D4" w:rsidP="001C652C">
      <w:pPr>
        <w:spacing w:line="240" w:lineRule="exact"/>
        <w:ind w:left="-284" w:right="-142" w:firstLine="567"/>
        <w:jc w:val="center"/>
        <w:rPr>
          <w:b/>
          <w:sz w:val="28"/>
          <w:szCs w:val="28"/>
        </w:rPr>
      </w:pPr>
      <w:r w:rsidRPr="00C626D4">
        <w:rPr>
          <w:b/>
          <w:sz w:val="28"/>
          <w:szCs w:val="28"/>
        </w:rPr>
        <w:t xml:space="preserve">ИНФОРМАЦИЯ </w:t>
      </w:r>
    </w:p>
    <w:p w:rsidR="00C626D4" w:rsidRDefault="00C626D4" w:rsidP="001C652C">
      <w:pPr>
        <w:spacing w:line="240" w:lineRule="exact"/>
        <w:ind w:left="-284" w:right="-142" w:firstLine="567"/>
        <w:jc w:val="center"/>
        <w:rPr>
          <w:sz w:val="28"/>
          <w:szCs w:val="28"/>
        </w:rPr>
      </w:pPr>
    </w:p>
    <w:p w:rsidR="00326DE8" w:rsidRDefault="00D20C94" w:rsidP="001C652C">
      <w:pPr>
        <w:spacing w:line="240" w:lineRule="exact"/>
        <w:ind w:left="-284" w:right="-142" w:firstLine="567"/>
        <w:jc w:val="center"/>
        <w:rPr>
          <w:sz w:val="28"/>
          <w:szCs w:val="28"/>
        </w:rPr>
      </w:pPr>
      <w:r>
        <w:rPr>
          <w:sz w:val="28"/>
          <w:szCs w:val="28"/>
        </w:rPr>
        <w:t>О</w:t>
      </w:r>
      <w:r w:rsidR="00326DE8">
        <w:rPr>
          <w:sz w:val="28"/>
          <w:szCs w:val="28"/>
        </w:rPr>
        <w:t xml:space="preserve"> практике рассмотрени</w:t>
      </w:r>
      <w:bookmarkStart w:id="0" w:name="_GoBack"/>
      <w:bookmarkEnd w:id="0"/>
      <w:r w:rsidR="00326DE8">
        <w:rPr>
          <w:sz w:val="28"/>
          <w:szCs w:val="28"/>
        </w:rPr>
        <w:t>я обращений и приема граждан в органах прокуратуры</w:t>
      </w:r>
      <w:r w:rsidR="00326DE8">
        <w:rPr>
          <w:b/>
          <w:sz w:val="28"/>
          <w:szCs w:val="28"/>
        </w:rPr>
        <w:t xml:space="preserve"> Пермского края </w:t>
      </w:r>
      <w:r w:rsidR="00326DE8">
        <w:rPr>
          <w:sz w:val="28"/>
          <w:szCs w:val="28"/>
        </w:rPr>
        <w:t xml:space="preserve">в </w:t>
      </w:r>
      <w:r w:rsidR="00372D5C">
        <w:rPr>
          <w:sz w:val="28"/>
          <w:szCs w:val="28"/>
        </w:rPr>
        <w:t xml:space="preserve">2020 </w:t>
      </w:r>
      <w:r w:rsidR="00326DE8">
        <w:rPr>
          <w:sz w:val="28"/>
          <w:szCs w:val="28"/>
        </w:rPr>
        <w:t>год</w:t>
      </w:r>
      <w:r w:rsidR="004F6636">
        <w:rPr>
          <w:sz w:val="28"/>
          <w:szCs w:val="28"/>
        </w:rPr>
        <w:t>у</w:t>
      </w:r>
    </w:p>
    <w:p w:rsidR="00326DE8" w:rsidRDefault="00326DE8" w:rsidP="001C652C">
      <w:pPr>
        <w:spacing w:line="240" w:lineRule="exact"/>
        <w:ind w:left="-284" w:right="-142" w:firstLine="567"/>
        <w:jc w:val="center"/>
        <w:rPr>
          <w:sz w:val="28"/>
          <w:szCs w:val="28"/>
        </w:rPr>
      </w:pPr>
      <w:r>
        <w:rPr>
          <w:sz w:val="28"/>
          <w:szCs w:val="28"/>
        </w:rPr>
        <w:t xml:space="preserve">  </w:t>
      </w:r>
    </w:p>
    <w:p w:rsidR="00D50E37" w:rsidRDefault="006B0871" w:rsidP="00DD6A43">
      <w:pPr>
        <w:ind w:firstLine="709"/>
        <w:jc w:val="both"/>
        <w:rPr>
          <w:sz w:val="28"/>
          <w:szCs w:val="28"/>
        </w:rPr>
      </w:pPr>
      <w:r w:rsidRPr="008B009E">
        <w:rPr>
          <w:sz w:val="28"/>
          <w:szCs w:val="28"/>
        </w:rPr>
        <w:t xml:space="preserve">В </w:t>
      </w:r>
      <w:r w:rsidR="00EE4512">
        <w:rPr>
          <w:sz w:val="28"/>
          <w:szCs w:val="28"/>
        </w:rPr>
        <w:t>2020</w:t>
      </w:r>
      <w:r>
        <w:rPr>
          <w:sz w:val="28"/>
          <w:szCs w:val="28"/>
        </w:rPr>
        <w:t xml:space="preserve"> год</w:t>
      </w:r>
      <w:r w:rsidR="000977A6">
        <w:rPr>
          <w:sz w:val="28"/>
          <w:szCs w:val="28"/>
        </w:rPr>
        <w:t>у</w:t>
      </w:r>
      <w:r w:rsidRPr="008B009E">
        <w:rPr>
          <w:sz w:val="28"/>
          <w:szCs w:val="28"/>
        </w:rPr>
        <w:t xml:space="preserve"> в Пермском крае количество поступивших в органы прокуратуры </w:t>
      </w:r>
      <w:r w:rsidR="00663150">
        <w:rPr>
          <w:sz w:val="28"/>
          <w:szCs w:val="28"/>
        </w:rPr>
        <w:t xml:space="preserve">края </w:t>
      </w:r>
      <w:r w:rsidRPr="008B009E">
        <w:rPr>
          <w:sz w:val="28"/>
          <w:szCs w:val="28"/>
        </w:rPr>
        <w:t xml:space="preserve">обращений </w:t>
      </w:r>
      <w:r w:rsidR="00EE4512">
        <w:rPr>
          <w:sz w:val="28"/>
          <w:szCs w:val="28"/>
        </w:rPr>
        <w:t>незначительно</w:t>
      </w:r>
      <w:r w:rsidR="000977A6">
        <w:rPr>
          <w:sz w:val="28"/>
          <w:szCs w:val="28"/>
        </w:rPr>
        <w:t xml:space="preserve"> увеличено</w:t>
      </w:r>
      <w:r w:rsidR="00EE4512">
        <w:rPr>
          <w:sz w:val="28"/>
          <w:szCs w:val="28"/>
        </w:rPr>
        <w:t xml:space="preserve"> с </w:t>
      </w:r>
      <w:r w:rsidR="000977A6">
        <w:rPr>
          <w:sz w:val="28"/>
          <w:szCs w:val="28"/>
        </w:rPr>
        <w:t>81588</w:t>
      </w:r>
      <w:r w:rsidR="00EE4512">
        <w:rPr>
          <w:sz w:val="28"/>
          <w:szCs w:val="28"/>
        </w:rPr>
        <w:t xml:space="preserve"> до </w:t>
      </w:r>
      <w:r w:rsidR="000977A6">
        <w:rPr>
          <w:sz w:val="28"/>
          <w:szCs w:val="28"/>
        </w:rPr>
        <w:t>82890,</w:t>
      </w:r>
      <w:r w:rsidRPr="008B009E">
        <w:rPr>
          <w:sz w:val="28"/>
          <w:szCs w:val="28"/>
        </w:rPr>
        <w:t xml:space="preserve"> т.е. на</w:t>
      </w:r>
      <w:r>
        <w:rPr>
          <w:sz w:val="28"/>
          <w:szCs w:val="28"/>
        </w:rPr>
        <w:t xml:space="preserve"> </w:t>
      </w:r>
      <w:r w:rsidR="00EE4512">
        <w:rPr>
          <w:sz w:val="28"/>
          <w:szCs w:val="28"/>
        </w:rPr>
        <w:t>1,</w:t>
      </w:r>
      <w:r w:rsidR="000977A6">
        <w:rPr>
          <w:sz w:val="28"/>
          <w:szCs w:val="28"/>
        </w:rPr>
        <w:t>6</w:t>
      </w:r>
      <w:r w:rsidRPr="008B009E">
        <w:rPr>
          <w:sz w:val="28"/>
          <w:szCs w:val="28"/>
        </w:rPr>
        <w:t xml:space="preserve"> % (на </w:t>
      </w:r>
      <w:r w:rsidR="000977A6">
        <w:rPr>
          <w:sz w:val="28"/>
          <w:szCs w:val="28"/>
        </w:rPr>
        <w:t>1302</w:t>
      </w:r>
      <w:r w:rsidRPr="008B009E">
        <w:rPr>
          <w:sz w:val="28"/>
          <w:szCs w:val="28"/>
        </w:rPr>
        <w:t>)</w:t>
      </w:r>
      <w:r w:rsidR="008D701E">
        <w:rPr>
          <w:sz w:val="28"/>
          <w:szCs w:val="28"/>
        </w:rPr>
        <w:t xml:space="preserve">, разрешенных – на </w:t>
      </w:r>
      <w:r w:rsidR="008D701E" w:rsidRPr="006D71C2">
        <w:rPr>
          <w:sz w:val="28"/>
          <w:szCs w:val="28"/>
        </w:rPr>
        <w:t>0,6 % (с 42000 до 4223</w:t>
      </w:r>
      <w:r w:rsidR="008D701E" w:rsidRPr="00053026">
        <w:rPr>
          <w:sz w:val="28"/>
          <w:szCs w:val="28"/>
        </w:rPr>
        <w:t>6</w:t>
      </w:r>
      <w:r w:rsidR="008D701E" w:rsidRPr="006D71C2">
        <w:rPr>
          <w:sz w:val="28"/>
          <w:szCs w:val="28"/>
        </w:rPr>
        <w:t>)</w:t>
      </w:r>
      <w:r w:rsidRPr="008B009E">
        <w:rPr>
          <w:sz w:val="28"/>
          <w:szCs w:val="28"/>
        </w:rPr>
        <w:t xml:space="preserve">. </w:t>
      </w:r>
    </w:p>
    <w:p w:rsidR="00D50E37" w:rsidRPr="008069D3" w:rsidRDefault="00D50E37" w:rsidP="00DD6A43">
      <w:pPr>
        <w:spacing w:line="232" w:lineRule="auto"/>
        <w:ind w:firstLine="709"/>
        <w:jc w:val="both"/>
        <w:rPr>
          <w:sz w:val="28"/>
          <w:szCs w:val="28"/>
        </w:rPr>
      </w:pPr>
      <w:r w:rsidRPr="008069D3">
        <w:rPr>
          <w:sz w:val="28"/>
          <w:szCs w:val="28"/>
        </w:rPr>
        <w:t>В условиях цифровизации</w:t>
      </w:r>
      <w:r>
        <w:rPr>
          <w:sz w:val="28"/>
          <w:szCs w:val="28"/>
        </w:rPr>
        <w:t xml:space="preserve"> </w:t>
      </w:r>
      <w:r w:rsidRPr="008069D3">
        <w:rPr>
          <w:sz w:val="28"/>
          <w:szCs w:val="28"/>
        </w:rPr>
        <w:t xml:space="preserve">граждане все чаще для обращений используют возможности направления </w:t>
      </w:r>
      <w:r w:rsidR="008D701E">
        <w:rPr>
          <w:sz w:val="28"/>
          <w:szCs w:val="28"/>
        </w:rPr>
        <w:t>жалоб</w:t>
      </w:r>
      <w:r w:rsidRPr="008069D3">
        <w:rPr>
          <w:sz w:val="28"/>
          <w:szCs w:val="28"/>
        </w:rPr>
        <w:t xml:space="preserve"> посредством электронного документооборота.</w:t>
      </w:r>
      <w:r w:rsidRPr="00D80E05">
        <w:rPr>
          <w:sz w:val="28"/>
          <w:szCs w:val="28"/>
        </w:rPr>
        <w:t xml:space="preserve"> </w:t>
      </w:r>
      <w:r>
        <w:rPr>
          <w:sz w:val="28"/>
          <w:szCs w:val="28"/>
        </w:rPr>
        <w:t xml:space="preserve">Для своевременного получения информации о нарушениях норм федерального законодательства и реализации прав граждан на обращение в органы прокуратуры в период ограничительных мероприятий велась разъяснительная работа, в том числе сообщалось о возможности обратиться в письменном виде с использованием сети Интернет. Для этого аппаратом прокуратуры края разработаны и размещены на стендах, на официальном сайте и в «инстаграм» прокуратуры края, соответствующие материалы. Территориальными прокурорами изготовлены брошюры по актуальным темам (о порядке рассмотрения обращений, о трудовых правах, по вопросам ЖКХ и т.п.), которые распространялись в трудовых коллективах, в </w:t>
      </w:r>
      <w:r w:rsidRPr="008069D3">
        <w:rPr>
          <w:sz w:val="28"/>
          <w:szCs w:val="28"/>
        </w:rPr>
        <w:t xml:space="preserve">лечебных учреждениях, органах местного самоуправления и т.п. </w:t>
      </w:r>
    </w:p>
    <w:p w:rsidR="00D50E37" w:rsidRDefault="00D50E37" w:rsidP="00DD6A43">
      <w:pPr>
        <w:ind w:firstLine="709"/>
        <w:jc w:val="both"/>
        <w:rPr>
          <w:sz w:val="28"/>
          <w:szCs w:val="28"/>
        </w:rPr>
      </w:pPr>
      <w:r>
        <w:rPr>
          <w:sz w:val="28"/>
          <w:szCs w:val="28"/>
        </w:rPr>
        <w:t xml:space="preserve">Благодаря этому почти в два раза увеличилось количество поступивших обращений в электронном виде (в 2020 г. – 11640, в 2019 г. – 6 436). </w:t>
      </w:r>
    </w:p>
    <w:p w:rsidR="000977A6" w:rsidRDefault="006B0871" w:rsidP="00DD6A43">
      <w:pPr>
        <w:ind w:firstLine="709"/>
        <w:jc w:val="both"/>
        <w:rPr>
          <w:sz w:val="28"/>
          <w:szCs w:val="28"/>
        </w:rPr>
      </w:pPr>
      <w:r>
        <w:rPr>
          <w:sz w:val="28"/>
          <w:szCs w:val="28"/>
        </w:rPr>
        <w:t xml:space="preserve">Срок рассмотрения продлялся по </w:t>
      </w:r>
      <w:r w:rsidR="000977A6">
        <w:rPr>
          <w:sz w:val="28"/>
          <w:szCs w:val="28"/>
        </w:rPr>
        <w:t>46</w:t>
      </w:r>
      <w:r w:rsidR="00EE4512">
        <w:rPr>
          <w:sz w:val="28"/>
          <w:szCs w:val="28"/>
        </w:rPr>
        <w:t xml:space="preserve"> </w:t>
      </w:r>
      <w:r w:rsidR="00663150">
        <w:rPr>
          <w:sz w:val="28"/>
          <w:szCs w:val="28"/>
        </w:rPr>
        <w:t>жалобам</w:t>
      </w:r>
      <w:r w:rsidRPr="00BC6BE7">
        <w:rPr>
          <w:sz w:val="28"/>
          <w:szCs w:val="28"/>
        </w:rPr>
        <w:t xml:space="preserve"> </w:t>
      </w:r>
      <w:r w:rsidR="000977A6">
        <w:rPr>
          <w:sz w:val="28"/>
          <w:szCs w:val="28"/>
        </w:rPr>
        <w:t xml:space="preserve">в связи с постановкой заявителем вопросов, требующих проведение проверок с выходом на место и </w:t>
      </w:r>
      <w:r w:rsidR="000977A6" w:rsidRPr="008B009E">
        <w:rPr>
          <w:sz w:val="28"/>
          <w:szCs w:val="28"/>
        </w:rPr>
        <w:t>изучени</w:t>
      </w:r>
      <w:r w:rsidR="000977A6">
        <w:rPr>
          <w:sz w:val="28"/>
          <w:szCs w:val="28"/>
        </w:rPr>
        <w:t>ем</w:t>
      </w:r>
      <w:r w:rsidR="000977A6" w:rsidRPr="008B009E">
        <w:rPr>
          <w:sz w:val="28"/>
          <w:szCs w:val="28"/>
        </w:rPr>
        <w:t xml:space="preserve"> большого объема документов</w:t>
      </w:r>
      <w:r w:rsidR="000977A6">
        <w:rPr>
          <w:sz w:val="28"/>
          <w:szCs w:val="28"/>
        </w:rPr>
        <w:t>.</w:t>
      </w:r>
      <w:r w:rsidR="000977A6" w:rsidRPr="00BC6BE7">
        <w:rPr>
          <w:sz w:val="28"/>
          <w:szCs w:val="28"/>
        </w:rPr>
        <w:t xml:space="preserve"> Кроме того, </w:t>
      </w:r>
      <w:r w:rsidR="000977A6">
        <w:rPr>
          <w:sz w:val="28"/>
          <w:szCs w:val="28"/>
        </w:rPr>
        <w:t xml:space="preserve">в </w:t>
      </w:r>
      <w:r w:rsidR="008D701E">
        <w:rPr>
          <w:sz w:val="28"/>
          <w:szCs w:val="28"/>
        </w:rPr>
        <w:t xml:space="preserve">2020 г. </w:t>
      </w:r>
      <w:r w:rsidR="000977A6">
        <w:rPr>
          <w:sz w:val="28"/>
          <w:szCs w:val="28"/>
        </w:rPr>
        <w:t xml:space="preserve">с нахождением лиц на самоизоляции или больничных листах </w:t>
      </w:r>
      <w:r w:rsidR="000977A6" w:rsidRPr="00BC6BE7">
        <w:rPr>
          <w:sz w:val="28"/>
          <w:szCs w:val="28"/>
        </w:rPr>
        <w:t>не всегда</w:t>
      </w:r>
      <w:r w:rsidR="000977A6">
        <w:rPr>
          <w:sz w:val="28"/>
          <w:szCs w:val="28"/>
        </w:rPr>
        <w:t xml:space="preserve"> своевременно</w:t>
      </w:r>
      <w:r w:rsidR="000977A6" w:rsidRPr="00BC6BE7">
        <w:rPr>
          <w:sz w:val="28"/>
          <w:szCs w:val="28"/>
        </w:rPr>
        <w:t xml:space="preserve"> представля</w:t>
      </w:r>
      <w:r w:rsidR="000977A6">
        <w:rPr>
          <w:sz w:val="28"/>
          <w:szCs w:val="28"/>
        </w:rPr>
        <w:t>лась</w:t>
      </w:r>
      <w:r w:rsidR="000977A6" w:rsidRPr="00BC6BE7">
        <w:rPr>
          <w:sz w:val="28"/>
          <w:szCs w:val="28"/>
        </w:rPr>
        <w:t xml:space="preserve"> возможным собрать необходимые сведения и </w:t>
      </w:r>
      <w:r w:rsidR="008D701E">
        <w:rPr>
          <w:sz w:val="28"/>
          <w:szCs w:val="28"/>
        </w:rPr>
        <w:t>материалы</w:t>
      </w:r>
      <w:r w:rsidR="000977A6" w:rsidRPr="00BC6BE7">
        <w:rPr>
          <w:sz w:val="28"/>
          <w:szCs w:val="28"/>
        </w:rPr>
        <w:t xml:space="preserve"> для принятия законного и обоснованного решения и подготовки актов прокурорского реагирования</w:t>
      </w:r>
      <w:r w:rsidR="000977A6">
        <w:rPr>
          <w:sz w:val="28"/>
          <w:szCs w:val="28"/>
        </w:rPr>
        <w:t>.</w:t>
      </w:r>
    </w:p>
    <w:p w:rsidR="00C322D4" w:rsidRPr="00BC6BE7" w:rsidRDefault="006B0871" w:rsidP="00DD6A43">
      <w:pPr>
        <w:ind w:firstLine="709"/>
        <w:jc w:val="both"/>
        <w:rPr>
          <w:sz w:val="28"/>
          <w:szCs w:val="28"/>
        </w:rPr>
      </w:pPr>
      <w:r w:rsidRPr="008B009E">
        <w:rPr>
          <w:sz w:val="28"/>
          <w:szCs w:val="28"/>
        </w:rPr>
        <w:t xml:space="preserve">Количество обращений, направленных в другие ведомства, </w:t>
      </w:r>
      <w:r w:rsidR="00EE4512">
        <w:rPr>
          <w:sz w:val="28"/>
          <w:szCs w:val="28"/>
        </w:rPr>
        <w:t>снижено</w:t>
      </w:r>
      <w:r w:rsidRPr="008B009E">
        <w:rPr>
          <w:sz w:val="28"/>
          <w:szCs w:val="28"/>
        </w:rPr>
        <w:t xml:space="preserve"> с </w:t>
      </w:r>
      <w:r w:rsidR="00663150">
        <w:rPr>
          <w:sz w:val="28"/>
          <w:szCs w:val="28"/>
        </w:rPr>
        <w:t xml:space="preserve">                    </w:t>
      </w:r>
      <w:r w:rsidR="000977A6" w:rsidRPr="006D71C2">
        <w:rPr>
          <w:sz w:val="28"/>
          <w:szCs w:val="28"/>
        </w:rPr>
        <w:t>23164 до 2071</w:t>
      </w:r>
      <w:r w:rsidR="000977A6" w:rsidRPr="00053026">
        <w:rPr>
          <w:sz w:val="28"/>
          <w:szCs w:val="28"/>
        </w:rPr>
        <w:t>7</w:t>
      </w:r>
      <w:r w:rsidR="000977A6" w:rsidRPr="006D71C2">
        <w:rPr>
          <w:sz w:val="28"/>
          <w:szCs w:val="28"/>
        </w:rPr>
        <w:t>. Их доля в числе рассмотренных составила 32 %</w:t>
      </w:r>
      <w:r w:rsidR="000977A6">
        <w:rPr>
          <w:sz w:val="28"/>
          <w:szCs w:val="28"/>
        </w:rPr>
        <w:t xml:space="preserve"> </w:t>
      </w:r>
      <w:r w:rsidR="000977A6" w:rsidRPr="006D71C2">
        <w:rPr>
          <w:sz w:val="28"/>
          <w:szCs w:val="28"/>
        </w:rPr>
        <w:t xml:space="preserve">(в 2019 г. – </w:t>
      </w:r>
      <w:r w:rsidR="008D701E">
        <w:rPr>
          <w:sz w:val="28"/>
          <w:szCs w:val="28"/>
        </w:rPr>
        <w:t xml:space="preserve">                      </w:t>
      </w:r>
      <w:r w:rsidR="000977A6" w:rsidRPr="006D71C2">
        <w:rPr>
          <w:sz w:val="28"/>
          <w:szCs w:val="28"/>
        </w:rPr>
        <w:t>34,8 %)</w:t>
      </w:r>
      <w:r w:rsidR="000977A6">
        <w:rPr>
          <w:sz w:val="28"/>
          <w:szCs w:val="28"/>
        </w:rPr>
        <w:t>.</w:t>
      </w:r>
    </w:p>
    <w:p w:rsidR="000977A6" w:rsidRDefault="000977A6" w:rsidP="00DD6A43">
      <w:pPr>
        <w:ind w:firstLine="709"/>
        <w:jc w:val="both"/>
        <w:rPr>
          <w:sz w:val="28"/>
          <w:szCs w:val="28"/>
        </w:rPr>
      </w:pPr>
      <w:r>
        <w:rPr>
          <w:sz w:val="28"/>
          <w:szCs w:val="28"/>
        </w:rPr>
        <w:t xml:space="preserve">В анализируемом периоде наблюдается рост удовлетворенных обращений </w:t>
      </w:r>
      <w:r w:rsidRPr="008B009E">
        <w:rPr>
          <w:sz w:val="28"/>
          <w:szCs w:val="28"/>
        </w:rPr>
        <w:t xml:space="preserve">на </w:t>
      </w:r>
      <w:r>
        <w:rPr>
          <w:sz w:val="28"/>
          <w:szCs w:val="28"/>
        </w:rPr>
        <w:t>8,9</w:t>
      </w:r>
      <w:r w:rsidRPr="008B009E">
        <w:rPr>
          <w:sz w:val="28"/>
          <w:szCs w:val="28"/>
        </w:rPr>
        <w:t xml:space="preserve"> %, </w:t>
      </w:r>
      <w:r>
        <w:rPr>
          <w:sz w:val="28"/>
          <w:szCs w:val="28"/>
        </w:rPr>
        <w:t>что</w:t>
      </w:r>
      <w:r w:rsidRPr="008B009E">
        <w:rPr>
          <w:sz w:val="28"/>
          <w:szCs w:val="28"/>
        </w:rPr>
        <w:t xml:space="preserve"> составило </w:t>
      </w:r>
      <w:r>
        <w:rPr>
          <w:sz w:val="28"/>
          <w:szCs w:val="28"/>
        </w:rPr>
        <w:t>9003</w:t>
      </w:r>
      <w:r w:rsidRPr="008B009E">
        <w:rPr>
          <w:sz w:val="28"/>
          <w:szCs w:val="28"/>
        </w:rPr>
        <w:t xml:space="preserve"> (в </w:t>
      </w:r>
      <w:r>
        <w:rPr>
          <w:sz w:val="28"/>
          <w:szCs w:val="28"/>
        </w:rPr>
        <w:t>2019 г</w:t>
      </w:r>
      <w:r w:rsidRPr="008B009E">
        <w:rPr>
          <w:sz w:val="28"/>
          <w:szCs w:val="28"/>
        </w:rPr>
        <w:t xml:space="preserve">. </w:t>
      </w:r>
      <w:r>
        <w:rPr>
          <w:sz w:val="28"/>
          <w:szCs w:val="28"/>
        </w:rPr>
        <w:t>–</w:t>
      </w:r>
      <w:r w:rsidRPr="008B009E">
        <w:rPr>
          <w:sz w:val="28"/>
          <w:szCs w:val="28"/>
        </w:rPr>
        <w:t xml:space="preserve"> </w:t>
      </w:r>
      <w:r>
        <w:rPr>
          <w:sz w:val="28"/>
          <w:szCs w:val="28"/>
        </w:rPr>
        <w:t>8268</w:t>
      </w:r>
      <w:r w:rsidRPr="008B009E">
        <w:rPr>
          <w:sz w:val="28"/>
          <w:szCs w:val="28"/>
        </w:rPr>
        <w:t xml:space="preserve">), их удельный вес в числе разрешенных </w:t>
      </w:r>
      <w:r>
        <w:rPr>
          <w:sz w:val="28"/>
          <w:szCs w:val="28"/>
        </w:rPr>
        <w:t>- 21,3</w:t>
      </w:r>
      <w:r w:rsidRPr="008B009E">
        <w:rPr>
          <w:sz w:val="28"/>
          <w:szCs w:val="28"/>
        </w:rPr>
        <w:t xml:space="preserve"> % (</w:t>
      </w:r>
      <w:r>
        <w:rPr>
          <w:sz w:val="28"/>
          <w:szCs w:val="28"/>
        </w:rPr>
        <w:t>19,7</w:t>
      </w:r>
      <w:r w:rsidRPr="008B009E">
        <w:rPr>
          <w:sz w:val="28"/>
          <w:szCs w:val="28"/>
        </w:rPr>
        <w:t xml:space="preserve"> %)</w:t>
      </w:r>
      <w:r>
        <w:rPr>
          <w:sz w:val="28"/>
          <w:szCs w:val="28"/>
        </w:rPr>
        <w:t>.</w:t>
      </w:r>
    </w:p>
    <w:p w:rsidR="000977A6" w:rsidRDefault="000977A6" w:rsidP="00DD6A43">
      <w:pPr>
        <w:ind w:firstLine="709"/>
        <w:jc w:val="both"/>
        <w:rPr>
          <w:sz w:val="28"/>
          <w:szCs w:val="28"/>
        </w:rPr>
      </w:pPr>
      <w:r>
        <w:rPr>
          <w:sz w:val="28"/>
          <w:szCs w:val="28"/>
        </w:rPr>
        <w:t>Рост</w:t>
      </w:r>
      <w:r w:rsidR="008D701E">
        <w:rPr>
          <w:sz w:val="28"/>
          <w:szCs w:val="28"/>
        </w:rPr>
        <w:t xml:space="preserve"> удовлетворенных</w:t>
      </w:r>
      <w:r>
        <w:rPr>
          <w:sz w:val="28"/>
          <w:szCs w:val="28"/>
        </w:rPr>
        <w:t xml:space="preserve"> </w:t>
      </w:r>
      <w:r w:rsidR="008D701E">
        <w:rPr>
          <w:sz w:val="28"/>
          <w:szCs w:val="28"/>
        </w:rPr>
        <w:t>жалоб произошел</w:t>
      </w:r>
      <w:r>
        <w:rPr>
          <w:sz w:val="28"/>
          <w:szCs w:val="28"/>
        </w:rPr>
        <w:t xml:space="preserve"> в сфере ЖКХ, трудового, пенсионного законодательства, </w:t>
      </w:r>
      <w:r w:rsidRPr="008B009E">
        <w:rPr>
          <w:sz w:val="28"/>
          <w:szCs w:val="28"/>
        </w:rPr>
        <w:t>законодательства об административных правонарушениях</w:t>
      </w:r>
      <w:r>
        <w:rPr>
          <w:sz w:val="28"/>
          <w:szCs w:val="28"/>
        </w:rPr>
        <w:t>, об исполнительном производстве и т.д.</w:t>
      </w:r>
    </w:p>
    <w:p w:rsidR="002F4475" w:rsidRDefault="008D701E" w:rsidP="00DD6A43">
      <w:pPr>
        <w:ind w:firstLine="709"/>
        <w:jc w:val="both"/>
        <w:rPr>
          <w:sz w:val="28"/>
          <w:szCs w:val="28"/>
        </w:rPr>
      </w:pPr>
      <w:r>
        <w:rPr>
          <w:sz w:val="28"/>
          <w:szCs w:val="28"/>
        </w:rPr>
        <w:t>При рассмотрении обращений</w:t>
      </w:r>
      <w:r w:rsidR="002F4475" w:rsidRPr="008B009E">
        <w:rPr>
          <w:sz w:val="28"/>
          <w:szCs w:val="28"/>
        </w:rPr>
        <w:t>, прокуроры применяли весь комплекс предоставленных законом полномочий</w:t>
      </w:r>
      <w:r w:rsidR="002F4475">
        <w:rPr>
          <w:sz w:val="28"/>
          <w:szCs w:val="28"/>
        </w:rPr>
        <w:t>.</w:t>
      </w:r>
    </w:p>
    <w:p w:rsidR="006B0871" w:rsidRDefault="002F4475" w:rsidP="00DD6A43">
      <w:pPr>
        <w:ind w:firstLine="709"/>
        <w:jc w:val="both"/>
        <w:rPr>
          <w:sz w:val="28"/>
          <w:szCs w:val="28"/>
        </w:rPr>
      </w:pPr>
      <w:r w:rsidRPr="008B009E">
        <w:rPr>
          <w:sz w:val="28"/>
          <w:szCs w:val="28"/>
        </w:rPr>
        <w:t xml:space="preserve">Всего органами прокуратуры края пресечено </w:t>
      </w:r>
      <w:r w:rsidRPr="00215D42">
        <w:rPr>
          <w:sz w:val="28"/>
          <w:szCs w:val="28"/>
        </w:rPr>
        <w:t>13435</w:t>
      </w:r>
      <w:r>
        <w:rPr>
          <w:sz w:val="28"/>
          <w:szCs w:val="28"/>
        </w:rPr>
        <w:t xml:space="preserve"> </w:t>
      </w:r>
      <w:r w:rsidRPr="008B009E">
        <w:rPr>
          <w:sz w:val="28"/>
          <w:szCs w:val="28"/>
        </w:rPr>
        <w:t>(в</w:t>
      </w:r>
      <w:r>
        <w:rPr>
          <w:sz w:val="28"/>
          <w:szCs w:val="28"/>
        </w:rPr>
        <w:t xml:space="preserve"> 2019 г.</w:t>
      </w:r>
      <w:r w:rsidRPr="008B009E">
        <w:rPr>
          <w:sz w:val="28"/>
          <w:szCs w:val="28"/>
        </w:rPr>
        <w:t xml:space="preserve"> </w:t>
      </w:r>
      <w:r>
        <w:rPr>
          <w:sz w:val="28"/>
          <w:szCs w:val="28"/>
        </w:rPr>
        <w:t>–</w:t>
      </w:r>
      <w:r w:rsidRPr="008B009E">
        <w:rPr>
          <w:sz w:val="28"/>
          <w:szCs w:val="28"/>
        </w:rPr>
        <w:t xml:space="preserve"> </w:t>
      </w:r>
      <w:r w:rsidRPr="00215D42">
        <w:rPr>
          <w:sz w:val="28"/>
          <w:szCs w:val="28"/>
        </w:rPr>
        <w:t>12004</w:t>
      </w:r>
      <w:r w:rsidRPr="008B009E">
        <w:rPr>
          <w:sz w:val="28"/>
          <w:szCs w:val="28"/>
        </w:rPr>
        <w:t>) нарушени</w:t>
      </w:r>
      <w:r>
        <w:rPr>
          <w:sz w:val="28"/>
          <w:szCs w:val="28"/>
        </w:rPr>
        <w:t>й</w:t>
      </w:r>
      <w:r w:rsidRPr="008B009E">
        <w:rPr>
          <w:sz w:val="28"/>
          <w:szCs w:val="28"/>
        </w:rPr>
        <w:t xml:space="preserve"> законов, для устранения которых опротестовано </w:t>
      </w:r>
      <w:r>
        <w:rPr>
          <w:sz w:val="28"/>
          <w:szCs w:val="28"/>
        </w:rPr>
        <w:t xml:space="preserve">504 </w:t>
      </w:r>
      <w:r w:rsidRPr="008B009E">
        <w:rPr>
          <w:sz w:val="28"/>
          <w:szCs w:val="28"/>
        </w:rPr>
        <w:t>(</w:t>
      </w:r>
      <w:r>
        <w:rPr>
          <w:sz w:val="28"/>
          <w:szCs w:val="28"/>
        </w:rPr>
        <w:t>511</w:t>
      </w:r>
      <w:r w:rsidRPr="008B009E">
        <w:rPr>
          <w:sz w:val="28"/>
          <w:szCs w:val="28"/>
        </w:rPr>
        <w:t>) незаконных правовых акт</w:t>
      </w:r>
      <w:r>
        <w:rPr>
          <w:sz w:val="28"/>
          <w:szCs w:val="28"/>
        </w:rPr>
        <w:t>а</w:t>
      </w:r>
      <w:r w:rsidRPr="008B009E">
        <w:rPr>
          <w:sz w:val="28"/>
          <w:szCs w:val="28"/>
        </w:rPr>
        <w:t xml:space="preserve">, внесено </w:t>
      </w:r>
      <w:r>
        <w:rPr>
          <w:sz w:val="28"/>
          <w:szCs w:val="28"/>
        </w:rPr>
        <w:t>4373</w:t>
      </w:r>
      <w:r w:rsidRPr="008B009E">
        <w:rPr>
          <w:sz w:val="28"/>
          <w:szCs w:val="28"/>
        </w:rPr>
        <w:t xml:space="preserve"> (</w:t>
      </w:r>
      <w:r>
        <w:rPr>
          <w:sz w:val="28"/>
          <w:szCs w:val="28"/>
        </w:rPr>
        <w:t>3826</w:t>
      </w:r>
      <w:r w:rsidRPr="008B009E">
        <w:rPr>
          <w:sz w:val="28"/>
          <w:szCs w:val="28"/>
        </w:rPr>
        <w:t>) представлени</w:t>
      </w:r>
      <w:r>
        <w:rPr>
          <w:sz w:val="28"/>
          <w:szCs w:val="28"/>
        </w:rPr>
        <w:t>я</w:t>
      </w:r>
      <w:r w:rsidRPr="008B009E">
        <w:rPr>
          <w:sz w:val="28"/>
          <w:szCs w:val="28"/>
        </w:rPr>
        <w:t xml:space="preserve">, для восстановления нарушенных прав в суд направлено </w:t>
      </w:r>
      <w:r>
        <w:rPr>
          <w:sz w:val="28"/>
          <w:szCs w:val="28"/>
        </w:rPr>
        <w:t>2728</w:t>
      </w:r>
      <w:r w:rsidRPr="008B009E">
        <w:rPr>
          <w:sz w:val="28"/>
          <w:szCs w:val="28"/>
        </w:rPr>
        <w:t xml:space="preserve"> (</w:t>
      </w:r>
      <w:r>
        <w:rPr>
          <w:sz w:val="28"/>
          <w:szCs w:val="28"/>
        </w:rPr>
        <w:t>2519</w:t>
      </w:r>
      <w:r w:rsidRPr="008B009E">
        <w:rPr>
          <w:sz w:val="28"/>
          <w:szCs w:val="28"/>
        </w:rPr>
        <w:t xml:space="preserve">) заявлений, возбуждено </w:t>
      </w:r>
      <w:r>
        <w:rPr>
          <w:sz w:val="28"/>
          <w:szCs w:val="28"/>
        </w:rPr>
        <w:t xml:space="preserve">1450 </w:t>
      </w:r>
      <w:r w:rsidRPr="008B009E">
        <w:rPr>
          <w:sz w:val="28"/>
          <w:szCs w:val="28"/>
        </w:rPr>
        <w:t>(</w:t>
      </w:r>
      <w:r>
        <w:rPr>
          <w:sz w:val="28"/>
          <w:szCs w:val="28"/>
        </w:rPr>
        <w:t>1537</w:t>
      </w:r>
      <w:r w:rsidRPr="008B009E">
        <w:rPr>
          <w:sz w:val="28"/>
          <w:szCs w:val="28"/>
        </w:rPr>
        <w:t xml:space="preserve">) дел об административном правонарушении. О недопустимости закона </w:t>
      </w:r>
      <w:r w:rsidRPr="008B009E">
        <w:rPr>
          <w:sz w:val="28"/>
          <w:szCs w:val="28"/>
        </w:rPr>
        <w:lastRenderedPageBreak/>
        <w:t xml:space="preserve">предостережено </w:t>
      </w:r>
      <w:r>
        <w:rPr>
          <w:sz w:val="28"/>
          <w:szCs w:val="28"/>
        </w:rPr>
        <w:t>62</w:t>
      </w:r>
      <w:r w:rsidRPr="008B009E">
        <w:rPr>
          <w:sz w:val="28"/>
          <w:szCs w:val="28"/>
        </w:rPr>
        <w:t xml:space="preserve"> (</w:t>
      </w:r>
      <w:r>
        <w:rPr>
          <w:sz w:val="28"/>
          <w:szCs w:val="28"/>
        </w:rPr>
        <w:t>68</w:t>
      </w:r>
      <w:r w:rsidRPr="008B009E">
        <w:rPr>
          <w:sz w:val="28"/>
          <w:szCs w:val="28"/>
        </w:rPr>
        <w:t>) должностных лиц</w:t>
      </w:r>
      <w:r>
        <w:rPr>
          <w:sz w:val="28"/>
          <w:szCs w:val="28"/>
        </w:rPr>
        <w:t xml:space="preserve">а, </w:t>
      </w:r>
      <w:r w:rsidR="000C68DF" w:rsidRPr="000F4E62">
        <w:rPr>
          <w:sz w:val="28"/>
          <w:szCs w:val="28"/>
        </w:rPr>
        <w:t>в</w:t>
      </w:r>
      <w:r w:rsidR="000C68DF" w:rsidRPr="000F4E62">
        <w:rPr>
          <w:rFonts w:eastAsiaTheme="minorHAnsi"/>
          <w:sz w:val="28"/>
          <w:szCs w:val="28"/>
          <w:lang w:eastAsia="en-US"/>
        </w:rPr>
        <w:t xml:space="preserve"> следственный орган или орган дознания </w:t>
      </w:r>
      <w:r w:rsidR="000C68DF" w:rsidRPr="000F4E62">
        <w:rPr>
          <w:sz w:val="28"/>
          <w:szCs w:val="28"/>
        </w:rPr>
        <w:t xml:space="preserve">прокурорами направлено </w:t>
      </w:r>
      <w:r>
        <w:rPr>
          <w:sz w:val="28"/>
          <w:szCs w:val="28"/>
        </w:rPr>
        <w:t>47 (63)</w:t>
      </w:r>
      <w:r w:rsidRPr="008B009E">
        <w:rPr>
          <w:sz w:val="28"/>
          <w:szCs w:val="28"/>
        </w:rPr>
        <w:t xml:space="preserve"> материал</w:t>
      </w:r>
      <w:r>
        <w:rPr>
          <w:sz w:val="28"/>
          <w:szCs w:val="28"/>
        </w:rPr>
        <w:t>ов</w:t>
      </w:r>
      <w:r w:rsidRPr="008B009E">
        <w:rPr>
          <w:sz w:val="28"/>
          <w:szCs w:val="28"/>
        </w:rPr>
        <w:t xml:space="preserve"> в порядке п. 2 ч. 2 ст. 37 </w:t>
      </w:r>
      <w:r>
        <w:rPr>
          <w:sz w:val="28"/>
          <w:szCs w:val="28"/>
        </w:rPr>
        <w:t xml:space="preserve">       </w:t>
      </w:r>
      <w:r w:rsidRPr="008B009E">
        <w:rPr>
          <w:sz w:val="28"/>
          <w:szCs w:val="28"/>
        </w:rPr>
        <w:t xml:space="preserve">УПК РФ, по которым возбуждено </w:t>
      </w:r>
      <w:r>
        <w:rPr>
          <w:sz w:val="28"/>
          <w:szCs w:val="28"/>
        </w:rPr>
        <w:t xml:space="preserve">32 (44) </w:t>
      </w:r>
      <w:r w:rsidRPr="008B009E">
        <w:rPr>
          <w:sz w:val="28"/>
          <w:szCs w:val="28"/>
        </w:rPr>
        <w:t>уголовных дел</w:t>
      </w:r>
      <w:r>
        <w:rPr>
          <w:sz w:val="28"/>
          <w:szCs w:val="28"/>
        </w:rPr>
        <w:t>а</w:t>
      </w:r>
      <w:r w:rsidR="000C68DF" w:rsidRPr="000F4E62">
        <w:rPr>
          <w:sz w:val="28"/>
          <w:szCs w:val="28"/>
        </w:rPr>
        <w:t>.</w:t>
      </w:r>
    </w:p>
    <w:p w:rsidR="002F4475" w:rsidRDefault="00E05E3E" w:rsidP="00DD6A43">
      <w:pPr>
        <w:ind w:firstLine="709"/>
        <w:jc w:val="both"/>
        <w:rPr>
          <w:sz w:val="28"/>
          <w:szCs w:val="28"/>
        </w:rPr>
      </w:pPr>
      <w:r w:rsidRPr="008B009E">
        <w:rPr>
          <w:sz w:val="28"/>
          <w:szCs w:val="28"/>
        </w:rPr>
        <w:t xml:space="preserve">Так, </w:t>
      </w:r>
      <w:r w:rsidR="002F4475" w:rsidRPr="00451F88">
        <w:rPr>
          <w:sz w:val="28"/>
          <w:szCs w:val="28"/>
        </w:rPr>
        <w:t>прокуратурой Свердловского района г Перми проведена проверка по обращению директора ООО «</w:t>
      </w:r>
      <w:proofErr w:type="spellStart"/>
      <w:r w:rsidR="002F4475" w:rsidRPr="00451F88">
        <w:rPr>
          <w:sz w:val="28"/>
          <w:szCs w:val="28"/>
        </w:rPr>
        <w:t>Новогор-Прикамье</w:t>
      </w:r>
      <w:proofErr w:type="spellEnd"/>
      <w:r w:rsidR="002F4475" w:rsidRPr="00451F88">
        <w:rPr>
          <w:sz w:val="28"/>
          <w:szCs w:val="28"/>
        </w:rPr>
        <w:t xml:space="preserve">» по факту противоправных действий ООО «Терра </w:t>
      </w:r>
      <w:proofErr w:type="spellStart"/>
      <w:r w:rsidR="002F4475" w:rsidRPr="00451F88">
        <w:rPr>
          <w:sz w:val="28"/>
          <w:szCs w:val="28"/>
        </w:rPr>
        <w:t>партнершип</w:t>
      </w:r>
      <w:proofErr w:type="spellEnd"/>
      <w:r w:rsidR="002F4475" w:rsidRPr="00451F88">
        <w:rPr>
          <w:sz w:val="28"/>
          <w:szCs w:val="28"/>
        </w:rPr>
        <w:t>»</w:t>
      </w:r>
      <w:r w:rsidR="002F4475">
        <w:rPr>
          <w:sz w:val="28"/>
          <w:szCs w:val="28"/>
        </w:rPr>
        <w:t>.</w:t>
      </w:r>
    </w:p>
    <w:p w:rsidR="002F4475" w:rsidRDefault="002F4475" w:rsidP="00DD6A43">
      <w:pPr>
        <w:ind w:firstLine="709"/>
        <w:jc w:val="both"/>
        <w:rPr>
          <w:sz w:val="28"/>
          <w:szCs w:val="28"/>
        </w:rPr>
      </w:pPr>
      <w:r w:rsidRPr="00451F88">
        <w:rPr>
          <w:sz w:val="28"/>
          <w:szCs w:val="28"/>
        </w:rPr>
        <w:t xml:space="preserve">Установлено, что при наличии в Арбитражном суде Пермского края искового заявления о признании ООО «Терра </w:t>
      </w:r>
      <w:proofErr w:type="spellStart"/>
      <w:r w:rsidRPr="00451F88">
        <w:rPr>
          <w:sz w:val="28"/>
          <w:szCs w:val="28"/>
        </w:rPr>
        <w:t>партнершип</w:t>
      </w:r>
      <w:proofErr w:type="spellEnd"/>
      <w:r w:rsidRPr="00451F88">
        <w:rPr>
          <w:sz w:val="28"/>
          <w:szCs w:val="28"/>
        </w:rPr>
        <w:t>» несостоятельным (банкротом) руководством организации принимались меры к переводу обслуживаемого жилищного фонда на иную подконтрольную управляющую организацию. Анализ деятельности данного юридического лица свидетельствовал о том, что у последнего не было намерений исполнять обязательства перед ресурсоснабжающими организациями, которым причинен особо крупный ущерб в размере свыше 1 млн. руб. каждому</w:t>
      </w:r>
      <w:r>
        <w:rPr>
          <w:sz w:val="28"/>
          <w:szCs w:val="28"/>
        </w:rPr>
        <w:t>.</w:t>
      </w:r>
    </w:p>
    <w:p w:rsidR="002F4475" w:rsidRDefault="002F4475" w:rsidP="00DD6A43">
      <w:pPr>
        <w:ind w:firstLine="709"/>
        <w:jc w:val="both"/>
        <w:rPr>
          <w:sz w:val="28"/>
          <w:szCs w:val="28"/>
        </w:rPr>
      </w:pPr>
      <w:proofErr w:type="gramStart"/>
      <w:r w:rsidRPr="00451F88">
        <w:rPr>
          <w:sz w:val="28"/>
          <w:szCs w:val="28"/>
        </w:rPr>
        <w:t xml:space="preserve">По результатам проверки прокуратурой района в ОРПОТ Свердловского района СУ УМВД России по г. Перми  в порядке п. 2 ч. 2 ст. 37 </w:t>
      </w:r>
      <w:r w:rsidR="00D50E37">
        <w:rPr>
          <w:sz w:val="28"/>
          <w:szCs w:val="28"/>
        </w:rPr>
        <w:t xml:space="preserve">  </w:t>
      </w:r>
      <w:r w:rsidRPr="00451F88">
        <w:rPr>
          <w:sz w:val="28"/>
          <w:szCs w:val="28"/>
        </w:rPr>
        <w:t xml:space="preserve">УПК РФ направлен материал для решения вопроса об уголовном преследовании руководителей ООО «Терра </w:t>
      </w:r>
      <w:proofErr w:type="spellStart"/>
      <w:r w:rsidRPr="00451F88">
        <w:rPr>
          <w:sz w:val="28"/>
          <w:szCs w:val="28"/>
        </w:rPr>
        <w:t>партнершип</w:t>
      </w:r>
      <w:proofErr w:type="spellEnd"/>
      <w:r w:rsidRPr="00451F88">
        <w:rPr>
          <w:sz w:val="28"/>
          <w:szCs w:val="28"/>
        </w:rPr>
        <w:t>» по ч. 2 ст. 165 УК РФ, при рассмотрении которого по данному факту возбуждено уголовное дело</w:t>
      </w:r>
      <w:r>
        <w:rPr>
          <w:sz w:val="28"/>
          <w:szCs w:val="28"/>
        </w:rPr>
        <w:t>.</w:t>
      </w:r>
      <w:proofErr w:type="gramEnd"/>
    </w:p>
    <w:p w:rsidR="00D50E37" w:rsidRDefault="00D50E37" w:rsidP="009128C3">
      <w:pPr>
        <w:ind w:firstLine="709"/>
        <w:jc w:val="both"/>
        <w:rPr>
          <w:sz w:val="28"/>
          <w:szCs w:val="28"/>
        </w:rPr>
      </w:pPr>
      <w:r w:rsidRPr="00B621BE">
        <w:rPr>
          <w:sz w:val="28"/>
          <w:szCs w:val="28"/>
        </w:rPr>
        <w:t>Чайковской городской прокуратурой по коллективному обращению работников ООО «</w:t>
      </w:r>
      <w:proofErr w:type="spellStart"/>
      <w:r w:rsidRPr="00B621BE">
        <w:rPr>
          <w:sz w:val="28"/>
          <w:szCs w:val="28"/>
        </w:rPr>
        <w:t>Камаэлектромонтаж</w:t>
      </w:r>
      <w:proofErr w:type="spellEnd"/>
      <w:r w:rsidRPr="00B621BE">
        <w:rPr>
          <w:sz w:val="28"/>
          <w:szCs w:val="28"/>
        </w:rPr>
        <w:t>» проведена проверка соблюдения работодателем трудового законодательства при выплате заработной платы. По ее итогам в отношении юридического лица вынесено постановление о возбуждении дела об административном правонарушении, предусмотренном ч. 6 ст. 5.27                            КоАП РФ. По результатам его рассмотрения ООО «</w:t>
      </w:r>
      <w:proofErr w:type="spellStart"/>
      <w:r w:rsidRPr="00B621BE">
        <w:rPr>
          <w:sz w:val="28"/>
          <w:szCs w:val="28"/>
        </w:rPr>
        <w:t>Камаэлектромонтаж</w:t>
      </w:r>
      <w:proofErr w:type="spellEnd"/>
      <w:r w:rsidRPr="00B621BE">
        <w:rPr>
          <w:sz w:val="28"/>
          <w:szCs w:val="28"/>
        </w:rPr>
        <w:t>» привлечено к административной ответственности</w:t>
      </w:r>
      <w:r>
        <w:rPr>
          <w:sz w:val="28"/>
          <w:szCs w:val="28"/>
        </w:rPr>
        <w:t>,</w:t>
      </w:r>
      <w:r w:rsidRPr="00B621BE">
        <w:rPr>
          <w:sz w:val="28"/>
          <w:szCs w:val="28"/>
        </w:rPr>
        <w:t xml:space="preserve"> задолженность по выплате заработной платы погашена в полном объеме.</w:t>
      </w:r>
    </w:p>
    <w:p w:rsidR="00467142" w:rsidRPr="008B009E" w:rsidRDefault="00467142" w:rsidP="009128C3">
      <w:pPr>
        <w:ind w:right="-1" w:firstLine="709"/>
        <w:jc w:val="both"/>
        <w:rPr>
          <w:sz w:val="28"/>
          <w:szCs w:val="28"/>
        </w:rPr>
      </w:pPr>
      <w:bookmarkStart w:id="1" w:name="OLE_LINK4"/>
      <w:bookmarkStart w:id="2" w:name="OLE_LINK3"/>
      <w:r w:rsidRPr="008B009E">
        <w:rPr>
          <w:sz w:val="28"/>
          <w:szCs w:val="28"/>
        </w:rPr>
        <w:t xml:space="preserve">В структуре разрешенных обращений преобладают жалобы по вопросам надзора за исполнением законов и законностью правовых актов – </w:t>
      </w:r>
      <w:r>
        <w:rPr>
          <w:sz w:val="28"/>
          <w:szCs w:val="28"/>
        </w:rPr>
        <w:t>2786</w:t>
      </w:r>
      <w:r w:rsidRPr="00053026">
        <w:rPr>
          <w:sz w:val="28"/>
          <w:szCs w:val="28"/>
        </w:rPr>
        <w:t>3</w:t>
      </w:r>
      <w:r w:rsidRPr="008B009E">
        <w:rPr>
          <w:sz w:val="28"/>
          <w:szCs w:val="28"/>
        </w:rPr>
        <w:t xml:space="preserve"> (</w:t>
      </w:r>
      <w:r>
        <w:rPr>
          <w:sz w:val="28"/>
          <w:szCs w:val="28"/>
        </w:rPr>
        <w:t>26538</w:t>
      </w:r>
      <w:r w:rsidRPr="008B009E">
        <w:rPr>
          <w:sz w:val="28"/>
          <w:szCs w:val="28"/>
        </w:rPr>
        <w:t>), что составляет 6</w:t>
      </w:r>
      <w:r>
        <w:rPr>
          <w:sz w:val="28"/>
          <w:szCs w:val="28"/>
        </w:rPr>
        <w:t>6</w:t>
      </w:r>
      <w:r w:rsidRPr="008B009E">
        <w:rPr>
          <w:sz w:val="28"/>
          <w:szCs w:val="28"/>
        </w:rPr>
        <w:t xml:space="preserve"> % (6</w:t>
      </w:r>
      <w:r>
        <w:rPr>
          <w:sz w:val="28"/>
          <w:szCs w:val="28"/>
        </w:rPr>
        <w:t>3,2</w:t>
      </w:r>
      <w:r w:rsidRPr="008B009E">
        <w:rPr>
          <w:sz w:val="28"/>
          <w:szCs w:val="28"/>
        </w:rPr>
        <w:t xml:space="preserve"> %) от общего числа разрешенных обращений. </w:t>
      </w:r>
    </w:p>
    <w:bookmarkEnd w:id="1"/>
    <w:bookmarkEnd w:id="2"/>
    <w:p w:rsidR="008D701E" w:rsidRDefault="009128C3" w:rsidP="009128C3">
      <w:pPr>
        <w:ind w:right="-1" w:firstLine="709"/>
        <w:jc w:val="both"/>
        <w:rPr>
          <w:sz w:val="28"/>
          <w:szCs w:val="28"/>
        </w:rPr>
      </w:pPr>
      <w:r>
        <w:rPr>
          <w:sz w:val="28"/>
          <w:szCs w:val="28"/>
        </w:rPr>
        <w:t xml:space="preserve">В 2020 г. </w:t>
      </w:r>
      <w:r w:rsidR="008D701E">
        <w:rPr>
          <w:sz w:val="28"/>
          <w:szCs w:val="28"/>
        </w:rPr>
        <w:t>возросло количество</w:t>
      </w:r>
      <w:r>
        <w:rPr>
          <w:sz w:val="28"/>
          <w:szCs w:val="28"/>
        </w:rPr>
        <w:t xml:space="preserve"> обращений о нарушении трудовых прав граждан (в 2020 г. – 4265, в 2019 г. – 3538). </w:t>
      </w:r>
      <w:r w:rsidRPr="008B009E">
        <w:rPr>
          <w:sz w:val="28"/>
          <w:szCs w:val="28"/>
        </w:rPr>
        <w:t xml:space="preserve">Как и предыдущий период </w:t>
      </w:r>
      <w:r>
        <w:rPr>
          <w:sz w:val="28"/>
          <w:szCs w:val="28"/>
        </w:rPr>
        <w:t>около</w:t>
      </w:r>
      <w:r w:rsidRPr="008B009E">
        <w:rPr>
          <w:sz w:val="28"/>
          <w:szCs w:val="28"/>
        </w:rPr>
        <w:t xml:space="preserve"> половины </w:t>
      </w:r>
      <w:r w:rsidR="008D701E">
        <w:rPr>
          <w:sz w:val="28"/>
          <w:szCs w:val="28"/>
        </w:rPr>
        <w:t>из них</w:t>
      </w:r>
      <w:r w:rsidRPr="008B009E">
        <w:rPr>
          <w:sz w:val="28"/>
          <w:szCs w:val="28"/>
        </w:rPr>
        <w:t xml:space="preserve"> – </w:t>
      </w:r>
      <w:r>
        <w:rPr>
          <w:sz w:val="28"/>
          <w:szCs w:val="28"/>
        </w:rPr>
        <w:t>2121</w:t>
      </w:r>
      <w:r w:rsidRPr="008B009E">
        <w:rPr>
          <w:sz w:val="28"/>
          <w:szCs w:val="28"/>
        </w:rPr>
        <w:t xml:space="preserve"> (</w:t>
      </w:r>
      <w:r>
        <w:rPr>
          <w:sz w:val="28"/>
          <w:szCs w:val="28"/>
        </w:rPr>
        <w:t>2019 г. – 1984)</w:t>
      </w:r>
      <w:r w:rsidRPr="008B009E">
        <w:rPr>
          <w:sz w:val="28"/>
          <w:szCs w:val="28"/>
        </w:rPr>
        <w:t xml:space="preserve"> удовлетворяется органами прокуратуры края.</w:t>
      </w:r>
      <w:r>
        <w:rPr>
          <w:sz w:val="28"/>
          <w:szCs w:val="28"/>
        </w:rPr>
        <w:t xml:space="preserve"> </w:t>
      </w:r>
    </w:p>
    <w:p w:rsidR="009128C3" w:rsidRDefault="009128C3" w:rsidP="009128C3">
      <w:pPr>
        <w:ind w:right="-1" w:firstLine="709"/>
        <w:jc w:val="both"/>
        <w:rPr>
          <w:sz w:val="28"/>
          <w:szCs w:val="28"/>
        </w:rPr>
      </w:pPr>
      <w:r>
        <w:rPr>
          <w:sz w:val="28"/>
          <w:szCs w:val="28"/>
        </w:rPr>
        <w:t xml:space="preserve">Такая тенденция наблюдается в связи с поступлением </w:t>
      </w:r>
      <w:r w:rsidR="008D701E">
        <w:rPr>
          <w:sz w:val="28"/>
          <w:szCs w:val="28"/>
        </w:rPr>
        <w:t>жалоб</w:t>
      </w:r>
      <w:r>
        <w:rPr>
          <w:sz w:val="28"/>
          <w:szCs w:val="28"/>
        </w:rPr>
        <w:t xml:space="preserve"> о нарушении законодательства при </w:t>
      </w:r>
      <w:r w:rsidRPr="00D748D8">
        <w:rPr>
          <w:sz w:val="28"/>
          <w:szCs w:val="28"/>
        </w:rPr>
        <w:t xml:space="preserve">организации работы в условиях введения ограничительных мер, связанных с недопущением распространения новой </w:t>
      </w:r>
      <w:proofErr w:type="spellStart"/>
      <w:r w:rsidRPr="00D748D8">
        <w:rPr>
          <w:sz w:val="28"/>
          <w:szCs w:val="28"/>
        </w:rPr>
        <w:t>коронавирусной</w:t>
      </w:r>
      <w:proofErr w:type="spellEnd"/>
      <w:r w:rsidRPr="00D748D8">
        <w:rPr>
          <w:sz w:val="28"/>
          <w:szCs w:val="28"/>
        </w:rPr>
        <w:t xml:space="preserve"> инфекции</w:t>
      </w:r>
      <w:r>
        <w:rPr>
          <w:sz w:val="28"/>
          <w:szCs w:val="28"/>
        </w:rPr>
        <w:t>, не начислении работникам системы здравоохранения положенных выплат</w:t>
      </w:r>
      <w:r w:rsidRPr="00D748D8">
        <w:rPr>
          <w:sz w:val="28"/>
          <w:szCs w:val="28"/>
        </w:rPr>
        <w:t>.</w:t>
      </w:r>
    </w:p>
    <w:p w:rsidR="009128C3" w:rsidRPr="008B009E" w:rsidRDefault="009128C3" w:rsidP="009128C3">
      <w:pPr>
        <w:ind w:right="-1" w:firstLine="709"/>
        <w:jc w:val="both"/>
        <w:rPr>
          <w:sz w:val="28"/>
          <w:szCs w:val="28"/>
        </w:rPr>
      </w:pPr>
      <w:r>
        <w:rPr>
          <w:sz w:val="28"/>
          <w:szCs w:val="28"/>
        </w:rPr>
        <w:t>Количество обращений п</w:t>
      </w:r>
      <w:r w:rsidRPr="008B009E">
        <w:rPr>
          <w:sz w:val="28"/>
          <w:szCs w:val="28"/>
        </w:rPr>
        <w:t>о вопросам соблюдения жилищного законодательства</w:t>
      </w:r>
      <w:r>
        <w:rPr>
          <w:sz w:val="28"/>
          <w:szCs w:val="28"/>
        </w:rPr>
        <w:t xml:space="preserve"> в 2020 г. снижено на 10,3 % и составило 1711 (1908)</w:t>
      </w:r>
      <w:r w:rsidRPr="008B009E">
        <w:rPr>
          <w:sz w:val="28"/>
          <w:szCs w:val="28"/>
        </w:rPr>
        <w:t xml:space="preserve">, из которых </w:t>
      </w:r>
      <w:r>
        <w:rPr>
          <w:sz w:val="28"/>
          <w:szCs w:val="28"/>
        </w:rPr>
        <w:t>386</w:t>
      </w:r>
      <w:r w:rsidRPr="008B009E">
        <w:rPr>
          <w:sz w:val="28"/>
          <w:szCs w:val="28"/>
        </w:rPr>
        <w:t xml:space="preserve"> (</w:t>
      </w:r>
      <w:r>
        <w:rPr>
          <w:sz w:val="28"/>
          <w:szCs w:val="28"/>
        </w:rPr>
        <w:t>361</w:t>
      </w:r>
      <w:r w:rsidRPr="008B009E">
        <w:rPr>
          <w:sz w:val="28"/>
          <w:szCs w:val="28"/>
        </w:rPr>
        <w:t xml:space="preserve">) -удовлетворено. Удельный вес удовлетворенных обращений названной категории </w:t>
      </w:r>
      <w:r>
        <w:rPr>
          <w:sz w:val="28"/>
          <w:szCs w:val="28"/>
        </w:rPr>
        <w:t xml:space="preserve">практически не изменился и </w:t>
      </w:r>
      <w:r w:rsidRPr="008B009E">
        <w:rPr>
          <w:sz w:val="28"/>
          <w:szCs w:val="28"/>
        </w:rPr>
        <w:t xml:space="preserve">составил </w:t>
      </w:r>
      <w:r>
        <w:rPr>
          <w:sz w:val="28"/>
          <w:szCs w:val="28"/>
        </w:rPr>
        <w:t>22</w:t>
      </w:r>
      <w:r w:rsidRPr="008B009E">
        <w:rPr>
          <w:sz w:val="28"/>
          <w:szCs w:val="28"/>
        </w:rPr>
        <w:t>,</w:t>
      </w:r>
      <w:r>
        <w:rPr>
          <w:sz w:val="28"/>
          <w:szCs w:val="28"/>
        </w:rPr>
        <w:t>6</w:t>
      </w:r>
      <w:r w:rsidRPr="008B009E">
        <w:rPr>
          <w:sz w:val="28"/>
          <w:szCs w:val="28"/>
        </w:rPr>
        <w:t xml:space="preserve"> %.</w:t>
      </w:r>
    </w:p>
    <w:p w:rsidR="009128C3" w:rsidRDefault="009128C3" w:rsidP="009128C3">
      <w:pPr>
        <w:ind w:firstLine="709"/>
        <w:jc w:val="both"/>
        <w:rPr>
          <w:sz w:val="28"/>
          <w:szCs w:val="28"/>
        </w:rPr>
      </w:pPr>
      <w:r w:rsidRPr="004B15E8">
        <w:rPr>
          <w:sz w:val="28"/>
          <w:szCs w:val="28"/>
        </w:rPr>
        <w:t xml:space="preserve">В большинстве случаев, по результатам проведения проверок по заявлениям на нарушение жилищного законодательства </w:t>
      </w:r>
      <w:r>
        <w:rPr>
          <w:sz w:val="28"/>
          <w:szCs w:val="28"/>
        </w:rPr>
        <w:t>органами прокуратуры края</w:t>
      </w:r>
      <w:r w:rsidRPr="004B15E8">
        <w:rPr>
          <w:sz w:val="28"/>
          <w:szCs w:val="28"/>
        </w:rPr>
        <w:t xml:space="preserve"> дается </w:t>
      </w:r>
      <w:r w:rsidRPr="004B15E8">
        <w:rPr>
          <w:sz w:val="28"/>
          <w:szCs w:val="28"/>
        </w:rPr>
        <w:lastRenderedPageBreak/>
        <w:t>ответ разъяснительного характера. Прежде всего, такая тенденция связана</w:t>
      </w:r>
      <w:r>
        <w:rPr>
          <w:sz w:val="28"/>
          <w:szCs w:val="28"/>
        </w:rPr>
        <w:t xml:space="preserve"> с</w:t>
      </w:r>
      <w:r w:rsidRPr="004B15E8">
        <w:rPr>
          <w:sz w:val="28"/>
          <w:szCs w:val="28"/>
        </w:rPr>
        <w:t xml:space="preserve"> </w:t>
      </w:r>
      <w:proofErr w:type="spellStart"/>
      <w:r w:rsidRPr="004B15E8">
        <w:rPr>
          <w:sz w:val="28"/>
          <w:szCs w:val="28"/>
        </w:rPr>
        <w:t>оспоримостью</w:t>
      </w:r>
      <w:proofErr w:type="spellEnd"/>
      <w:r w:rsidRPr="004B15E8">
        <w:rPr>
          <w:sz w:val="28"/>
          <w:szCs w:val="28"/>
        </w:rPr>
        <w:t xml:space="preserve"> данной категории дел</w:t>
      </w:r>
      <w:r>
        <w:rPr>
          <w:sz w:val="28"/>
          <w:szCs w:val="28"/>
        </w:rPr>
        <w:t>, т.к. заявители ставили</w:t>
      </w:r>
      <w:r w:rsidRPr="004B15E8">
        <w:rPr>
          <w:sz w:val="28"/>
          <w:szCs w:val="28"/>
        </w:rPr>
        <w:t xml:space="preserve"> вопрос</w:t>
      </w:r>
      <w:r>
        <w:rPr>
          <w:sz w:val="28"/>
          <w:szCs w:val="28"/>
        </w:rPr>
        <w:t>ы о</w:t>
      </w:r>
      <w:r w:rsidRPr="004B15E8">
        <w:rPr>
          <w:sz w:val="28"/>
          <w:szCs w:val="28"/>
        </w:rPr>
        <w:t xml:space="preserve"> выселени</w:t>
      </w:r>
      <w:r>
        <w:rPr>
          <w:sz w:val="28"/>
          <w:szCs w:val="28"/>
        </w:rPr>
        <w:t>и</w:t>
      </w:r>
      <w:r w:rsidRPr="004B15E8">
        <w:rPr>
          <w:sz w:val="28"/>
          <w:szCs w:val="28"/>
        </w:rPr>
        <w:t>, признани</w:t>
      </w:r>
      <w:r>
        <w:rPr>
          <w:sz w:val="28"/>
          <w:szCs w:val="28"/>
        </w:rPr>
        <w:t>и</w:t>
      </w:r>
      <w:r w:rsidRPr="004B15E8">
        <w:rPr>
          <w:sz w:val="28"/>
          <w:szCs w:val="28"/>
        </w:rPr>
        <w:t xml:space="preserve"> за гражданами права проживания в жилом помещении, перевод</w:t>
      </w:r>
      <w:r>
        <w:rPr>
          <w:sz w:val="28"/>
          <w:szCs w:val="28"/>
        </w:rPr>
        <w:t>е</w:t>
      </w:r>
      <w:r w:rsidRPr="004B15E8">
        <w:rPr>
          <w:sz w:val="28"/>
          <w:szCs w:val="28"/>
        </w:rPr>
        <w:t xml:space="preserve"> жилых помещений в нежилые и т.д., которые подлежат рассмотрению в судебном порядке.</w:t>
      </w:r>
    </w:p>
    <w:p w:rsidR="009128C3" w:rsidRDefault="009128C3" w:rsidP="009128C3">
      <w:pPr>
        <w:ind w:firstLine="709"/>
        <w:jc w:val="both"/>
        <w:rPr>
          <w:rFonts w:eastAsiaTheme="minorEastAsia"/>
          <w:sz w:val="28"/>
          <w:szCs w:val="28"/>
        </w:rPr>
      </w:pPr>
      <w:r>
        <w:rPr>
          <w:rFonts w:eastAsiaTheme="minorEastAsia"/>
          <w:sz w:val="28"/>
          <w:szCs w:val="28"/>
        </w:rPr>
        <w:t>Также в анализируемом периоде в органы прокуратуры края поступали обращения о расселении аварийного жилья и обслуживанию жилищного фонда, по которым, при выявлении нарушений, принимались меры реагирования.</w:t>
      </w:r>
    </w:p>
    <w:p w:rsidR="009128C3" w:rsidRDefault="009128C3" w:rsidP="009128C3">
      <w:pPr>
        <w:ind w:right="-1" w:firstLine="709"/>
        <w:jc w:val="both"/>
        <w:rPr>
          <w:sz w:val="28"/>
          <w:szCs w:val="28"/>
        </w:rPr>
      </w:pPr>
      <w:r w:rsidRPr="008B009E">
        <w:rPr>
          <w:sz w:val="28"/>
          <w:szCs w:val="28"/>
        </w:rPr>
        <w:t>В</w:t>
      </w:r>
      <w:r w:rsidR="002E3B74">
        <w:rPr>
          <w:sz w:val="28"/>
          <w:szCs w:val="28"/>
        </w:rPr>
        <w:t>озросло в 2020 г. количество ка</w:t>
      </w:r>
      <w:r w:rsidRPr="008B009E">
        <w:rPr>
          <w:sz w:val="28"/>
          <w:szCs w:val="28"/>
        </w:rPr>
        <w:t xml:space="preserve">к поступивших жалоб на нарушения в сфере ЖКХ с </w:t>
      </w:r>
      <w:r>
        <w:rPr>
          <w:sz w:val="28"/>
          <w:szCs w:val="28"/>
        </w:rPr>
        <w:t>2890</w:t>
      </w:r>
      <w:r w:rsidRPr="008B009E">
        <w:rPr>
          <w:sz w:val="28"/>
          <w:szCs w:val="28"/>
        </w:rPr>
        <w:t xml:space="preserve"> до </w:t>
      </w:r>
      <w:r>
        <w:rPr>
          <w:sz w:val="28"/>
          <w:szCs w:val="28"/>
        </w:rPr>
        <w:t>3331</w:t>
      </w:r>
      <w:r w:rsidRPr="008B009E">
        <w:rPr>
          <w:sz w:val="28"/>
          <w:szCs w:val="28"/>
        </w:rPr>
        <w:t xml:space="preserve">, так и удовлетворенных с </w:t>
      </w:r>
      <w:r>
        <w:rPr>
          <w:sz w:val="28"/>
          <w:szCs w:val="28"/>
        </w:rPr>
        <w:t>602</w:t>
      </w:r>
      <w:r w:rsidRPr="008B009E">
        <w:rPr>
          <w:sz w:val="28"/>
          <w:szCs w:val="28"/>
        </w:rPr>
        <w:t xml:space="preserve"> до </w:t>
      </w:r>
      <w:r>
        <w:rPr>
          <w:sz w:val="28"/>
          <w:szCs w:val="28"/>
        </w:rPr>
        <w:t>745</w:t>
      </w:r>
      <w:r w:rsidRPr="008B009E">
        <w:rPr>
          <w:sz w:val="28"/>
          <w:szCs w:val="28"/>
        </w:rPr>
        <w:t xml:space="preserve"> (их удельный вес </w:t>
      </w:r>
      <w:r>
        <w:rPr>
          <w:sz w:val="28"/>
          <w:szCs w:val="28"/>
        </w:rPr>
        <w:t>–</w:t>
      </w:r>
      <w:r w:rsidRPr="008B009E">
        <w:rPr>
          <w:sz w:val="28"/>
          <w:szCs w:val="28"/>
        </w:rPr>
        <w:t xml:space="preserve"> 2</w:t>
      </w:r>
      <w:r>
        <w:rPr>
          <w:sz w:val="28"/>
          <w:szCs w:val="28"/>
        </w:rPr>
        <w:t>2,4</w:t>
      </w:r>
      <w:r w:rsidRPr="008B009E">
        <w:rPr>
          <w:sz w:val="28"/>
          <w:szCs w:val="28"/>
        </w:rPr>
        <w:t xml:space="preserve"> %).</w:t>
      </w:r>
    </w:p>
    <w:p w:rsidR="009128C3" w:rsidRDefault="009128C3" w:rsidP="009128C3">
      <w:pPr>
        <w:tabs>
          <w:tab w:val="left" w:pos="2925"/>
        </w:tabs>
        <w:ind w:firstLine="709"/>
        <w:jc w:val="both"/>
        <w:rPr>
          <w:sz w:val="28"/>
          <w:szCs w:val="28"/>
        </w:rPr>
      </w:pPr>
      <w:r w:rsidRPr="00037ED6">
        <w:rPr>
          <w:color w:val="000000"/>
          <w:spacing w:val="-6"/>
          <w:sz w:val="28"/>
          <w:szCs w:val="28"/>
        </w:rPr>
        <w:t xml:space="preserve">Это связано с тем, что Государственной инспекцией жилищного надзора </w:t>
      </w:r>
      <w:r w:rsidRPr="00037ED6">
        <w:rPr>
          <w:sz w:val="28"/>
          <w:szCs w:val="28"/>
        </w:rPr>
        <w:t xml:space="preserve">Пермского края из-за эпидемиологических ограничений внеплановые проверки по обращениям граждан проводились лишь в случаях угрозы жизни граждан. Таким образом, </w:t>
      </w:r>
      <w:r>
        <w:rPr>
          <w:sz w:val="28"/>
          <w:szCs w:val="28"/>
        </w:rPr>
        <w:t>люди</w:t>
      </w:r>
      <w:r w:rsidRPr="00037ED6">
        <w:rPr>
          <w:sz w:val="28"/>
          <w:szCs w:val="28"/>
        </w:rPr>
        <w:t xml:space="preserve"> фактически лишились возможности защитить свои права путём обращения непосредственно в надзорный орган. </w:t>
      </w:r>
      <w:r>
        <w:rPr>
          <w:sz w:val="28"/>
          <w:szCs w:val="28"/>
        </w:rPr>
        <w:t xml:space="preserve">Поэтому </w:t>
      </w:r>
      <w:r w:rsidRPr="00037ED6">
        <w:rPr>
          <w:sz w:val="28"/>
          <w:szCs w:val="28"/>
        </w:rPr>
        <w:t xml:space="preserve">органами прокуратуры края в данной сфере активно использовали полномочия по направлению требований о выделении специалистов или о проведении внеплановых проверок </w:t>
      </w:r>
      <w:r>
        <w:rPr>
          <w:sz w:val="28"/>
          <w:szCs w:val="28"/>
        </w:rPr>
        <w:t>названным</w:t>
      </w:r>
      <w:r w:rsidRPr="00037ED6">
        <w:rPr>
          <w:sz w:val="28"/>
          <w:szCs w:val="28"/>
        </w:rPr>
        <w:t xml:space="preserve"> органом</w:t>
      </w:r>
      <w:r>
        <w:rPr>
          <w:sz w:val="28"/>
          <w:szCs w:val="28"/>
        </w:rPr>
        <w:t>, а при выявлении нарушений законодательства принимались меры прокурорского реагирования.</w:t>
      </w:r>
    </w:p>
    <w:p w:rsidR="009128C3" w:rsidRDefault="00452A23" w:rsidP="009128C3">
      <w:pPr>
        <w:ind w:right="-1" w:firstLine="709"/>
        <w:jc w:val="both"/>
        <w:rPr>
          <w:sz w:val="28"/>
          <w:szCs w:val="28"/>
        </w:rPr>
      </w:pPr>
      <w:r w:rsidRPr="008B009E">
        <w:rPr>
          <w:sz w:val="28"/>
          <w:szCs w:val="28"/>
        </w:rPr>
        <w:t xml:space="preserve">Как и в </w:t>
      </w:r>
      <w:r w:rsidR="009128C3">
        <w:rPr>
          <w:sz w:val="28"/>
          <w:szCs w:val="28"/>
        </w:rPr>
        <w:t xml:space="preserve">прошлом </w:t>
      </w:r>
      <w:r w:rsidRPr="008B009E">
        <w:rPr>
          <w:sz w:val="28"/>
          <w:szCs w:val="28"/>
        </w:rPr>
        <w:t>год</w:t>
      </w:r>
      <w:r w:rsidR="009128C3">
        <w:rPr>
          <w:sz w:val="28"/>
          <w:szCs w:val="28"/>
        </w:rPr>
        <w:t>у</w:t>
      </w:r>
      <w:r w:rsidRPr="008B009E">
        <w:rPr>
          <w:sz w:val="28"/>
          <w:szCs w:val="28"/>
        </w:rPr>
        <w:t xml:space="preserve"> в крае наблюдается тенденция роста поступивших и удовлетворенных обращений в сфере законодательства об административных правонарушениях</w:t>
      </w:r>
      <w:r w:rsidR="009128C3">
        <w:rPr>
          <w:sz w:val="28"/>
          <w:szCs w:val="28"/>
        </w:rPr>
        <w:t>, на нарушения законов об исполнительном производстве.</w:t>
      </w:r>
    </w:p>
    <w:p w:rsidR="00452A23" w:rsidRDefault="002E3B74" w:rsidP="009128C3">
      <w:pPr>
        <w:ind w:right="-2" w:firstLine="709"/>
        <w:jc w:val="both"/>
        <w:rPr>
          <w:sz w:val="28"/>
          <w:szCs w:val="28"/>
        </w:rPr>
      </w:pPr>
      <w:r>
        <w:rPr>
          <w:sz w:val="28"/>
          <w:szCs w:val="28"/>
        </w:rPr>
        <w:t>Число р</w:t>
      </w:r>
      <w:r w:rsidR="00452A23" w:rsidRPr="009F66F5">
        <w:rPr>
          <w:sz w:val="28"/>
          <w:szCs w:val="28"/>
        </w:rPr>
        <w:t>азрешенны</w:t>
      </w:r>
      <w:r>
        <w:rPr>
          <w:sz w:val="28"/>
          <w:szCs w:val="28"/>
        </w:rPr>
        <w:t>х</w:t>
      </w:r>
      <w:r w:rsidR="00452A23" w:rsidRPr="009F66F5">
        <w:rPr>
          <w:sz w:val="28"/>
          <w:szCs w:val="28"/>
        </w:rPr>
        <w:t xml:space="preserve"> </w:t>
      </w:r>
      <w:r w:rsidR="00452A23">
        <w:rPr>
          <w:sz w:val="28"/>
          <w:szCs w:val="28"/>
        </w:rPr>
        <w:t xml:space="preserve">жалоб о </w:t>
      </w:r>
      <w:r w:rsidR="00452A23" w:rsidRPr="009F66F5">
        <w:rPr>
          <w:sz w:val="28"/>
          <w:szCs w:val="28"/>
        </w:rPr>
        <w:t>нарушении земельного законодательства</w:t>
      </w:r>
      <w:r w:rsidR="00452A23">
        <w:rPr>
          <w:sz w:val="28"/>
          <w:szCs w:val="28"/>
        </w:rPr>
        <w:t>,</w:t>
      </w:r>
      <w:r w:rsidR="00452A23" w:rsidRPr="002659BF">
        <w:rPr>
          <w:sz w:val="28"/>
          <w:szCs w:val="28"/>
        </w:rPr>
        <w:t xml:space="preserve"> </w:t>
      </w:r>
      <w:r w:rsidR="00452A23">
        <w:rPr>
          <w:sz w:val="28"/>
          <w:szCs w:val="28"/>
        </w:rPr>
        <w:t>об охране</w:t>
      </w:r>
      <w:r w:rsidR="00452A23" w:rsidRPr="009F66F5">
        <w:rPr>
          <w:sz w:val="28"/>
          <w:szCs w:val="28"/>
        </w:rPr>
        <w:t xml:space="preserve"> окружающей среды и природопользования</w:t>
      </w:r>
      <w:r w:rsidR="00452A23">
        <w:rPr>
          <w:sz w:val="28"/>
          <w:szCs w:val="28"/>
        </w:rPr>
        <w:t xml:space="preserve">, на нарушения </w:t>
      </w:r>
      <w:r w:rsidR="00B25051">
        <w:rPr>
          <w:sz w:val="28"/>
          <w:szCs w:val="28"/>
        </w:rPr>
        <w:t>прав и интересов несовершеннолетних</w:t>
      </w:r>
      <w:r>
        <w:rPr>
          <w:sz w:val="28"/>
          <w:szCs w:val="28"/>
        </w:rPr>
        <w:t xml:space="preserve"> снижено</w:t>
      </w:r>
      <w:r w:rsidR="009128C3">
        <w:rPr>
          <w:sz w:val="28"/>
          <w:szCs w:val="28"/>
        </w:rPr>
        <w:t>.</w:t>
      </w:r>
    </w:p>
    <w:p w:rsidR="009128C3" w:rsidRPr="00756290" w:rsidRDefault="009128C3" w:rsidP="009D4E9D">
      <w:pPr>
        <w:pStyle w:val="ConsPlusNormal0"/>
        <w:ind w:right="-1" w:firstLine="709"/>
        <w:jc w:val="both"/>
        <w:rPr>
          <w:rFonts w:ascii="Times New Roman" w:hAnsi="Times New Roman" w:cs="Times New Roman"/>
        </w:rPr>
      </w:pPr>
      <w:r w:rsidRPr="00756290">
        <w:rPr>
          <w:rFonts w:ascii="Times New Roman" w:hAnsi="Times New Roman" w:cs="Times New Roman"/>
        </w:rPr>
        <w:t>Орган</w:t>
      </w:r>
      <w:r>
        <w:rPr>
          <w:rFonts w:ascii="Times New Roman" w:hAnsi="Times New Roman" w:cs="Times New Roman"/>
        </w:rPr>
        <w:t>а</w:t>
      </w:r>
      <w:r w:rsidRPr="00756290">
        <w:rPr>
          <w:rFonts w:ascii="Times New Roman" w:hAnsi="Times New Roman" w:cs="Times New Roman"/>
        </w:rPr>
        <w:t xml:space="preserve">ми прокуратуры края </w:t>
      </w:r>
      <w:r>
        <w:rPr>
          <w:rFonts w:ascii="Times New Roman" w:hAnsi="Times New Roman" w:cs="Times New Roman"/>
        </w:rPr>
        <w:t>в</w:t>
      </w:r>
      <w:r w:rsidRPr="00756290">
        <w:rPr>
          <w:rFonts w:ascii="Times New Roman" w:hAnsi="Times New Roman" w:cs="Times New Roman"/>
        </w:rPr>
        <w:t xml:space="preserve"> 2020 г</w:t>
      </w:r>
      <w:r>
        <w:rPr>
          <w:rFonts w:ascii="Times New Roman" w:hAnsi="Times New Roman" w:cs="Times New Roman"/>
        </w:rPr>
        <w:t>.</w:t>
      </w:r>
      <w:r w:rsidRPr="00756290">
        <w:rPr>
          <w:rFonts w:ascii="Times New Roman" w:hAnsi="Times New Roman" w:cs="Times New Roman"/>
        </w:rPr>
        <w:t xml:space="preserve"> рассмотрено </w:t>
      </w:r>
      <w:r>
        <w:rPr>
          <w:rFonts w:ascii="Times New Roman" w:hAnsi="Times New Roman" w:cs="Times New Roman"/>
        </w:rPr>
        <w:t>9992</w:t>
      </w:r>
      <w:r w:rsidRPr="00756290">
        <w:rPr>
          <w:rFonts w:ascii="Times New Roman" w:hAnsi="Times New Roman" w:cs="Times New Roman"/>
        </w:rPr>
        <w:t xml:space="preserve"> </w:t>
      </w:r>
      <w:r>
        <w:rPr>
          <w:rFonts w:ascii="Times New Roman" w:hAnsi="Times New Roman" w:cs="Times New Roman"/>
        </w:rPr>
        <w:t xml:space="preserve">(10994) </w:t>
      </w:r>
      <w:r w:rsidRPr="00756290">
        <w:rPr>
          <w:rFonts w:ascii="Times New Roman" w:hAnsi="Times New Roman" w:cs="Times New Roman"/>
        </w:rPr>
        <w:t>жалоб</w:t>
      </w:r>
      <w:r>
        <w:rPr>
          <w:rFonts w:ascii="Times New Roman" w:hAnsi="Times New Roman" w:cs="Times New Roman"/>
        </w:rPr>
        <w:t>ы</w:t>
      </w:r>
      <w:r w:rsidRPr="00756290">
        <w:rPr>
          <w:rFonts w:ascii="Times New Roman" w:hAnsi="Times New Roman" w:cs="Times New Roman"/>
        </w:rPr>
        <w:t>, связанны</w:t>
      </w:r>
      <w:r>
        <w:rPr>
          <w:rFonts w:ascii="Times New Roman" w:hAnsi="Times New Roman" w:cs="Times New Roman"/>
        </w:rPr>
        <w:t>е</w:t>
      </w:r>
      <w:r w:rsidRPr="00756290">
        <w:rPr>
          <w:rFonts w:ascii="Times New Roman" w:hAnsi="Times New Roman" w:cs="Times New Roman"/>
        </w:rPr>
        <w:t xml:space="preserve"> с обжалованием решений, действий (бездействия) должностных лиц на досудебной стадии уголовного судопроизводства, из них </w:t>
      </w:r>
      <w:r>
        <w:rPr>
          <w:rFonts w:ascii="Times New Roman" w:hAnsi="Times New Roman" w:cs="Times New Roman"/>
        </w:rPr>
        <w:t>1075</w:t>
      </w:r>
      <w:r w:rsidRPr="00756290">
        <w:rPr>
          <w:rFonts w:ascii="Times New Roman" w:hAnsi="Times New Roman" w:cs="Times New Roman"/>
        </w:rPr>
        <w:t xml:space="preserve"> </w:t>
      </w:r>
      <w:r>
        <w:rPr>
          <w:rFonts w:ascii="Times New Roman" w:hAnsi="Times New Roman" w:cs="Times New Roman"/>
        </w:rPr>
        <w:t xml:space="preserve">(1099) </w:t>
      </w:r>
      <w:r w:rsidRPr="00756290">
        <w:rPr>
          <w:rFonts w:ascii="Times New Roman" w:hAnsi="Times New Roman" w:cs="Times New Roman"/>
        </w:rPr>
        <w:t>жалоб удовлетворен</w:t>
      </w:r>
      <w:r>
        <w:rPr>
          <w:rFonts w:ascii="Times New Roman" w:hAnsi="Times New Roman" w:cs="Times New Roman"/>
        </w:rPr>
        <w:t>ы</w:t>
      </w:r>
      <w:r w:rsidRPr="00756290">
        <w:rPr>
          <w:rFonts w:ascii="Times New Roman" w:hAnsi="Times New Roman" w:cs="Times New Roman"/>
        </w:rPr>
        <w:t xml:space="preserve"> или </w:t>
      </w:r>
      <w:r>
        <w:rPr>
          <w:rFonts w:ascii="Times New Roman" w:hAnsi="Times New Roman" w:cs="Times New Roman"/>
        </w:rPr>
        <w:t xml:space="preserve">10,8 </w:t>
      </w:r>
      <w:r w:rsidRPr="00756290">
        <w:rPr>
          <w:rFonts w:ascii="Times New Roman" w:hAnsi="Times New Roman" w:cs="Times New Roman"/>
        </w:rPr>
        <w:t xml:space="preserve">% </w:t>
      </w:r>
      <w:r>
        <w:rPr>
          <w:rFonts w:ascii="Times New Roman" w:hAnsi="Times New Roman" w:cs="Times New Roman"/>
        </w:rPr>
        <w:t>(1</w:t>
      </w:r>
      <w:r w:rsidRPr="00756290">
        <w:rPr>
          <w:rFonts w:ascii="Times New Roman" w:hAnsi="Times New Roman" w:cs="Times New Roman"/>
        </w:rPr>
        <w:t>0</w:t>
      </w:r>
      <w:r>
        <w:rPr>
          <w:rFonts w:ascii="Times New Roman" w:hAnsi="Times New Roman" w:cs="Times New Roman"/>
        </w:rPr>
        <w:t xml:space="preserve"> </w:t>
      </w:r>
      <w:r w:rsidRPr="00756290">
        <w:rPr>
          <w:rFonts w:ascii="Times New Roman" w:hAnsi="Times New Roman" w:cs="Times New Roman"/>
        </w:rPr>
        <w:t xml:space="preserve">%). В порядке ст. 124 УПК РФ рассмотрено </w:t>
      </w:r>
      <w:r>
        <w:rPr>
          <w:rFonts w:ascii="Times New Roman" w:hAnsi="Times New Roman" w:cs="Times New Roman"/>
        </w:rPr>
        <w:t>8124 (9101)</w:t>
      </w:r>
      <w:r w:rsidRPr="00756290">
        <w:rPr>
          <w:rFonts w:ascii="Times New Roman" w:hAnsi="Times New Roman" w:cs="Times New Roman"/>
        </w:rPr>
        <w:t xml:space="preserve"> жалоб</w:t>
      </w:r>
      <w:r>
        <w:rPr>
          <w:rFonts w:ascii="Times New Roman" w:hAnsi="Times New Roman" w:cs="Times New Roman"/>
        </w:rPr>
        <w:t>ы</w:t>
      </w:r>
      <w:r w:rsidRPr="00756290">
        <w:rPr>
          <w:rFonts w:ascii="Times New Roman" w:hAnsi="Times New Roman" w:cs="Times New Roman"/>
        </w:rPr>
        <w:t>, из них</w:t>
      </w:r>
      <w:r>
        <w:rPr>
          <w:rFonts w:ascii="Times New Roman" w:hAnsi="Times New Roman" w:cs="Times New Roman"/>
        </w:rPr>
        <w:t xml:space="preserve"> 968 (993)</w:t>
      </w:r>
      <w:r w:rsidRPr="00756290">
        <w:rPr>
          <w:rFonts w:ascii="Times New Roman" w:hAnsi="Times New Roman" w:cs="Times New Roman"/>
        </w:rPr>
        <w:t xml:space="preserve"> удовлетворены, то есть 1</w:t>
      </w:r>
      <w:r>
        <w:rPr>
          <w:rFonts w:ascii="Times New Roman" w:hAnsi="Times New Roman" w:cs="Times New Roman"/>
        </w:rPr>
        <w:t>1,9 %</w:t>
      </w:r>
      <w:r w:rsidRPr="00756290">
        <w:rPr>
          <w:rFonts w:ascii="Times New Roman" w:hAnsi="Times New Roman" w:cs="Times New Roman"/>
        </w:rPr>
        <w:t xml:space="preserve"> (10,</w:t>
      </w:r>
      <w:r>
        <w:rPr>
          <w:rFonts w:ascii="Times New Roman" w:hAnsi="Times New Roman" w:cs="Times New Roman"/>
        </w:rPr>
        <w:t xml:space="preserve">9 </w:t>
      </w:r>
      <w:r w:rsidRPr="00756290">
        <w:rPr>
          <w:rFonts w:ascii="Times New Roman" w:hAnsi="Times New Roman" w:cs="Times New Roman"/>
        </w:rPr>
        <w:t xml:space="preserve">%). </w:t>
      </w:r>
    </w:p>
    <w:p w:rsidR="009128C3" w:rsidRDefault="009128C3" w:rsidP="009D4E9D">
      <w:pPr>
        <w:tabs>
          <w:tab w:val="left" w:pos="9616"/>
        </w:tabs>
        <w:ind w:right="-1" w:firstLine="709"/>
        <w:contextualSpacing/>
        <w:jc w:val="both"/>
        <w:rPr>
          <w:sz w:val="28"/>
        </w:rPr>
      </w:pPr>
      <w:r>
        <w:rPr>
          <w:sz w:val="28"/>
        </w:rPr>
        <w:t xml:space="preserve">Снижение числа рассмотренных жалоб связано с уменьшением количества зарегистрированных преступлений (с </w:t>
      </w:r>
      <w:r w:rsidRPr="002D61D2">
        <w:rPr>
          <w:sz w:val="28"/>
        </w:rPr>
        <w:t>42951</w:t>
      </w:r>
      <w:r>
        <w:rPr>
          <w:sz w:val="28"/>
        </w:rPr>
        <w:t xml:space="preserve"> за 12 месяцев 2019 года до </w:t>
      </w:r>
      <w:r w:rsidRPr="002D61D2">
        <w:rPr>
          <w:sz w:val="28"/>
        </w:rPr>
        <w:t>39694</w:t>
      </w:r>
      <w:r>
        <w:rPr>
          <w:sz w:val="28"/>
        </w:rPr>
        <w:t xml:space="preserve"> за 12 месяцев 2020 года, то есть на 7,6%) и усилением прокурорского надзора за соблюдением прав и свобод граждан на досудебной стадии уголовного судопроизводства, о чем свидетельствует рост числа выявленных нарушений (с </w:t>
      </w:r>
      <w:r w:rsidRPr="0049451C">
        <w:rPr>
          <w:sz w:val="28"/>
        </w:rPr>
        <w:t>46941</w:t>
      </w:r>
      <w:r>
        <w:rPr>
          <w:sz w:val="28"/>
        </w:rPr>
        <w:t xml:space="preserve"> в 2019 году до </w:t>
      </w:r>
      <w:r w:rsidRPr="00CC5BC7">
        <w:rPr>
          <w:sz w:val="28"/>
        </w:rPr>
        <w:t>48385</w:t>
      </w:r>
      <w:r>
        <w:rPr>
          <w:sz w:val="28"/>
        </w:rPr>
        <w:t xml:space="preserve"> в 2020 году, то есть на 2,98%).</w:t>
      </w:r>
    </w:p>
    <w:p w:rsidR="009128C3" w:rsidRDefault="009128C3" w:rsidP="009D4E9D">
      <w:pPr>
        <w:tabs>
          <w:tab w:val="left" w:pos="9616"/>
        </w:tabs>
        <w:ind w:right="-1" w:firstLine="709"/>
        <w:contextualSpacing/>
        <w:jc w:val="both"/>
        <w:rPr>
          <w:sz w:val="28"/>
        </w:rPr>
      </w:pPr>
      <w:r>
        <w:rPr>
          <w:sz w:val="28"/>
        </w:rPr>
        <w:t>В связи с увеличением выявленных прокурорами нарушений законов</w:t>
      </w:r>
      <w:r w:rsidRPr="00CF2702">
        <w:rPr>
          <w:sz w:val="28"/>
        </w:rPr>
        <w:t xml:space="preserve"> </w:t>
      </w:r>
      <w:r>
        <w:rPr>
          <w:sz w:val="28"/>
        </w:rPr>
        <w:t>при</w:t>
      </w:r>
      <w:r w:rsidRPr="00CF2702">
        <w:rPr>
          <w:sz w:val="28"/>
        </w:rPr>
        <w:t xml:space="preserve"> </w:t>
      </w:r>
      <w:r>
        <w:rPr>
          <w:sz w:val="28"/>
        </w:rPr>
        <w:t xml:space="preserve">производстве следствия и дознания (с </w:t>
      </w:r>
      <w:r w:rsidRPr="00165C79">
        <w:rPr>
          <w:sz w:val="28"/>
        </w:rPr>
        <w:t>9256</w:t>
      </w:r>
      <w:r>
        <w:rPr>
          <w:sz w:val="28"/>
        </w:rPr>
        <w:t xml:space="preserve"> за 2019 год до </w:t>
      </w:r>
      <w:r w:rsidRPr="00165C79">
        <w:rPr>
          <w:sz w:val="28"/>
        </w:rPr>
        <w:t>9824</w:t>
      </w:r>
      <w:r>
        <w:rPr>
          <w:sz w:val="28"/>
        </w:rPr>
        <w:t xml:space="preserve"> в 2020 году) сократилось число жалоб в указанной сфере (с 3221 до 3160), но увеличился удельный вес удовлетворенных обращений (с 6,86% до 9,27% или с 222 до 293). </w:t>
      </w:r>
    </w:p>
    <w:p w:rsidR="009128C3" w:rsidRPr="00125479" w:rsidRDefault="009128C3" w:rsidP="009D4E9D">
      <w:pPr>
        <w:ind w:right="-1" w:firstLine="709"/>
        <w:contextualSpacing/>
        <w:jc w:val="both"/>
        <w:rPr>
          <w:sz w:val="28"/>
          <w:szCs w:val="28"/>
        </w:rPr>
      </w:pPr>
      <w:r>
        <w:rPr>
          <w:sz w:val="28"/>
        </w:rPr>
        <w:t xml:space="preserve">Указанная тенденция обусловлена увеличением числа жалоб на действия (бездействие) и решения следователей и дознавателей МВД с 2326 до 2446 и ростом числа </w:t>
      </w:r>
      <w:r w:rsidRPr="00125479">
        <w:rPr>
          <w:sz w:val="28"/>
          <w:szCs w:val="28"/>
        </w:rPr>
        <w:t xml:space="preserve">удовлетворенных обращений (с 194 до 259 или с 8,34% до 10,58%). </w:t>
      </w:r>
    </w:p>
    <w:p w:rsidR="009D4E9D" w:rsidRPr="008B009E" w:rsidRDefault="009D4E9D" w:rsidP="009D4E9D">
      <w:pPr>
        <w:ind w:right="-1" w:firstLine="709"/>
        <w:jc w:val="both"/>
        <w:rPr>
          <w:sz w:val="28"/>
          <w:szCs w:val="28"/>
        </w:rPr>
      </w:pPr>
      <w:r w:rsidRPr="008B009E">
        <w:rPr>
          <w:sz w:val="28"/>
          <w:szCs w:val="28"/>
        </w:rPr>
        <w:lastRenderedPageBreak/>
        <w:t xml:space="preserve">В </w:t>
      </w:r>
      <w:r>
        <w:rPr>
          <w:sz w:val="28"/>
          <w:szCs w:val="28"/>
        </w:rPr>
        <w:t>2020</w:t>
      </w:r>
      <w:r w:rsidRPr="008B009E">
        <w:rPr>
          <w:sz w:val="28"/>
          <w:szCs w:val="28"/>
        </w:rPr>
        <w:t xml:space="preserve"> г. органами прокуратуры края разрешено </w:t>
      </w:r>
      <w:r>
        <w:rPr>
          <w:sz w:val="28"/>
          <w:szCs w:val="28"/>
        </w:rPr>
        <w:t>119</w:t>
      </w:r>
      <w:r w:rsidRPr="008B009E">
        <w:rPr>
          <w:sz w:val="28"/>
          <w:szCs w:val="28"/>
        </w:rPr>
        <w:t xml:space="preserve"> (</w:t>
      </w:r>
      <w:r>
        <w:rPr>
          <w:sz w:val="28"/>
          <w:szCs w:val="28"/>
        </w:rPr>
        <w:t>94</w:t>
      </w:r>
      <w:r w:rsidRPr="008B009E">
        <w:rPr>
          <w:sz w:val="28"/>
          <w:szCs w:val="28"/>
        </w:rPr>
        <w:t>) обращени</w:t>
      </w:r>
      <w:r>
        <w:rPr>
          <w:sz w:val="28"/>
          <w:szCs w:val="28"/>
        </w:rPr>
        <w:t>й</w:t>
      </w:r>
      <w:r w:rsidRPr="008B009E">
        <w:rPr>
          <w:sz w:val="28"/>
          <w:szCs w:val="28"/>
        </w:rPr>
        <w:t>, по</w:t>
      </w:r>
      <w:r>
        <w:rPr>
          <w:sz w:val="28"/>
          <w:szCs w:val="28"/>
        </w:rPr>
        <w:t>ступивших</w:t>
      </w:r>
      <w:r w:rsidRPr="008B009E">
        <w:rPr>
          <w:sz w:val="28"/>
          <w:szCs w:val="28"/>
        </w:rPr>
        <w:t xml:space="preserve"> от депутатов Государственной Думы и членов Совета Федерации Федерального Собрания Российской Федерации, </w:t>
      </w:r>
      <w:r>
        <w:rPr>
          <w:sz w:val="28"/>
          <w:szCs w:val="28"/>
        </w:rPr>
        <w:t>рост на 26,6</w:t>
      </w:r>
      <w:r w:rsidRPr="008B009E">
        <w:rPr>
          <w:sz w:val="28"/>
          <w:szCs w:val="28"/>
        </w:rPr>
        <w:t xml:space="preserve"> %. Удовлетворено </w:t>
      </w:r>
      <w:r>
        <w:rPr>
          <w:sz w:val="28"/>
          <w:szCs w:val="28"/>
        </w:rPr>
        <w:t xml:space="preserve">21 </w:t>
      </w:r>
      <w:r w:rsidRPr="008B009E">
        <w:rPr>
          <w:sz w:val="28"/>
          <w:szCs w:val="28"/>
        </w:rPr>
        <w:t>(</w:t>
      </w:r>
      <w:r>
        <w:rPr>
          <w:sz w:val="28"/>
          <w:szCs w:val="28"/>
        </w:rPr>
        <w:t>9</w:t>
      </w:r>
      <w:r w:rsidRPr="008B009E">
        <w:rPr>
          <w:sz w:val="28"/>
          <w:szCs w:val="28"/>
        </w:rPr>
        <w:t>) так</w:t>
      </w:r>
      <w:r>
        <w:rPr>
          <w:sz w:val="28"/>
          <w:szCs w:val="28"/>
        </w:rPr>
        <w:t>ое</w:t>
      </w:r>
      <w:r w:rsidRPr="008B009E">
        <w:rPr>
          <w:sz w:val="28"/>
          <w:szCs w:val="28"/>
        </w:rPr>
        <w:t xml:space="preserve"> обращени</w:t>
      </w:r>
      <w:r>
        <w:rPr>
          <w:sz w:val="28"/>
          <w:szCs w:val="28"/>
        </w:rPr>
        <w:t>е</w:t>
      </w:r>
      <w:r w:rsidRPr="008B009E">
        <w:rPr>
          <w:sz w:val="28"/>
          <w:szCs w:val="28"/>
        </w:rPr>
        <w:t>.</w:t>
      </w:r>
      <w:r>
        <w:rPr>
          <w:sz w:val="28"/>
          <w:szCs w:val="28"/>
        </w:rPr>
        <w:t xml:space="preserve"> Удельный вес удовлетворенных составил 17,6 %.</w:t>
      </w:r>
    </w:p>
    <w:p w:rsidR="009D4E9D" w:rsidRPr="008B009E" w:rsidRDefault="009D4E9D" w:rsidP="009D4E9D">
      <w:pPr>
        <w:ind w:right="-1" w:firstLine="709"/>
        <w:jc w:val="both"/>
        <w:rPr>
          <w:sz w:val="28"/>
          <w:szCs w:val="28"/>
        </w:rPr>
      </w:pPr>
      <w:r>
        <w:rPr>
          <w:sz w:val="28"/>
          <w:szCs w:val="28"/>
        </w:rPr>
        <w:t xml:space="preserve">Как и в предыдущий период в 2020 г. наблюдается снижение количества поступивших </w:t>
      </w:r>
      <w:r w:rsidRPr="008B009E">
        <w:rPr>
          <w:sz w:val="28"/>
          <w:szCs w:val="28"/>
        </w:rPr>
        <w:t>обращений депутатов Законодательного собрания Пермского края и местных представительных органов</w:t>
      </w:r>
      <w:r>
        <w:rPr>
          <w:sz w:val="28"/>
          <w:szCs w:val="28"/>
        </w:rPr>
        <w:t xml:space="preserve"> со 160 до 81 (</w:t>
      </w:r>
      <w:r w:rsidRPr="008B009E">
        <w:rPr>
          <w:sz w:val="28"/>
          <w:szCs w:val="28"/>
        </w:rPr>
        <w:t xml:space="preserve">на </w:t>
      </w:r>
      <w:r>
        <w:rPr>
          <w:sz w:val="28"/>
          <w:szCs w:val="28"/>
        </w:rPr>
        <w:t>49,3</w:t>
      </w:r>
      <w:r w:rsidRPr="008B009E">
        <w:rPr>
          <w:sz w:val="28"/>
          <w:szCs w:val="28"/>
        </w:rPr>
        <w:t xml:space="preserve"> %</w:t>
      </w:r>
      <w:r>
        <w:rPr>
          <w:sz w:val="28"/>
          <w:szCs w:val="28"/>
        </w:rPr>
        <w:t>)</w:t>
      </w:r>
      <w:r w:rsidRPr="008B009E">
        <w:rPr>
          <w:sz w:val="28"/>
          <w:szCs w:val="28"/>
        </w:rPr>
        <w:t xml:space="preserve">. </w:t>
      </w:r>
      <w:proofErr w:type="spellStart"/>
      <w:r w:rsidRPr="008B009E">
        <w:rPr>
          <w:sz w:val="28"/>
          <w:szCs w:val="28"/>
        </w:rPr>
        <w:t>Удовлетворяемость</w:t>
      </w:r>
      <w:proofErr w:type="spellEnd"/>
      <w:r w:rsidRPr="008B009E">
        <w:rPr>
          <w:sz w:val="28"/>
          <w:szCs w:val="28"/>
        </w:rPr>
        <w:t xml:space="preserve"> таких обращений </w:t>
      </w:r>
      <w:r>
        <w:rPr>
          <w:sz w:val="28"/>
          <w:szCs w:val="28"/>
        </w:rPr>
        <w:t>составила</w:t>
      </w:r>
      <w:r w:rsidRPr="008B009E">
        <w:rPr>
          <w:sz w:val="28"/>
          <w:szCs w:val="28"/>
        </w:rPr>
        <w:t xml:space="preserve"> </w:t>
      </w:r>
      <w:r>
        <w:rPr>
          <w:sz w:val="28"/>
          <w:szCs w:val="28"/>
        </w:rPr>
        <w:t>24,7 %</w:t>
      </w:r>
      <w:r w:rsidRPr="008B009E">
        <w:rPr>
          <w:sz w:val="28"/>
          <w:szCs w:val="28"/>
        </w:rPr>
        <w:t xml:space="preserve"> от разрешенных (</w:t>
      </w:r>
      <w:r>
        <w:rPr>
          <w:sz w:val="28"/>
          <w:szCs w:val="28"/>
        </w:rPr>
        <w:t>20</w:t>
      </w:r>
      <w:r w:rsidRPr="008B009E">
        <w:rPr>
          <w:sz w:val="28"/>
          <w:szCs w:val="28"/>
        </w:rPr>
        <w:t>).</w:t>
      </w:r>
    </w:p>
    <w:p w:rsidR="009D4E9D" w:rsidRDefault="009D4E9D" w:rsidP="009D4E9D">
      <w:pPr>
        <w:ind w:right="-1" w:firstLine="709"/>
        <w:jc w:val="both"/>
        <w:rPr>
          <w:sz w:val="28"/>
          <w:szCs w:val="28"/>
        </w:rPr>
      </w:pPr>
      <w:r>
        <w:rPr>
          <w:sz w:val="28"/>
          <w:szCs w:val="28"/>
        </w:rPr>
        <w:t>Тематика обращений депутатов является различной. Традиционно в основном они касаются вопросов соблюдения федерального законодательства, соблюде</w:t>
      </w:r>
      <w:r w:rsidRPr="00017548">
        <w:rPr>
          <w:sz w:val="28"/>
          <w:szCs w:val="28"/>
        </w:rPr>
        <w:t>ния прав несовершеннолетних, нарушений на досудебной стадии уголовного судопроизводства</w:t>
      </w:r>
      <w:r>
        <w:rPr>
          <w:sz w:val="28"/>
          <w:szCs w:val="28"/>
        </w:rPr>
        <w:t>.</w:t>
      </w:r>
    </w:p>
    <w:p w:rsidR="000C68DF" w:rsidRPr="0014418D" w:rsidRDefault="000C68DF" w:rsidP="00461E63">
      <w:pPr>
        <w:pStyle w:val="20"/>
        <w:spacing w:after="0" w:line="240" w:lineRule="auto"/>
        <w:ind w:left="0" w:right="-2" w:firstLine="709"/>
        <w:jc w:val="both"/>
        <w:rPr>
          <w:b/>
          <w:sz w:val="28"/>
          <w:szCs w:val="28"/>
        </w:rPr>
      </w:pPr>
      <w:r w:rsidRPr="0014418D">
        <w:rPr>
          <w:b/>
          <w:sz w:val="28"/>
          <w:szCs w:val="28"/>
        </w:rPr>
        <w:t>Анализ работы прокурора по приему граждан.</w:t>
      </w:r>
    </w:p>
    <w:p w:rsidR="009D4E9D" w:rsidRDefault="009D4E9D" w:rsidP="009D4E9D">
      <w:pPr>
        <w:tabs>
          <w:tab w:val="left" w:pos="-284"/>
        </w:tabs>
        <w:ind w:firstLine="709"/>
        <w:jc w:val="both"/>
        <w:rPr>
          <w:sz w:val="28"/>
          <w:szCs w:val="28"/>
        </w:rPr>
      </w:pPr>
      <w:r w:rsidRPr="00FF0541">
        <w:rPr>
          <w:sz w:val="28"/>
          <w:szCs w:val="28"/>
        </w:rPr>
        <w:t>Органами прокуратуры</w:t>
      </w:r>
      <w:r>
        <w:rPr>
          <w:sz w:val="28"/>
          <w:szCs w:val="28"/>
        </w:rPr>
        <w:t xml:space="preserve"> Пермского</w:t>
      </w:r>
      <w:r w:rsidRPr="00FF0541">
        <w:rPr>
          <w:sz w:val="28"/>
          <w:szCs w:val="28"/>
        </w:rPr>
        <w:t xml:space="preserve"> края </w:t>
      </w:r>
      <w:r>
        <w:rPr>
          <w:sz w:val="28"/>
          <w:szCs w:val="28"/>
        </w:rPr>
        <w:t xml:space="preserve">организовано проведение личного приема граждан и представителей среднего и малого бизнеса. </w:t>
      </w:r>
      <w:r w:rsidR="002E3B74">
        <w:rPr>
          <w:sz w:val="28"/>
          <w:szCs w:val="28"/>
        </w:rPr>
        <w:t>О</w:t>
      </w:r>
      <w:r>
        <w:rPr>
          <w:sz w:val="28"/>
          <w:szCs w:val="28"/>
        </w:rPr>
        <w:t xml:space="preserve">братившимся разъясняются положения федерального законодательства, в том числе о полномочиях контрольно-надзорных и правоохранительных органов. При необходимости работники прокуратуры помогают оформить соответствующие письменные заявления. </w:t>
      </w:r>
    </w:p>
    <w:p w:rsidR="009D4E9D" w:rsidRDefault="009D4E9D" w:rsidP="009D4E9D">
      <w:pPr>
        <w:ind w:firstLine="709"/>
        <w:jc w:val="both"/>
        <w:rPr>
          <w:sz w:val="28"/>
          <w:szCs w:val="28"/>
        </w:rPr>
      </w:pPr>
      <w:r w:rsidRPr="009A70BA">
        <w:rPr>
          <w:sz w:val="28"/>
          <w:szCs w:val="28"/>
        </w:rPr>
        <w:t>При проведении личных приемов особое внимание уделяется социально незащищенным категориям населения: ветеранам, инвалидам, несовершеннолетним, многодетным семьям и малоимущим гражданам, обращается внимание на обеспечение их жизненных потребностей, соблюдение законодательства о санитарно-эпидемиологическом благополучии населения, оказывается правовая помощь.</w:t>
      </w:r>
    </w:p>
    <w:p w:rsidR="009D4E9D" w:rsidRDefault="009D4E9D" w:rsidP="009D4E9D">
      <w:pPr>
        <w:ind w:firstLine="709"/>
        <w:jc w:val="both"/>
        <w:rPr>
          <w:sz w:val="28"/>
          <w:szCs w:val="28"/>
        </w:rPr>
      </w:pPr>
      <w:r>
        <w:rPr>
          <w:sz w:val="28"/>
          <w:szCs w:val="28"/>
        </w:rPr>
        <w:t xml:space="preserve">В крае в 2020 г. принимались меры </w:t>
      </w:r>
      <w:r w:rsidRPr="00825469">
        <w:rPr>
          <w:sz w:val="28"/>
          <w:szCs w:val="28"/>
        </w:rPr>
        <w:t xml:space="preserve">по обеспечению санитарно-эпидемиологического благополучия населения в связи с распространением новой </w:t>
      </w:r>
      <w:proofErr w:type="spellStart"/>
      <w:r w:rsidRPr="00825469">
        <w:rPr>
          <w:sz w:val="28"/>
          <w:szCs w:val="28"/>
        </w:rPr>
        <w:t>коронавирусной</w:t>
      </w:r>
      <w:proofErr w:type="spellEnd"/>
      <w:r w:rsidRPr="00825469">
        <w:rPr>
          <w:sz w:val="28"/>
          <w:szCs w:val="28"/>
        </w:rPr>
        <w:t xml:space="preserve"> инфекции (COVID-19)</w:t>
      </w:r>
      <w:r>
        <w:rPr>
          <w:sz w:val="28"/>
          <w:szCs w:val="28"/>
        </w:rPr>
        <w:t xml:space="preserve">, в том числе </w:t>
      </w:r>
      <w:r w:rsidRPr="00825469">
        <w:rPr>
          <w:sz w:val="28"/>
          <w:szCs w:val="28"/>
        </w:rPr>
        <w:t>вв</w:t>
      </w:r>
      <w:r>
        <w:rPr>
          <w:sz w:val="28"/>
          <w:szCs w:val="28"/>
        </w:rPr>
        <w:t xml:space="preserve">одились </w:t>
      </w:r>
      <w:r w:rsidRPr="00825469">
        <w:rPr>
          <w:sz w:val="28"/>
          <w:szCs w:val="28"/>
        </w:rPr>
        <w:t>ограничительны</w:t>
      </w:r>
      <w:r>
        <w:rPr>
          <w:sz w:val="28"/>
          <w:szCs w:val="28"/>
        </w:rPr>
        <w:t>е</w:t>
      </w:r>
      <w:r w:rsidRPr="00825469">
        <w:rPr>
          <w:sz w:val="28"/>
          <w:szCs w:val="28"/>
        </w:rPr>
        <w:t xml:space="preserve"> мероприятия</w:t>
      </w:r>
      <w:r>
        <w:rPr>
          <w:sz w:val="28"/>
          <w:szCs w:val="28"/>
        </w:rPr>
        <w:t xml:space="preserve">. Это послужило основанием к снижению числа граждан, обратившихся в органы прокуратуры на личный прием с 29823 до 21385 </w:t>
      </w:r>
      <w:r w:rsidRPr="00C212F2">
        <w:rPr>
          <w:sz w:val="28"/>
          <w:szCs w:val="28"/>
        </w:rPr>
        <w:t xml:space="preserve">человек (снижение на </w:t>
      </w:r>
      <w:r>
        <w:rPr>
          <w:sz w:val="28"/>
          <w:szCs w:val="28"/>
        </w:rPr>
        <w:t>28,3</w:t>
      </w:r>
      <w:r w:rsidRPr="00C212F2">
        <w:rPr>
          <w:sz w:val="28"/>
          <w:szCs w:val="28"/>
        </w:rPr>
        <w:t xml:space="preserve"> %), в том числе с </w:t>
      </w:r>
      <w:r>
        <w:rPr>
          <w:sz w:val="28"/>
          <w:szCs w:val="28"/>
        </w:rPr>
        <w:t>9981</w:t>
      </w:r>
      <w:r w:rsidRPr="00C212F2">
        <w:rPr>
          <w:sz w:val="28"/>
          <w:szCs w:val="28"/>
        </w:rPr>
        <w:t xml:space="preserve"> до </w:t>
      </w:r>
      <w:r>
        <w:rPr>
          <w:sz w:val="28"/>
          <w:szCs w:val="28"/>
        </w:rPr>
        <w:t>6784</w:t>
      </w:r>
      <w:r w:rsidRPr="00C212F2">
        <w:rPr>
          <w:sz w:val="28"/>
          <w:szCs w:val="28"/>
        </w:rPr>
        <w:t xml:space="preserve"> лично прокурорами и их заместителями (снижение на</w:t>
      </w:r>
      <w:r>
        <w:rPr>
          <w:sz w:val="28"/>
          <w:szCs w:val="28"/>
        </w:rPr>
        <w:t xml:space="preserve"> </w:t>
      </w:r>
      <w:r w:rsidRPr="00C212F2">
        <w:rPr>
          <w:sz w:val="28"/>
          <w:szCs w:val="28"/>
        </w:rPr>
        <w:t>3</w:t>
      </w:r>
      <w:r>
        <w:rPr>
          <w:sz w:val="28"/>
          <w:szCs w:val="28"/>
        </w:rPr>
        <w:t>2</w:t>
      </w:r>
      <w:r w:rsidRPr="00C212F2">
        <w:rPr>
          <w:sz w:val="28"/>
          <w:szCs w:val="28"/>
        </w:rPr>
        <w:t xml:space="preserve"> %), что составило 3</w:t>
      </w:r>
      <w:r>
        <w:rPr>
          <w:sz w:val="28"/>
          <w:szCs w:val="28"/>
        </w:rPr>
        <w:t xml:space="preserve">1,7 </w:t>
      </w:r>
      <w:r w:rsidRPr="00C212F2">
        <w:rPr>
          <w:sz w:val="28"/>
          <w:szCs w:val="28"/>
        </w:rPr>
        <w:t>% (3</w:t>
      </w:r>
      <w:r>
        <w:rPr>
          <w:sz w:val="28"/>
          <w:szCs w:val="28"/>
        </w:rPr>
        <w:t>3,</w:t>
      </w:r>
      <w:r w:rsidRPr="00C212F2">
        <w:rPr>
          <w:sz w:val="28"/>
          <w:szCs w:val="28"/>
        </w:rPr>
        <w:t>5 %) от общего их числа.</w:t>
      </w:r>
    </w:p>
    <w:p w:rsidR="009D4E9D" w:rsidRPr="008C2923" w:rsidRDefault="009D4E9D" w:rsidP="009D4E9D">
      <w:pPr>
        <w:tabs>
          <w:tab w:val="left" w:pos="-284"/>
        </w:tabs>
        <w:ind w:firstLine="709"/>
        <w:jc w:val="both"/>
        <w:rPr>
          <w:sz w:val="28"/>
          <w:szCs w:val="28"/>
        </w:rPr>
      </w:pPr>
      <w:r>
        <w:rPr>
          <w:sz w:val="28"/>
          <w:szCs w:val="28"/>
        </w:rPr>
        <w:t>В аппарате прокуратуры края принято 2 857</w:t>
      </w:r>
      <w:r w:rsidRPr="008B009E">
        <w:rPr>
          <w:sz w:val="28"/>
          <w:szCs w:val="28"/>
        </w:rPr>
        <w:t xml:space="preserve"> </w:t>
      </w:r>
      <w:r>
        <w:rPr>
          <w:sz w:val="28"/>
          <w:szCs w:val="28"/>
        </w:rPr>
        <w:t xml:space="preserve">(4 498) </w:t>
      </w:r>
      <w:r w:rsidRPr="008B009E">
        <w:rPr>
          <w:sz w:val="28"/>
          <w:szCs w:val="28"/>
        </w:rPr>
        <w:t>человек.</w:t>
      </w:r>
      <w:r>
        <w:rPr>
          <w:sz w:val="28"/>
          <w:szCs w:val="28"/>
        </w:rPr>
        <w:t xml:space="preserve"> </w:t>
      </w:r>
      <w:r w:rsidRPr="008B009E">
        <w:rPr>
          <w:sz w:val="28"/>
          <w:szCs w:val="28"/>
        </w:rPr>
        <w:t>Прокурором края и его заместителями в анализируемом периоде</w:t>
      </w:r>
      <w:r>
        <w:rPr>
          <w:sz w:val="28"/>
          <w:szCs w:val="28"/>
        </w:rPr>
        <w:t xml:space="preserve"> -</w:t>
      </w:r>
      <w:r w:rsidRPr="008B009E">
        <w:rPr>
          <w:sz w:val="28"/>
          <w:szCs w:val="28"/>
        </w:rPr>
        <w:t xml:space="preserve"> </w:t>
      </w:r>
      <w:r>
        <w:rPr>
          <w:sz w:val="28"/>
          <w:szCs w:val="28"/>
        </w:rPr>
        <w:t>470 (487).</w:t>
      </w:r>
    </w:p>
    <w:p w:rsidR="00A20FC9" w:rsidRDefault="00A20FC9" w:rsidP="00A20FC9">
      <w:pPr>
        <w:ind w:firstLine="709"/>
        <w:jc w:val="both"/>
        <w:rPr>
          <w:sz w:val="28"/>
          <w:szCs w:val="28"/>
        </w:rPr>
      </w:pPr>
      <w:r>
        <w:rPr>
          <w:sz w:val="28"/>
          <w:szCs w:val="28"/>
        </w:rPr>
        <w:t>В</w:t>
      </w:r>
      <w:r w:rsidRPr="008B009E">
        <w:rPr>
          <w:sz w:val="28"/>
          <w:szCs w:val="28"/>
        </w:rPr>
        <w:t xml:space="preserve"> приемной Президента Российской Федерации в Пермском крае проведено 2 приема, где принято 1</w:t>
      </w:r>
      <w:r>
        <w:rPr>
          <w:sz w:val="28"/>
          <w:szCs w:val="28"/>
        </w:rPr>
        <w:t>0</w:t>
      </w:r>
      <w:r w:rsidRPr="008B009E">
        <w:rPr>
          <w:sz w:val="28"/>
          <w:szCs w:val="28"/>
        </w:rPr>
        <w:t xml:space="preserve"> человек.</w:t>
      </w:r>
      <w:r>
        <w:rPr>
          <w:sz w:val="28"/>
          <w:szCs w:val="28"/>
        </w:rPr>
        <w:t xml:space="preserve"> Кроме того, в отчетном периоде прокурором края состоялись совместные приемы с Уполномоченным по правам человека в Пермском крае и региональным уполномоченным по защите прав предпринимателей. </w:t>
      </w:r>
    </w:p>
    <w:p w:rsidR="00A20FC9" w:rsidRPr="00EF7592" w:rsidRDefault="00A20FC9" w:rsidP="00A20FC9">
      <w:pPr>
        <w:autoSpaceDE w:val="0"/>
        <w:autoSpaceDN w:val="0"/>
        <w:adjustRightInd w:val="0"/>
        <w:ind w:right="-1" w:firstLine="709"/>
        <w:jc w:val="both"/>
        <w:rPr>
          <w:sz w:val="28"/>
          <w:szCs w:val="28"/>
        </w:rPr>
      </w:pPr>
      <w:r w:rsidRPr="00EF7592">
        <w:rPr>
          <w:sz w:val="28"/>
          <w:szCs w:val="28"/>
        </w:rPr>
        <w:t xml:space="preserve">В соответствии с графиком прием граждан руководством прокуратуры края, руководителями подразделений аппарата, старшими помощниками прокурора края на постоянной основе проводится в здании аппарата прокуратуры края. </w:t>
      </w:r>
    </w:p>
    <w:p w:rsidR="00A20FC9" w:rsidRPr="00EF7592" w:rsidRDefault="00A20FC9" w:rsidP="00A20FC9">
      <w:pPr>
        <w:ind w:firstLine="709"/>
        <w:jc w:val="both"/>
        <w:rPr>
          <w:sz w:val="28"/>
          <w:szCs w:val="28"/>
        </w:rPr>
      </w:pPr>
      <w:r w:rsidRPr="00EF7592">
        <w:rPr>
          <w:sz w:val="28"/>
          <w:szCs w:val="28"/>
        </w:rPr>
        <w:t xml:space="preserve">Практикуются выездные приемы населения, а также приемы в режиме ВКС в ходе работы мобильной (выездной) приемной прокурора края. </w:t>
      </w:r>
    </w:p>
    <w:p w:rsidR="00A20FC9" w:rsidRDefault="00A20FC9" w:rsidP="00A20FC9">
      <w:pPr>
        <w:tabs>
          <w:tab w:val="left" w:pos="-284"/>
        </w:tabs>
        <w:ind w:right="-1" w:firstLine="709"/>
        <w:jc w:val="both"/>
        <w:rPr>
          <w:sz w:val="28"/>
          <w:szCs w:val="28"/>
        </w:rPr>
      </w:pPr>
      <w:r w:rsidRPr="00EF7592">
        <w:rPr>
          <w:sz w:val="28"/>
          <w:szCs w:val="28"/>
        </w:rPr>
        <w:lastRenderedPageBreak/>
        <w:t>В анализируемый период в 53 муниципальных образованиях прокурором края</w:t>
      </w:r>
      <w:r w:rsidR="002E3B74">
        <w:rPr>
          <w:sz w:val="28"/>
          <w:szCs w:val="28"/>
        </w:rPr>
        <w:t>,</w:t>
      </w:r>
      <w:r>
        <w:rPr>
          <w:sz w:val="28"/>
          <w:szCs w:val="28"/>
        </w:rPr>
        <w:t xml:space="preserve"> </w:t>
      </w:r>
      <w:r w:rsidRPr="00EF7592">
        <w:rPr>
          <w:sz w:val="28"/>
          <w:szCs w:val="28"/>
        </w:rPr>
        <w:t>первым заместителем и заместителями прокурора края, руководителями подразделений аппарата прокуратуры проведены приемы граждан</w:t>
      </w:r>
      <w:r>
        <w:rPr>
          <w:sz w:val="28"/>
          <w:szCs w:val="28"/>
        </w:rPr>
        <w:t>.</w:t>
      </w:r>
    </w:p>
    <w:p w:rsidR="00A20FC9" w:rsidRPr="00B023D1" w:rsidRDefault="00A20FC9" w:rsidP="00A20FC9">
      <w:pPr>
        <w:autoSpaceDE w:val="0"/>
        <w:autoSpaceDN w:val="0"/>
        <w:adjustRightInd w:val="0"/>
        <w:ind w:firstLine="709"/>
        <w:jc w:val="both"/>
        <w:rPr>
          <w:sz w:val="28"/>
          <w:szCs w:val="28"/>
        </w:rPr>
      </w:pPr>
      <w:r>
        <w:rPr>
          <w:sz w:val="28"/>
          <w:szCs w:val="28"/>
        </w:rPr>
        <w:t>О</w:t>
      </w:r>
      <w:r w:rsidRPr="00B023D1">
        <w:rPr>
          <w:sz w:val="28"/>
          <w:szCs w:val="28"/>
        </w:rPr>
        <w:t>рганами прокуратуры края применя</w:t>
      </w:r>
      <w:r>
        <w:rPr>
          <w:sz w:val="28"/>
          <w:szCs w:val="28"/>
        </w:rPr>
        <w:t>лись</w:t>
      </w:r>
      <w:r w:rsidRPr="00B023D1">
        <w:rPr>
          <w:sz w:val="28"/>
          <w:szCs w:val="28"/>
        </w:rPr>
        <w:t xml:space="preserve"> различные формы и методы </w:t>
      </w:r>
      <w:r w:rsidR="002E3B74">
        <w:rPr>
          <w:sz w:val="28"/>
          <w:szCs w:val="28"/>
        </w:rPr>
        <w:t xml:space="preserve">данной </w:t>
      </w:r>
      <w:r w:rsidRPr="00B023D1">
        <w:rPr>
          <w:sz w:val="28"/>
          <w:szCs w:val="28"/>
        </w:rPr>
        <w:t>работы</w:t>
      </w:r>
      <w:r w:rsidR="002E3B74">
        <w:rPr>
          <w:sz w:val="28"/>
          <w:szCs w:val="28"/>
        </w:rPr>
        <w:t>;</w:t>
      </w:r>
      <w:r w:rsidRPr="00B023D1">
        <w:rPr>
          <w:sz w:val="28"/>
          <w:szCs w:val="28"/>
        </w:rPr>
        <w:t xml:space="preserve"> </w:t>
      </w:r>
      <w:r>
        <w:rPr>
          <w:sz w:val="28"/>
          <w:szCs w:val="28"/>
        </w:rPr>
        <w:t xml:space="preserve">проведение тематических, выездных, совместных приемов, в том числе онлайн-приемов, с </w:t>
      </w:r>
      <w:r w:rsidRPr="00B023D1">
        <w:rPr>
          <w:sz w:val="28"/>
          <w:szCs w:val="28"/>
        </w:rPr>
        <w:t>привле</w:t>
      </w:r>
      <w:r>
        <w:rPr>
          <w:sz w:val="28"/>
          <w:szCs w:val="28"/>
        </w:rPr>
        <w:t>чением</w:t>
      </w:r>
      <w:r w:rsidRPr="00B023D1">
        <w:rPr>
          <w:sz w:val="28"/>
          <w:szCs w:val="28"/>
        </w:rPr>
        <w:t xml:space="preserve"> </w:t>
      </w:r>
      <w:r w:rsidRPr="00B023D1">
        <w:rPr>
          <w:color w:val="000000"/>
          <w:sz w:val="28"/>
          <w:szCs w:val="28"/>
        </w:rPr>
        <w:t>представител</w:t>
      </w:r>
      <w:r>
        <w:rPr>
          <w:color w:val="000000"/>
          <w:sz w:val="28"/>
          <w:szCs w:val="28"/>
        </w:rPr>
        <w:t>ей</w:t>
      </w:r>
      <w:r w:rsidRPr="00B023D1">
        <w:rPr>
          <w:color w:val="000000"/>
          <w:sz w:val="28"/>
          <w:szCs w:val="28"/>
        </w:rPr>
        <w:t xml:space="preserve"> органов местного самоуправления, службы судебных приставов, правоохранительных и контрольно-надзорных органов, расположенных на поднадзорной территории и др. </w:t>
      </w:r>
      <w:r>
        <w:rPr>
          <w:color w:val="000000"/>
          <w:sz w:val="28"/>
          <w:szCs w:val="28"/>
        </w:rPr>
        <w:t xml:space="preserve">Широко распространена практика организации </w:t>
      </w:r>
      <w:r w:rsidRPr="00B023D1">
        <w:rPr>
          <w:sz w:val="28"/>
          <w:szCs w:val="28"/>
        </w:rPr>
        <w:t>«горячи</w:t>
      </w:r>
      <w:r>
        <w:rPr>
          <w:sz w:val="28"/>
          <w:szCs w:val="28"/>
        </w:rPr>
        <w:t>х</w:t>
      </w:r>
      <w:r w:rsidRPr="00B023D1">
        <w:rPr>
          <w:sz w:val="28"/>
          <w:szCs w:val="28"/>
        </w:rPr>
        <w:t xml:space="preserve"> лини</w:t>
      </w:r>
      <w:r>
        <w:rPr>
          <w:sz w:val="28"/>
          <w:szCs w:val="28"/>
        </w:rPr>
        <w:t>й</w:t>
      </w:r>
      <w:r w:rsidRPr="00B023D1">
        <w:rPr>
          <w:sz w:val="28"/>
          <w:szCs w:val="28"/>
        </w:rPr>
        <w:t>»</w:t>
      </w:r>
      <w:r>
        <w:rPr>
          <w:sz w:val="28"/>
          <w:szCs w:val="28"/>
        </w:rPr>
        <w:t xml:space="preserve"> по различным вопросам.</w:t>
      </w:r>
    </w:p>
    <w:p w:rsidR="00A20FC9" w:rsidRPr="00B023D1" w:rsidRDefault="00A20FC9" w:rsidP="00A20FC9">
      <w:pPr>
        <w:tabs>
          <w:tab w:val="left" w:pos="709"/>
          <w:tab w:val="left" w:pos="9355"/>
        </w:tabs>
        <w:suppressAutoHyphens/>
        <w:ind w:firstLine="709"/>
        <w:jc w:val="both"/>
        <w:rPr>
          <w:sz w:val="28"/>
          <w:szCs w:val="28"/>
        </w:rPr>
      </w:pPr>
      <w:r w:rsidRPr="00B023D1">
        <w:rPr>
          <w:sz w:val="28"/>
          <w:szCs w:val="28"/>
        </w:rPr>
        <w:t xml:space="preserve">Всего в </w:t>
      </w:r>
      <w:r>
        <w:rPr>
          <w:sz w:val="28"/>
          <w:szCs w:val="28"/>
        </w:rPr>
        <w:t>2020 г.</w:t>
      </w:r>
      <w:r w:rsidRPr="00B023D1">
        <w:rPr>
          <w:sz w:val="28"/>
          <w:szCs w:val="28"/>
        </w:rPr>
        <w:t xml:space="preserve"> органами прокуратуры края проведено </w:t>
      </w:r>
      <w:r>
        <w:rPr>
          <w:sz w:val="28"/>
          <w:szCs w:val="28"/>
        </w:rPr>
        <w:t xml:space="preserve">более 400 </w:t>
      </w:r>
      <w:r w:rsidRPr="00B023D1">
        <w:rPr>
          <w:sz w:val="28"/>
          <w:szCs w:val="28"/>
        </w:rPr>
        <w:t>выездных, совместных и тематических прием</w:t>
      </w:r>
      <w:r>
        <w:rPr>
          <w:sz w:val="28"/>
          <w:szCs w:val="28"/>
        </w:rPr>
        <w:t>ов</w:t>
      </w:r>
      <w:r w:rsidRPr="00B023D1">
        <w:rPr>
          <w:sz w:val="28"/>
          <w:szCs w:val="28"/>
        </w:rPr>
        <w:t xml:space="preserve">, </w:t>
      </w:r>
      <w:r>
        <w:rPr>
          <w:sz w:val="28"/>
          <w:szCs w:val="28"/>
        </w:rPr>
        <w:t xml:space="preserve">более 500 </w:t>
      </w:r>
      <w:r w:rsidRPr="00B023D1">
        <w:rPr>
          <w:sz w:val="28"/>
          <w:szCs w:val="28"/>
        </w:rPr>
        <w:t>«горячи</w:t>
      </w:r>
      <w:r>
        <w:rPr>
          <w:sz w:val="28"/>
          <w:szCs w:val="28"/>
        </w:rPr>
        <w:t>х</w:t>
      </w:r>
      <w:r w:rsidRPr="00B023D1">
        <w:rPr>
          <w:sz w:val="28"/>
          <w:szCs w:val="28"/>
        </w:rPr>
        <w:t xml:space="preserve"> лини</w:t>
      </w:r>
      <w:r>
        <w:rPr>
          <w:sz w:val="28"/>
          <w:szCs w:val="28"/>
        </w:rPr>
        <w:t>й</w:t>
      </w:r>
      <w:r w:rsidRPr="00B023D1">
        <w:rPr>
          <w:sz w:val="28"/>
          <w:szCs w:val="28"/>
        </w:rPr>
        <w:t xml:space="preserve">». Вся поступившая в ходе таких мероприятий информация проверяется, в случае необходимости заявителям дается письменный ответ. </w:t>
      </w:r>
    </w:p>
    <w:p w:rsidR="00A20FC9" w:rsidRDefault="00A20FC9" w:rsidP="00A20FC9">
      <w:pPr>
        <w:ind w:firstLine="709"/>
        <w:jc w:val="both"/>
        <w:rPr>
          <w:sz w:val="28"/>
          <w:szCs w:val="28"/>
        </w:rPr>
      </w:pPr>
      <w:r>
        <w:rPr>
          <w:sz w:val="28"/>
          <w:szCs w:val="28"/>
        </w:rPr>
        <w:t>Например</w:t>
      </w:r>
      <w:r w:rsidRPr="00A708FC">
        <w:rPr>
          <w:sz w:val="28"/>
          <w:szCs w:val="28"/>
        </w:rPr>
        <w:t xml:space="preserve">, прокуратурой г. Губахи 30.11.2020 проведена «горячая линия» по вопросу надлежащего качества оказываемых услуг теплоснабжения. </w:t>
      </w:r>
      <w:r w:rsidR="00D20C94">
        <w:rPr>
          <w:sz w:val="28"/>
          <w:szCs w:val="28"/>
        </w:rPr>
        <w:t>О</w:t>
      </w:r>
      <w:r w:rsidRPr="00A708FC">
        <w:rPr>
          <w:sz w:val="28"/>
          <w:szCs w:val="28"/>
        </w:rPr>
        <w:t xml:space="preserve">братилось 15 человека, по обращениям составлены рапорты, проведены проверки с участием государственного жилищного инспектора государственной инспекции жилищного надзора Пермского края. По результатам трем управляющим организациям города, а также </w:t>
      </w:r>
      <w:proofErr w:type="spellStart"/>
      <w:r w:rsidRPr="00A708FC">
        <w:rPr>
          <w:sz w:val="28"/>
          <w:szCs w:val="28"/>
        </w:rPr>
        <w:t>ресурсоснабжающей</w:t>
      </w:r>
      <w:proofErr w:type="spellEnd"/>
      <w:r w:rsidRPr="00A708FC">
        <w:rPr>
          <w:sz w:val="28"/>
          <w:szCs w:val="28"/>
        </w:rPr>
        <w:t xml:space="preserve"> организации внесены предоставления об устранении нарушений законодательства о теплоснабжении.</w:t>
      </w:r>
    </w:p>
    <w:p w:rsidR="00A20FC9" w:rsidRDefault="00A20FC9" w:rsidP="00A20FC9">
      <w:pPr>
        <w:tabs>
          <w:tab w:val="left" w:pos="-284"/>
        </w:tabs>
        <w:ind w:firstLine="709"/>
        <w:jc w:val="both"/>
        <w:rPr>
          <w:sz w:val="28"/>
          <w:szCs w:val="28"/>
        </w:rPr>
      </w:pPr>
      <w:r>
        <w:rPr>
          <w:sz w:val="28"/>
          <w:szCs w:val="28"/>
        </w:rPr>
        <w:t>П</w:t>
      </w:r>
      <w:r w:rsidRPr="00173D1E">
        <w:rPr>
          <w:sz w:val="28"/>
          <w:szCs w:val="28"/>
        </w:rPr>
        <w:t>рокуратурой Куединского района</w:t>
      </w:r>
      <w:r w:rsidRPr="00173D1E">
        <w:rPr>
          <w:rFonts w:eastAsia="Calibri"/>
          <w:sz w:val="28"/>
          <w:szCs w:val="28"/>
          <w:lang w:eastAsia="en-US"/>
        </w:rPr>
        <w:t xml:space="preserve"> совместно с главой района, начальником ОМВД России по </w:t>
      </w:r>
      <w:proofErr w:type="spellStart"/>
      <w:r w:rsidRPr="00173D1E">
        <w:rPr>
          <w:rFonts w:eastAsia="Calibri"/>
          <w:sz w:val="28"/>
          <w:szCs w:val="28"/>
          <w:lang w:eastAsia="en-US"/>
        </w:rPr>
        <w:t>Куединскому</w:t>
      </w:r>
      <w:proofErr w:type="spellEnd"/>
      <w:r w:rsidRPr="00173D1E">
        <w:rPr>
          <w:rFonts w:eastAsia="Calibri"/>
          <w:sz w:val="28"/>
          <w:szCs w:val="28"/>
          <w:lang w:eastAsia="en-US"/>
        </w:rPr>
        <w:t xml:space="preserve"> району, </w:t>
      </w:r>
      <w:r>
        <w:rPr>
          <w:rFonts w:eastAsia="Calibri"/>
          <w:sz w:val="28"/>
          <w:szCs w:val="28"/>
          <w:lang w:eastAsia="en-US"/>
        </w:rPr>
        <w:t xml:space="preserve">с использованием </w:t>
      </w:r>
      <w:r w:rsidRPr="00173D1E">
        <w:rPr>
          <w:rFonts w:eastAsia="Calibri"/>
          <w:sz w:val="28"/>
          <w:szCs w:val="28"/>
          <w:lang w:eastAsia="en-US"/>
        </w:rPr>
        <w:t xml:space="preserve">средств видеоконференцсвязи </w:t>
      </w:r>
      <w:r w:rsidRPr="00173D1E">
        <w:rPr>
          <w:sz w:val="28"/>
          <w:szCs w:val="28"/>
        </w:rPr>
        <w:t xml:space="preserve">через территориальные сектора </w:t>
      </w:r>
      <w:r w:rsidRPr="00173D1E">
        <w:rPr>
          <w:rFonts w:eastAsia="Calibri"/>
          <w:sz w:val="28"/>
          <w:szCs w:val="28"/>
          <w:lang w:eastAsia="en-US"/>
        </w:rPr>
        <w:t xml:space="preserve">районной администрации проведен прием жителей отдаленных территорий (с. Большие Кусты, с. </w:t>
      </w:r>
      <w:proofErr w:type="spellStart"/>
      <w:r w:rsidRPr="00173D1E">
        <w:rPr>
          <w:rFonts w:eastAsia="Calibri"/>
          <w:sz w:val="28"/>
          <w:szCs w:val="28"/>
          <w:lang w:eastAsia="en-US"/>
        </w:rPr>
        <w:t>Талмаз</w:t>
      </w:r>
      <w:proofErr w:type="spellEnd"/>
      <w:r w:rsidRPr="00173D1E">
        <w:rPr>
          <w:rFonts w:eastAsia="Calibri"/>
          <w:sz w:val="28"/>
          <w:szCs w:val="28"/>
          <w:lang w:eastAsia="en-US"/>
        </w:rPr>
        <w:t xml:space="preserve">, д. </w:t>
      </w:r>
      <w:proofErr w:type="spellStart"/>
      <w:r w:rsidRPr="00173D1E">
        <w:rPr>
          <w:rFonts w:eastAsia="Calibri"/>
          <w:sz w:val="28"/>
          <w:szCs w:val="28"/>
          <w:lang w:eastAsia="en-US"/>
        </w:rPr>
        <w:t>Каскасал</w:t>
      </w:r>
      <w:proofErr w:type="spellEnd"/>
      <w:r w:rsidRPr="00173D1E">
        <w:rPr>
          <w:rFonts w:eastAsia="Calibri"/>
          <w:sz w:val="28"/>
          <w:szCs w:val="28"/>
          <w:lang w:eastAsia="en-US"/>
        </w:rPr>
        <w:t xml:space="preserve">, с. </w:t>
      </w:r>
      <w:proofErr w:type="spellStart"/>
      <w:r w:rsidRPr="00173D1E">
        <w:rPr>
          <w:rFonts w:eastAsia="Calibri"/>
          <w:sz w:val="28"/>
          <w:szCs w:val="28"/>
          <w:lang w:eastAsia="en-US"/>
        </w:rPr>
        <w:t>Бикбарда</w:t>
      </w:r>
      <w:proofErr w:type="spellEnd"/>
      <w:r w:rsidRPr="00173D1E">
        <w:rPr>
          <w:rFonts w:eastAsia="Calibri"/>
          <w:sz w:val="28"/>
          <w:szCs w:val="28"/>
          <w:lang w:eastAsia="en-US"/>
        </w:rPr>
        <w:t xml:space="preserve">, д. Русские </w:t>
      </w:r>
      <w:proofErr w:type="spellStart"/>
      <w:r w:rsidRPr="00173D1E">
        <w:rPr>
          <w:rFonts w:eastAsia="Calibri"/>
          <w:sz w:val="28"/>
          <w:szCs w:val="28"/>
          <w:lang w:eastAsia="en-US"/>
        </w:rPr>
        <w:t>Чиккаши</w:t>
      </w:r>
      <w:proofErr w:type="spellEnd"/>
      <w:r w:rsidRPr="00173D1E">
        <w:rPr>
          <w:rFonts w:eastAsia="Calibri"/>
          <w:sz w:val="28"/>
          <w:szCs w:val="28"/>
          <w:lang w:eastAsia="en-US"/>
        </w:rPr>
        <w:t xml:space="preserve">, с. </w:t>
      </w:r>
      <w:proofErr w:type="spellStart"/>
      <w:r w:rsidRPr="00173D1E">
        <w:rPr>
          <w:rFonts w:eastAsia="Calibri"/>
          <w:sz w:val="28"/>
          <w:szCs w:val="28"/>
          <w:lang w:eastAsia="en-US"/>
        </w:rPr>
        <w:t>Аряж</w:t>
      </w:r>
      <w:proofErr w:type="spellEnd"/>
      <w:r w:rsidRPr="00173D1E">
        <w:rPr>
          <w:rFonts w:eastAsia="Calibri"/>
          <w:sz w:val="28"/>
          <w:szCs w:val="28"/>
          <w:lang w:eastAsia="en-US"/>
        </w:rPr>
        <w:t>), в ходе которого принято 7 человек, поступило три письменных обращения прокурору, одно – в администрацию Куединского района.</w:t>
      </w:r>
    </w:p>
    <w:p w:rsidR="00A20FC9" w:rsidRDefault="00A20FC9" w:rsidP="00A20FC9">
      <w:pPr>
        <w:tabs>
          <w:tab w:val="left" w:pos="-284"/>
        </w:tabs>
        <w:ind w:firstLine="709"/>
        <w:jc w:val="both"/>
        <w:rPr>
          <w:sz w:val="28"/>
          <w:szCs w:val="28"/>
        </w:rPr>
      </w:pPr>
      <w:r>
        <w:rPr>
          <w:sz w:val="28"/>
          <w:szCs w:val="28"/>
        </w:rPr>
        <w:t xml:space="preserve">Аналогичные приемы проводились Соликамским городским прокурором и прокурором Березовского района. </w:t>
      </w:r>
    </w:p>
    <w:p w:rsidR="00A20FC9" w:rsidRDefault="00A20FC9" w:rsidP="00A20FC9">
      <w:pPr>
        <w:ind w:firstLine="709"/>
        <w:jc w:val="both"/>
        <w:rPr>
          <w:sz w:val="28"/>
          <w:szCs w:val="28"/>
        </w:rPr>
      </w:pPr>
      <w:r>
        <w:rPr>
          <w:sz w:val="28"/>
          <w:szCs w:val="28"/>
        </w:rPr>
        <w:t>п</w:t>
      </w:r>
      <w:r w:rsidRPr="00683B07">
        <w:rPr>
          <w:sz w:val="28"/>
          <w:szCs w:val="28"/>
        </w:rPr>
        <w:t xml:space="preserve">рокурором г. Перми в </w:t>
      </w:r>
      <w:proofErr w:type="spellStart"/>
      <w:r w:rsidRPr="00683B07">
        <w:rPr>
          <w:sz w:val="28"/>
          <w:szCs w:val="28"/>
        </w:rPr>
        <w:t>сall</w:t>
      </w:r>
      <w:proofErr w:type="spellEnd"/>
      <w:r w:rsidRPr="00683B07">
        <w:rPr>
          <w:sz w:val="28"/>
          <w:szCs w:val="28"/>
        </w:rPr>
        <w:t>-центре главы города проведены 12  «горячих линий», посвященные обсуждению вопросов по взаимоотношениям с управляющими организациями, а также проведении капитального ремонта многоквартирных домов, соблюдения прав в сфере охраны и оплаты труда, занятости несовершеннолетних в летнее время, обеспечение прав детей-инвалидов, в ходе которых поступило 120 звонков граждан.</w:t>
      </w:r>
      <w:r>
        <w:rPr>
          <w:sz w:val="28"/>
          <w:szCs w:val="28"/>
        </w:rPr>
        <w:t xml:space="preserve">  </w:t>
      </w:r>
    </w:p>
    <w:p w:rsidR="00A20FC9" w:rsidRPr="006F642E" w:rsidRDefault="00A20FC9" w:rsidP="000C68DF">
      <w:pPr>
        <w:suppressAutoHyphens/>
        <w:autoSpaceDE w:val="0"/>
        <w:autoSpaceDN w:val="0"/>
        <w:adjustRightInd w:val="0"/>
        <w:ind w:right="-1" w:firstLine="709"/>
        <w:jc w:val="both"/>
        <w:rPr>
          <w:sz w:val="28"/>
          <w:szCs w:val="28"/>
        </w:rPr>
      </w:pPr>
    </w:p>
    <w:sectPr w:rsidR="00A20FC9" w:rsidRPr="006F642E" w:rsidSect="00527543">
      <w:headerReference w:type="default" r:id="rId9"/>
      <w:footerReference w:type="default" r:id="rId10"/>
      <w:headerReference w:type="firs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5D1" w:rsidRDefault="003A75D1">
      <w:r>
        <w:separator/>
      </w:r>
    </w:p>
  </w:endnote>
  <w:endnote w:type="continuationSeparator" w:id="0">
    <w:p w:rsidR="003A75D1" w:rsidRDefault="003A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E8" w:rsidRDefault="00326DE8" w:rsidP="008E7D28">
    <w:pPr>
      <w:pStyle w:val="ad"/>
      <w:tabs>
        <w:tab w:val="clear" w:pos="4677"/>
        <w:tab w:val="clear" w:pos="9355"/>
        <w:tab w:val="left" w:pos="369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5D1" w:rsidRDefault="003A75D1">
      <w:r>
        <w:separator/>
      </w:r>
    </w:p>
  </w:footnote>
  <w:footnote w:type="continuationSeparator" w:id="0">
    <w:p w:rsidR="003A75D1" w:rsidRDefault="003A7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955"/>
      <w:docPartObj>
        <w:docPartGallery w:val="Page Numbers (Top of Page)"/>
        <w:docPartUnique/>
      </w:docPartObj>
    </w:sdtPr>
    <w:sdtEndPr/>
    <w:sdtContent>
      <w:p w:rsidR="00326DE8" w:rsidRDefault="00326DE8">
        <w:pPr>
          <w:pStyle w:val="ab"/>
          <w:jc w:val="center"/>
        </w:pPr>
        <w:r>
          <w:fldChar w:fldCharType="begin"/>
        </w:r>
        <w:r>
          <w:instrText>PAGE   \* MERGEFORMAT</w:instrText>
        </w:r>
        <w:r>
          <w:fldChar w:fldCharType="separate"/>
        </w:r>
        <w:r w:rsidR="00C626D4">
          <w:rPr>
            <w:noProof/>
          </w:rPr>
          <w:t>4</w:t>
        </w:r>
        <w:r>
          <w:fldChar w:fldCharType="end"/>
        </w:r>
      </w:p>
    </w:sdtContent>
  </w:sdt>
  <w:p w:rsidR="00326DE8" w:rsidRDefault="00326DE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E8" w:rsidRDefault="00326DE8">
    <w:pPr>
      <w:pStyle w:val="ab"/>
      <w:jc w:val="center"/>
    </w:pPr>
  </w:p>
  <w:p w:rsidR="00326DE8" w:rsidRDefault="00326D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F37"/>
    <w:multiLevelType w:val="multilevel"/>
    <w:tmpl w:val="C54A2EF0"/>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34"/>
    <w:rsid w:val="00010E1E"/>
    <w:rsid w:val="000136E7"/>
    <w:rsid w:val="00014215"/>
    <w:rsid w:val="00025502"/>
    <w:rsid w:val="00051D96"/>
    <w:rsid w:val="00054665"/>
    <w:rsid w:val="00061C7E"/>
    <w:rsid w:val="00062956"/>
    <w:rsid w:val="00065E81"/>
    <w:rsid w:val="00070D67"/>
    <w:rsid w:val="00087D3A"/>
    <w:rsid w:val="000977A6"/>
    <w:rsid w:val="000A08DE"/>
    <w:rsid w:val="000B2197"/>
    <w:rsid w:val="000C68DF"/>
    <w:rsid w:val="000D300B"/>
    <w:rsid w:val="000E7F03"/>
    <w:rsid w:val="000F4E62"/>
    <w:rsid w:val="001143FE"/>
    <w:rsid w:val="00126B7D"/>
    <w:rsid w:val="00130079"/>
    <w:rsid w:val="0014418D"/>
    <w:rsid w:val="001454E0"/>
    <w:rsid w:val="00150914"/>
    <w:rsid w:val="00167830"/>
    <w:rsid w:val="001917EF"/>
    <w:rsid w:val="001C652C"/>
    <w:rsid w:val="001E77CF"/>
    <w:rsid w:val="001F5FAA"/>
    <w:rsid w:val="00207608"/>
    <w:rsid w:val="00213AF0"/>
    <w:rsid w:val="002303D6"/>
    <w:rsid w:val="002338CB"/>
    <w:rsid w:val="00245A97"/>
    <w:rsid w:val="00261838"/>
    <w:rsid w:val="0026188D"/>
    <w:rsid w:val="002659BF"/>
    <w:rsid w:val="002744BA"/>
    <w:rsid w:val="00274B5F"/>
    <w:rsid w:val="00292053"/>
    <w:rsid w:val="002A035B"/>
    <w:rsid w:val="002A4FD8"/>
    <w:rsid w:val="002A552D"/>
    <w:rsid w:val="002B019F"/>
    <w:rsid w:val="002B30C5"/>
    <w:rsid w:val="002B4575"/>
    <w:rsid w:val="002B4603"/>
    <w:rsid w:val="002C6BEA"/>
    <w:rsid w:val="002E3B74"/>
    <w:rsid w:val="002F4475"/>
    <w:rsid w:val="0030154D"/>
    <w:rsid w:val="00302BC5"/>
    <w:rsid w:val="00303F7B"/>
    <w:rsid w:val="0030790C"/>
    <w:rsid w:val="00323F12"/>
    <w:rsid w:val="00326DE8"/>
    <w:rsid w:val="003527E9"/>
    <w:rsid w:val="00366182"/>
    <w:rsid w:val="00372D5C"/>
    <w:rsid w:val="003732F9"/>
    <w:rsid w:val="00375DCD"/>
    <w:rsid w:val="00382A06"/>
    <w:rsid w:val="0038541E"/>
    <w:rsid w:val="00396F52"/>
    <w:rsid w:val="003A2930"/>
    <w:rsid w:val="003A3248"/>
    <w:rsid w:val="003A54BB"/>
    <w:rsid w:val="003A75D1"/>
    <w:rsid w:val="003B052A"/>
    <w:rsid w:val="003B3590"/>
    <w:rsid w:val="003E7179"/>
    <w:rsid w:val="003F1A9C"/>
    <w:rsid w:val="003F3D91"/>
    <w:rsid w:val="003F642C"/>
    <w:rsid w:val="00407134"/>
    <w:rsid w:val="00411906"/>
    <w:rsid w:val="00420DE9"/>
    <w:rsid w:val="0044347C"/>
    <w:rsid w:val="00444145"/>
    <w:rsid w:val="004451CF"/>
    <w:rsid w:val="00452A23"/>
    <w:rsid w:val="00457BF8"/>
    <w:rsid w:val="00460AE0"/>
    <w:rsid w:val="00461E63"/>
    <w:rsid w:val="00467142"/>
    <w:rsid w:val="004763C0"/>
    <w:rsid w:val="004851A2"/>
    <w:rsid w:val="004B1D5E"/>
    <w:rsid w:val="004F6636"/>
    <w:rsid w:val="004F66AD"/>
    <w:rsid w:val="005079D7"/>
    <w:rsid w:val="005167F3"/>
    <w:rsid w:val="00516FA0"/>
    <w:rsid w:val="00527543"/>
    <w:rsid w:val="005526C0"/>
    <w:rsid w:val="00582103"/>
    <w:rsid w:val="00586DB0"/>
    <w:rsid w:val="00595794"/>
    <w:rsid w:val="005A795E"/>
    <w:rsid w:val="005B7209"/>
    <w:rsid w:val="005C44AF"/>
    <w:rsid w:val="005C72DB"/>
    <w:rsid w:val="005D26D2"/>
    <w:rsid w:val="005E16FF"/>
    <w:rsid w:val="005F1CC5"/>
    <w:rsid w:val="0061240B"/>
    <w:rsid w:val="00635B73"/>
    <w:rsid w:val="00641ED5"/>
    <w:rsid w:val="00647CB8"/>
    <w:rsid w:val="00652FA8"/>
    <w:rsid w:val="00655C71"/>
    <w:rsid w:val="00663150"/>
    <w:rsid w:val="00672853"/>
    <w:rsid w:val="00676CFD"/>
    <w:rsid w:val="00681224"/>
    <w:rsid w:val="006A6D6F"/>
    <w:rsid w:val="006B0871"/>
    <w:rsid w:val="006B7A64"/>
    <w:rsid w:val="006C4A58"/>
    <w:rsid w:val="006F642E"/>
    <w:rsid w:val="00706C6C"/>
    <w:rsid w:val="00713E03"/>
    <w:rsid w:val="007240C8"/>
    <w:rsid w:val="007373B1"/>
    <w:rsid w:val="00745E5D"/>
    <w:rsid w:val="00750053"/>
    <w:rsid w:val="00755019"/>
    <w:rsid w:val="007718AF"/>
    <w:rsid w:val="00772E20"/>
    <w:rsid w:val="0078322E"/>
    <w:rsid w:val="00795608"/>
    <w:rsid w:val="00795893"/>
    <w:rsid w:val="007A5D59"/>
    <w:rsid w:val="007C6D26"/>
    <w:rsid w:val="007D491B"/>
    <w:rsid w:val="0082474C"/>
    <w:rsid w:val="00831D33"/>
    <w:rsid w:val="00855204"/>
    <w:rsid w:val="00857C2A"/>
    <w:rsid w:val="008655D4"/>
    <w:rsid w:val="0087336B"/>
    <w:rsid w:val="008735AA"/>
    <w:rsid w:val="00885FE7"/>
    <w:rsid w:val="00893AE2"/>
    <w:rsid w:val="008D02A4"/>
    <w:rsid w:val="008D40D3"/>
    <w:rsid w:val="008D701E"/>
    <w:rsid w:val="008E010A"/>
    <w:rsid w:val="008E7D28"/>
    <w:rsid w:val="00904AD5"/>
    <w:rsid w:val="009072CC"/>
    <w:rsid w:val="009128C3"/>
    <w:rsid w:val="00922D13"/>
    <w:rsid w:val="009318E4"/>
    <w:rsid w:val="0096130B"/>
    <w:rsid w:val="009621C3"/>
    <w:rsid w:val="00985403"/>
    <w:rsid w:val="0098599D"/>
    <w:rsid w:val="00985A13"/>
    <w:rsid w:val="0099181F"/>
    <w:rsid w:val="009B23C0"/>
    <w:rsid w:val="009B55CA"/>
    <w:rsid w:val="009C0FA7"/>
    <w:rsid w:val="009D4E9D"/>
    <w:rsid w:val="009D78F3"/>
    <w:rsid w:val="009E6553"/>
    <w:rsid w:val="009F3DDE"/>
    <w:rsid w:val="009F6534"/>
    <w:rsid w:val="009F66F5"/>
    <w:rsid w:val="00A0105B"/>
    <w:rsid w:val="00A03694"/>
    <w:rsid w:val="00A174D5"/>
    <w:rsid w:val="00A20FC9"/>
    <w:rsid w:val="00A26898"/>
    <w:rsid w:val="00A30BBA"/>
    <w:rsid w:val="00A740FF"/>
    <w:rsid w:val="00A920F9"/>
    <w:rsid w:val="00A926A3"/>
    <w:rsid w:val="00AB5A5A"/>
    <w:rsid w:val="00AC3D14"/>
    <w:rsid w:val="00AC631D"/>
    <w:rsid w:val="00AE2F98"/>
    <w:rsid w:val="00AF13B4"/>
    <w:rsid w:val="00B20856"/>
    <w:rsid w:val="00B25051"/>
    <w:rsid w:val="00B27DD6"/>
    <w:rsid w:val="00B35C09"/>
    <w:rsid w:val="00B509A2"/>
    <w:rsid w:val="00B554D9"/>
    <w:rsid w:val="00B6459F"/>
    <w:rsid w:val="00B73758"/>
    <w:rsid w:val="00B7455A"/>
    <w:rsid w:val="00B80FEA"/>
    <w:rsid w:val="00B85CD0"/>
    <w:rsid w:val="00B9088A"/>
    <w:rsid w:val="00BA2107"/>
    <w:rsid w:val="00BA6FA6"/>
    <w:rsid w:val="00BB5C5F"/>
    <w:rsid w:val="00BC6BE7"/>
    <w:rsid w:val="00BD1DBB"/>
    <w:rsid w:val="00BF7377"/>
    <w:rsid w:val="00C12D8B"/>
    <w:rsid w:val="00C322D4"/>
    <w:rsid w:val="00C36A36"/>
    <w:rsid w:val="00C42CE7"/>
    <w:rsid w:val="00C52820"/>
    <w:rsid w:val="00C626D4"/>
    <w:rsid w:val="00C64B61"/>
    <w:rsid w:val="00CA1F46"/>
    <w:rsid w:val="00CB204F"/>
    <w:rsid w:val="00CC0CBF"/>
    <w:rsid w:val="00CC3693"/>
    <w:rsid w:val="00CD7C57"/>
    <w:rsid w:val="00CE12A1"/>
    <w:rsid w:val="00D025C0"/>
    <w:rsid w:val="00D1578C"/>
    <w:rsid w:val="00D20C94"/>
    <w:rsid w:val="00D25C0C"/>
    <w:rsid w:val="00D278F0"/>
    <w:rsid w:val="00D37FAA"/>
    <w:rsid w:val="00D40029"/>
    <w:rsid w:val="00D403BB"/>
    <w:rsid w:val="00D419A2"/>
    <w:rsid w:val="00D45782"/>
    <w:rsid w:val="00D50E37"/>
    <w:rsid w:val="00D51F95"/>
    <w:rsid w:val="00D72CE3"/>
    <w:rsid w:val="00D7380B"/>
    <w:rsid w:val="00D77762"/>
    <w:rsid w:val="00DB14FC"/>
    <w:rsid w:val="00DB2677"/>
    <w:rsid w:val="00DB7364"/>
    <w:rsid w:val="00DC7D75"/>
    <w:rsid w:val="00DD6A43"/>
    <w:rsid w:val="00DF35F8"/>
    <w:rsid w:val="00E05E3E"/>
    <w:rsid w:val="00E1275D"/>
    <w:rsid w:val="00E153B7"/>
    <w:rsid w:val="00E20665"/>
    <w:rsid w:val="00E240F5"/>
    <w:rsid w:val="00E5148A"/>
    <w:rsid w:val="00E51E22"/>
    <w:rsid w:val="00EA23D3"/>
    <w:rsid w:val="00EA4F3A"/>
    <w:rsid w:val="00EC5CCE"/>
    <w:rsid w:val="00EE2B78"/>
    <w:rsid w:val="00EE35DA"/>
    <w:rsid w:val="00EE4512"/>
    <w:rsid w:val="00EF12FF"/>
    <w:rsid w:val="00EF1544"/>
    <w:rsid w:val="00F02E25"/>
    <w:rsid w:val="00F05C5B"/>
    <w:rsid w:val="00F06C47"/>
    <w:rsid w:val="00F1165B"/>
    <w:rsid w:val="00F31439"/>
    <w:rsid w:val="00F34998"/>
    <w:rsid w:val="00F50C2B"/>
    <w:rsid w:val="00F611BB"/>
    <w:rsid w:val="00F618F6"/>
    <w:rsid w:val="00F6340B"/>
    <w:rsid w:val="00F723AA"/>
    <w:rsid w:val="00F82FDE"/>
    <w:rsid w:val="00F83B84"/>
    <w:rsid w:val="00F9048A"/>
    <w:rsid w:val="00F969AF"/>
    <w:rsid w:val="00FB6936"/>
    <w:rsid w:val="00FD135C"/>
    <w:rsid w:val="00FD5D9B"/>
    <w:rsid w:val="00FE2D44"/>
    <w:rsid w:val="00FE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584A-DD5B-466D-9183-11F8F52D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2021-01-27T13:10:00Z</cp:lastPrinted>
  <dcterms:created xsi:type="dcterms:W3CDTF">2021-01-27T10:33:00Z</dcterms:created>
  <dcterms:modified xsi:type="dcterms:W3CDTF">2021-01-29T03:56:00Z</dcterms:modified>
</cp:coreProperties>
</file>