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E8" w:rsidRDefault="004B12AF" w:rsidP="001C652C">
      <w:pPr>
        <w:spacing w:line="240" w:lineRule="exact"/>
        <w:ind w:left="-284" w:right="-142" w:firstLine="567"/>
        <w:jc w:val="center"/>
        <w:rPr>
          <w:sz w:val="28"/>
          <w:szCs w:val="28"/>
        </w:rPr>
      </w:pPr>
      <w:r>
        <w:rPr>
          <w:sz w:val="28"/>
          <w:szCs w:val="28"/>
        </w:rPr>
        <w:t>О</w:t>
      </w:r>
      <w:r w:rsidR="00326DE8">
        <w:rPr>
          <w:sz w:val="28"/>
          <w:szCs w:val="28"/>
        </w:rPr>
        <w:t xml:space="preserve"> практике рассмотрения обращений и приема граждан в органах прокуратуры</w:t>
      </w:r>
      <w:r w:rsidR="00326DE8">
        <w:rPr>
          <w:b/>
          <w:sz w:val="28"/>
          <w:szCs w:val="28"/>
        </w:rPr>
        <w:t xml:space="preserve"> Пермского края </w:t>
      </w:r>
      <w:r w:rsidR="00326DE8">
        <w:rPr>
          <w:sz w:val="28"/>
          <w:szCs w:val="28"/>
        </w:rPr>
        <w:t xml:space="preserve">в </w:t>
      </w:r>
      <w:r w:rsidR="00656C71">
        <w:rPr>
          <w:sz w:val="28"/>
          <w:szCs w:val="28"/>
        </w:rPr>
        <w:t xml:space="preserve">2021 </w:t>
      </w:r>
      <w:r w:rsidR="00326DE8">
        <w:rPr>
          <w:sz w:val="28"/>
          <w:szCs w:val="28"/>
        </w:rPr>
        <w:t>год</w:t>
      </w:r>
      <w:r w:rsidR="00281DCE">
        <w:rPr>
          <w:sz w:val="28"/>
          <w:szCs w:val="28"/>
        </w:rPr>
        <w:t>у</w:t>
      </w:r>
    </w:p>
    <w:p w:rsidR="00326DE8" w:rsidRDefault="00326DE8" w:rsidP="001C652C">
      <w:pPr>
        <w:spacing w:line="240" w:lineRule="exact"/>
        <w:ind w:left="-284" w:right="-142" w:firstLine="567"/>
        <w:jc w:val="center"/>
        <w:rPr>
          <w:sz w:val="28"/>
          <w:szCs w:val="28"/>
        </w:rPr>
      </w:pPr>
      <w:r>
        <w:rPr>
          <w:sz w:val="28"/>
          <w:szCs w:val="28"/>
        </w:rPr>
        <w:t xml:space="preserve">  </w:t>
      </w:r>
    </w:p>
    <w:p w:rsidR="000D29A8" w:rsidRDefault="00281DCE" w:rsidP="000D29A8">
      <w:pPr>
        <w:ind w:firstLine="709"/>
        <w:jc w:val="both"/>
        <w:rPr>
          <w:sz w:val="28"/>
          <w:szCs w:val="28"/>
        </w:rPr>
      </w:pPr>
      <w:r>
        <w:rPr>
          <w:sz w:val="28"/>
          <w:szCs w:val="28"/>
        </w:rPr>
        <w:t>В 202</w:t>
      </w:r>
      <w:r w:rsidRPr="00C266CA">
        <w:rPr>
          <w:sz w:val="28"/>
          <w:szCs w:val="28"/>
        </w:rPr>
        <w:t>1</w:t>
      </w:r>
      <w:r>
        <w:rPr>
          <w:sz w:val="28"/>
          <w:szCs w:val="28"/>
        </w:rPr>
        <w:t xml:space="preserve"> году практически не изменилось количество поступивших и разрешенных в органах прокуратуры обращений. В иные ведомства направлено 20808 (в 2020 году – 20717) обращений, их удельны</w:t>
      </w:r>
      <w:bookmarkStart w:id="0" w:name="_GoBack"/>
      <w:bookmarkEnd w:id="0"/>
      <w:r>
        <w:rPr>
          <w:sz w:val="28"/>
          <w:szCs w:val="28"/>
        </w:rPr>
        <w:t>й вес из числа рассмотренных составил 32,4 % (31,2 %).</w:t>
      </w:r>
      <w:r w:rsidR="000D29A8">
        <w:rPr>
          <w:sz w:val="28"/>
          <w:szCs w:val="28"/>
        </w:rPr>
        <w:t xml:space="preserve"> </w:t>
      </w:r>
      <w:r w:rsidR="000D29A8">
        <w:rPr>
          <w:sz w:val="28"/>
          <w:szCs w:val="28"/>
        </w:rPr>
        <w:t>Н</w:t>
      </w:r>
      <w:r w:rsidR="000D29A8" w:rsidRPr="00A73ED6">
        <w:rPr>
          <w:sz w:val="28"/>
          <w:szCs w:val="28"/>
        </w:rPr>
        <w:t xml:space="preserve">аблюдается существенный рост обращений, поступивших в электронном виде (2021 - 14315, 2020 - 11640). </w:t>
      </w:r>
    </w:p>
    <w:p w:rsidR="006120D6" w:rsidRPr="00A73ED6" w:rsidRDefault="006120D6" w:rsidP="006120D6">
      <w:pPr>
        <w:shd w:val="clear" w:color="auto" w:fill="FFFFFF"/>
        <w:tabs>
          <w:tab w:val="left" w:pos="709"/>
        </w:tabs>
        <w:autoSpaceDE w:val="0"/>
        <w:autoSpaceDN w:val="0"/>
        <w:adjustRightInd w:val="0"/>
        <w:ind w:firstLine="709"/>
        <w:jc w:val="both"/>
        <w:rPr>
          <w:sz w:val="28"/>
          <w:szCs w:val="28"/>
        </w:rPr>
      </w:pPr>
      <w:r>
        <w:rPr>
          <w:sz w:val="28"/>
          <w:szCs w:val="28"/>
        </w:rPr>
        <w:t>В анализируемом периоде</w:t>
      </w:r>
      <w:r w:rsidRPr="00A73ED6">
        <w:rPr>
          <w:sz w:val="28"/>
          <w:szCs w:val="28"/>
        </w:rPr>
        <w:t xml:space="preserve"> </w:t>
      </w:r>
      <w:r>
        <w:rPr>
          <w:sz w:val="28"/>
          <w:szCs w:val="28"/>
        </w:rPr>
        <w:t xml:space="preserve">значительно снижено количество </w:t>
      </w:r>
      <w:r w:rsidRPr="00A73ED6">
        <w:rPr>
          <w:sz w:val="28"/>
          <w:szCs w:val="28"/>
        </w:rPr>
        <w:t>(2021 - 320, 2020 - 819)</w:t>
      </w:r>
      <w:r>
        <w:rPr>
          <w:sz w:val="28"/>
          <w:szCs w:val="28"/>
        </w:rPr>
        <w:t xml:space="preserve"> возвращенных органами прокуратуры обращений заявителям в связи с </w:t>
      </w:r>
      <w:r w:rsidRPr="00A73ED6">
        <w:rPr>
          <w:sz w:val="28"/>
          <w:szCs w:val="28"/>
        </w:rPr>
        <w:t>отсутств</w:t>
      </w:r>
      <w:r>
        <w:rPr>
          <w:sz w:val="28"/>
          <w:szCs w:val="28"/>
        </w:rPr>
        <w:t>ием</w:t>
      </w:r>
      <w:r w:rsidRPr="00A73ED6">
        <w:rPr>
          <w:sz w:val="28"/>
          <w:szCs w:val="28"/>
        </w:rPr>
        <w:t xml:space="preserve"> достаточны</w:t>
      </w:r>
      <w:r>
        <w:rPr>
          <w:sz w:val="28"/>
          <w:szCs w:val="28"/>
        </w:rPr>
        <w:t>х</w:t>
      </w:r>
      <w:r w:rsidRPr="00A73ED6">
        <w:rPr>
          <w:sz w:val="28"/>
          <w:szCs w:val="28"/>
        </w:rPr>
        <w:t xml:space="preserve"> для разрешения сведени</w:t>
      </w:r>
      <w:r>
        <w:rPr>
          <w:sz w:val="28"/>
          <w:szCs w:val="28"/>
        </w:rPr>
        <w:t>й</w:t>
      </w:r>
      <w:r w:rsidRPr="00A73ED6">
        <w:rPr>
          <w:sz w:val="28"/>
          <w:szCs w:val="28"/>
        </w:rPr>
        <w:t>, возможн</w:t>
      </w:r>
      <w:r>
        <w:rPr>
          <w:sz w:val="28"/>
          <w:szCs w:val="28"/>
        </w:rPr>
        <w:t>ости</w:t>
      </w:r>
      <w:r w:rsidRPr="00A73ED6">
        <w:rPr>
          <w:sz w:val="28"/>
          <w:szCs w:val="28"/>
        </w:rPr>
        <w:t xml:space="preserve"> понять существо вопроса, </w:t>
      </w:r>
      <w:r>
        <w:rPr>
          <w:sz w:val="28"/>
          <w:szCs w:val="28"/>
        </w:rPr>
        <w:t xml:space="preserve">а также, когда </w:t>
      </w:r>
      <w:r w:rsidRPr="00A73ED6">
        <w:rPr>
          <w:sz w:val="28"/>
          <w:szCs w:val="28"/>
        </w:rPr>
        <w:t xml:space="preserve">текст </w:t>
      </w:r>
      <w:r>
        <w:rPr>
          <w:sz w:val="28"/>
          <w:szCs w:val="28"/>
        </w:rPr>
        <w:t xml:space="preserve">жалобы </w:t>
      </w:r>
      <w:r w:rsidRPr="00A73ED6">
        <w:rPr>
          <w:sz w:val="28"/>
          <w:szCs w:val="28"/>
        </w:rPr>
        <w:t>не подда</w:t>
      </w:r>
      <w:r>
        <w:rPr>
          <w:sz w:val="28"/>
          <w:szCs w:val="28"/>
        </w:rPr>
        <w:t>вался</w:t>
      </w:r>
      <w:r w:rsidRPr="00A73ED6">
        <w:rPr>
          <w:sz w:val="28"/>
          <w:szCs w:val="28"/>
        </w:rPr>
        <w:t xml:space="preserve"> прочтению. </w:t>
      </w:r>
      <w:r>
        <w:rPr>
          <w:sz w:val="28"/>
          <w:szCs w:val="28"/>
        </w:rPr>
        <w:t xml:space="preserve">В основном такие решения </w:t>
      </w:r>
      <w:r w:rsidRPr="00A73ED6">
        <w:rPr>
          <w:sz w:val="28"/>
          <w:szCs w:val="28"/>
        </w:rPr>
        <w:t>принимаются по обращениям, поступившим посредством электронного документооборота, в которых заявителем не указывается его адрес и телефон</w:t>
      </w:r>
      <w:r>
        <w:rPr>
          <w:sz w:val="28"/>
          <w:szCs w:val="28"/>
        </w:rPr>
        <w:t>, что препятствует уточнению доводов</w:t>
      </w:r>
      <w:r w:rsidRPr="00A73ED6">
        <w:rPr>
          <w:sz w:val="28"/>
          <w:szCs w:val="28"/>
        </w:rPr>
        <w:t xml:space="preserve">. </w:t>
      </w:r>
    </w:p>
    <w:p w:rsidR="000D29A8" w:rsidRPr="00A73ED6" w:rsidRDefault="000D29A8" w:rsidP="000D29A8">
      <w:pPr>
        <w:ind w:firstLine="709"/>
        <w:jc w:val="both"/>
        <w:rPr>
          <w:sz w:val="28"/>
          <w:szCs w:val="28"/>
        </w:rPr>
      </w:pPr>
      <w:r w:rsidRPr="00A73ED6">
        <w:rPr>
          <w:sz w:val="28"/>
          <w:szCs w:val="28"/>
        </w:rPr>
        <w:t xml:space="preserve">Как и в предыдущие </w:t>
      </w:r>
      <w:r w:rsidR="006120D6">
        <w:rPr>
          <w:sz w:val="28"/>
          <w:szCs w:val="28"/>
        </w:rPr>
        <w:t xml:space="preserve">годы </w:t>
      </w:r>
      <w:r w:rsidRPr="00A73ED6">
        <w:rPr>
          <w:sz w:val="28"/>
          <w:szCs w:val="28"/>
        </w:rPr>
        <w:t>наибольшее количество разрешенных обращений касалось вопросов надзора за исполнением законов и законностью правовых актов (28767). Чаще всего граждане жаловались о несоблюдении законодательства об административных правонарушениях (4159), в сфере ЖКХ (3982), о нарушении трудового законодательства (3013), на нарушения закона при приеме, регистрации и рассмотрении сообщений о преступлениях (6433), на нарушения при производстве предварительного следствия и дознания (3016), по вопросам надзора за соблюдением законов при исполнении уголовных наказаний (2710) и др.</w:t>
      </w:r>
    </w:p>
    <w:p w:rsidR="000D29A8" w:rsidRPr="00A73ED6" w:rsidRDefault="000D29A8" w:rsidP="000D29A8">
      <w:pPr>
        <w:tabs>
          <w:tab w:val="left" w:pos="709"/>
        </w:tabs>
        <w:ind w:firstLine="709"/>
        <w:jc w:val="both"/>
        <w:rPr>
          <w:color w:val="7F7F7F" w:themeColor="text1" w:themeTint="80"/>
          <w:sz w:val="28"/>
          <w:szCs w:val="28"/>
        </w:rPr>
      </w:pPr>
      <w:r w:rsidRPr="00A73ED6">
        <w:rPr>
          <w:sz w:val="28"/>
          <w:szCs w:val="28"/>
        </w:rPr>
        <w:t xml:space="preserve">В 2021 году заявители массово обжаловали Указ губернатора Пермского края, которым установлены ограничения в целях профилактики распространения новой </w:t>
      </w:r>
      <w:proofErr w:type="spellStart"/>
      <w:r w:rsidRPr="00A73ED6">
        <w:rPr>
          <w:sz w:val="28"/>
          <w:szCs w:val="28"/>
        </w:rPr>
        <w:t>коронавирусной</w:t>
      </w:r>
      <w:proofErr w:type="spellEnd"/>
      <w:r w:rsidRPr="00A73ED6">
        <w:rPr>
          <w:sz w:val="28"/>
          <w:szCs w:val="28"/>
        </w:rPr>
        <w:t xml:space="preserve"> инфекции, в том числе порядка проведения вакцинации и требований о предъявлении сертификатов о вакцинации или QR-кодов, а также постановления Главного санитарного врача Пермского края от 13.07.2021 № 206, «О проведении профилактических прививок отдельным группам граждан по эпидемическим показаниям». Поскольку доводы заявителей затрагивают интересы неопределенного круга лиц, информация о результатах их рассмотрения в соответствии с ч. 4 ст. 10 Федерального закона от 02.05.2006 № 59-ФЗ «О порядке рассмотрения обращений граждан Российской Федерации», п. 6.10 Инструкции, опубликована на сайте прокуратуры края.</w:t>
      </w:r>
    </w:p>
    <w:p w:rsidR="00656C71" w:rsidRDefault="006B0871" w:rsidP="003D3E2C">
      <w:pPr>
        <w:ind w:firstLine="709"/>
        <w:jc w:val="both"/>
        <w:rPr>
          <w:sz w:val="28"/>
          <w:szCs w:val="28"/>
        </w:rPr>
      </w:pPr>
      <w:r>
        <w:rPr>
          <w:sz w:val="28"/>
          <w:szCs w:val="28"/>
        </w:rPr>
        <w:t xml:space="preserve">Срок рассмотрения продлялся по </w:t>
      </w:r>
      <w:r w:rsidR="000D29A8">
        <w:rPr>
          <w:sz w:val="28"/>
          <w:szCs w:val="28"/>
        </w:rPr>
        <w:t>4</w:t>
      </w:r>
      <w:r w:rsidR="00656C71">
        <w:rPr>
          <w:sz w:val="28"/>
          <w:szCs w:val="28"/>
        </w:rPr>
        <w:t>8</w:t>
      </w:r>
      <w:r w:rsidR="00EE4512">
        <w:rPr>
          <w:sz w:val="28"/>
          <w:szCs w:val="28"/>
        </w:rPr>
        <w:t xml:space="preserve"> </w:t>
      </w:r>
      <w:r w:rsidR="00663150">
        <w:rPr>
          <w:sz w:val="28"/>
          <w:szCs w:val="28"/>
        </w:rPr>
        <w:t>жалобам</w:t>
      </w:r>
      <w:r w:rsidRPr="00BC6BE7">
        <w:rPr>
          <w:sz w:val="28"/>
          <w:szCs w:val="28"/>
        </w:rPr>
        <w:t xml:space="preserve"> </w:t>
      </w:r>
      <w:r w:rsidR="000977A6">
        <w:rPr>
          <w:sz w:val="28"/>
          <w:szCs w:val="28"/>
        </w:rPr>
        <w:t xml:space="preserve">в связи с постановкой заявителем вопросов, требующих проведение проверок с выходом на место и </w:t>
      </w:r>
      <w:r w:rsidR="000977A6" w:rsidRPr="008B009E">
        <w:rPr>
          <w:sz w:val="28"/>
          <w:szCs w:val="28"/>
        </w:rPr>
        <w:t>изучени</w:t>
      </w:r>
      <w:r w:rsidR="000977A6">
        <w:rPr>
          <w:sz w:val="28"/>
          <w:szCs w:val="28"/>
        </w:rPr>
        <w:t>ем</w:t>
      </w:r>
      <w:r w:rsidR="000977A6" w:rsidRPr="008B009E">
        <w:rPr>
          <w:sz w:val="28"/>
          <w:szCs w:val="28"/>
        </w:rPr>
        <w:t xml:space="preserve"> большого объема документов</w:t>
      </w:r>
      <w:r w:rsidR="000977A6">
        <w:rPr>
          <w:sz w:val="28"/>
          <w:szCs w:val="28"/>
        </w:rPr>
        <w:t>.</w:t>
      </w:r>
      <w:r w:rsidR="000977A6" w:rsidRPr="00BC6BE7">
        <w:rPr>
          <w:sz w:val="28"/>
          <w:szCs w:val="28"/>
        </w:rPr>
        <w:t xml:space="preserve"> </w:t>
      </w:r>
    </w:p>
    <w:p w:rsidR="006120D6" w:rsidRPr="00A73ED6" w:rsidRDefault="006120D6" w:rsidP="00BA002F">
      <w:pPr>
        <w:ind w:firstLine="709"/>
        <w:jc w:val="both"/>
        <w:rPr>
          <w:sz w:val="28"/>
          <w:szCs w:val="28"/>
        </w:rPr>
      </w:pPr>
      <w:r>
        <w:rPr>
          <w:sz w:val="28"/>
          <w:szCs w:val="28"/>
        </w:rPr>
        <w:t xml:space="preserve">В связи с изменением подхода </w:t>
      </w:r>
      <w:r w:rsidR="00BA002F" w:rsidRPr="00A73ED6">
        <w:rPr>
          <w:sz w:val="28"/>
          <w:szCs w:val="28"/>
        </w:rPr>
        <w:t>при подписании решения об отказе в удовлетворении обращения (в настоящее время принимает территориальный прокурор)</w:t>
      </w:r>
      <w:r w:rsidR="00BA002F">
        <w:rPr>
          <w:sz w:val="28"/>
          <w:szCs w:val="28"/>
        </w:rPr>
        <w:t xml:space="preserve"> в крае на 24 % снижено число рассмотренных </w:t>
      </w:r>
      <w:r w:rsidRPr="00A73ED6">
        <w:rPr>
          <w:sz w:val="28"/>
          <w:szCs w:val="28"/>
        </w:rPr>
        <w:t>повторн</w:t>
      </w:r>
      <w:r w:rsidR="00BA002F">
        <w:rPr>
          <w:sz w:val="28"/>
          <w:szCs w:val="28"/>
        </w:rPr>
        <w:t xml:space="preserve">ых жалоб </w:t>
      </w:r>
      <w:r w:rsidRPr="00A73ED6">
        <w:rPr>
          <w:sz w:val="28"/>
          <w:szCs w:val="28"/>
        </w:rPr>
        <w:t>на ранее принятые той же прокуратурой решения 550 (7</w:t>
      </w:r>
      <w:r>
        <w:rPr>
          <w:sz w:val="28"/>
          <w:szCs w:val="28"/>
        </w:rPr>
        <w:t>32</w:t>
      </w:r>
      <w:r w:rsidRPr="00A73ED6">
        <w:rPr>
          <w:sz w:val="28"/>
          <w:szCs w:val="28"/>
        </w:rPr>
        <w:t>) жалоб</w:t>
      </w:r>
      <w:r w:rsidR="00BA002F">
        <w:rPr>
          <w:sz w:val="28"/>
          <w:szCs w:val="28"/>
        </w:rPr>
        <w:t>.</w:t>
      </w:r>
      <w:r w:rsidRPr="00A73ED6">
        <w:rPr>
          <w:sz w:val="28"/>
          <w:szCs w:val="28"/>
        </w:rPr>
        <w:t xml:space="preserve"> </w:t>
      </w:r>
    </w:p>
    <w:p w:rsidR="000D29A8" w:rsidRPr="00A73ED6" w:rsidRDefault="000D29A8" w:rsidP="000D29A8">
      <w:pPr>
        <w:tabs>
          <w:tab w:val="left" w:pos="709"/>
        </w:tabs>
        <w:ind w:firstLine="709"/>
        <w:jc w:val="both"/>
        <w:rPr>
          <w:sz w:val="28"/>
          <w:szCs w:val="28"/>
        </w:rPr>
      </w:pPr>
      <w:r>
        <w:rPr>
          <w:sz w:val="28"/>
          <w:szCs w:val="28"/>
        </w:rPr>
        <w:t xml:space="preserve">В </w:t>
      </w:r>
      <w:r>
        <w:rPr>
          <w:sz w:val="28"/>
          <w:szCs w:val="28"/>
        </w:rPr>
        <w:t xml:space="preserve">анализируемом периоде </w:t>
      </w:r>
      <w:r>
        <w:rPr>
          <w:sz w:val="28"/>
          <w:szCs w:val="28"/>
        </w:rPr>
        <w:t>на 17,3 % (с 9003 до 10572)</w:t>
      </w:r>
      <w:r>
        <w:rPr>
          <w:sz w:val="28"/>
          <w:szCs w:val="28"/>
        </w:rPr>
        <w:t xml:space="preserve"> </w:t>
      </w:r>
      <w:r w:rsidR="006120D6">
        <w:rPr>
          <w:sz w:val="28"/>
          <w:szCs w:val="28"/>
        </w:rPr>
        <w:t xml:space="preserve">возросло количество </w:t>
      </w:r>
      <w:r>
        <w:rPr>
          <w:sz w:val="28"/>
          <w:szCs w:val="28"/>
        </w:rPr>
        <w:t xml:space="preserve">удовлетворенных жалоб, </w:t>
      </w:r>
      <w:r w:rsidRPr="00A73ED6">
        <w:rPr>
          <w:sz w:val="28"/>
          <w:szCs w:val="28"/>
        </w:rPr>
        <w:t>их удельный вес в числе разрешенных составил 24,89 % (21,3 %).</w:t>
      </w:r>
    </w:p>
    <w:p w:rsidR="000D29A8" w:rsidRDefault="000D29A8" w:rsidP="000D29A8">
      <w:pPr>
        <w:tabs>
          <w:tab w:val="left" w:pos="709"/>
        </w:tabs>
        <w:ind w:firstLine="709"/>
        <w:jc w:val="both"/>
        <w:rPr>
          <w:sz w:val="28"/>
          <w:szCs w:val="28"/>
        </w:rPr>
      </w:pPr>
      <w:bookmarkStart w:id="1" w:name="_Hlk94252116"/>
      <w:r>
        <w:rPr>
          <w:sz w:val="28"/>
          <w:szCs w:val="28"/>
        </w:rPr>
        <w:lastRenderedPageBreak/>
        <w:t xml:space="preserve">Значительный рост обоснованных жалоб наблюдается по вопросам соблюдения законодательства </w:t>
      </w:r>
      <w:r w:rsidRPr="00A73ED6">
        <w:rPr>
          <w:sz w:val="28"/>
          <w:szCs w:val="28"/>
        </w:rPr>
        <w:t>об исполнительном производстве, об административных правонарушениях</w:t>
      </w:r>
      <w:r>
        <w:rPr>
          <w:sz w:val="28"/>
          <w:szCs w:val="28"/>
        </w:rPr>
        <w:t xml:space="preserve">, исполнения </w:t>
      </w:r>
      <w:r w:rsidRPr="00A73ED6">
        <w:rPr>
          <w:sz w:val="28"/>
          <w:szCs w:val="28"/>
        </w:rPr>
        <w:t>жилищного</w:t>
      </w:r>
      <w:r>
        <w:rPr>
          <w:sz w:val="28"/>
          <w:szCs w:val="28"/>
        </w:rPr>
        <w:t xml:space="preserve">, природоохранного </w:t>
      </w:r>
      <w:r w:rsidRPr="00A73ED6">
        <w:rPr>
          <w:sz w:val="28"/>
          <w:szCs w:val="28"/>
        </w:rPr>
        <w:t xml:space="preserve">законодательства, в сфере ЖКХ, </w:t>
      </w:r>
      <w:r>
        <w:rPr>
          <w:sz w:val="28"/>
          <w:szCs w:val="28"/>
        </w:rPr>
        <w:t>по обжалованию действий и решений правоохранительных органов.</w:t>
      </w:r>
    </w:p>
    <w:bookmarkEnd w:id="1"/>
    <w:p w:rsidR="000D29A8" w:rsidRPr="00A73ED6" w:rsidRDefault="000D29A8" w:rsidP="000D29A8">
      <w:pPr>
        <w:tabs>
          <w:tab w:val="left" w:pos="709"/>
        </w:tabs>
        <w:ind w:firstLine="709"/>
        <w:jc w:val="both"/>
        <w:rPr>
          <w:sz w:val="28"/>
          <w:szCs w:val="28"/>
        </w:rPr>
      </w:pPr>
      <w:r w:rsidRPr="00A73ED6">
        <w:rPr>
          <w:sz w:val="28"/>
          <w:szCs w:val="28"/>
        </w:rPr>
        <w:t>Удовлетворяя обращения, прокуроры применяли весь комплекс предоставленных законом полномочий</w:t>
      </w:r>
      <w:r>
        <w:rPr>
          <w:sz w:val="28"/>
          <w:szCs w:val="28"/>
        </w:rPr>
        <w:t xml:space="preserve">. </w:t>
      </w:r>
      <w:r w:rsidRPr="00A73ED6">
        <w:rPr>
          <w:sz w:val="28"/>
          <w:szCs w:val="28"/>
        </w:rPr>
        <w:t>В анализируемом периоде органа</w:t>
      </w:r>
      <w:r>
        <w:rPr>
          <w:sz w:val="28"/>
          <w:szCs w:val="28"/>
        </w:rPr>
        <w:t>м</w:t>
      </w:r>
      <w:r w:rsidRPr="00A73ED6">
        <w:rPr>
          <w:sz w:val="28"/>
          <w:szCs w:val="28"/>
        </w:rPr>
        <w:t>и прокуратуры края пресечено 15124 (2021 – 13 435) нарушения законов, для устранения которых опротестовано 499 (504) незаконных правовых актов, внесено 4920 (4373) представлений, для восстановления нарушенных прав в суд направлено 2869 (2728) заявлений, возбуждено 1594 (1450) дела об административном правонарушении, направлено 14 (</w:t>
      </w:r>
      <w:r>
        <w:rPr>
          <w:sz w:val="28"/>
          <w:szCs w:val="28"/>
        </w:rPr>
        <w:t>32</w:t>
      </w:r>
      <w:r w:rsidRPr="00A73ED6">
        <w:rPr>
          <w:sz w:val="28"/>
          <w:szCs w:val="28"/>
        </w:rPr>
        <w:t>) требований об изменении нормативного правового акта. О недопустимости закона предостережено 68 (62) должностных лиц</w:t>
      </w:r>
      <w:r>
        <w:rPr>
          <w:sz w:val="28"/>
          <w:szCs w:val="28"/>
        </w:rPr>
        <w:t xml:space="preserve">, </w:t>
      </w:r>
      <w:r w:rsidRPr="00A73ED6">
        <w:rPr>
          <w:sz w:val="28"/>
          <w:szCs w:val="28"/>
        </w:rPr>
        <w:t>в Седьмой кассационный суд общей юрисдикции принесено 39</w:t>
      </w:r>
      <w:r w:rsidRPr="00A73ED6">
        <w:rPr>
          <w:color w:val="FF0000"/>
          <w:sz w:val="28"/>
          <w:szCs w:val="28"/>
        </w:rPr>
        <w:t xml:space="preserve"> </w:t>
      </w:r>
      <w:r w:rsidRPr="00A73ED6">
        <w:rPr>
          <w:sz w:val="28"/>
          <w:szCs w:val="28"/>
        </w:rPr>
        <w:t>(55) кассационных представлений о пересмотре судебных решений.</w:t>
      </w:r>
    </w:p>
    <w:p w:rsidR="000D29A8" w:rsidRPr="00A73ED6" w:rsidRDefault="000D29A8" w:rsidP="000D29A8">
      <w:pPr>
        <w:tabs>
          <w:tab w:val="left" w:pos="709"/>
        </w:tabs>
        <w:ind w:firstLine="709"/>
        <w:jc w:val="both"/>
        <w:rPr>
          <w:sz w:val="28"/>
          <w:szCs w:val="28"/>
        </w:rPr>
      </w:pPr>
      <w:r w:rsidRPr="00A73ED6">
        <w:rPr>
          <w:sz w:val="28"/>
          <w:szCs w:val="28"/>
        </w:rPr>
        <w:t xml:space="preserve">По результатам разрешения обращений в 2021 году в следственный орган или орган дознания прокурорами направлено 55 (47) материалов в порядке  </w:t>
      </w:r>
      <w:r>
        <w:rPr>
          <w:sz w:val="28"/>
          <w:szCs w:val="28"/>
        </w:rPr>
        <w:t xml:space="preserve">             </w:t>
      </w:r>
      <w:r w:rsidRPr="00A73ED6">
        <w:rPr>
          <w:sz w:val="28"/>
          <w:szCs w:val="28"/>
        </w:rPr>
        <w:t xml:space="preserve">            п. 2 ч. 2 ст. 37 У</w:t>
      </w:r>
      <w:r>
        <w:rPr>
          <w:sz w:val="28"/>
          <w:szCs w:val="28"/>
        </w:rPr>
        <w:t>головно-процессуального Кодекса Российской Федерации (далее УПК РФ)</w:t>
      </w:r>
      <w:r w:rsidRPr="00A73ED6">
        <w:rPr>
          <w:sz w:val="28"/>
          <w:szCs w:val="28"/>
        </w:rPr>
        <w:t xml:space="preserve">, по которым возбуждено 30 (32) уголовных дел. </w:t>
      </w:r>
    </w:p>
    <w:p w:rsidR="000D29A8" w:rsidRDefault="000D29A8" w:rsidP="000D29A8">
      <w:pPr>
        <w:ind w:firstLine="709"/>
        <w:jc w:val="both"/>
        <w:rPr>
          <w:sz w:val="28"/>
          <w:szCs w:val="28"/>
        </w:rPr>
      </w:pPr>
      <w:r w:rsidRPr="00A73ED6">
        <w:rPr>
          <w:sz w:val="28"/>
          <w:szCs w:val="28"/>
        </w:rPr>
        <w:t>Например, прокуратурой Березовского района по обращению Ч</w:t>
      </w:r>
      <w:r w:rsidR="006120D6">
        <w:rPr>
          <w:sz w:val="28"/>
          <w:szCs w:val="28"/>
        </w:rPr>
        <w:t xml:space="preserve">. </w:t>
      </w:r>
      <w:r w:rsidRPr="00A73ED6">
        <w:rPr>
          <w:sz w:val="28"/>
          <w:szCs w:val="28"/>
        </w:rPr>
        <w:t>04.04.2021 направлено заявление об установлении факта работы заявителя в тылу в пе</w:t>
      </w:r>
      <w:r w:rsidRPr="00A73ED6">
        <w:rPr>
          <w:iCs/>
          <w:sz w:val="28"/>
          <w:szCs w:val="28"/>
        </w:rPr>
        <w:t>риод с</w:t>
      </w:r>
      <w:r w:rsidRPr="00A73ED6">
        <w:rPr>
          <w:i/>
          <w:iCs/>
          <w:sz w:val="28"/>
          <w:szCs w:val="28"/>
        </w:rPr>
        <w:t xml:space="preserve"> </w:t>
      </w:r>
      <w:r w:rsidRPr="00A73ED6">
        <w:rPr>
          <w:sz w:val="28"/>
          <w:szCs w:val="28"/>
        </w:rPr>
        <w:t>лета 1942 по 09.05.1945, и возложении обязанности на Межрайонное территориальное управление № 3 Министерства социального развития Пермского края обеспечить выдачу удостоверения ветерана Великой Отечественной Войны. Судом 04.08.2021 заявление удовлетворено, 15.12.2021 заявителю выдано удостоверение.</w:t>
      </w:r>
    </w:p>
    <w:p w:rsidR="00BA002F" w:rsidRPr="00A73ED6" w:rsidRDefault="00BA002F" w:rsidP="00BA002F">
      <w:pPr>
        <w:tabs>
          <w:tab w:val="left" w:pos="709"/>
        </w:tabs>
        <w:ind w:firstLine="709"/>
        <w:jc w:val="both"/>
        <w:rPr>
          <w:sz w:val="28"/>
          <w:szCs w:val="28"/>
        </w:rPr>
      </w:pPr>
      <w:bookmarkStart w:id="2" w:name="OLE_LINK4"/>
      <w:bookmarkStart w:id="3" w:name="OLE_LINK3"/>
      <w:r w:rsidRPr="00A73ED6">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28767 (27863), что составляет 67,7 % (65,9 %) от общего числа разрешенных. </w:t>
      </w:r>
      <w:bookmarkEnd w:id="2"/>
      <w:bookmarkEnd w:id="3"/>
    </w:p>
    <w:p w:rsidR="00AA3FEE" w:rsidRPr="00A73ED6" w:rsidRDefault="00A36BD4" w:rsidP="00AA3FEE">
      <w:pPr>
        <w:tabs>
          <w:tab w:val="left" w:pos="709"/>
        </w:tabs>
        <w:ind w:firstLine="709"/>
        <w:jc w:val="both"/>
        <w:rPr>
          <w:sz w:val="28"/>
          <w:szCs w:val="28"/>
        </w:rPr>
      </w:pPr>
      <w:r w:rsidRPr="003C7142">
        <w:rPr>
          <w:sz w:val="28"/>
          <w:szCs w:val="28"/>
        </w:rPr>
        <w:t>В 2021 г</w:t>
      </w:r>
      <w:r w:rsidR="00FF6326">
        <w:rPr>
          <w:sz w:val="28"/>
          <w:szCs w:val="28"/>
        </w:rPr>
        <w:t>оду</w:t>
      </w:r>
      <w:r w:rsidRPr="003C7142">
        <w:rPr>
          <w:sz w:val="28"/>
          <w:szCs w:val="28"/>
        </w:rPr>
        <w:t xml:space="preserve"> </w:t>
      </w:r>
      <w:r w:rsidR="00AA3FEE">
        <w:rPr>
          <w:sz w:val="28"/>
          <w:szCs w:val="28"/>
        </w:rPr>
        <w:t>н</w:t>
      </w:r>
      <w:r w:rsidR="00AA3FEE" w:rsidRPr="00A73ED6">
        <w:rPr>
          <w:sz w:val="28"/>
          <w:szCs w:val="28"/>
        </w:rPr>
        <w:t>аблюдается снижение числа обращений о нарушении трудовых прав граждан (2021</w:t>
      </w:r>
      <w:r w:rsidR="004A4806">
        <w:rPr>
          <w:sz w:val="28"/>
          <w:szCs w:val="28"/>
        </w:rPr>
        <w:t xml:space="preserve"> г.</w:t>
      </w:r>
      <w:r w:rsidR="00AA3FEE" w:rsidRPr="00A73ED6">
        <w:rPr>
          <w:sz w:val="28"/>
          <w:szCs w:val="28"/>
        </w:rPr>
        <w:t xml:space="preserve"> – 3013, 2020</w:t>
      </w:r>
      <w:r w:rsidR="004A4806">
        <w:rPr>
          <w:sz w:val="28"/>
          <w:szCs w:val="28"/>
        </w:rPr>
        <w:t xml:space="preserve"> г.</w:t>
      </w:r>
      <w:r w:rsidR="00AA3FEE" w:rsidRPr="00A73ED6">
        <w:rPr>
          <w:sz w:val="28"/>
          <w:szCs w:val="28"/>
        </w:rPr>
        <w:t xml:space="preserve"> – 4265), </w:t>
      </w:r>
      <w:r w:rsidR="00AA3FEE">
        <w:rPr>
          <w:sz w:val="28"/>
          <w:szCs w:val="28"/>
        </w:rPr>
        <w:t>их</w:t>
      </w:r>
      <w:r w:rsidR="00AA3FEE">
        <w:rPr>
          <w:sz w:val="28"/>
          <w:szCs w:val="28"/>
        </w:rPr>
        <w:t xml:space="preserve"> </w:t>
      </w:r>
      <w:proofErr w:type="spellStart"/>
      <w:r w:rsidR="00AA3FEE" w:rsidRPr="00A73ED6">
        <w:rPr>
          <w:sz w:val="28"/>
          <w:szCs w:val="28"/>
        </w:rPr>
        <w:t>удовлетвор</w:t>
      </w:r>
      <w:r w:rsidR="00AA3FEE">
        <w:rPr>
          <w:sz w:val="28"/>
          <w:szCs w:val="28"/>
        </w:rPr>
        <w:t>яемость</w:t>
      </w:r>
      <w:proofErr w:type="spellEnd"/>
      <w:r w:rsidR="00AA3FEE">
        <w:rPr>
          <w:sz w:val="28"/>
          <w:szCs w:val="28"/>
        </w:rPr>
        <w:t xml:space="preserve"> упала с 2121 до 1845</w:t>
      </w:r>
      <w:r w:rsidR="00AA3FEE" w:rsidRPr="00A73ED6">
        <w:rPr>
          <w:sz w:val="28"/>
          <w:szCs w:val="28"/>
        </w:rPr>
        <w:t xml:space="preserve">. </w:t>
      </w:r>
    </w:p>
    <w:p w:rsidR="00AA3FEE" w:rsidRPr="00A73ED6" w:rsidRDefault="00AA3FEE" w:rsidP="00AA3FEE">
      <w:pPr>
        <w:pStyle w:val="a7"/>
        <w:tabs>
          <w:tab w:val="left" w:pos="709"/>
        </w:tabs>
        <w:ind w:left="0" w:firstLine="709"/>
        <w:rPr>
          <w:szCs w:val="28"/>
        </w:rPr>
      </w:pPr>
      <w:r w:rsidRPr="00A73ED6">
        <w:rPr>
          <w:szCs w:val="28"/>
        </w:rPr>
        <w:t xml:space="preserve">Поводом для обращения в органы прокуратуры является </w:t>
      </w:r>
      <w:proofErr w:type="spellStart"/>
      <w:r w:rsidRPr="00A73ED6">
        <w:rPr>
          <w:szCs w:val="28"/>
        </w:rPr>
        <w:t>незаключение</w:t>
      </w:r>
      <w:proofErr w:type="spellEnd"/>
      <w:r w:rsidRPr="00A73ED6">
        <w:rPr>
          <w:szCs w:val="28"/>
        </w:rPr>
        <w:t xml:space="preserve"> трудового договора, несвоевременная выплата заработной платы и иное. </w:t>
      </w:r>
    </w:p>
    <w:p w:rsidR="004A4806" w:rsidRDefault="00AA3FEE" w:rsidP="004A4806">
      <w:pPr>
        <w:ind w:firstLine="709"/>
        <w:jc w:val="both"/>
        <w:rPr>
          <w:sz w:val="28"/>
          <w:szCs w:val="28"/>
        </w:rPr>
      </w:pPr>
      <w:r w:rsidRPr="003C7142">
        <w:rPr>
          <w:sz w:val="28"/>
          <w:szCs w:val="28"/>
        </w:rPr>
        <w:t xml:space="preserve">По вопросам соблюдения жилищного законодательства органами прокуратуры края рассмотрено </w:t>
      </w:r>
      <w:r w:rsidR="004A4806" w:rsidRPr="00A73ED6">
        <w:rPr>
          <w:sz w:val="28"/>
          <w:szCs w:val="28"/>
        </w:rPr>
        <w:t xml:space="preserve">1977 (1711) </w:t>
      </w:r>
      <w:r w:rsidRPr="003C7142">
        <w:rPr>
          <w:sz w:val="28"/>
          <w:szCs w:val="28"/>
        </w:rPr>
        <w:t xml:space="preserve">обращений, из которых </w:t>
      </w:r>
      <w:r w:rsidR="004A4806" w:rsidRPr="00A73ED6">
        <w:rPr>
          <w:sz w:val="28"/>
          <w:szCs w:val="28"/>
        </w:rPr>
        <w:t xml:space="preserve">609 (386) </w:t>
      </w:r>
      <w:r w:rsidRPr="003C7142">
        <w:rPr>
          <w:sz w:val="28"/>
          <w:szCs w:val="28"/>
        </w:rPr>
        <w:t xml:space="preserve">-удовлетворено. Удельный вес удовлетворенных обращений названной категории составил </w:t>
      </w:r>
      <w:r w:rsidR="004A4806" w:rsidRPr="00A73ED6">
        <w:rPr>
          <w:sz w:val="28"/>
          <w:szCs w:val="28"/>
        </w:rPr>
        <w:t xml:space="preserve">30,8 % (22,5 %). </w:t>
      </w:r>
    </w:p>
    <w:p w:rsidR="004A4806" w:rsidRPr="00471D9F" w:rsidRDefault="004A4806" w:rsidP="004A4806">
      <w:pPr>
        <w:tabs>
          <w:tab w:val="left" w:pos="709"/>
        </w:tabs>
        <w:ind w:firstLine="709"/>
        <w:jc w:val="both"/>
        <w:rPr>
          <w:sz w:val="28"/>
          <w:szCs w:val="28"/>
        </w:rPr>
      </w:pPr>
      <w:r w:rsidRPr="00471D9F">
        <w:rPr>
          <w:sz w:val="28"/>
          <w:szCs w:val="28"/>
        </w:rPr>
        <w:t xml:space="preserve">Причинами роста числа удовлетворенных обращений </w:t>
      </w:r>
      <w:r>
        <w:rPr>
          <w:sz w:val="28"/>
          <w:szCs w:val="28"/>
        </w:rPr>
        <w:t xml:space="preserve">данной категории </w:t>
      </w:r>
      <w:r w:rsidRPr="00471D9F">
        <w:rPr>
          <w:sz w:val="28"/>
          <w:szCs w:val="28"/>
        </w:rPr>
        <w:t>является формирование новых судебных подходов к разрешению дел о предоставлении жилых помещений на условиях договора социального найма гражданам, проживающим в признанных аварийными домах, а также лицам, страдающим тяжелыми формами хронических заболеваний (материалы Президиума Пермского краевого суда, сентябрь 2021)</w:t>
      </w:r>
    </w:p>
    <w:p w:rsidR="00AA3FEE" w:rsidRPr="00A73ED6" w:rsidRDefault="004A4806" w:rsidP="004A4806">
      <w:pPr>
        <w:ind w:firstLine="709"/>
        <w:jc w:val="both"/>
        <w:rPr>
          <w:sz w:val="28"/>
          <w:szCs w:val="28"/>
        </w:rPr>
      </w:pPr>
      <w:r>
        <w:rPr>
          <w:sz w:val="28"/>
          <w:szCs w:val="28"/>
        </w:rPr>
        <w:lastRenderedPageBreak/>
        <w:t xml:space="preserve">На 19,5 % увеличилось </w:t>
      </w:r>
      <w:r w:rsidR="00AA3FEE" w:rsidRPr="00A73ED6">
        <w:rPr>
          <w:sz w:val="28"/>
          <w:szCs w:val="28"/>
        </w:rPr>
        <w:t>количеств</w:t>
      </w:r>
      <w:r>
        <w:rPr>
          <w:sz w:val="28"/>
          <w:szCs w:val="28"/>
        </w:rPr>
        <w:t>о</w:t>
      </w:r>
      <w:r w:rsidR="00AA3FEE" w:rsidRPr="00A73ED6">
        <w:rPr>
          <w:sz w:val="28"/>
          <w:szCs w:val="28"/>
        </w:rPr>
        <w:t xml:space="preserve"> </w:t>
      </w:r>
      <w:r>
        <w:rPr>
          <w:sz w:val="28"/>
          <w:szCs w:val="28"/>
        </w:rPr>
        <w:t xml:space="preserve">как </w:t>
      </w:r>
      <w:r>
        <w:rPr>
          <w:sz w:val="28"/>
          <w:szCs w:val="28"/>
        </w:rPr>
        <w:t>разрешенных</w:t>
      </w:r>
      <w:r w:rsidR="00AA3FEE" w:rsidRPr="00A73ED6">
        <w:rPr>
          <w:sz w:val="28"/>
          <w:szCs w:val="28"/>
        </w:rPr>
        <w:t xml:space="preserve"> жалоб на нарушения в сфере ЖКХ с 3331 до 3982, так и удовлетворенных с 745 до 998.</w:t>
      </w:r>
    </w:p>
    <w:p w:rsidR="00AA3FEE" w:rsidRDefault="00AA3FEE" w:rsidP="00AA3FEE">
      <w:pPr>
        <w:pStyle w:val="a7"/>
        <w:tabs>
          <w:tab w:val="left" w:pos="709"/>
        </w:tabs>
        <w:ind w:left="0" w:firstLine="709"/>
        <w:rPr>
          <w:szCs w:val="28"/>
        </w:rPr>
      </w:pPr>
      <w:r w:rsidRPr="00A73ED6">
        <w:rPr>
          <w:spacing w:val="-6"/>
          <w:szCs w:val="28"/>
        </w:rPr>
        <w:t>В основном заявители в обращениях сообщали о не</w:t>
      </w:r>
      <w:r w:rsidRPr="00A73ED6">
        <w:rPr>
          <w:szCs w:val="28"/>
        </w:rPr>
        <w:t xml:space="preserve">качественно предоставленных коммунальных услугах, допускаемых подрядчиками нарушениях </w:t>
      </w:r>
      <w:r w:rsidRPr="00102EA7">
        <w:rPr>
          <w:szCs w:val="28"/>
        </w:rPr>
        <w:t xml:space="preserve">при проведении работ по капитальному ремонту, иное. </w:t>
      </w:r>
    </w:p>
    <w:p w:rsidR="0023318E" w:rsidRPr="00A73ED6" w:rsidRDefault="0023318E" w:rsidP="0023318E">
      <w:pPr>
        <w:ind w:firstLine="709"/>
        <w:jc w:val="both"/>
        <w:rPr>
          <w:sz w:val="28"/>
          <w:szCs w:val="28"/>
        </w:rPr>
      </w:pPr>
      <w:r w:rsidRPr="00A73ED6">
        <w:rPr>
          <w:rFonts w:eastAsia="TimesNewRomanPSMT"/>
          <w:sz w:val="28"/>
          <w:szCs w:val="28"/>
        </w:rPr>
        <w:t xml:space="preserve">Значительно возросло число </w:t>
      </w:r>
      <w:r w:rsidRPr="00A73ED6">
        <w:rPr>
          <w:sz w:val="28"/>
          <w:szCs w:val="28"/>
        </w:rPr>
        <w:t xml:space="preserve">обращений на нарушения законов об исполнительном производстве с 1896 до 2327. Из них удовлетворено – 912 (705). Удельный вес удовлетворенных составил 39,2 % (37,2 %). </w:t>
      </w:r>
    </w:p>
    <w:p w:rsidR="0023318E" w:rsidRPr="00A73ED6" w:rsidRDefault="0023318E" w:rsidP="0023318E">
      <w:pPr>
        <w:ind w:firstLine="709"/>
        <w:jc w:val="both"/>
        <w:rPr>
          <w:sz w:val="28"/>
          <w:szCs w:val="28"/>
        </w:rPr>
      </w:pPr>
      <w:r w:rsidRPr="00A73ED6">
        <w:rPr>
          <w:sz w:val="28"/>
          <w:szCs w:val="28"/>
        </w:rPr>
        <w:t>В основном поводом к обращению в органы прокуратуры являлось непринятие судебными приставами-исполнителями исчерпывающих мер по установлению имущественного положения должников, вынесение незаконных постановлений об окончании исполнительных производств и др.</w:t>
      </w:r>
    </w:p>
    <w:p w:rsidR="009128C3" w:rsidRDefault="004A4806" w:rsidP="003D3E2C">
      <w:pPr>
        <w:ind w:firstLine="709"/>
        <w:jc w:val="both"/>
        <w:rPr>
          <w:sz w:val="28"/>
          <w:szCs w:val="28"/>
        </w:rPr>
      </w:pPr>
      <w:r>
        <w:rPr>
          <w:sz w:val="28"/>
          <w:szCs w:val="28"/>
        </w:rPr>
        <w:t>В</w:t>
      </w:r>
      <w:r w:rsidR="00452A23" w:rsidRPr="008B009E">
        <w:rPr>
          <w:sz w:val="28"/>
          <w:szCs w:val="28"/>
        </w:rPr>
        <w:t xml:space="preserve"> крае наблюдается тенденция роста удовлетворенных обращений</w:t>
      </w:r>
      <w:r>
        <w:rPr>
          <w:sz w:val="28"/>
          <w:szCs w:val="28"/>
        </w:rPr>
        <w:t xml:space="preserve"> на нарушения земельного законодательства, законодательства в области окружающей среды и природопользования, </w:t>
      </w:r>
      <w:r w:rsidR="00452A23" w:rsidRPr="008B009E">
        <w:rPr>
          <w:sz w:val="28"/>
          <w:szCs w:val="28"/>
        </w:rPr>
        <w:t>об административных правонарушениях</w:t>
      </w:r>
      <w:r w:rsidR="009128C3">
        <w:rPr>
          <w:sz w:val="28"/>
          <w:szCs w:val="28"/>
        </w:rPr>
        <w:t xml:space="preserve">, </w:t>
      </w:r>
      <w:r w:rsidR="0023318E">
        <w:rPr>
          <w:sz w:val="28"/>
          <w:szCs w:val="28"/>
        </w:rPr>
        <w:t>безопасности дорожного движения,</w:t>
      </w:r>
      <w:r w:rsidR="008062DB">
        <w:rPr>
          <w:sz w:val="28"/>
          <w:szCs w:val="28"/>
        </w:rPr>
        <w:t xml:space="preserve"> в сфере соблюдения прав и интересов несовершеннолетних</w:t>
      </w:r>
      <w:r w:rsidR="009128C3">
        <w:rPr>
          <w:sz w:val="28"/>
          <w:szCs w:val="28"/>
        </w:rPr>
        <w:t>.</w:t>
      </w:r>
    </w:p>
    <w:p w:rsidR="00452A23" w:rsidRDefault="008062DB" w:rsidP="003D3E2C">
      <w:pPr>
        <w:ind w:firstLine="709"/>
        <w:jc w:val="both"/>
        <w:rPr>
          <w:sz w:val="28"/>
          <w:szCs w:val="28"/>
        </w:rPr>
      </w:pPr>
      <w:r>
        <w:rPr>
          <w:sz w:val="28"/>
          <w:szCs w:val="28"/>
        </w:rPr>
        <w:t>Снижено ч</w:t>
      </w:r>
      <w:r w:rsidR="002E3B74">
        <w:rPr>
          <w:sz w:val="28"/>
          <w:szCs w:val="28"/>
        </w:rPr>
        <w:t xml:space="preserve">исло </w:t>
      </w:r>
      <w:r>
        <w:rPr>
          <w:sz w:val="28"/>
          <w:szCs w:val="28"/>
        </w:rPr>
        <w:t>удовлетворенных</w:t>
      </w:r>
      <w:r w:rsidR="00452A23" w:rsidRPr="009F66F5">
        <w:rPr>
          <w:sz w:val="28"/>
          <w:szCs w:val="28"/>
        </w:rPr>
        <w:t xml:space="preserve"> </w:t>
      </w:r>
      <w:r w:rsidR="00452A23">
        <w:rPr>
          <w:sz w:val="28"/>
          <w:szCs w:val="28"/>
        </w:rPr>
        <w:t xml:space="preserve">жалоб о </w:t>
      </w:r>
      <w:r w:rsidR="00452A23" w:rsidRPr="009F66F5">
        <w:rPr>
          <w:sz w:val="28"/>
          <w:szCs w:val="28"/>
        </w:rPr>
        <w:t>нарушении</w:t>
      </w:r>
      <w:r>
        <w:rPr>
          <w:sz w:val="28"/>
          <w:szCs w:val="28"/>
        </w:rPr>
        <w:t xml:space="preserve"> пенсионного, бюджетного законодательства, </w:t>
      </w:r>
      <w:r w:rsidR="00452A23">
        <w:rPr>
          <w:sz w:val="28"/>
          <w:szCs w:val="28"/>
        </w:rPr>
        <w:t>на нарушения</w:t>
      </w:r>
      <w:r>
        <w:rPr>
          <w:sz w:val="28"/>
          <w:szCs w:val="28"/>
        </w:rPr>
        <w:t xml:space="preserve"> прав юридических лиц и индивидуальных предпринимателей.</w:t>
      </w:r>
    </w:p>
    <w:p w:rsidR="0023318E" w:rsidRPr="00A73ED6" w:rsidRDefault="0023318E" w:rsidP="0023318E">
      <w:pPr>
        <w:autoSpaceDE w:val="0"/>
        <w:autoSpaceDN w:val="0"/>
        <w:adjustRightInd w:val="0"/>
        <w:ind w:firstLine="709"/>
        <w:jc w:val="both"/>
        <w:rPr>
          <w:sz w:val="28"/>
          <w:szCs w:val="28"/>
        </w:rPr>
      </w:pPr>
      <w:r w:rsidRPr="00A73ED6">
        <w:rPr>
          <w:sz w:val="28"/>
          <w:szCs w:val="28"/>
        </w:rPr>
        <w:t xml:space="preserve">Органами прокуратуры края в 2021 </w:t>
      </w:r>
      <w:r>
        <w:rPr>
          <w:sz w:val="28"/>
          <w:szCs w:val="28"/>
        </w:rPr>
        <w:t xml:space="preserve">г. </w:t>
      </w:r>
      <w:r w:rsidRPr="00A73ED6">
        <w:rPr>
          <w:sz w:val="28"/>
          <w:szCs w:val="28"/>
        </w:rPr>
        <w:t>разрешено 6433 (6832) жалобы на нарушения закона при приеме, регистрации и рассмотрении сообщений о преступлениях, из них 1274 (782) или 19,8 % (11,44 %) удовлетворены</w:t>
      </w:r>
      <w:r>
        <w:rPr>
          <w:sz w:val="28"/>
          <w:szCs w:val="28"/>
        </w:rPr>
        <w:t>.</w:t>
      </w:r>
      <w:r w:rsidRPr="00A73ED6">
        <w:rPr>
          <w:sz w:val="28"/>
          <w:szCs w:val="28"/>
        </w:rPr>
        <w:t xml:space="preserve"> </w:t>
      </w:r>
    </w:p>
    <w:p w:rsidR="0023318E" w:rsidRPr="00A73ED6" w:rsidRDefault="0023318E" w:rsidP="0023318E">
      <w:pPr>
        <w:autoSpaceDE w:val="0"/>
        <w:autoSpaceDN w:val="0"/>
        <w:adjustRightInd w:val="0"/>
        <w:ind w:firstLine="709"/>
        <w:jc w:val="both"/>
        <w:rPr>
          <w:sz w:val="28"/>
          <w:szCs w:val="28"/>
        </w:rPr>
      </w:pPr>
      <w:r w:rsidRPr="00A73ED6">
        <w:rPr>
          <w:sz w:val="28"/>
          <w:szCs w:val="28"/>
        </w:rPr>
        <w:t>На действия (бездействие) и решение дознавателя, органа дознания разрешено 4738 (5374) обращений, из них удовлетворено 985 (587), что составило 20,8 % (10,9 %). Об обжаловании действий и решений следователя разрешено – 1691 (1456), удовлетворено – 288 (195), или 17 %</w:t>
      </w:r>
      <w:r>
        <w:rPr>
          <w:sz w:val="28"/>
          <w:szCs w:val="28"/>
        </w:rPr>
        <w:t xml:space="preserve"> </w:t>
      </w:r>
      <w:r w:rsidRPr="00A73ED6">
        <w:rPr>
          <w:sz w:val="28"/>
          <w:szCs w:val="28"/>
        </w:rPr>
        <w:t>(13,4 %).</w:t>
      </w:r>
    </w:p>
    <w:p w:rsidR="0023318E" w:rsidRDefault="0023318E" w:rsidP="0023318E">
      <w:pPr>
        <w:ind w:firstLine="709"/>
        <w:contextualSpacing/>
        <w:jc w:val="both"/>
        <w:rPr>
          <w:sz w:val="28"/>
          <w:szCs w:val="28"/>
        </w:rPr>
      </w:pPr>
      <w:r>
        <w:rPr>
          <w:sz w:val="28"/>
          <w:szCs w:val="28"/>
        </w:rPr>
        <w:t xml:space="preserve">Такие жалобы удовлетворяются в связи с </w:t>
      </w:r>
      <w:r w:rsidRPr="00A73ED6">
        <w:rPr>
          <w:sz w:val="28"/>
          <w:szCs w:val="28"/>
        </w:rPr>
        <w:t>неполнот</w:t>
      </w:r>
      <w:r>
        <w:rPr>
          <w:sz w:val="28"/>
          <w:szCs w:val="28"/>
        </w:rPr>
        <w:t>ой</w:t>
      </w:r>
      <w:r w:rsidRPr="00A73ED6">
        <w:rPr>
          <w:sz w:val="28"/>
          <w:szCs w:val="28"/>
        </w:rPr>
        <w:t xml:space="preserve"> проводимых по материалу проверки проверочных мероприятий. </w:t>
      </w:r>
    </w:p>
    <w:p w:rsidR="0023318E" w:rsidRPr="00A73ED6" w:rsidRDefault="0023318E" w:rsidP="0023318E">
      <w:pPr>
        <w:ind w:firstLine="709"/>
        <w:jc w:val="both"/>
        <w:rPr>
          <w:sz w:val="28"/>
          <w:szCs w:val="28"/>
        </w:rPr>
      </w:pPr>
      <w:r w:rsidRPr="00A73ED6">
        <w:rPr>
          <w:sz w:val="28"/>
          <w:szCs w:val="28"/>
        </w:rPr>
        <w:t>В 2021 году органами прокуратуры края разрешено 102 (119) обращения, поступившие от депутатов Государственной Думы и членов Совета Федерации Федерального Собрания Российской Федерации, снижение на 16,6 %. Удовлетворено 24 (21) обращения. Удельный вес составил 23,5 %.</w:t>
      </w:r>
    </w:p>
    <w:p w:rsidR="0023318E" w:rsidRPr="00A73ED6" w:rsidRDefault="0023318E" w:rsidP="0023318E">
      <w:pPr>
        <w:ind w:firstLine="709"/>
        <w:jc w:val="both"/>
        <w:rPr>
          <w:sz w:val="28"/>
          <w:szCs w:val="28"/>
        </w:rPr>
      </w:pPr>
      <w:r w:rsidRPr="00A73ED6">
        <w:rPr>
          <w:sz w:val="28"/>
          <w:szCs w:val="28"/>
        </w:rPr>
        <w:t xml:space="preserve">Количество поступивших обращений депутатов Законодательного собрания Пермского края и местных представительных органов возросло с 81 до 126. </w:t>
      </w:r>
      <w:proofErr w:type="spellStart"/>
      <w:r w:rsidRPr="00A73ED6">
        <w:rPr>
          <w:sz w:val="28"/>
          <w:szCs w:val="28"/>
        </w:rPr>
        <w:t>Удовлетворяемость</w:t>
      </w:r>
      <w:proofErr w:type="spellEnd"/>
      <w:r w:rsidRPr="00A73ED6">
        <w:rPr>
          <w:sz w:val="28"/>
          <w:szCs w:val="28"/>
        </w:rPr>
        <w:t xml:space="preserve"> составила 36,5 % (24,7 %) (46 и 20 соответственно).</w:t>
      </w:r>
    </w:p>
    <w:p w:rsidR="0023318E" w:rsidRPr="00A73ED6" w:rsidRDefault="0023318E" w:rsidP="0023318E">
      <w:pPr>
        <w:ind w:firstLine="709"/>
        <w:jc w:val="both"/>
        <w:rPr>
          <w:sz w:val="28"/>
          <w:szCs w:val="28"/>
        </w:rPr>
      </w:pPr>
      <w:r w:rsidRPr="00A73ED6">
        <w:rPr>
          <w:sz w:val="28"/>
          <w:szCs w:val="28"/>
        </w:rPr>
        <w:t xml:space="preserve">В основном депутаты обращались по вопросам соблюдения федерального законодательства, прав несовершеннолетних, оспаривания приговоров суда по уголовным делам. </w:t>
      </w:r>
    </w:p>
    <w:p w:rsidR="000C68DF" w:rsidRPr="0014418D" w:rsidRDefault="000C68DF" w:rsidP="003D3E2C">
      <w:pPr>
        <w:pStyle w:val="20"/>
        <w:spacing w:after="0" w:line="240" w:lineRule="auto"/>
        <w:ind w:left="0" w:firstLine="709"/>
        <w:jc w:val="both"/>
        <w:rPr>
          <w:b/>
          <w:sz w:val="28"/>
          <w:szCs w:val="28"/>
        </w:rPr>
      </w:pPr>
      <w:r w:rsidRPr="0014418D">
        <w:rPr>
          <w:b/>
          <w:sz w:val="28"/>
          <w:szCs w:val="28"/>
        </w:rPr>
        <w:t>Анализ работы прокурора по приему граждан.</w:t>
      </w:r>
    </w:p>
    <w:p w:rsidR="008062DB" w:rsidRPr="003C7142" w:rsidRDefault="008062DB" w:rsidP="003D3E2C">
      <w:pPr>
        <w:ind w:firstLine="709"/>
        <w:jc w:val="both"/>
        <w:rPr>
          <w:sz w:val="28"/>
          <w:szCs w:val="28"/>
        </w:rPr>
      </w:pPr>
      <w:r w:rsidRPr="003C7142">
        <w:rPr>
          <w:sz w:val="28"/>
          <w:szCs w:val="28"/>
        </w:rPr>
        <w:t>Работа с населением в ходе личного приема является важнейшей задачей органов прокуратуры. Прием в органах прокуратуры осуществляется согласно утвержденному графику.</w:t>
      </w:r>
    </w:p>
    <w:p w:rsidR="00896CB3" w:rsidRPr="00A73ED6" w:rsidRDefault="00896CB3" w:rsidP="00896CB3">
      <w:pPr>
        <w:tabs>
          <w:tab w:val="left" w:pos="-284"/>
        </w:tabs>
        <w:ind w:firstLine="709"/>
        <w:jc w:val="both"/>
        <w:rPr>
          <w:sz w:val="28"/>
          <w:szCs w:val="28"/>
        </w:rPr>
      </w:pPr>
      <w:r w:rsidRPr="00A73ED6">
        <w:rPr>
          <w:sz w:val="28"/>
          <w:szCs w:val="28"/>
        </w:rPr>
        <w:t xml:space="preserve">В 2021 году на </w:t>
      </w:r>
      <w:r>
        <w:rPr>
          <w:sz w:val="28"/>
          <w:szCs w:val="28"/>
        </w:rPr>
        <w:t>14</w:t>
      </w:r>
      <w:r w:rsidRPr="00A73ED6">
        <w:rPr>
          <w:sz w:val="28"/>
          <w:szCs w:val="28"/>
        </w:rPr>
        <w:t>,</w:t>
      </w:r>
      <w:r>
        <w:rPr>
          <w:sz w:val="28"/>
          <w:szCs w:val="28"/>
        </w:rPr>
        <w:t xml:space="preserve">2 </w:t>
      </w:r>
      <w:r w:rsidRPr="00A73ED6">
        <w:rPr>
          <w:sz w:val="28"/>
          <w:szCs w:val="28"/>
        </w:rPr>
        <w:t xml:space="preserve">% (с 21385 до 24415) возросло количество принятых на личном приеме граждан.  </w:t>
      </w:r>
    </w:p>
    <w:p w:rsidR="00896CB3" w:rsidRPr="00A73ED6" w:rsidRDefault="00896CB3" w:rsidP="00896CB3">
      <w:pPr>
        <w:ind w:firstLine="709"/>
        <w:jc w:val="both"/>
        <w:rPr>
          <w:sz w:val="28"/>
          <w:szCs w:val="28"/>
        </w:rPr>
      </w:pPr>
      <w:r w:rsidRPr="00A73ED6">
        <w:rPr>
          <w:sz w:val="28"/>
          <w:szCs w:val="28"/>
        </w:rPr>
        <w:lastRenderedPageBreak/>
        <w:t xml:space="preserve">В основном заявители обращаются на прием по вопросам жилищного законодательства, законодательства о благоустройстве, безопасности дорожного движения, об административных правонарушениях, об обжаловании действий судебных приставов. Зачастую поводом для обращения в органы прокуратуры являются вопросы соблюдения требований УПК при рассмотрении сообщения о преступлении, о законности принятия решений по материалам </w:t>
      </w:r>
      <w:proofErr w:type="spellStart"/>
      <w:r w:rsidRPr="00A73ED6">
        <w:rPr>
          <w:sz w:val="28"/>
          <w:szCs w:val="28"/>
        </w:rPr>
        <w:t>доследственной</w:t>
      </w:r>
      <w:proofErr w:type="spellEnd"/>
      <w:r w:rsidRPr="00A73ED6">
        <w:rPr>
          <w:sz w:val="28"/>
          <w:szCs w:val="28"/>
        </w:rPr>
        <w:t xml:space="preserve"> проверки, уголовным делам.</w:t>
      </w:r>
    </w:p>
    <w:p w:rsidR="00896CB3" w:rsidRPr="00A73ED6" w:rsidRDefault="00896CB3" w:rsidP="00896CB3">
      <w:pPr>
        <w:ind w:firstLine="709"/>
        <w:jc w:val="both"/>
        <w:rPr>
          <w:sz w:val="28"/>
          <w:szCs w:val="28"/>
        </w:rPr>
      </w:pPr>
      <w:r w:rsidRPr="00A73ED6">
        <w:rPr>
          <w:sz w:val="28"/>
          <w:szCs w:val="28"/>
        </w:rPr>
        <w:t xml:space="preserve">Лично прокурорами и их заместителями в анализируемом </w:t>
      </w:r>
      <w:proofErr w:type="gramStart"/>
      <w:r w:rsidRPr="00A73ED6">
        <w:rPr>
          <w:sz w:val="28"/>
          <w:szCs w:val="28"/>
        </w:rPr>
        <w:t>периоде  принят</w:t>
      </w:r>
      <w:proofErr w:type="gramEnd"/>
      <w:r w:rsidRPr="00A73ED6">
        <w:rPr>
          <w:sz w:val="28"/>
          <w:szCs w:val="28"/>
        </w:rPr>
        <w:t xml:space="preserve"> 8281 (6784) человек (рост на 22,1 %), что составило 33,9 % (31,7 %) из числа обратившихся. </w:t>
      </w:r>
    </w:p>
    <w:p w:rsidR="00896CB3" w:rsidRPr="00A73ED6" w:rsidRDefault="00896CB3" w:rsidP="00896CB3">
      <w:pPr>
        <w:ind w:firstLine="709"/>
        <w:jc w:val="both"/>
        <w:rPr>
          <w:sz w:val="28"/>
          <w:szCs w:val="28"/>
        </w:rPr>
      </w:pPr>
      <w:r w:rsidRPr="00A73ED6">
        <w:rPr>
          <w:sz w:val="28"/>
          <w:szCs w:val="28"/>
        </w:rPr>
        <w:t>Из них, прокурором (</w:t>
      </w:r>
      <w:proofErr w:type="spellStart"/>
      <w:r w:rsidRPr="00A73ED6">
        <w:rPr>
          <w:sz w:val="28"/>
          <w:szCs w:val="28"/>
        </w:rPr>
        <w:t>и.о</w:t>
      </w:r>
      <w:proofErr w:type="spellEnd"/>
      <w:r w:rsidRPr="00A73ED6">
        <w:rPr>
          <w:sz w:val="28"/>
          <w:szCs w:val="28"/>
        </w:rPr>
        <w:t xml:space="preserve">. прокурора) Пермского края принято </w:t>
      </w:r>
      <w:bookmarkStart w:id="4" w:name="_Hlk93999266"/>
      <w:r w:rsidRPr="00A73ED6">
        <w:rPr>
          <w:sz w:val="28"/>
          <w:szCs w:val="28"/>
        </w:rPr>
        <w:t>392</w:t>
      </w:r>
      <w:bookmarkEnd w:id="4"/>
      <w:r w:rsidRPr="00A73ED6">
        <w:rPr>
          <w:sz w:val="28"/>
          <w:szCs w:val="28"/>
        </w:rPr>
        <w:t xml:space="preserve"> (205) человека, первым заместителем и заместителями прокурора края – 336 (265) человек. В приемной Президента Российской Федерации в Пермском крае прокурором края проведено 2 приема, на которы</w:t>
      </w:r>
      <w:r>
        <w:rPr>
          <w:sz w:val="28"/>
          <w:szCs w:val="28"/>
        </w:rPr>
        <w:t>е</w:t>
      </w:r>
      <w:r w:rsidRPr="00A73ED6">
        <w:rPr>
          <w:sz w:val="28"/>
          <w:szCs w:val="28"/>
        </w:rPr>
        <w:t xml:space="preserve"> обратилось 10 человек.</w:t>
      </w:r>
    </w:p>
    <w:p w:rsidR="00896CB3" w:rsidRPr="003C7142" w:rsidRDefault="00896CB3" w:rsidP="00896CB3">
      <w:pPr>
        <w:ind w:firstLine="709"/>
        <w:jc w:val="both"/>
        <w:rPr>
          <w:sz w:val="28"/>
          <w:szCs w:val="28"/>
        </w:rPr>
      </w:pPr>
      <w:r>
        <w:rPr>
          <w:sz w:val="28"/>
          <w:szCs w:val="28"/>
        </w:rPr>
        <w:t>О</w:t>
      </w:r>
      <w:r w:rsidRPr="003C7142">
        <w:rPr>
          <w:sz w:val="28"/>
          <w:szCs w:val="28"/>
        </w:rPr>
        <w:t>рганами прокуратуры края ведется работа по осуществлению личного приема граждан с их личного согласия руководителем прокуратуры, подписавшим ответ, для разъяснения требований законодательства и мотивов принятого решения. В ответах заявителям разъясняется право обратиться на такой прием. Однако, в основном заявители желают обжаловать принятое решение, а не обращаться на прием для разъяснения ответа. В связи с этим в 2021 г</w:t>
      </w:r>
      <w:r>
        <w:rPr>
          <w:sz w:val="28"/>
          <w:szCs w:val="28"/>
        </w:rPr>
        <w:t>оду</w:t>
      </w:r>
      <w:r w:rsidRPr="003C7142">
        <w:rPr>
          <w:sz w:val="28"/>
          <w:szCs w:val="28"/>
        </w:rPr>
        <w:t xml:space="preserve"> проведен</w:t>
      </w:r>
      <w:r>
        <w:rPr>
          <w:sz w:val="28"/>
          <w:szCs w:val="28"/>
        </w:rPr>
        <w:t>о</w:t>
      </w:r>
      <w:r w:rsidRPr="003C7142">
        <w:rPr>
          <w:sz w:val="28"/>
          <w:szCs w:val="28"/>
        </w:rPr>
        <w:t xml:space="preserve"> </w:t>
      </w:r>
      <w:r>
        <w:rPr>
          <w:sz w:val="28"/>
          <w:szCs w:val="28"/>
        </w:rPr>
        <w:t>133</w:t>
      </w:r>
      <w:r w:rsidRPr="003C7142">
        <w:rPr>
          <w:sz w:val="28"/>
          <w:szCs w:val="28"/>
        </w:rPr>
        <w:t xml:space="preserve"> так</w:t>
      </w:r>
      <w:r>
        <w:rPr>
          <w:sz w:val="28"/>
          <w:szCs w:val="28"/>
        </w:rPr>
        <w:t>их</w:t>
      </w:r>
      <w:r w:rsidRPr="003C7142">
        <w:rPr>
          <w:sz w:val="28"/>
          <w:szCs w:val="28"/>
        </w:rPr>
        <w:t xml:space="preserve"> прием</w:t>
      </w:r>
      <w:r>
        <w:rPr>
          <w:sz w:val="28"/>
          <w:szCs w:val="28"/>
        </w:rPr>
        <w:t>а</w:t>
      </w:r>
      <w:r w:rsidRPr="003C7142">
        <w:rPr>
          <w:sz w:val="28"/>
          <w:szCs w:val="28"/>
        </w:rPr>
        <w:t>.</w:t>
      </w:r>
    </w:p>
    <w:p w:rsidR="00896CB3" w:rsidRPr="00A73ED6" w:rsidRDefault="00896CB3" w:rsidP="00896CB3">
      <w:pPr>
        <w:ind w:firstLine="709"/>
        <w:jc w:val="both"/>
        <w:rPr>
          <w:sz w:val="28"/>
          <w:szCs w:val="28"/>
        </w:rPr>
      </w:pPr>
      <w:r w:rsidRPr="00A73ED6">
        <w:rPr>
          <w:sz w:val="28"/>
          <w:szCs w:val="28"/>
        </w:rPr>
        <w:t xml:space="preserve">В анализируемый период в 98 муниципальных образованиях прокурором края, первым заместителем и заместителями прокурора края, руководителями подразделений аппарата прокуратуры проведены приемы граждан: из них 23 – плановые, 91 – внеплановые. В режиме ВКС - 11 (17) приемов (6 (8) – прокурором края, 5 (9) - заместителями прокурора края). </w:t>
      </w:r>
    </w:p>
    <w:p w:rsidR="00896CB3" w:rsidRPr="00A73ED6" w:rsidRDefault="00896CB3" w:rsidP="00896CB3">
      <w:pPr>
        <w:ind w:firstLine="709"/>
        <w:jc w:val="both"/>
        <w:rPr>
          <w:sz w:val="28"/>
          <w:szCs w:val="28"/>
        </w:rPr>
      </w:pPr>
      <w:r>
        <w:rPr>
          <w:sz w:val="28"/>
          <w:szCs w:val="28"/>
        </w:rPr>
        <w:t>Как и раньше, п</w:t>
      </w:r>
      <w:r w:rsidR="003D3E2C" w:rsidRPr="003C7142">
        <w:rPr>
          <w:sz w:val="28"/>
          <w:szCs w:val="28"/>
        </w:rPr>
        <w:t>риоритетными остаются вопросы обеспечения возможности личного обращения к прокурорам инвалидов, пенсионеров и иных социально незащищенных категорий населения. Так,</w:t>
      </w:r>
      <w:r w:rsidRPr="00A73ED6">
        <w:rPr>
          <w:sz w:val="28"/>
          <w:szCs w:val="28"/>
        </w:rPr>
        <w:t xml:space="preserve"> при проведении проверки доводов У</w:t>
      </w:r>
      <w:r>
        <w:rPr>
          <w:sz w:val="28"/>
          <w:szCs w:val="28"/>
        </w:rPr>
        <w:t>.</w:t>
      </w:r>
      <w:r w:rsidRPr="00A73ED6">
        <w:rPr>
          <w:sz w:val="28"/>
          <w:szCs w:val="28"/>
        </w:rPr>
        <w:t xml:space="preserve"> установлен факт бездействия органов местного самоуправления по обустройству пешеходного перехода около дома № 42 по ул. Дзержинского п. Гайны, по организации парковочных мест для парковки транспортных средств инвалидов. В связи с выявленными нарушениями прокуратурой Гайнского района главе муниципального округа внесено представление, по результатам </w:t>
      </w:r>
      <w:proofErr w:type="gramStart"/>
      <w:r w:rsidRPr="00A73ED6">
        <w:rPr>
          <w:sz w:val="28"/>
          <w:szCs w:val="28"/>
        </w:rPr>
        <w:t>рассмотрения</w:t>
      </w:r>
      <w:proofErr w:type="gramEnd"/>
      <w:r w:rsidRPr="00A73ED6">
        <w:rPr>
          <w:sz w:val="28"/>
          <w:szCs w:val="28"/>
        </w:rPr>
        <w:t xml:space="preserve"> которого работы по устройству пешеходного перехода и стоянки транспортных средств осуществлены. </w:t>
      </w:r>
    </w:p>
    <w:p w:rsidR="00896CB3" w:rsidRPr="00A73ED6" w:rsidRDefault="00896CB3" w:rsidP="00896CB3">
      <w:pPr>
        <w:ind w:firstLine="709"/>
        <w:jc w:val="both"/>
        <w:rPr>
          <w:sz w:val="28"/>
          <w:szCs w:val="28"/>
        </w:rPr>
      </w:pPr>
      <w:bookmarkStart w:id="5" w:name="_Hlk77941587"/>
      <w:r w:rsidRPr="00A73ED6">
        <w:rPr>
          <w:sz w:val="28"/>
          <w:szCs w:val="28"/>
        </w:rPr>
        <w:t>Органами прокуратуры края применяются различные формы и методы работы по приему граждан, в том числе с выездом в труднодоступные и отдаленные территории, также проводятся тематические приемы, «горячие линии», лекции для граждан в прокуратуре города на различные темы, в ходе которых граждане могут обратиться с заявлением.</w:t>
      </w:r>
    </w:p>
    <w:p w:rsidR="00896CB3" w:rsidRPr="00A73ED6" w:rsidRDefault="00896CB3" w:rsidP="00896CB3">
      <w:pPr>
        <w:autoSpaceDE w:val="0"/>
        <w:autoSpaceDN w:val="0"/>
        <w:adjustRightInd w:val="0"/>
        <w:ind w:firstLine="709"/>
        <w:jc w:val="both"/>
        <w:rPr>
          <w:sz w:val="28"/>
          <w:szCs w:val="28"/>
        </w:rPr>
      </w:pPr>
      <w:r>
        <w:rPr>
          <w:sz w:val="28"/>
          <w:szCs w:val="28"/>
        </w:rPr>
        <w:t xml:space="preserve">При организации </w:t>
      </w:r>
      <w:r w:rsidRPr="00A73ED6">
        <w:rPr>
          <w:sz w:val="28"/>
          <w:szCs w:val="28"/>
        </w:rPr>
        <w:t xml:space="preserve">совместных приемов привлекаются представители органов местного самоуправления, службы судебных приставов, правоохранительных и контрольно-надзорных органов, расположенных на поднадзорной территории. </w:t>
      </w:r>
    </w:p>
    <w:p w:rsidR="00896CB3" w:rsidRPr="008D308A" w:rsidRDefault="00896CB3" w:rsidP="00896CB3">
      <w:pPr>
        <w:tabs>
          <w:tab w:val="left" w:pos="709"/>
          <w:tab w:val="left" w:pos="9355"/>
        </w:tabs>
        <w:suppressAutoHyphens/>
        <w:ind w:firstLine="709"/>
        <w:jc w:val="both"/>
        <w:rPr>
          <w:sz w:val="28"/>
          <w:szCs w:val="28"/>
        </w:rPr>
      </w:pPr>
      <w:r w:rsidRPr="008D308A">
        <w:rPr>
          <w:sz w:val="28"/>
          <w:szCs w:val="28"/>
        </w:rPr>
        <w:lastRenderedPageBreak/>
        <w:t xml:space="preserve">Всего в анализируемом периоде органами прокуратуры края проведено                 643 (688) выездных, совместных и тематических приема, 489 (533) «горячих линий». Вся поступившая в ходе таких мероприятий информация проверяется, в случае необходимости заявителям дается письменный ответ. </w:t>
      </w:r>
    </w:p>
    <w:p w:rsidR="00896CB3" w:rsidRPr="008D308A" w:rsidRDefault="00896CB3" w:rsidP="00896CB3">
      <w:pPr>
        <w:tabs>
          <w:tab w:val="left" w:pos="567"/>
        </w:tabs>
        <w:ind w:firstLine="709"/>
        <w:jc w:val="both"/>
        <w:rPr>
          <w:sz w:val="28"/>
          <w:szCs w:val="28"/>
        </w:rPr>
      </w:pPr>
      <w:r w:rsidRPr="008D308A">
        <w:rPr>
          <w:sz w:val="28"/>
          <w:szCs w:val="28"/>
        </w:rPr>
        <w:t xml:space="preserve">Так, по результатам 3-х выездных тематических приемов прокуратурой Кировского района г. Перми по вопросам выплаты заработной платы в ООО «Торговый дом «Нерудные строительные материалы» принято 100 обращений о </w:t>
      </w:r>
      <w:r w:rsidRPr="00A73ED6">
        <w:rPr>
          <w:sz w:val="28"/>
          <w:szCs w:val="28"/>
        </w:rPr>
        <w:t xml:space="preserve">взыскании начисленной, но не выплаченной заработной платы. В интересах работников направлены в суд заявления о </w:t>
      </w:r>
      <w:r w:rsidRPr="008D308A">
        <w:rPr>
          <w:sz w:val="28"/>
          <w:szCs w:val="28"/>
        </w:rPr>
        <w:t>выдаче судебного приказа. Благодаря принятым мерам прокурорского реагирования удалось добиться погашения задолженности по заработной плате в размере 4247</w:t>
      </w:r>
      <w:r>
        <w:rPr>
          <w:sz w:val="28"/>
          <w:szCs w:val="28"/>
        </w:rPr>
        <w:t xml:space="preserve"> </w:t>
      </w:r>
      <w:proofErr w:type="spellStart"/>
      <w:r>
        <w:rPr>
          <w:sz w:val="28"/>
          <w:szCs w:val="28"/>
        </w:rPr>
        <w:t>тыс</w:t>
      </w:r>
      <w:r w:rsidRPr="008D308A">
        <w:rPr>
          <w:sz w:val="28"/>
          <w:szCs w:val="28"/>
        </w:rPr>
        <w:t>.руб</w:t>
      </w:r>
      <w:proofErr w:type="spellEnd"/>
      <w:r w:rsidRPr="008D308A">
        <w:rPr>
          <w:sz w:val="28"/>
          <w:szCs w:val="28"/>
        </w:rPr>
        <w:t xml:space="preserve">. Юридическое лицо и директор организации привлечены к административной ответственности по ч. 6 </w:t>
      </w:r>
      <w:r>
        <w:rPr>
          <w:sz w:val="28"/>
          <w:szCs w:val="28"/>
        </w:rPr>
        <w:t xml:space="preserve">                   </w:t>
      </w:r>
      <w:r w:rsidRPr="008D308A">
        <w:rPr>
          <w:sz w:val="28"/>
          <w:szCs w:val="28"/>
        </w:rPr>
        <w:t>ст. 5.27 КоАП РФ в виде предупреждения и административного штрафа соответственно.</w:t>
      </w:r>
    </w:p>
    <w:p w:rsidR="00896CB3" w:rsidRDefault="00896CB3" w:rsidP="003D3E2C">
      <w:pPr>
        <w:ind w:firstLine="709"/>
        <w:jc w:val="both"/>
        <w:rPr>
          <w:sz w:val="28"/>
          <w:szCs w:val="28"/>
        </w:rPr>
      </w:pPr>
    </w:p>
    <w:p w:rsidR="00896CB3" w:rsidRDefault="00896CB3" w:rsidP="003D3E2C">
      <w:pPr>
        <w:ind w:firstLine="709"/>
        <w:jc w:val="both"/>
        <w:rPr>
          <w:sz w:val="28"/>
          <w:szCs w:val="28"/>
        </w:rPr>
      </w:pPr>
    </w:p>
    <w:bookmarkEnd w:id="5"/>
    <w:p w:rsidR="00896CB3" w:rsidRDefault="00896CB3" w:rsidP="003D3E2C">
      <w:pPr>
        <w:ind w:firstLine="709"/>
        <w:jc w:val="both"/>
        <w:rPr>
          <w:sz w:val="28"/>
          <w:szCs w:val="28"/>
        </w:rPr>
      </w:pPr>
    </w:p>
    <w:sectPr w:rsidR="00896CB3" w:rsidSect="00527543">
      <w:headerReference w:type="default" r:id="rId8"/>
      <w:footerReference w:type="default" r:id="rId9"/>
      <w:headerReference w:type="firs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D9" w:rsidRDefault="00BF78D9">
      <w:r>
        <w:separator/>
      </w:r>
    </w:p>
  </w:endnote>
  <w:endnote w:type="continuationSeparator" w:id="0">
    <w:p w:rsidR="00BF78D9" w:rsidRDefault="00BF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D9" w:rsidRDefault="00BF78D9">
      <w:r>
        <w:separator/>
      </w:r>
    </w:p>
  </w:footnote>
  <w:footnote w:type="continuationSeparator" w:id="0">
    <w:p w:rsidR="00BF78D9" w:rsidRDefault="00BF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772E20">
          <w:rPr>
            <w:noProof/>
          </w:rPr>
          <w:t>5</w:t>
        </w:r>
        <w:r>
          <w:fldChar w:fldCharType="end"/>
        </w:r>
      </w:p>
    </w:sdtContent>
  </w:sdt>
  <w:p w:rsidR="00326DE8" w:rsidRDefault="00326D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4"/>
    <w:rsid w:val="00010E1E"/>
    <w:rsid w:val="000136E7"/>
    <w:rsid w:val="00014215"/>
    <w:rsid w:val="00025502"/>
    <w:rsid w:val="00051D96"/>
    <w:rsid w:val="00054665"/>
    <w:rsid w:val="00061C7E"/>
    <w:rsid w:val="00062956"/>
    <w:rsid w:val="00070D67"/>
    <w:rsid w:val="00087D3A"/>
    <w:rsid w:val="000977A6"/>
    <w:rsid w:val="000A08DE"/>
    <w:rsid w:val="000B2197"/>
    <w:rsid w:val="000C68DF"/>
    <w:rsid w:val="000D29A8"/>
    <w:rsid w:val="000D300B"/>
    <w:rsid w:val="000E7F03"/>
    <w:rsid w:val="000F4E62"/>
    <w:rsid w:val="001143FE"/>
    <w:rsid w:val="00126B7D"/>
    <w:rsid w:val="00130079"/>
    <w:rsid w:val="0014256C"/>
    <w:rsid w:val="0014418D"/>
    <w:rsid w:val="001454E0"/>
    <w:rsid w:val="00150914"/>
    <w:rsid w:val="00167830"/>
    <w:rsid w:val="001917EF"/>
    <w:rsid w:val="001C652C"/>
    <w:rsid w:val="001E77CF"/>
    <w:rsid w:val="001F5FAA"/>
    <w:rsid w:val="00207608"/>
    <w:rsid w:val="00213AF0"/>
    <w:rsid w:val="002303D6"/>
    <w:rsid w:val="0023318E"/>
    <w:rsid w:val="002338CB"/>
    <w:rsid w:val="00245A97"/>
    <w:rsid w:val="00261838"/>
    <w:rsid w:val="0026188D"/>
    <w:rsid w:val="002659BF"/>
    <w:rsid w:val="002744BA"/>
    <w:rsid w:val="00274B5F"/>
    <w:rsid w:val="00281DCE"/>
    <w:rsid w:val="00292053"/>
    <w:rsid w:val="002A035B"/>
    <w:rsid w:val="002A4FD8"/>
    <w:rsid w:val="002A552D"/>
    <w:rsid w:val="002B019F"/>
    <w:rsid w:val="002B30C5"/>
    <w:rsid w:val="002B4575"/>
    <w:rsid w:val="002B4603"/>
    <w:rsid w:val="002C6BEA"/>
    <w:rsid w:val="002E3B74"/>
    <w:rsid w:val="002F4475"/>
    <w:rsid w:val="0030154D"/>
    <w:rsid w:val="00302BC5"/>
    <w:rsid w:val="00303F7B"/>
    <w:rsid w:val="0030790C"/>
    <w:rsid w:val="00323F12"/>
    <w:rsid w:val="00326DE8"/>
    <w:rsid w:val="003527E9"/>
    <w:rsid w:val="00366182"/>
    <w:rsid w:val="00372D5C"/>
    <w:rsid w:val="003732F9"/>
    <w:rsid w:val="00375DCD"/>
    <w:rsid w:val="00382A06"/>
    <w:rsid w:val="0038541E"/>
    <w:rsid w:val="00396F52"/>
    <w:rsid w:val="003A2930"/>
    <w:rsid w:val="003A3248"/>
    <w:rsid w:val="003A54BB"/>
    <w:rsid w:val="003B052A"/>
    <w:rsid w:val="003B3590"/>
    <w:rsid w:val="003D3E2C"/>
    <w:rsid w:val="003E7179"/>
    <w:rsid w:val="003F1A9C"/>
    <w:rsid w:val="003F3D91"/>
    <w:rsid w:val="003F642C"/>
    <w:rsid w:val="00407134"/>
    <w:rsid w:val="00411906"/>
    <w:rsid w:val="0041547E"/>
    <w:rsid w:val="00420DE9"/>
    <w:rsid w:val="0044347C"/>
    <w:rsid w:val="00444145"/>
    <w:rsid w:val="004451CF"/>
    <w:rsid w:val="00452A23"/>
    <w:rsid w:val="00457BF8"/>
    <w:rsid w:val="00460AE0"/>
    <w:rsid w:val="00461E63"/>
    <w:rsid w:val="00467142"/>
    <w:rsid w:val="004763C0"/>
    <w:rsid w:val="004851A2"/>
    <w:rsid w:val="004A4806"/>
    <w:rsid w:val="004B12AF"/>
    <w:rsid w:val="004B1D5E"/>
    <w:rsid w:val="004F6636"/>
    <w:rsid w:val="004F66AD"/>
    <w:rsid w:val="005079D7"/>
    <w:rsid w:val="005167F3"/>
    <w:rsid w:val="00516FA0"/>
    <w:rsid w:val="00527543"/>
    <w:rsid w:val="005526C0"/>
    <w:rsid w:val="00582103"/>
    <w:rsid w:val="00586DB0"/>
    <w:rsid w:val="00595794"/>
    <w:rsid w:val="005A795E"/>
    <w:rsid w:val="005B7209"/>
    <w:rsid w:val="005C44AF"/>
    <w:rsid w:val="005C72DB"/>
    <w:rsid w:val="005D26D2"/>
    <w:rsid w:val="005E16FF"/>
    <w:rsid w:val="005F1CC5"/>
    <w:rsid w:val="006120D6"/>
    <w:rsid w:val="0061240B"/>
    <w:rsid w:val="00625562"/>
    <w:rsid w:val="00635B73"/>
    <w:rsid w:val="00641ED5"/>
    <w:rsid w:val="00647CB8"/>
    <w:rsid w:val="00652FA8"/>
    <w:rsid w:val="00655C71"/>
    <w:rsid w:val="00656C71"/>
    <w:rsid w:val="00663150"/>
    <w:rsid w:val="00672853"/>
    <w:rsid w:val="00676CFD"/>
    <w:rsid w:val="00681224"/>
    <w:rsid w:val="006A6D6F"/>
    <w:rsid w:val="006B0871"/>
    <w:rsid w:val="006B7A64"/>
    <w:rsid w:val="006C4A58"/>
    <w:rsid w:val="006F642E"/>
    <w:rsid w:val="00706C6C"/>
    <w:rsid w:val="00707293"/>
    <w:rsid w:val="00713E03"/>
    <w:rsid w:val="007240C8"/>
    <w:rsid w:val="007373B1"/>
    <w:rsid w:val="00745E5D"/>
    <w:rsid w:val="00750053"/>
    <w:rsid w:val="00755019"/>
    <w:rsid w:val="007718AF"/>
    <w:rsid w:val="00772E20"/>
    <w:rsid w:val="0078322E"/>
    <w:rsid w:val="00795608"/>
    <w:rsid w:val="00795893"/>
    <w:rsid w:val="007A5D59"/>
    <w:rsid w:val="007C6D26"/>
    <w:rsid w:val="007D491B"/>
    <w:rsid w:val="008062DB"/>
    <w:rsid w:val="0082474C"/>
    <w:rsid w:val="00825AEC"/>
    <w:rsid w:val="00831D33"/>
    <w:rsid w:val="00855204"/>
    <w:rsid w:val="00857C2A"/>
    <w:rsid w:val="008655D4"/>
    <w:rsid w:val="0087336B"/>
    <w:rsid w:val="008735AA"/>
    <w:rsid w:val="00885FE7"/>
    <w:rsid w:val="00893AE2"/>
    <w:rsid w:val="00896CB3"/>
    <w:rsid w:val="008D02A4"/>
    <w:rsid w:val="008D40D3"/>
    <w:rsid w:val="008D701E"/>
    <w:rsid w:val="008E010A"/>
    <w:rsid w:val="008E7D28"/>
    <w:rsid w:val="00904AD5"/>
    <w:rsid w:val="009072CC"/>
    <w:rsid w:val="009128C3"/>
    <w:rsid w:val="00922D13"/>
    <w:rsid w:val="009318E4"/>
    <w:rsid w:val="0096130B"/>
    <w:rsid w:val="009621C3"/>
    <w:rsid w:val="00985403"/>
    <w:rsid w:val="0098599D"/>
    <w:rsid w:val="00985A13"/>
    <w:rsid w:val="0099181F"/>
    <w:rsid w:val="009B23C0"/>
    <w:rsid w:val="009B55CA"/>
    <w:rsid w:val="009C0FA7"/>
    <w:rsid w:val="009D4E9D"/>
    <w:rsid w:val="009D78F3"/>
    <w:rsid w:val="009E6553"/>
    <w:rsid w:val="009F3DDE"/>
    <w:rsid w:val="009F6534"/>
    <w:rsid w:val="009F66F5"/>
    <w:rsid w:val="00A0105B"/>
    <w:rsid w:val="00A03694"/>
    <w:rsid w:val="00A12F5E"/>
    <w:rsid w:val="00A174D5"/>
    <w:rsid w:val="00A20FC9"/>
    <w:rsid w:val="00A26898"/>
    <w:rsid w:val="00A30BBA"/>
    <w:rsid w:val="00A36BD4"/>
    <w:rsid w:val="00A740FF"/>
    <w:rsid w:val="00A8717F"/>
    <w:rsid w:val="00A920F9"/>
    <w:rsid w:val="00A926A3"/>
    <w:rsid w:val="00AA3FEE"/>
    <w:rsid w:val="00AB5A5A"/>
    <w:rsid w:val="00AC3D14"/>
    <w:rsid w:val="00AC631D"/>
    <w:rsid w:val="00AE2ADF"/>
    <w:rsid w:val="00AE2F98"/>
    <w:rsid w:val="00AF13B4"/>
    <w:rsid w:val="00B20856"/>
    <w:rsid w:val="00B25051"/>
    <w:rsid w:val="00B27DD6"/>
    <w:rsid w:val="00B35C09"/>
    <w:rsid w:val="00B509A2"/>
    <w:rsid w:val="00B554D9"/>
    <w:rsid w:val="00B6459F"/>
    <w:rsid w:val="00B73758"/>
    <w:rsid w:val="00B7455A"/>
    <w:rsid w:val="00B80FEA"/>
    <w:rsid w:val="00B85CD0"/>
    <w:rsid w:val="00B9088A"/>
    <w:rsid w:val="00BA002F"/>
    <w:rsid w:val="00BA2107"/>
    <w:rsid w:val="00BA6FA6"/>
    <w:rsid w:val="00BB5C5F"/>
    <w:rsid w:val="00BC6BE7"/>
    <w:rsid w:val="00BD1DBB"/>
    <w:rsid w:val="00BF7377"/>
    <w:rsid w:val="00BF78D9"/>
    <w:rsid w:val="00C12D8B"/>
    <w:rsid w:val="00C322D4"/>
    <w:rsid w:val="00C36A36"/>
    <w:rsid w:val="00C42CE7"/>
    <w:rsid w:val="00C52820"/>
    <w:rsid w:val="00C64B61"/>
    <w:rsid w:val="00CA1F46"/>
    <w:rsid w:val="00CB204F"/>
    <w:rsid w:val="00CC0CBF"/>
    <w:rsid w:val="00CC3693"/>
    <w:rsid w:val="00CD7C57"/>
    <w:rsid w:val="00CE12A1"/>
    <w:rsid w:val="00D025C0"/>
    <w:rsid w:val="00D1578C"/>
    <w:rsid w:val="00D25C0C"/>
    <w:rsid w:val="00D278F0"/>
    <w:rsid w:val="00D37FAA"/>
    <w:rsid w:val="00D40029"/>
    <w:rsid w:val="00D403BB"/>
    <w:rsid w:val="00D419A2"/>
    <w:rsid w:val="00D45782"/>
    <w:rsid w:val="00D50E37"/>
    <w:rsid w:val="00D51F95"/>
    <w:rsid w:val="00D72CE3"/>
    <w:rsid w:val="00D7380B"/>
    <w:rsid w:val="00D77762"/>
    <w:rsid w:val="00DB14FC"/>
    <w:rsid w:val="00DB2677"/>
    <w:rsid w:val="00DB7364"/>
    <w:rsid w:val="00DC7D75"/>
    <w:rsid w:val="00DD6A43"/>
    <w:rsid w:val="00DF35F8"/>
    <w:rsid w:val="00E05E3E"/>
    <w:rsid w:val="00E1275D"/>
    <w:rsid w:val="00E153B7"/>
    <w:rsid w:val="00E20665"/>
    <w:rsid w:val="00E240F5"/>
    <w:rsid w:val="00E5148A"/>
    <w:rsid w:val="00E51E22"/>
    <w:rsid w:val="00EA23D3"/>
    <w:rsid w:val="00EA4F3A"/>
    <w:rsid w:val="00EC5CCE"/>
    <w:rsid w:val="00EE2B78"/>
    <w:rsid w:val="00EE35DA"/>
    <w:rsid w:val="00EE4512"/>
    <w:rsid w:val="00EF12FF"/>
    <w:rsid w:val="00EF1544"/>
    <w:rsid w:val="00F02E25"/>
    <w:rsid w:val="00F05C5B"/>
    <w:rsid w:val="00F06C47"/>
    <w:rsid w:val="00F1165B"/>
    <w:rsid w:val="00F31439"/>
    <w:rsid w:val="00F34998"/>
    <w:rsid w:val="00F50C2B"/>
    <w:rsid w:val="00F611BB"/>
    <w:rsid w:val="00F618F6"/>
    <w:rsid w:val="00F6340B"/>
    <w:rsid w:val="00F723AA"/>
    <w:rsid w:val="00F82FDE"/>
    <w:rsid w:val="00F83B84"/>
    <w:rsid w:val="00F9048A"/>
    <w:rsid w:val="00F969AF"/>
    <w:rsid w:val="00FB6936"/>
    <w:rsid w:val="00FD135C"/>
    <w:rsid w:val="00FD5D9B"/>
    <w:rsid w:val="00FE2D44"/>
    <w:rsid w:val="00FE7E4C"/>
    <w:rsid w:val="00FF6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0501"/>
  <w15:docId w15:val="{0CF0619A-9D8D-4434-8750-9A75F0E5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8810-B811-4A2D-A32E-95C863E0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1848</Words>
  <Characters>10537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Кузнецова Елена Анатольевна_</cp:lastModifiedBy>
  <cp:revision>4</cp:revision>
  <cp:lastPrinted>2021-08-02T11:58:00Z</cp:lastPrinted>
  <dcterms:created xsi:type="dcterms:W3CDTF">2022-02-08T08:33:00Z</dcterms:created>
  <dcterms:modified xsi:type="dcterms:W3CDTF">2022-02-08T10:51:00Z</dcterms:modified>
</cp:coreProperties>
</file>