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4" w:rsidRPr="003935F2" w:rsidRDefault="002873E7" w:rsidP="003935F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A6D">
        <w:rPr>
          <w:rFonts w:ascii="Times New Roman" w:hAnsi="Times New Roman" w:cs="Times New Roman"/>
          <w:b/>
          <w:sz w:val="26"/>
          <w:szCs w:val="26"/>
        </w:rPr>
        <w:t>Тезисы выступления прокурора края для интервью телеканалу «Краснодар»</w:t>
      </w:r>
    </w:p>
    <w:p w:rsidR="00476FFD" w:rsidRPr="00612A6D" w:rsidRDefault="009524EE" w:rsidP="00B36E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r w:rsidR="00E032AD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B36E04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Сергей Владимирович, расскажите, как проводилась работа в условиях пандемии, органами прокуратуры продолжался прием граждан?  </w:t>
      </w:r>
    </w:p>
    <w:p w:rsidR="00476FFD" w:rsidRPr="00612A6D" w:rsidRDefault="00476FFD" w:rsidP="0073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36E04" w:rsidRPr="00612A6D" w:rsidRDefault="00B36E04" w:rsidP="00B36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>Сразу отмечу, что в условиях карантина прием граждан не приостанавливался ни на день.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2A6D">
        <w:rPr>
          <w:rFonts w:ascii="Times New Roman" w:eastAsia="Calibri" w:hAnsi="Times New Roman" w:cs="Times New Roman"/>
          <w:sz w:val="26"/>
          <w:szCs w:val="26"/>
        </w:rPr>
        <w:t>В помещениях, в первую очередь предназначенных для приема граждан, систематически проводится профилактическая дезинфекция. Работникам прокуратур, осуществляющих прием, выдаются  индивидуальные средства защиты, включая медицинские маски, перчатки, антисептики.</w:t>
      </w:r>
    </w:p>
    <w:p w:rsidR="00476FFD" w:rsidRPr="00612A6D" w:rsidRDefault="00476FFD" w:rsidP="00B36E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76FFD" w:rsidRPr="00612A6D" w:rsidRDefault="009524EE" w:rsidP="0073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r w:rsidR="00E032AD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B36E04" w:rsidRPr="00612A6D">
        <w:rPr>
          <w:rFonts w:ascii="Times New Roman" w:hAnsi="Times New Roman" w:cs="Times New Roman"/>
          <w:b/>
          <w:i/>
          <w:sz w:val="26"/>
          <w:szCs w:val="26"/>
        </w:rPr>
        <w:t>В этой связи жалоб стало больше или меньше? И на что жалуются граждане?</w:t>
      </w:r>
    </w:p>
    <w:p w:rsidR="00476FFD" w:rsidRPr="00612A6D" w:rsidRDefault="00476FFD" w:rsidP="0073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C0DA7" w:rsidRPr="00612A6D" w:rsidRDefault="002C0DA7" w:rsidP="002C0DA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ab/>
        <w:t xml:space="preserve">В этом полугодии количество поступивших обращений в органы прокуратуры края увеличилось. 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>Всего поступило</w:t>
      </w:r>
      <w:r w:rsidRPr="00612A6D">
        <w:rPr>
          <w:rFonts w:ascii="Times New Roman" w:hAnsi="Times New Roman" w:cs="Times New Roman"/>
          <w:sz w:val="26"/>
          <w:szCs w:val="26"/>
        </w:rPr>
        <w:t xml:space="preserve"> более 114 тысяч жалоб, что на 6,6 % или 7 тысяч обращений больше, чем в прошлом году. </w:t>
      </w:r>
      <w:r w:rsidRPr="00612A6D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Рассмотрено</w:t>
      </w:r>
      <w:r w:rsidRPr="00612A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b/>
          <w:i/>
          <w:color w:val="000000"/>
          <w:sz w:val="26"/>
          <w:szCs w:val="26"/>
        </w:rPr>
        <w:t>порядка 84 тысяч</w:t>
      </w:r>
      <w:r w:rsidRPr="00612A6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color w:val="000000"/>
          <w:sz w:val="26"/>
          <w:szCs w:val="26"/>
        </w:rPr>
        <w:t xml:space="preserve">Непосредственно в органах прокуратуры </w:t>
      </w:r>
      <w:r w:rsidRPr="00612A6D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разрешено</w:t>
      </w:r>
      <w:r w:rsidRPr="00612A6D">
        <w:rPr>
          <w:rFonts w:ascii="Times New Roman" w:hAnsi="Times New Roman" w:cs="Times New Roman"/>
          <w:color w:val="000000"/>
          <w:sz w:val="26"/>
          <w:szCs w:val="26"/>
        </w:rPr>
        <w:t xml:space="preserve"> более 45 тысяч обращений.</w:t>
      </w:r>
      <w:r w:rsidRPr="00612A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color w:val="000000"/>
          <w:sz w:val="26"/>
          <w:szCs w:val="26"/>
        </w:rPr>
        <w:t>Практически каждая шестая жалоба признана обоснованной.</w:t>
      </w:r>
    </w:p>
    <w:p w:rsidR="002C0DA7" w:rsidRPr="00612A6D" w:rsidRDefault="00B93FDA" w:rsidP="00B93FDA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Однако в </w:t>
      </w:r>
      <w:r w:rsidR="002C0DA7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условиях карантина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C0DA7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непосредственно на прием</w:t>
      </w:r>
      <w:r w:rsidR="002C0DA7" w:rsidRPr="00612A6D">
        <w:rPr>
          <w:rFonts w:ascii="Times New Roman" w:hAnsi="Times New Roman" w:cs="Times New Roman"/>
          <w:sz w:val="26"/>
          <w:szCs w:val="26"/>
        </w:rPr>
        <w:t xml:space="preserve"> в органы прокуратуры края обратил</w:t>
      </w:r>
      <w:r w:rsidR="00243B6F" w:rsidRPr="00612A6D">
        <w:rPr>
          <w:rFonts w:ascii="Times New Roman" w:hAnsi="Times New Roman" w:cs="Times New Roman"/>
          <w:sz w:val="26"/>
          <w:szCs w:val="26"/>
        </w:rPr>
        <w:t>ось чуть более 20 тысяч человек</w:t>
      </w:r>
      <w:r w:rsidR="002C0DA7" w:rsidRPr="00612A6D">
        <w:rPr>
          <w:rFonts w:ascii="Times New Roman" w:hAnsi="Times New Roman" w:cs="Times New Roman"/>
          <w:sz w:val="26"/>
          <w:szCs w:val="26"/>
        </w:rPr>
        <w:t>, что на 38 % меньше, чем в первом полугодии 2019 года.</w:t>
      </w:r>
      <w:r w:rsidR="00243B6F" w:rsidRPr="00612A6D">
        <w:rPr>
          <w:rFonts w:ascii="Times New Roman" w:hAnsi="Times New Roman" w:cs="Times New Roman"/>
          <w:sz w:val="26"/>
          <w:szCs w:val="26"/>
        </w:rPr>
        <w:t xml:space="preserve"> То же самое касается и личного приема руководством прокуратур</w:t>
      </w:r>
      <w:r w:rsidRPr="00612A6D">
        <w:rPr>
          <w:rFonts w:ascii="Times New Roman" w:hAnsi="Times New Roman" w:cs="Times New Roman"/>
          <w:sz w:val="26"/>
          <w:szCs w:val="26"/>
        </w:rPr>
        <w:t>, есть снижение более чем на 30%</w:t>
      </w:r>
      <w:r w:rsidR="00243B6F" w:rsidRPr="00612A6D">
        <w:rPr>
          <w:rFonts w:ascii="Times New Roman" w:hAnsi="Times New Roman" w:cs="Times New Roman"/>
          <w:sz w:val="26"/>
          <w:szCs w:val="26"/>
        </w:rPr>
        <w:t>.</w:t>
      </w:r>
      <w:r w:rsidRPr="00612A6D">
        <w:rPr>
          <w:rFonts w:ascii="Times New Roman" w:hAnsi="Times New Roman" w:cs="Times New Roman"/>
          <w:sz w:val="26"/>
          <w:szCs w:val="26"/>
        </w:rPr>
        <w:t xml:space="preserve"> Люди соблюдали требования властей – без срочной необходимости не покидать своё место жительства.</w:t>
      </w:r>
      <w:r w:rsidR="002C0DA7" w:rsidRPr="00612A6D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C0DA7" w:rsidRPr="00612A6D" w:rsidRDefault="00B93FDA" w:rsidP="009E1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A6D">
        <w:rPr>
          <w:rFonts w:ascii="Times New Roman" w:eastAsia="Calibri" w:hAnsi="Times New Roman" w:cs="Times New Roman"/>
          <w:sz w:val="26"/>
          <w:szCs w:val="26"/>
        </w:rPr>
        <w:t xml:space="preserve">В то же время мы строили свою работу с учетом этих факторов и в режиме </w:t>
      </w:r>
      <w:proofErr w:type="spellStart"/>
      <w:r w:rsidRPr="00612A6D">
        <w:rPr>
          <w:rFonts w:ascii="Times New Roman" w:eastAsia="Calibri" w:hAnsi="Times New Roman" w:cs="Times New Roman"/>
          <w:sz w:val="26"/>
          <w:szCs w:val="26"/>
        </w:rPr>
        <w:t>видео-конференц-связи</w:t>
      </w:r>
      <w:proofErr w:type="spellEnd"/>
      <w:r w:rsidRPr="00612A6D">
        <w:rPr>
          <w:rFonts w:ascii="Times New Roman" w:eastAsia="Calibri" w:hAnsi="Times New Roman" w:cs="Times New Roman"/>
          <w:sz w:val="26"/>
          <w:szCs w:val="26"/>
        </w:rPr>
        <w:t xml:space="preserve"> провели прием 106 жителей из 14 районов края. Так же</w:t>
      </w:r>
      <w:r w:rsidR="002C0DA7" w:rsidRPr="00612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1042" w:rsidRPr="00612A6D">
        <w:rPr>
          <w:rFonts w:ascii="Times New Roman" w:hAnsi="Times New Roman" w:cs="Times New Roman"/>
          <w:color w:val="000000"/>
          <w:sz w:val="26"/>
          <w:szCs w:val="26"/>
        </w:rPr>
        <w:t xml:space="preserve">в этом году </w:t>
      </w:r>
      <w:r w:rsidR="002C0DA7" w:rsidRPr="00612A6D"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организованы и проведены тематические приемы граждан, относящихся к категории </w:t>
      </w:r>
      <w:proofErr w:type="spellStart"/>
      <w:r w:rsidR="002C0DA7" w:rsidRPr="00612A6D">
        <w:rPr>
          <w:rFonts w:ascii="Times New Roman" w:hAnsi="Times New Roman" w:cs="Times New Roman"/>
          <w:color w:val="000000"/>
          <w:sz w:val="26"/>
          <w:szCs w:val="26"/>
        </w:rPr>
        <w:t>малозащищенных</w:t>
      </w:r>
      <w:proofErr w:type="spellEnd"/>
      <w:r w:rsidR="002C0DA7" w:rsidRPr="00612A6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C0DA7" w:rsidRPr="00612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DA7" w:rsidRPr="00612A6D" w:rsidRDefault="002C0DA7" w:rsidP="002C0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2A6D">
        <w:rPr>
          <w:rFonts w:ascii="Times New Roman" w:hAnsi="Times New Roman" w:cs="Times New Roman"/>
          <w:sz w:val="26"/>
          <w:szCs w:val="26"/>
        </w:rPr>
        <w:t>Что касается круга вопросов, с которыми чаще обращаются граждане, то он довольно широк</w:t>
      </w:r>
      <w:r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Но чаще всего </w:t>
      </w:r>
      <w:r w:rsidR="00E032AD"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они касаются социальной сферы.</w:t>
      </w:r>
    </w:p>
    <w:p w:rsidR="002C0DA7" w:rsidRPr="00612A6D" w:rsidRDefault="009E1042" w:rsidP="002C0D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9E1042" w:rsidRPr="00612A6D" w:rsidRDefault="009E1042" w:rsidP="002C0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9524EE" w:rsidRPr="00612A6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Ведущая</w:t>
      </w:r>
      <w:r w:rsidR="00E032AD" w:rsidRPr="00612A6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:</w:t>
      </w:r>
      <w:r w:rsidR="00E032AD"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12A6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Можете рассказать подробнее про обращения из социальной сферы?</w:t>
      </w:r>
    </w:p>
    <w:p w:rsidR="009E1042" w:rsidRPr="00612A6D" w:rsidRDefault="009E1042" w:rsidP="002C0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937C2A" w:rsidRPr="00612A6D" w:rsidRDefault="009E1042" w:rsidP="00937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ab/>
      </w:r>
      <w:r w:rsidR="00B32BA9" w:rsidRPr="00612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уже отметил, в органах</w:t>
      </w:r>
      <w:r w:rsidR="00B32BA9" w:rsidRPr="00612A6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71426E" w:rsidRPr="00612A6D">
        <w:rPr>
          <w:rFonts w:ascii="Times New Roman" w:hAnsi="Times New Roman" w:cs="Times New Roman"/>
          <w:sz w:val="26"/>
          <w:szCs w:val="26"/>
        </w:rPr>
        <w:t xml:space="preserve">прокуратуры края </w:t>
      </w:r>
      <w:r w:rsidR="00A662A8" w:rsidRPr="00612A6D">
        <w:rPr>
          <w:rFonts w:ascii="Times New Roman" w:hAnsi="Times New Roman" w:cs="Times New Roman"/>
          <w:sz w:val="26"/>
          <w:szCs w:val="26"/>
        </w:rPr>
        <w:t>рассмотрено почти 84 тысячи</w:t>
      </w:r>
      <w:r w:rsidR="008B2B70" w:rsidRPr="00612A6D">
        <w:rPr>
          <w:rFonts w:ascii="Times New Roman" w:hAnsi="Times New Roman" w:cs="Times New Roman"/>
          <w:sz w:val="26"/>
          <w:szCs w:val="26"/>
        </w:rPr>
        <w:t xml:space="preserve"> жалоб</w:t>
      </w:r>
      <w:r w:rsidR="00B32BA9" w:rsidRPr="00612A6D">
        <w:rPr>
          <w:rFonts w:ascii="Times New Roman" w:hAnsi="Times New Roman" w:cs="Times New Roman"/>
          <w:sz w:val="26"/>
          <w:szCs w:val="26"/>
        </w:rPr>
        <w:t xml:space="preserve"> и каждая вторая из них касалась</w:t>
      </w:r>
      <w:r w:rsidR="00E032AD" w:rsidRPr="00612A6D">
        <w:rPr>
          <w:rFonts w:ascii="Times New Roman" w:hAnsi="Times New Roman" w:cs="Times New Roman"/>
          <w:sz w:val="26"/>
          <w:szCs w:val="26"/>
        </w:rPr>
        <w:t xml:space="preserve"> именно указанно</w:t>
      </w:r>
      <w:r w:rsidR="00B32BA9" w:rsidRPr="00612A6D">
        <w:rPr>
          <w:rFonts w:ascii="Times New Roman" w:hAnsi="Times New Roman" w:cs="Times New Roman"/>
          <w:sz w:val="26"/>
          <w:szCs w:val="26"/>
        </w:rPr>
        <w:t>й сферы</w:t>
      </w:r>
      <w:r w:rsidR="00937C2A" w:rsidRPr="00612A6D">
        <w:rPr>
          <w:rFonts w:ascii="Times New Roman" w:hAnsi="Times New Roman" w:cs="Times New Roman"/>
          <w:sz w:val="26"/>
          <w:szCs w:val="26"/>
        </w:rPr>
        <w:t>. Это и вопросы выплаты заработной платы, обеспечения лекарствами,</w:t>
      </w:r>
      <w:r w:rsidR="00E032AD" w:rsidRPr="00612A6D">
        <w:rPr>
          <w:rFonts w:ascii="Times New Roman" w:hAnsi="Times New Roman" w:cs="Times New Roman"/>
          <w:sz w:val="26"/>
          <w:szCs w:val="26"/>
        </w:rPr>
        <w:t xml:space="preserve"> состояние законности в ЖКХ,</w:t>
      </w:r>
      <w:r w:rsidR="00937C2A"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="00E032AD" w:rsidRPr="00612A6D">
        <w:rPr>
          <w:rFonts w:ascii="Times New Roman" w:hAnsi="Times New Roman" w:cs="Times New Roman"/>
          <w:sz w:val="26"/>
          <w:szCs w:val="26"/>
        </w:rPr>
        <w:t>защита прав детей-сирот, инвалидов и ветеранов.</w:t>
      </w:r>
    </w:p>
    <w:p w:rsidR="009006A9" w:rsidRPr="00612A6D" w:rsidRDefault="00AB62D5" w:rsidP="00A35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 xml:space="preserve">В этом году мы отметили </w:t>
      </w:r>
      <w:r w:rsidRPr="00737995">
        <w:rPr>
          <w:rFonts w:ascii="Times New Roman" w:hAnsi="Times New Roman" w:cs="Times New Roman"/>
          <w:sz w:val="26"/>
          <w:szCs w:val="26"/>
        </w:rPr>
        <w:t>75</w:t>
      </w:r>
      <w:r w:rsidR="009006A9" w:rsidRPr="00737995">
        <w:rPr>
          <w:rFonts w:ascii="Times New Roman" w:hAnsi="Times New Roman" w:cs="Times New Roman"/>
          <w:sz w:val="26"/>
          <w:szCs w:val="26"/>
        </w:rPr>
        <w:t>-летний юбилей Победы в Великой Отечественной войне,</w:t>
      </w:r>
      <w:r w:rsidR="009006A9" w:rsidRPr="00612A6D">
        <w:rPr>
          <w:rFonts w:ascii="Times New Roman" w:hAnsi="Times New Roman" w:cs="Times New Roman"/>
          <w:sz w:val="26"/>
          <w:szCs w:val="26"/>
        </w:rPr>
        <w:t xml:space="preserve"> как и прежде, прокуратурой приста</w:t>
      </w:r>
      <w:r w:rsidR="00737995">
        <w:rPr>
          <w:rFonts w:ascii="Times New Roman" w:hAnsi="Times New Roman" w:cs="Times New Roman"/>
          <w:sz w:val="26"/>
          <w:szCs w:val="26"/>
        </w:rPr>
        <w:t>льное внимание уделялось защите</w:t>
      </w:r>
      <w:r w:rsidR="009006A9" w:rsidRPr="00737995">
        <w:rPr>
          <w:rFonts w:ascii="Times New Roman" w:hAnsi="Times New Roman" w:cs="Times New Roman"/>
          <w:b/>
          <w:i/>
          <w:sz w:val="26"/>
          <w:szCs w:val="26"/>
        </w:rPr>
        <w:t xml:space="preserve"> прав ветеранов</w:t>
      </w:r>
      <w:r w:rsidR="009006A9" w:rsidRPr="00612A6D">
        <w:rPr>
          <w:rFonts w:ascii="Times New Roman" w:hAnsi="Times New Roman" w:cs="Times New Roman"/>
          <w:sz w:val="26"/>
          <w:szCs w:val="26"/>
        </w:rPr>
        <w:t xml:space="preserve">. </w:t>
      </w:r>
      <w:r w:rsidR="00D21D53" w:rsidRPr="00612A6D">
        <w:rPr>
          <w:rFonts w:ascii="Times New Roman" w:hAnsi="Times New Roman" w:cs="Times New Roman"/>
          <w:sz w:val="26"/>
          <w:szCs w:val="26"/>
        </w:rPr>
        <w:t xml:space="preserve">Нашими </w:t>
      </w:r>
      <w:r w:rsidR="0074654D" w:rsidRPr="00612A6D">
        <w:rPr>
          <w:rFonts w:ascii="Times New Roman" w:hAnsi="Times New Roman" w:cs="Times New Roman"/>
          <w:sz w:val="26"/>
          <w:szCs w:val="26"/>
        </w:rPr>
        <w:t>мерами</w:t>
      </w:r>
      <w:r w:rsidR="009B3D5B" w:rsidRPr="00612A6D">
        <w:rPr>
          <w:rFonts w:ascii="Times New Roman" w:hAnsi="Times New Roman" w:cs="Times New Roman"/>
          <w:sz w:val="26"/>
          <w:szCs w:val="26"/>
        </w:rPr>
        <w:t xml:space="preserve"> восстановлены жилищные права</w:t>
      </w:r>
      <w:r w:rsidR="003E7AF8" w:rsidRPr="00612A6D">
        <w:rPr>
          <w:rFonts w:ascii="Times New Roman" w:hAnsi="Times New Roman" w:cs="Times New Roman"/>
          <w:sz w:val="26"/>
          <w:szCs w:val="26"/>
        </w:rPr>
        <w:t>,</w:t>
      </w:r>
      <w:r w:rsidR="00D21D53" w:rsidRPr="00612A6D">
        <w:rPr>
          <w:rFonts w:ascii="Times New Roman" w:hAnsi="Times New Roman" w:cs="Times New Roman"/>
          <w:sz w:val="26"/>
          <w:szCs w:val="26"/>
        </w:rPr>
        <w:t xml:space="preserve"> установлены юридические факты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 службы в Красной армии, работы в тылу</w:t>
      </w:r>
      <w:r w:rsidR="00D21D53" w:rsidRPr="00612A6D">
        <w:rPr>
          <w:rFonts w:ascii="Times New Roman" w:hAnsi="Times New Roman" w:cs="Times New Roman"/>
          <w:sz w:val="26"/>
          <w:szCs w:val="26"/>
        </w:rPr>
        <w:t>,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 осуществлен ремонт жилых помещений</w:t>
      </w:r>
      <w:r w:rsidR="00E94E75" w:rsidRPr="00612A6D">
        <w:rPr>
          <w:rFonts w:ascii="Times New Roman" w:hAnsi="Times New Roman" w:cs="Times New Roman"/>
          <w:sz w:val="26"/>
          <w:szCs w:val="26"/>
        </w:rPr>
        <w:t>,</w:t>
      </w:r>
      <w:r w:rsidR="002650F5" w:rsidRPr="00612A6D">
        <w:rPr>
          <w:rFonts w:ascii="Times New Roman" w:hAnsi="Times New Roman" w:cs="Times New Roman"/>
          <w:sz w:val="26"/>
          <w:szCs w:val="26"/>
        </w:rPr>
        <w:t xml:space="preserve"> предоставлены средства реабилитации 14 ветеранам</w:t>
      </w:r>
      <w:r w:rsidR="005531C3" w:rsidRPr="00612A6D">
        <w:rPr>
          <w:rFonts w:ascii="Times New Roman" w:hAnsi="Times New Roman" w:cs="Times New Roman"/>
          <w:sz w:val="26"/>
          <w:szCs w:val="26"/>
        </w:rPr>
        <w:t xml:space="preserve"> и </w:t>
      </w:r>
      <w:r w:rsidR="009B3D5B" w:rsidRPr="00612A6D">
        <w:rPr>
          <w:rFonts w:ascii="Times New Roman" w:hAnsi="Times New Roman" w:cs="Times New Roman"/>
          <w:sz w:val="26"/>
          <w:szCs w:val="26"/>
        </w:rPr>
        <w:t>их вдов</w:t>
      </w:r>
      <w:r w:rsidR="002650F5" w:rsidRPr="00612A6D">
        <w:rPr>
          <w:rFonts w:ascii="Times New Roman" w:hAnsi="Times New Roman" w:cs="Times New Roman"/>
          <w:sz w:val="26"/>
          <w:szCs w:val="26"/>
        </w:rPr>
        <w:t>ам</w:t>
      </w:r>
      <w:r w:rsidR="009B3D5B" w:rsidRPr="00612A6D">
        <w:rPr>
          <w:rFonts w:ascii="Times New Roman" w:hAnsi="Times New Roman" w:cs="Times New Roman"/>
          <w:sz w:val="26"/>
          <w:szCs w:val="26"/>
        </w:rPr>
        <w:t>.</w:t>
      </w:r>
    </w:p>
    <w:p w:rsidR="00DF1360" w:rsidRPr="00612A6D" w:rsidRDefault="009006A9" w:rsidP="00F2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 xml:space="preserve">В связи с неблагоприятными экономическими </w:t>
      </w:r>
      <w:r w:rsidR="003E7AF8" w:rsidRPr="00612A6D">
        <w:rPr>
          <w:rFonts w:ascii="Times New Roman" w:hAnsi="Times New Roman" w:cs="Times New Roman"/>
          <w:sz w:val="26"/>
          <w:szCs w:val="26"/>
        </w:rPr>
        <w:t xml:space="preserve">факторами, вызванными, в том числе эпидемией </w:t>
      </w:r>
      <w:proofErr w:type="spellStart"/>
      <w:r w:rsidR="003E7AF8" w:rsidRPr="00612A6D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3E7AF8" w:rsidRPr="00612A6D">
        <w:rPr>
          <w:rFonts w:ascii="Times New Roman" w:hAnsi="Times New Roman" w:cs="Times New Roman"/>
          <w:sz w:val="26"/>
          <w:szCs w:val="26"/>
        </w:rPr>
        <w:t>,</w:t>
      </w:r>
      <w:r w:rsidRPr="00612A6D">
        <w:rPr>
          <w:rFonts w:ascii="Times New Roman" w:hAnsi="Times New Roman" w:cs="Times New Roman"/>
          <w:sz w:val="26"/>
          <w:szCs w:val="26"/>
        </w:rPr>
        <w:t xml:space="preserve"> на особом контроле стояли 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>вопросы своевременности выплаты заработной платы</w:t>
      </w:r>
      <w:r w:rsidRPr="00612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6EB8" w:rsidRPr="00612A6D" w:rsidRDefault="00F26EB8" w:rsidP="00F26EB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2A6D">
        <w:rPr>
          <w:rFonts w:ascii="Times New Roman" w:hAnsi="Times New Roman" w:cs="Times New Roman"/>
          <w:bCs/>
          <w:sz w:val="26"/>
          <w:szCs w:val="26"/>
        </w:rPr>
        <w:t xml:space="preserve">Всего прокурорами выявлено 3,6 тыс. нарушений законодательства об </w:t>
      </w:r>
      <w:r w:rsidRPr="00612A6D">
        <w:rPr>
          <w:rFonts w:ascii="Times New Roman" w:hAnsi="Times New Roman" w:cs="Times New Roman"/>
          <w:b/>
          <w:bCs/>
          <w:i/>
          <w:sz w:val="26"/>
          <w:szCs w:val="26"/>
        </w:rPr>
        <w:t>оплате</w:t>
      </w:r>
      <w:r w:rsidR="00E94E75" w:rsidRPr="00612A6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94E75" w:rsidRPr="00612A6D">
        <w:rPr>
          <w:rFonts w:ascii="Times New Roman" w:hAnsi="Times New Roman" w:cs="Times New Roman"/>
          <w:bCs/>
          <w:sz w:val="26"/>
          <w:szCs w:val="26"/>
        </w:rPr>
        <w:t>труда</w:t>
      </w:r>
      <w:r w:rsidRPr="00612A6D">
        <w:rPr>
          <w:rFonts w:ascii="Times New Roman" w:hAnsi="Times New Roman" w:cs="Times New Roman"/>
          <w:bCs/>
          <w:sz w:val="26"/>
          <w:szCs w:val="26"/>
        </w:rPr>
        <w:t>, в целях их устранения в суды направлено 1</w:t>
      </w:r>
      <w:r w:rsidR="00E94E75" w:rsidRPr="00612A6D">
        <w:rPr>
          <w:rFonts w:ascii="Times New Roman" w:hAnsi="Times New Roman" w:cs="Times New Roman"/>
          <w:bCs/>
          <w:sz w:val="26"/>
          <w:szCs w:val="26"/>
        </w:rPr>
        <w:t>,1 тыс. исков</w:t>
      </w:r>
      <w:r w:rsidR="009524EE" w:rsidRPr="00612A6D">
        <w:rPr>
          <w:rFonts w:ascii="Times New Roman" w:hAnsi="Times New Roman" w:cs="Times New Roman"/>
          <w:bCs/>
          <w:sz w:val="26"/>
          <w:szCs w:val="26"/>
        </w:rPr>
        <w:t>,</w:t>
      </w:r>
      <w:r w:rsidRPr="00612A6D">
        <w:rPr>
          <w:rFonts w:ascii="Times New Roman" w:hAnsi="Times New Roman" w:cs="Times New Roman"/>
          <w:bCs/>
          <w:sz w:val="26"/>
          <w:szCs w:val="26"/>
        </w:rPr>
        <w:t xml:space="preserve"> к дисциплинарной</w:t>
      </w:r>
      <w:r w:rsidR="00937C2A" w:rsidRPr="00612A6D">
        <w:rPr>
          <w:rFonts w:ascii="Times New Roman" w:hAnsi="Times New Roman" w:cs="Times New Roman"/>
          <w:bCs/>
          <w:sz w:val="26"/>
          <w:szCs w:val="26"/>
        </w:rPr>
        <w:t xml:space="preserve"> и административной</w:t>
      </w:r>
      <w:r w:rsidRPr="00612A6D">
        <w:rPr>
          <w:rFonts w:ascii="Times New Roman" w:hAnsi="Times New Roman" w:cs="Times New Roman"/>
          <w:bCs/>
          <w:sz w:val="26"/>
          <w:szCs w:val="26"/>
        </w:rPr>
        <w:t xml:space="preserve"> ответственности привлечено</w:t>
      </w:r>
      <w:r w:rsidR="00937C2A" w:rsidRPr="00612A6D">
        <w:rPr>
          <w:rFonts w:ascii="Times New Roman" w:hAnsi="Times New Roman" w:cs="Times New Roman"/>
          <w:bCs/>
          <w:sz w:val="26"/>
          <w:szCs w:val="26"/>
        </w:rPr>
        <w:t xml:space="preserve"> свыше 380 лиц</w:t>
      </w:r>
      <w:r w:rsidRPr="00612A6D">
        <w:rPr>
          <w:rFonts w:ascii="Times New Roman" w:hAnsi="Times New Roman" w:cs="Times New Roman"/>
          <w:bCs/>
          <w:sz w:val="26"/>
          <w:szCs w:val="26"/>
        </w:rPr>
        <w:t xml:space="preserve">. По материалам прокурорских проверок возбуждено 13 уголовных дел.  </w:t>
      </w:r>
    </w:p>
    <w:p w:rsidR="00F86801" w:rsidRPr="00612A6D" w:rsidRDefault="009524EE" w:rsidP="003503C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>После нашего вмешательства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 в 1 полугодии 2020 г. погашена задолженность на сумму </w:t>
      </w:r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свыше 244 </w:t>
      </w:r>
      <w:proofErr w:type="spellStart"/>
      <w:proofErr w:type="gramStart"/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>млн</w:t>
      </w:r>
      <w:proofErr w:type="spellEnd"/>
      <w:proofErr w:type="gramEnd"/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руб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., в том числе на действующих предприятиях – </w:t>
      </w:r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194 </w:t>
      </w:r>
      <w:proofErr w:type="spellStart"/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>млн</w:t>
      </w:r>
      <w:proofErr w:type="spellEnd"/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руб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6EB8" w:rsidRPr="00612A6D" w:rsidRDefault="00491D41" w:rsidP="00491D4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lastRenderedPageBreak/>
        <w:t xml:space="preserve">Дана оценка и распространению в социальных сетях видеороликов о нарушении трудовых </w:t>
      </w:r>
      <w:r w:rsidR="00F26EB8" w:rsidRPr="00612A6D">
        <w:rPr>
          <w:rFonts w:ascii="Times New Roman" w:hAnsi="Times New Roman" w:cs="Times New Roman"/>
          <w:b/>
          <w:i/>
          <w:sz w:val="26"/>
          <w:szCs w:val="26"/>
        </w:rPr>
        <w:t>прав медицинских работников</w:t>
      </w:r>
      <w:r w:rsidR="00F26EB8" w:rsidRPr="00612A6D">
        <w:rPr>
          <w:rFonts w:ascii="Times New Roman" w:hAnsi="Times New Roman" w:cs="Times New Roman"/>
          <w:sz w:val="26"/>
          <w:szCs w:val="26"/>
        </w:rPr>
        <w:t>.</w:t>
      </w:r>
      <w:r w:rsidR="00737995">
        <w:rPr>
          <w:rFonts w:ascii="Times New Roman" w:hAnsi="Times New Roman" w:cs="Times New Roman"/>
          <w:sz w:val="26"/>
          <w:szCs w:val="26"/>
        </w:rPr>
        <w:t xml:space="preserve"> В</w:t>
      </w:r>
      <w:r w:rsidR="00F26EB8" w:rsidRPr="00612A6D">
        <w:rPr>
          <w:rFonts w:ascii="Times New Roman" w:hAnsi="Times New Roman" w:cs="Times New Roman"/>
          <w:sz w:val="26"/>
          <w:szCs w:val="26"/>
        </w:rPr>
        <w:t>ыявлено более 100 нарушений за</w:t>
      </w:r>
      <w:r w:rsidR="009524EE" w:rsidRPr="00612A6D">
        <w:rPr>
          <w:rFonts w:ascii="Times New Roman" w:hAnsi="Times New Roman" w:cs="Times New Roman"/>
          <w:sz w:val="26"/>
          <w:szCs w:val="26"/>
        </w:rPr>
        <w:t>кона</w:t>
      </w:r>
      <w:r w:rsidR="001A5AD7" w:rsidRPr="00612A6D">
        <w:rPr>
          <w:rFonts w:ascii="Times New Roman" w:hAnsi="Times New Roman" w:cs="Times New Roman"/>
          <w:sz w:val="26"/>
          <w:szCs w:val="26"/>
        </w:rPr>
        <w:t>, внесено 24 представления. Эти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 меры способст</w:t>
      </w:r>
      <w:r w:rsidR="009524EE" w:rsidRPr="00612A6D">
        <w:rPr>
          <w:rFonts w:ascii="Times New Roman" w:hAnsi="Times New Roman" w:cs="Times New Roman"/>
          <w:sz w:val="26"/>
          <w:szCs w:val="26"/>
        </w:rPr>
        <w:t xml:space="preserve">вовали перечислению </w:t>
      </w:r>
      <w:r w:rsidR="00F26EB8" w:rsidRPr="00612A6D">
        <w:rPr>
          <w:rFonts w:ascii="Times New Roman" w:hAnsi="Times New Roman" w:cs="Times New Roman"/>
          <w:sz w:val="26"/>
          <w:szCs w:val="26"/>
        </w:rPr>
        <w:t>работникам стимулирующи</w:t>
      </w:r>
      <w:r w:rsidRPr="00612A6D">
        <w:rPr>
          <w:rFonts w:ascii="Times New Roman" w:hAnsi="Times New Roman" w:cs="Times New Roman"/>
          <w:sz w:val="26"/>
          <w:szCs w:val="26"/>
        </w:rPr>
        <w:t>х выплат на сумму</w:t>
      </w:r>
      <w:r w:rsidR="00771F84" w:rsidRPr="00612A6D">
        <w:rPr>
          <w:rFonts w:ascii="Times New Roman" w:hAnsi="Times New Roman" w:cs="Times New Roman"/>
          <w:sz w:val="26"/>
          <w:szCs w:val="26"/>
        </w:rPr>
        <w:t xml:space="preserve"> свыше 15 </w:t>
      </w:r>
      <w:proofErr w:type="spellStart"/>
      <w:proofErr w:type="gramStart"/>
      <w:r w:rsidR="00771F84" w:rsidRPr="00612A6D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F26EB8" w:rsidRPr="00612A6D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F86801" w:rsidRPr="00612A6D" w:rsidRDefault="00E94E75" w:rsidP="00A353B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>Кроме того, пресечены факты н</w:t>
      </w:r>
      <w:r w:rsidR="00F26EB8" w:rsidRPr="00612A6D">
        <w:rPr>
          <w:rFonts w:ascii="Times New Roman" w:hAnsi="Times New Roman" w:cs="Times New Roman"/>
          <w:sz w:val="26"/>
          <w:szCs w:val="26"/>
        </w:rPr>
        <w:t>еправомерно</w:t>
      </w:r>
      <w:r w:rsidRPr="00612A6D">
        <w:rPr>
          <w:rFonts w:ascii="Times New Roman" w:hAnsi="Times New Roman" w:cs="Times New Roman"/>
          <w:sz w:val="26"/>
          <w:szCs w:val="26"/>
        </w:rPr>
        <w:t>го удержания</w:t>
      </w:r>
      <w:r w:rsidR="009524EE"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sz w:val="26"/>
          <w:szCs w:val="26"/>
        </w:rPr>
        <w:t>денежных средств -</w:t>
      </w:r>
      <w:r w:rsidR="00F26EB8"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sz w:val="26"/>
          <w:szCs w:val="26"/>
        </w:rPr>
        <w:t xml:space="preserve">налогов на доходы физических лиц </w:t>
      </w:r>
      <w:r w:rsidR="00F26EB8" w:rsidRPr="00612A6D">
        <w:rPr>
          <w:rFonts w:ascii="Times New Roman" w:hAnsi="Times New Roman" w:cs="Times New Roman"/>
          <w:sz w:val="26"/>
          <w:szCs w:val="26"/>
        </w:rPr>
        <w:t>на сумму свыше 500 тыс. руб.</w:t>
      </w:r>
      <w:r w:rsidRPr="00612A6D">
        <w:rPr>
          <w:rFonts w:ascii="Times New Roman" w:hAnsi="Times New Roman" w:cs="Times New Roman"/>
          <w:sz w:val="26"/>
          <w:szCs w:val="26"/>
        </w:rPr>
        <w:t>, они</w:t>
      </w:r>
      <w:r w:rsidR="009524EE" w:rsidRPr="00612A6D">
        <w:rPr>
          <w:rFonts w:ascii="Times New Roman" w:hAnsi="Times New Roman" w:cs="Times New Roman"/>
          <w:sz w:val="26"/>
          <w:szCs w:val="26"/>
        </w:rPr>
        <w:t xml:space="preserve"> возвращены медицинским работникам</w:t>
      </w:r>
      <w:r w:rsidRPr="00612A6D">
        <w:rPr>
          <w:rFonts w:ascii="Times New Roman" w:hAnsi="Times New Roman" w:cs="Times New Roman"/>
          <w:sz w:val="26"/>
          <w:szCs w:val="26"/>
        </w:rPr>
        <w:t xml:space="preserve">, работающим с </w:t>
      </w:r>
      <w:proofErr w:type="spellStart"/>
      <w:r w:rsidRPr="00612A6D">
        <w:rPr>
          <w:rFonts w:ascii="Times New Roman" w:hAnsi="Times New Roman" w:cs="Times New Roman"/>
          <w:sz w:val="26"/>
          <w:szCs w:val="26"/>
        </w:rPr>
        <w:t>коронавирусными</w:t>
      </w:r>
      <w:proofErr w:type="spellEnd"/>
      <w:r w:rsidRPr="00612A6D">
        <w:rPr>
          <w:rFonts w:ascii="Times New Roman" w:hAnsi="Times New Roman" w:cs="Times New Roman"/>
          <w:sz w:val="26"/>
          <w:szCs w:val="26"/>
        </w:rPr>
        <w:t xml:space="preserve"> больными</w:t>
      </w:r>
      <w:r w:rsidR="00F26EB8" w:rsidRPr="00612A6D">
        <w:rPr>
          <w:rFonts w:ascii="Times New Roman" w:hAnsi="Times New Roman" w:cs="Times New Roman"/>
          <w:sz w:val="26"/>
          <w:szCs w:val="26"/>
        </w:rPr>
        <w:t>.</w:t>
      </w:r>
    </w:p>
    <w:p w:rsidR="00BB54CC" w:rsidRPr="00612A6D" w:rsidRDefault="00BB54CC" w:rsidP="00BB5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>Только за истекший период 2020 года</w:t>
      </w:r>
      <w:r w:rsidR="005531C3"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sz w:val="26"/>
          <w:szCs w:val="26"/>
        </w:rPr>
        <w:t xml:space="preserve">прокурорами в 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>защиту прав инвалидов</w:t>
      </w:r>
      <w:r w:rsidRPr="00612A6D">
        <w:rPr>
          <w:rFonts w:ascii="Times New Roman" w:hAnsi="Times New Roman" w:cs="Times New Roman"/>
          <w:sz w:val="26"/>
          <w:szCs w:val="26"/>
        </w:rPr>
        <w:t xml:space="preserve"> предъявлено  20 исков о взыскании</w:t>
      </w:r>
      <w:r w:rsidR="005531C3" w:rsidRPr="00612A6D">
        <w:rPr>
          <w:rFonts w:ascii="Times New Roman" w:hAnsi="Times New Roman" w:cs="Times New Roman"/>
          <w:sz w:val="26"/>
          <w:szCs w:val="26"/>
        </w:rPr>
        <w:t xml:space="preserve"> денежных сре</w:t>
      </w:r>
      <w:proofErr w:type="gramStart"/>
      <w:r w:rsidR="005531C3" w:rsidRPr="00612A6D">
        <w:rPr>
          <w:rFonts w:ascii="Times New Roman" w:hAnsi="Times New Roman" w:cs="Times New Roman"/>
          <w:sz w:val="26"/>
          <w:szCs w:val="26"/>
        </w:rPr>
        <w:t>дств</w:t>
      </w:r>
      <w:r w:rsidRPr="00612A6D">
        <w:rPr>
          <w:rFonts w:ascii="Times New Roman" w:hAnsi="Times New Roman" w:cs="Times New Roman"/>
          <w:sz w:val="26"/>
          <w:szCs w:val="26"/>
        </w:rPr>
        <w:t xml:space="preserve">  с р</w:t>
      </w:r>
      <w:proofErr w:type="gramEnd"/>
      <w:r w:rsidRPr="00612A6D">
        <w:rPr>
          <w:rFonts w:ascii="Times New Roman" w:hAnsi="Times New Roman" w:cs="Times New Roman"/>
          <w:sz w:val="26"/>
          <w:szCs w:val="26"/>
        </w:rPr>
        <w:t>егионального отделени</w:t>
      </w:r>
      <w:r w:rsidR="00E032AD" w:rsidRPr="00612A6D">
        <w:rPr>
          <w:rFonts w:ascii="Times New Roman" w:hAnsi="Times New Roman" w:cs="Times New Roman"/>
          <w:sz w:val="26"/>
          <w:szCs w:val="26"/>
        </w:rPr>
        <w:t>я Фонда социального страхования</w:t>
      </w:r>
      <w:r w:rsidR="00737995">
        <w:rPr>
          <w:rFonts w:ascii="Times New Roman" w:hAnsi="Times New Roman" w:cs="Times New Roman"/>
          <w:sz w:val="26"/>
          <w:szCs w:val="26"/>
        </w:rPr>
        <w:t>, затраченных за самостоятельно приобретенные</w:t>
      </w:r>
      <w:r w:rsidRPr="00612A6D">
        <w:rPr>
          <w:rFonts w:ascii="Times New Roman" w:hAnsi="Times New Roman" w:cs="Times New Roman"/>
          <w:sz w:val="26"/>
          <w:szCs w:val="26"/>
        </w:rPr>
        <w:t xml:space="preserve"> средства реабилитации</w:t>
      </w:r>
      <w:r w:rsidR="005531C3" w:rsidRPr="00612A6D">
        <w:rPr>
          <w:rFonts w:ascii="Times New Roman" w:hAnsi="Times New Roman" w:cs="Times New Roman"/>
          <w:sz w:val="26"/>
          <w:szCs w:val="26"/>
        </w:rPr>
        <w:t>,</w:t>
      </w:r>
      <w:r w:rsidRPr="00612A6D">
        <w:rPr>
          <w:rFonts w:ascii="Times New Roman" w:hAnsi="Times New Roman" w:cs="Times New Roman"/>
          <w:sz w:val="26"/>
          <w:szCs w:val="26"/>
        </w:rPr>
        <w:t xml:space="preserve"> на общую сумму порядка 500 тыс. рублей.</w:t>
      </w:r>
    </w:p>
    <w:p w:rsidR="00F86801" w:rsidRPr="00612A6D" w:rsidRDefault="005C7946" w:rsidP="005C7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>В то же время о</w:t>
      </w:r>
      <w:r w:rsidR="00F86801" w:rsidRPr="00612A6D">
        <w:rPr>
          <w:rFonts w:ascii="Times New Roman" w:hAnsi="Times New Roman" w:cs="Times New Roman"/>
          <w:sz w:val="26"/>
          <w:szCs w:val="26"/>
        </w:rPr>
        <w:t xml:space="preserve">бразовавшаяся </w:t>
      </w:r>
      <w:r w:rsidR="005531C3" w:rsidRPr="00612A6D">
        <w:rPr>
          <w:rFonts w:ascii="Times New Roman" w:hAnsi="Times New Roman" w:cs="Times New Roman"/>
          <w:sz w:val="26"/>
          <w:szCs w:val="26"/>
        </w:rPr>
        <w:t>задолженность обусловлена</w:t>
      </w:r>
      <w:r w:rsidR="00F86801" w:rsidRPr="00612A6D">
        <w:rPr>
          <w:rFonts w:ascii="Times New Roman" w:hAnsi="Times New Roman" w:cs="Times New Roman"/>
          <w:sz w:val="26"/>
          <w:szCs w:val="26"/>
        </w:rPr>
        <w:t xml:space="preserve"> недостаточностью </w:t>
      </w:r>
      <w:r w:rsidR="001A5AD7" w:rsidRPr="00612A6D">
        <w:rPr>
          <w:rFonts w:ascii="Times New Roman" w:hAnsi="Times New Roman" w:cs="Times New Roman"/>
          <w:sz w:val="26"/>
          <w:szCs w:val="26"/>
        </w:rPr>
        <w:t xml:space="preserve">ассигнований, </w:t>
      </w:r>
      <w:r w:rsidR="00F86801" w:rsidRPr="00612A6D">
        <w:rPr>
          <w:rFonts w:ascii="Times New Roman" w:hAnsi="Times New Roman" w:cs="Times New Roman"/>
          <w:sz w:val="26"/>
          <w:szCs w:val="26"/>
        </w:rPr>
        <w:t>доведенных региональному отделению из федерального</w:t>
      </w:r>
      <w:r w:rsidR="005531C3" w:rsidRPr="00612A6D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F86801" w:rsidRPr="00612A6D">
        <w:rPr>
          <w:rFonts w:ascii="Times New Roman" w:hAnsi="Times New Roman" w:cs="Times New Roman"/>
          <w:sz w:val="26"/>
          <w:szCs w:val="26"/>
        </w:rPr>
        <w:t>.</w:t>
      </w:r>
      <w:r w:rsidR="00491D41" w:rsidRPr="00612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54CC" w:rsidRPr="00612A6D" w:rsidRDefault="009524EE" w:rsidP="00A35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A6D">
        <w:rPr>
          <w:rFonts w:ascii="Times New Roman" w:hAnsi="Times New Roman" w:cs="Times New Roman"/>
          <w:sz w:val="26"/>
          <w:szCs w:val="26"/>
        </w:rPr>
        <w:t>Благодаря</w:t>
      </w:r>
      <w:proofErr w:type="gramEnd"/>
      <w:r w:rsidR="001A5AD7" w:rsidRPr="00612A6D">
        <w:rPr>
          <w:rFonts w:ascii="Times New Roman" w:hAnsi="Times New Roman" w:cs="Times New Roman"/>
          <w:sz w:val="26"/>
          <w:szCs w:val="26"/>
        </w:rPr>
        <w:t>,</w:t>
      </w:r>
      <w:r w:rsidR="00491D41" w:rsidRPr="00612A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1D41" w:rsidRPr="00612A6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91D41" w:rsidRPr="00612A6D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Pr="00612A6D">
        <w:rPr>
          <w:rFonts w:ascii="Times New Roman" w:hAnsi="Times New Roman" w:cs="Times New Roman"/>
          <w:sz w:val="26"/>
          <w:szCs w:val="26"/>
        </w:rPr>
        <w:t xml:space="preserve"> информи</w:t>
      </w:r>
      <w:r w:rsidR="00491D41" w:rsidRPr="00612A6D">
        <w:rPr>
          <w:rFonts w:ascii="Times New Roman" w:hAnsi="Times New Roman" w:cs="Times New Roman"/>
          <w:sz w:val="26"/>
          <w:szCs w:val="26"/>
        </w:rPr>
        <w:t>рованию прокуратурой края Генеральной прокуратуры</w:t>
      </w:r>
      <w:r w:rsidR="001A5AD7" w:rsidRPr="00612A6D">
        <w:rPr>
          <w:rFonts w:ascii="Times New Roman" w:hAnsi="Times New Roman" w:cs="Times New Roman"/>
          <w:sz w:val="26"/>
          <w:szCs w:val="26"/>
        </w:rPr>
        <w:t>,</w:t>
      </w:r>
      <w:r w:rsidR="00491D41" w:rsidRPr="00612A6D">
        <w:rPr>
          <w:rFonts w:ascii="Times New Roman" w:hAnsi="Times New Roman" w:cs="Times New Roman"/>
          <w:sz w:val="26"/>
          <w:szCs w:val="26"/>
        </w:rPr>
        <w:t xml:space="preserve"> </w:t>
      </w:r>
      <w:r w:rsidR="001A5AD7" w:rsidRPr="00612A6D">
        <w:rPr>
          <w:rFonts w:ascii="Times New Roman" w:hAnsi="Times New Roman" w:cs="Times New Roman"/>
          <w:sz w:val="26"/>
          <w:szCs w:val="26"/>
        </w:rPr>
        <w:t>в</w:t>
      </w:r>
      <w:r w:rsidR="00BB54CC" w:rsidRPr="00612A6D">
        <w:rPr>
          <w:rFonts w:ascii="Times New Roman" w:hAnsi="Times New Roman" w:cs="Times New Roman"/>
          <w:sz w:val="26"/>
          <w:szCs w:val="26"/>
        </w:rPr>
        <w:t xml:space="preserve"> конце прошлого месяца Фондом социального страховани</w:t>
      </w:r>
      <w:r w:rsidR="001A5AD7" w:rsidRPr="00612A6D">
        <w:rPr>
          <w:rFonts w:ascii="Times New Roman" w:hAnsi="Times New Roman" w:cs="Times New Roman"/>
          <w:sz w:val="26"/>
          <w:szCs w:val="26"/>
        </w:rPr>
        <w:t>я России в край</w:t>
      </w:r>
      <w:r w:rsidR="00BB54CC" w:rsidRPr="00612A6D">
        <w:rPr>
          <w:rFonts w:ascii="Times New Roman" w:hAnsi="Times New Roman" w:cs="Times New Roman"/>
          <w:sz w:val="26"/>
          <w:szCs w:val="26"/>
        </w:rPr>
        <w:t xml:space="preserve"> доведены допо</w:t>
      </w:r>
      <w:r w:rsidR="00737995">
        <w:rPr>
          <w:rFonts w:ascii="Times New Roman" w:hAnsi="Times New Roman" w:cs="Times New Roman"/>
          <w:sz w:val="26"/>
          <w:szCs w:val="26"/>
        </w:rPr>
        <w:t>лнительные лимиты</w:t>
      </w:r>
      <w:r w:rsidR="00BB54CC" w:rsidRPr="00612A6D">
        <w:rPr>
          <w:rFonts w:ascii="Times New Roman" w:hAnsi="Times New Roman" w:cs="Times New Roman"/>
          <w:sz w:val="26"/>
          <w:szCs w:val="26"/>
        </w:rPr>
        <w:t xml:space="preserve"> в сумме, достаточной для погашения образовавшейся до июня 2020 года задолженности</w:t>
      </w:r>
      <w:r w:rsidR="004356ED" w:rsidRPr="00612A6D">
        <w:rPr>
          <w:rFonts w:ascii="Times New Roman" w:hAnsi="Times New Roman" w:cs="Times New Roman"/>
          <w:sz w:val="26"/>
          <w:szCs w:val="26"/>
        </w:rPr>
        <w:t xml:space="preserve">, в том числе перед родителями </w:t>
      </w:r>
      <w:r w:rsidR="004356ED" w:rsidRPr="00612A6D">
        <w:rPr>
          <w:rFonts w:ascii="Times New Roman" w:hAnsi="Times New Roman" w:cs="Times New Roman"/>
          <w:b/>
          <w:i/>
          <w:sz w:val="26"/>
          <w:szCs w:val="26"/>
        </w:rPr>
        <w:t>3714 детей-инвалидов</w:t>
      </w:r>
      <w:r w:rsidR="00BB54CC" w:rsidRPr="00612A6D">
        <w:rPr>
          <w:rFonts w:ascii="Times New Roman" w:hAnsi="Times New Roman" w:cs="Times New Roman"/>
          <w:sz w:val="26"/>
          <w:szCs w:val="26"/>
        </w:rPr>
        <w:t>.</w:t>
      </w:r>
    </w:p>
    <w:p w:rsidR="007336A7" w:rsidRPr="00612A6D" w:rsidRDefault="004356ED" w:rsidP="00733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sz w:val="26"/>
          <w:szCs w:val="26"/>
        </w:rPr>
        <w:tab/>
      </w:r>
      <w:r w:rsidR="00E57631" w:rsidRPr="00612A6D">
        <w:rPr>
          <w:rFonts w:ascii="Times New Roman" w:hAnsi="Times New Roman" w:cs="Times New Roman"/>
          <w:sz w:val="26"/>
          <w:szCs w:val="26"/>
        </w:rPr>
        <w:t xml:space="preserve">Хочу отметить, что еще до начала пандемии нами приняты меры, направленные на </w:t>
      </w:r>
      <w:r w:rsidR="00E57631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защиту прав детей условиях распространения </w:t>
      </w:r>
      <w:proofErr w:type="spellStart"/>
      <w:r w:rsidR="00E57631" w:rsidRPr="00612A6D">
        <w:rPr>
          <w:rFonts w:ascii="Times New Roman" w:hAnsi="Times New Roman" w:cs="Times New Roman"/>
          <w:b/>
          <w:i/>
          <w:sz w:val="26"/>
          <w:szCs w:val="26"/>
        </w:rPr>
        <w:t>коронавирусной</w:t>
      </w:r>
      <w:proofErr w:type="spellEnd"/>
      <w:r w:rsidR="00E57631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инфекции</w:t>
      </w:r>
      <w:r w:rsidR="00E57631" w:rsidRPr="00612A6D">
        <w:rPr>
          <w:rFonts w:ascii="Times New Roman" w:hAnsi="Times New Roman" w:cs="Times New Roman"/>
          <w:sz w:val="26"/>
          <w:szCs w:val="26"/>
        </w:rPr>
        <w:t xml:space="preserve">. </w:t>
      </w:r>
      <w:r w:rsidR="005531C3" w:rsidRPr="00612A6D">
        <w:rPr>
          <w:rFonts w:ascii="Times New Roman" w:hAnsi="Times New Roman" w:cs="Times New Roman"/>
          <w:sz w:val="26"/>
          <w:szCs w:val="26"/>
        </w:rPr>
        <w:t xml:space="preserve">Так, по результатам рассмотрения представления прокуратуры края в марте 2020 года министерством здравоохранения </w:t>
      </w:r>
      <w:r w:rsidRPr="00612A6D">
        <w:rPr>
          <w:rFonts w:ascii="Times New Roman" w:hAnsi="Times New Roman" w:cs="Times New Roman"/>
          <w:sz w:val="26"/>
          <w:szCs w:val="26"/>
        </w:rPr>
        <w:t>в детскую инфекционную больницу дополнительно приобретены 15 аппаратов ИВЛ, компьюте</w:t>
      </w:r>
      <w:r w:rsidR="00E57631" w:rsidRPr="00612A6D">
        <w:rPr>
          <w:rFonts w:ascii="Times New Roman" w:hAnsi="Times New Roman" w:cs="Times New Roman"/>
          <w:sz w:val="26"/>
          <w:szCs w:val="26"/>
        </w:rPr>
        <w:t>рный томограф и иное</w:t>
      </w:r>
      <w:r w:rsidRPr="00612A6D">
        <w:rPr>
          <w:rFonts w:ascii="Times New Roman" w:hAnsi="Times New Roman" w:cs="Times New Roman"/>
          <w:sz w:val="26"/>
          <w:szCs w:val="26"/>
        </w:rPr>
        <w:t xml:space="preserve"> оборудование.</w:t>
      </w:r>
      <w:r w:rsidR="007336A7" w:rsidRPr="00612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390" w:rsidRPr="00612A6D" w:rsidRDefault="009006A9" w:rsidP="0073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2A6D">
        <w:rPr>
          <w:rFonts w:ascii="Times New Roman" w:hAnsi="Times New Roman" w:cs="Times New Roman"/>
          <w:sz w:val="26"/>
          <w:szCs w:val="26"/>
        </w:rPr>
        <w:t xml:space="preserve">Продолжена работа по </w:t>
      </w:r>
      <w:r w:rsidRPr="00612A6D">
        <w:rPr>
          <w:rFonts w:ascii="Times New Roman" w:hAnsi="Times New Roman" w:cs="Times New Roman"/>
          <w:b/>
          <w:i/>
          <w:sz w:val="26"/>
          <w:szCs w:val="26"/>
        </w:rPr>
        <w:t>защите жилищных прав лиц  из чис</w:t>
      </w:r>
      <w:r w:rsidR="007336A7" w:rsidRPr="00612A6D">
        <w:rPr>
          <w:rFonts w:ascii="Times New Roman" w:hAnsi="Times New Roman" w:cs="Times New Roman"/>
          <w:b/>
          <w:i/>
          <w:sz w:val="26"/>
          <w:szCs w:val="26"/>
        </w:rPr>
        <w:t>ла детей-сирот</w:t>
      </w:r>
      <w:r w:rsidR="007336A7" w:rsidRPr="00612A6D">
        <w:rPr>
          <w:rFonts w:ascii="Times New Roman" w:hAnsi="Times New Roman" w:cs="Times New Roman"/>
          <w:sz w:val="26"/>
          <w:szCs w:val="26"/>
        </w:rPr>
        <w:t>, в истекшем периоде уже приобретено 686 жилых помещений, при этом в настоящее время фактически нуждается в обеспечении жильем 6,7 тыс. лиц указанной категории, в связи с чем с учетом предложе</w:t>
      </w:r>
      <w:r w:rsidR="00E57631" w:rsidRPr="00612A6D">
        <w:rPr>
          <w:rFonts w:ascii="Times New Roman" w:hAnsi="Times New Roman" w:cs="Times New Roman"/>
          <w:sz w:val="26"/>
          <w:szCs w:val="26"/>
        </w:rPr>
        <w:t>ний прокуратуры края</w:t>
      </w:r>
      <w:r w:rsidR="007336A7" w:rsidRPr="00612A6D">
        <w:rPr>
          <w:rFonts w:ascii="Times New Roman" w:hAnsi="Times New Roman" w:cs="Times New Roman"/>
          <w:sz w:val="26"/>
          <w:szCs w:val="26"/>
        </w:rPr>
        <w:t xml:space="preserve"> размер средств для этих целей увеличен с 1,5 </w:t>
      </w:r>
      <w:proofErr w:type="spellStart"/>
      <w:proofErr w:type="gramStart"/>
      <w:r w:rsidR="007336A7" w:rsidRPr="00612A6D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="007336A7" w:rsidRPr="00612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6A7" w:rsidRPr="00612A6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7336A7" w:rsidRPr="00612A6D">
        <w:rPr>
          <w:rFonts w:ascii="Times New Roman" w:hAnsi="Times New Roman" w:cs="Times New Roman"/>
          <w:sz w:val="26"/>
          <w:szCs w:val="26"/>
        </w:rPr>
        <w:t xml:space="preserve"> до 2 </w:t>
      </w:r>
      <w:proofErr w:type="spellStart"/>
      <w:r w:rsidR="007336A7" w:rsidRPr="00612A6D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r w:rsidR="007336A7" w:rsidRPr="00612A6D">
        <w:rPr>
          <w:rFonts w:ascii="Times New Roman" w:hAnsi="Times New Roman" w:cs="Times New Roman"/>
          <w:sz w:val="26"/>
          <w:szCs w:val="26"/>
        </w:rPr>
        <w:t xml:space="preserve"> рублей, что позволит в текущем году приобрести порядка 1480 квартир.</w:t>
      </w:r>
      <w:r w:rsidRPr="00612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169" w:rsidRPr="00612A6D" w:rsidRDefault="00A56169" w:rsidP="00350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353BE" w:rsidRPr="00612A6D" w:rsidRDefault="00E57631" w:rsidP="00350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sz w:val="26"/>
          <w:szCs w:val="26"/>
        </w:rPr>
        <w:t>Ведущая:</w:t>
      </w:r>
      <w:r w:rsidR="00A353BE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492A" w:rsidRPr="00612A6D">
        <w:rPr>
          <w:rFonts w:ascii="Times New Roman" w:hAnsi="Times New Roman" w:cs="Times New Roman"/>
          <w:b/>
          <w:i/>
          <w:sz w:val="26"/>
          <w:szCs w:val="26"/>
        </w:rPr>
        <w:t>А что касается</w:t>
      </w:r>
      <w:r w:rsidR="00737995">
        <w:rPr>
          <w:rFonts w:ascii="Times New Roman" w:hAnsi="Times New Roman" w:cs="Times New Roman"/>
          <w:b/>
          <w:i/>
          <w:sz w:val="26"/>
          <w:szCs w:val="26"/>
        </w:rPr>
        <w:t xml:space="preserve"> ЖКХ,</w:t>
      </w:r>
      <w:r w:rsidR="002E492A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F5200" w:rsidRPr="00612A6D">
        <w:rPr>
          <w:rFonts w:ascii="Times New Roman" w:hAnsi="Times New Roman" w:cs="Times New Roman"/>
          <w:b/>
          <w:i/>
          <w:sz w:val="26"/>
          <w:szCs w:val="26"/>
        </w:rPr>
        <w:t>капитального</w:t>
      </w:r>
      <w:r w:rsidR="00737995">
        <w:rPr>
          <w:rFonts w:ascii="Times New Roman" w:hAnsi="Times New Roman" w:cs="Times New Roman"/>
          <w:b/>
          <w:i/>
          <w:sz w:val="26"/>
          <w:szCs w:val="26"/>
        </w:rPr>
        <w:t xml:space="preserve"> ремонта</w:t>
      </w:r>
      <w:r w:rsidR="002E492A" w:rsidRPr="00612A6D">
        <w:rPr>
          <w:rFonts w:ascii="Times New Roman" w:hAnsi="Times New Roman" w:cs="Times New Roman"/>
          <w:b/>
          <w:i/>
          <w:sz w:val="26"/>
          <w:szCs w:val="26"/>
        </w:rPr>
        <w:t xml:space="preserve">. Как здесь обстоят дела? </w:t>
      </w:r>
    </w:p>
    <w:p w:rsidR="002E492A" w:rsidRPr="00612A6D" w:rsidRDefault="002E492A" w:rsidP="002E49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F5200" w:rsidRPr="00612A6D" w:rsidRDefault="00FF5200" w:rsidP="00FF5200">
      <w:pPr>
        <w:pStyle w:val="Style5"/>
        <w:widowControl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С учетом принятых прокуратурой </w:t>
      </w:r>
      <w:proofErr w:type="gramStart"/>
      <w:r w:rsidRPr="00612A6D">
        <w:rPr>
          <w:sz w:val="26"/>
          <w:szCs w:val="26"/>
        </w:rPr>
        <w:t>мер</w:t>
      </w:r>
      <w:proofErr w:type="gramEnd"/>
      <w:r w:rsidRPr="00612A6D">
        <w:rPr>
          <w:sz w:val="26"/>
          <w:szCs w:val="26"/>
        </w:rPr>
        <w:t xml:space="preserve"> уполн</w:t>
      </w:r>
      <w:r w:rsidR="00612A6D" w:rsidRPr="00612A6D">
        <w:rPr>
          <w:sz w:val="26"/>
          <w:szCs w:val="26"/>
        </w:rPr>
        <w:t>омоченными органами в 2020 год</w:t>
      </w:r>
      <w:r w:rsidR="00737995">
        <w:rPr>
          <w:sz w:val="26"/>
          <w:szCs w:val="26"/>
        </w:rPr>
        <w:t>у</w:t>
      </w:r>
      <w:r w:rsidR="00612A6D" w:rsidRPr="00612A6D">
        <w:rPr>
          <w:sz w:val="26"/>
          <w:szCs w:val="26"/>
        </w:rPr>
        <w:t xml:space="preserve"> запланирован ремонт 933 домов, с подря</w:t>
      </w:r>
      <w:r w:rsidR="00737995">
        <w:rPr>
          <w:sz w:val="26"/>
          <w:szCs w:val="26"/>
        </w:rPr>
        <w:t>дчиками уже</w:t>
      </w:r>
      <w:r w:rsidR="00612A6D" w:rsidRPr="00612A6D">
        <w:rPr>
          <w:sz w:val="26"/>
          <w:szCs w:val="26"/>
        </w:rPr>
        <w:t xml:space="preserve"> заключены договоры на ремонт</w:t>
      </w:r>
      <w:r w:rsidR="00737995">
        <w:rPr>
          <w:sz w:val="26"/>
          <w:szCs w:val="26"/>
        </w:rPr>
        <w:t xml:space="preserve"> </w:t>
      </w:r>
      <w:r w:rsidR="00612A6D" w:rsidRPr="00612A6D">
        <w:rPr>
          <w:sz w:val="26"/>
          <w:szCs w:val="26"/>
        </w:rPr>
        <w:t>927</w:t>
      </w:r>
      <w:r w:rsidR="00737995">
        <w:rPr>
          <w:sz w:val="26"/>
          <w:szCs w:val="26"/>
        </w:rPr>
        <w:t xml:space="preserve"> из них</w:t>
      </w:r>
      <w:r w:rsidR="00612A6D" w:rsidRPr="00612A6D">
        <w:rPr>
          <w:sz w:val="26"/>
          <w:szCs w:val="26"/>
        </w:rPr>
        <w:t>.</w:t>
      </w:r>
    </w:p>
    <w:p w:rsidR="00FF5200" w:rsidRPr="00612A6D" w:rsidRDefault="00612A6D" w:rsidP="00612A6D">
      <w:pPr>
        <w:pStyle w:val="Style5"/>
        <w:widowControl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В то же время </w:t>
      </w:r>
      <w:r w:rsidR="00737995">
        <w:rPr>
          <w:rFonts w:eastAsia="Calibri"/>
          <w:sz w:val="26"/>
          <w:szCs w:val="26"/>
        </w:rPr>
        <w:t>прокурорами выявлялись</w:t>
      </w:r>
      <w:r w:rsidR="00FF5200" w:rsidRPr="00612A6D">
        <w:rPr>
          <w:rFonts w:eastAsia="Calibri"/>
          <w:sz w:val="26"/>
          <w:szCs w:val="26"/>
        </w:rPr>
        <w:t xml:space="preserve"> </w:t>
      </w:r>
      <w:r w:rsidR="00FF5200" w:rsidRPr="00612A6D">
        <w:rPr>
          <w:rFonts w:eastAsia="Courier New"/>
          <w:sz w:val="26"/>
          <w:szCs w:val="26"/>
        </w:rPr>
        <w:t xml:space="preserve">нарушениями законодательства при формировании и реализации региональной программы, </w:t>
      </w:r>
      <w:r w:rsidR="00737995">
        <w:rPr>
          <w:rFonts w:eastAsia="Courier New"/>
          <w:sz w:val="26"/>
          <w:szCs w:val="26"/>
        </w:rPr>
        <w:t>факты</w:t>
      </w:r>
      <w:r w:rsidR="00FF5200" w:rsidRPr="00612A6D">
        <w:rPr>
          <w:rFonts w:eastAsia="Courier New"/>
          <w:sz w:val="26"/>
          <w:szCs w:val="26"/>
        </w:rPr>
        <w:t xml:space="preserve"> несоблюдения требований к срокам и качеству выполнения ремонтных работ, необоснованного </w:t>
      </w:r>
      <w:r w:rsidR="00FF5200" w:rsidRPr="00612A6D">
        <w:rPr>
          <w:color w:val="000000"/>
          <w:sz w:val="26"/>
          <w:szCs w:val="26"/>
        </w:rPr>
        <w:t>исключения домов из программы</w:t>
      </w:r>
      <w:r w:rsidR="00737995">
        <w:rPr>
          <w:color w:val="000000"/>
          <w:sz w:val="26"/>
          <w:szCs w:val="26"/>
        </w:rPr>
        <w:t xml:space="preserve">, в </w:t>
      </w:r>
      <w:proofErr w:type="gramStart"/>
      <w:r w:rsidR="00737995">
        <w:rPr>
          <w:color w:val="000000"/>
          <w:sz w:val="26"/>
          <w:szCs w:val="26"/>
        </w:rPr>
        <w:t>связи</w:t>
      </w:r>
      <w:proofErr w:type="gramEnd"/>
      <w:r w:rsidR="00737995">
        <w:rPr>
          <w:color w:val="000000"/>
          <w:sz w:val="26"/>
          <w:szCs w:val="26"/>
        </w:rPr>
        <w:t xml:space="preserve"> с чем</w:t>
      </w:r>
      <w:r w:rsidR="00FF5200" w:rsidRPr="00612A6D">
        <w:rPr>
          <w:color w:val="000000"/>
          <w:sz w:val="26"/>
          <w:szCs w:val="26"/>
        </w:rPr>
        <w:t xml:space="preserve"> вне</w:t>
      </w:r>
      <w:r w:rsidR="003935F2">
        <w:rPr>
          <w:color w:val="000000"/>
          <w:sz w:val="26"/>
          <w:szCs w:val="26"/>
        </w:rPr>
        <w:t>сено 37 представлений</w:t>
      </w:r>
      <w:r w:rsidR="00FF5200" w:rsidRPr="00612A6D">
        <w:rPr>
          <w:color w:val="000000"/>
          <w:sz w:val="26"/>
          <w:szCs w:val="26"/>
        </w:rPr>
        <w:t>, в суды направл</w:t>
      </w:r>
      <w:r>
        <w:rPr>
          <w:color w:val="000000"/>
          <w:sz w:val="26"/>
          <w:szCs w:val="26"/>
        </w:rPr>
        <w:t>ено 4 заявления,</w:t>
      </w:r>
      <w:r w:rsidR="00FF5200" w:rsidRPr="00612A6D">
        <w:rPr>
          <w:color w:val="000000"/>
          <w:sz w:val="26"/>
          <w:szCs w:val="26"/>
        </w:rPr>
        <w:t xml:space="preserve"> возбуждено 1 уголовное дело.</w:t>
      </w:r>
    </w:p>
    <w:p w:rsidR="00FF5200" w:rsidRPr="00612A6D" w:rsidRDefault="001F2788" w:rsidP="001F2788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FF5200" w:rsidRPr="00612A6D">
        <w:rPr>
          <w:rFonts w:ascii="Times New Roman" w:hAnsi="Times New Roman" w:cs="Times New Roman"/>
          <w:sz w:val="26"/>
          <w:szCs w:val="26"/>
        </w:rPr>
        <w:t xml:space="preserve">Прокуратурой Западного административного округа </w:t>
      </w:r>
      <w:proofErr w:type="gramStart"/>
      <w:r w:rsidR="00FF5200" w:rsidRPr="00612A6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F5200" w:rsidRPr="00612A6D">
        <w:rPr>
          <w:rFonts w:ascii="Times New Roman" w:hAnsi="Times New Roman" w:cs="Times New Roman"/>
          <w:sz w:val="26"/>
          <w:szCs w:val="26"/>
        </w:rPr>
        <w:t>. Краснодара установлено, что ОАО «</w:t>
      </w:r>
      <w:proofErr w:type="spellStart"/>
      <w:r w:rsidR="00FF5200" w:rsidRPr="00612A6D">
        <w:rPr>
          <w:rFonts w:ascii="Times New Roman" w:hAnsi="Times New Roman" w:cs="Times New Roman"/>
          <w:sz w:val="26"/>
          <w:szCs w:val="26"/>
        </w:rPr>
        <w:t>Щербинский</w:t>
      </w:r>
      <w:proofErr w:type="spellEnd"/>
      <w:r w:rsidR="00FF5200" w:rsidRPr="00612A6D">
        <w:rPr>
          <w:rFonts w:ascii="Times New Roman" w:hAnsi="Times New Roman" w:cs="Times New Roman"/>
          <w:sz w:val="26"/>
          <w:szCs w:val="26"/>
        </w:rPr>
        <w:t xml:space="preserve"> лифтостроитель</w:t>
      </w:r>
      <w:r>
        <w:rPr>
          <w:rFonts w:ascii="Times New Roman" w:hAnsi="Times New Roman" w:cs="Times New Roman"/>
          <w:sz w:val="26"/>
          <w:szCs w:val="26"/>
        </w:rPr>
        <w:t xml:space="preserve">ный завод»», ООО «СМУ </w:t>
      </w:r>
      <w:r w:rsidR="00FF5200" w:rsidRPr="00612A6D">
        <w:rPr>
          <w:rFonts w:ascii="Times New Roman" w:hAnsi="Times New Roman" w:cs="Times New Roman"/>
          <w:sz w:val="26"/>
          <w:szCs w:val="26"/>
        </w:rPr>
        <w:t>№ 7», ООО «РУ «К</w:t>
      </w:r>
      <w:r w:rsidR="00737995">
        <w:rPr>
          <w:rFonts w:ascii="Times New Roman" w:hAnsi="Times New Roman" w:cs="Times New Roman"/>
          <w:sz w:val="26"/>
          <w:szCs w:val="26"/>
        </w:rPr>
        <w:t>МЗ» длительное время не принимали</w:t>
      </w:r>
      <w:r w:rsidR="00FF5200" w:rsidRPr="00612A6D">
        <w:rPr>
          <w:rFonts w:ascii="Times New Roman" w:hAnsi="Times New Roman" w:cs="Times New Roman"/>
          <w:sz w:val="26"/>
          <w:szCs w:val="26"/>
        </w:rPr>
        <w:t xml:space="preserve"> мер к разрабо</w:t>
      </w:r>
      <w:r w:rsidR="003935F2">
        <w:rPr>
          <w:rFonts w:ascii="Times New Roman" w:hAnsi="Times New Roman" w:cs="Times New Roman"/>
          <w:sz w:val="26"/>
          <w:szCs w:val="26"/>
        </w:rPr>
        <w:t>тке проектной документации</w:t>
      </w:r>
      <w:r w:rsidR="00FF5200" w:rsidRPr="00612A6D">
        <w:rPr>
          <w:rFonts w:ascii="Times New Roman" w:hAnsi="Times New Roman" w:cs="Times New Roman"/>
          <w:sz w:val="26"/>
          <w:szCs w:val="26"/>
        </w:rPr>
        <w:t xml:space="preserve"> по замене 41 лифта в 11 многоквартирных домах.</w:t>
      </w:r>
      <w:r w:rsidR="003935F2">
        <w:rPr>
          <w:rFonts w:ascii="Times New Roman" w:hAnsi="Times New Roman" w:cs="Times New Roman"/>
          <w:sz w:val="26"/>
          <w:szCs w:val="26"/>
        </w:rPr>
        <w:t xml:space="preserve"> </w:t>
      </w:r>
      <w:r w:rsidR="00FF5200" w:rsidRPr="00612A6D">
        <w:rPr>
          <w:rFonts w:ascii="Times New Roman" w:hAnsi="Times New Roman" w:cs="Times New Roman"/>
          <w:sz w:val="26"/>
          <w:szCs w:val="26"/>
        </w:rPr>
        <w:t>По данным фактам прокуратуро</w:t>
      </w:r>
      <w:r w:rsidR="00737995">
        <w:rPr>
          <w:rFonts w:ascii="Times New Roman" w:hAnsi="Times New Roman" w:cs="Times New Roman"/>
          <w:sz w:val="26"/>
          <w:szCs w:val="26"/>
        </w:rPr>
        <w:t>й округа руководителям</w:t>
      </w:r>
      <w:r w:rsidR="00FF5200" w:rsidRPr="00612A6D">
        <w:rPr>
          <w:rFonts w:ascii="Times New Roman" w:hAnsi="Times New Roman" w:cs="Times New Roman"/>
          <w:sz w:val="26"/>
          <w:szCs w:val="26"/>
        </w:rPr>
        <w:t xml:space="preserve"> организаций внесены представления, в </w:t>
      </w:r>
      <w:proofErr w:type="gramStart"/>
      <w:r w:rsidR="00FF5200" w:rsidRPr="00612A6D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FF5200" w:rsidRPr="00612A6D">
        <w:rPr>
          <w:rFonts w:ascii="Times New Roman" w:hAnsi="Times New Roman" w:cs="Times New Roman"/>
          <w:sz w:val="26"/>
          <w:szCs w:val="26"/>
        </w:rPr>
        <w:t xml:space="preserve"> с чем подрядчиками</w:t>
      </w:r>
      <w:r>
        <w:rPr>
          <w:rFonts w:ascii="Times New Roman" w:hAnsi="Times New Roman" w:cs="Times New Roman"/>
          <w:sz w:val="26"/>
          <w:szCs w:val="26"/>
        </w:rPr>
        <w:t xml:space="preserve"> начато</w:t>
      </w:r>
      <w:r w:rsidR="00FF5200" w:rsidRPr="00612A6D">
        <w:rPr>
          <w:rFonts w:ascii="Times New Roman" w:hAnsi="Times New Roman" w:cs="Times New Roman"/>
          <w:sz w:val="26"/>
          <w:szCs w:val="26"/>
        </w:rPr>
        <w:t xml:space="preserve"> выполнение проектных и строительн</w:t>
      </w:r>
      <w:r>
        <w:rPr>
          <w:rFonts w:ascii="Times New Roman" w:hAnsi="Times New Roman" w:cs="Times New Roman"/>
          <w:sz w:val="26"/>
          <w:szCs w:val="26"/>
        </w:rPr>
        <w:t>о-монтажных работ</w:t>
      </w:r>
      <w:r w:rsidR="00FF5200" w:rsidRPr="00612A6D">
        <w:rPr>
          <w:rFonts w:ascii="Times New Roman" w:hAnsi="Times New Roman" w:cs="Times New Roman"/>
          <w:sz w:val="26"/>
          <w:szCs w:val="26"/>
        </w:rPr>
        <w:t>.</w:t>
      </w:r>
    </w:p>
    <w:p w:rsidR="001F2788" w:rsidRDefault="002E492A" w:rsidP="001F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12A6D">
        <w:rPr>
          <w:rFonts w:ascii="Times New Roman" w:hAnsi="Times New Roman" w:cs="Times New Roman"/>
          <w:kern w:val="28"/>
          <w:sz w:val="26"/>
          <w:szCs w:val="26"/>
        </w:rPr>
        <w:t xml:space="preserve">В регионе сохраняется высокий уровень </w:t>
      </w:r>
      <w:r w:rsidRPr="00612A6D">
        <w:rPr>
          <w:rFonts w:ascii="Times New Roman" w:hAnsi="Times New Roman" w:cs="Times New Roman"/>
          <w:b/>
          <w:i/>
          <w:kern w:val="28"/>
          <w:sz w:val="26"/>
          <w:szCs w:val="26"/>
        </w:rPr>
        <w:t>задолженности организаций в жилищно-коммунальном комплексе за энергоресурсы</w:t>
      </w:r>
      <w:r w:rsidRPr="00612A6D">
        <w:rPr>
          <w:rFonts w:ascii="Times New Roman" w:hAnsi="Times New Roman" w:cs="Times New Roman"/>
          <w:kern w:val="28"/>
          <w:sz w:val="26"/>
          <w:szCs w:val="26"/>
        </w:rPr>
        <w:t>, объем которой со</w:t>
      </w:r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ставил 5,41 </w:t>
      </w:r>
      <w:proofErr w:type="spellStart"/>
      <w:proofErr w:type="gramStart"/>
      <w:r w:rsidR="00C1392D">
        <w:rPr>
          <w:rFonts w:ascii="Times New Roman" w:hAnsi="Times New Roman" w:cs="Times New Roman"/>
          <w:kern w:val="28"/>
          <w:sz w:val="26"/>
          <w:szCs w:val="26"/>
        </w:rPr>
        <w:t>млрд</w:t>
      </w:r>
      <w:proofErr w:type="spellEnd"/>
      <w:proofErr w:type="gramEnd"/>
      <w:r w:rsidRPr="00612A6D">
        <w:rPr>
          <w:rFonts w:ascii="Times New Roman" w:hAnsi="Times New Roman" w:cs="Times New Roman"/>
          <w:kern w:val="28"/>
          <w:sz w:val="26"/>
          <w:szCs w:val="26"/>
        </w:rPr>
        <w:t xml:space="preserve"> руб.</w:t>
      </w:r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 Когда мы только начали заниматься этой проблемой она составляла порядка 8 </w:t>
      </w:r>
      <w:proofErr w:type="spellStart"/>
      <w:r w:rsidR="00C1392D">
        <w:rPr>
          <w:rFonts w:ascii="Times New Roman" w:hAnsi="Times New Roman" w:cs="Times New Roman"/>
          <w:kern w:val="28"/>
          <w:sz w:val="26"/>
          <w:szCs w:val="26"/>
        </w:rPr>
        <w:lastRenderedPageBreak/>
        <w:t>млрд</w:t>
      </w:r>
      <w:proofErr w:type="spellEnd"/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 руб. З</w:t>
      </w:r>
      <w:r w:rsidRPr="00612A6D">
        <w:rPr>
          <w:rFonts w:ascii="Times New Roman" w:hAnsi="Times New Roman" w:cs="Times New Roman"/>
          <w:kern w:val="28"/>
          <w:sz w:val="26"/>
          <w:szCs w:val="26"/>
        </w:rPr>
        <w:t xml:space="preserve">начительную часть составляют долги </w:t>
      </w:r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за потребленный газ (2,99 </w:t>
      </w:r>
      <w:proofErr w:type="spellStart"/>
      <w:r w:rsidR="00C1392D">
        <w:rPr>
          <w:rFonts w:ascii="Times New Roman" w:hAnsi="Times New Roman" w:cs="Times New Roman"/>
          <w:kern w:val="28"/>
          <w:sz w:val="26"/>
          <w:szCs w:val="26"/>
        </w:rPr>
        <w:t>млрд</w:t>
      </w:r>
      <w:proofErr w:type="spellEnd"/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612A6D">
        <w:rPr>
          <w:rFonts w:ascii="Times New Roman" w:hAnsi="Times New Roman" w:cs="Times New Roman"/>
          <w:kern w:val="28"/>
          <w:sz w:val="26"/>
          <w:szCs w:val="26"/>
        </w:rPr>
        <w:t>руб.), остальные приходят</w:t>
      </w:r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ся на теплоснабжение (1,14 </w:t>
      </w:r>
      <w:proofErr w:type="spellStart"/>
      <w:r w:rsidR="00C1392D">
        <w:rPr>
          <w:rFonts w:ascii="Times New Roman" w:hAnsi="Times New Roman" w:cs="Times New Roman"/>
          <w:kern w:val="28"/>
          <w:sz w:val="26"/>
          <w:szCs w:val="26"/>
        </w:rPr>
        <w:t>млрд</w:t>
      </w:r>
      <w:proofErr w:type="spellEnd"/>
      <w:r w:rsidRPr="00612A6D">
        <w:rPr>
          <w:rFonts w:ascii="Times New Roman" w:hAnsi="Times New Roman" w:cs="Times New Roman"/>
          <w:kern w:val="28"/>
          <w:sz w:val="26"/>
          <w:szCs w:val="26"/>
        </w:rPr>
        <w:t xml:space="preserve"> руб.) и электро</w:t>
      </w:r>
      <w:r w:rsidR="00C1392D">
        <w:rPr>
          <w:rFonts w:ascii="Times New Roman" w:hAnsi="Times New Roman" w:cs="Times New Roman"/>
          <w:kern w:val="28"/>
          <w:sz w:val="26"/>
          <w:szCs w:val="26"/>
        </w:rPr>
        <w:t xml:space="preserve">снабжение (1,28 </w:t>
      </w:r>
      <w:proofErr w:type="spellStart"/>
      <w:r w:rsidR="00C1392D">
        <w:rPr>
          <w:rFonts w:ascii="Times New Roman" w:hAnsi="Times New Roman" w:cs="Times New Roman"/>
          <w:kern w:val="28"/>
          <w:sz w:val="26"/>
          <w:szCs w:val="26"/>
        </w:rPr>
        <w:t>млрд</w:t>
      </w:r>
      <w:proofErr w:type="spellEnd"/>
      <w:r w:rsidRPr="00612A6D">
        <w:rPr>
          <w:rFonts w:ascii="Times New Roman" w:hAnsi="Times New Roman" w:cs="Times New Roman"/>
          <w:kern w:val="28"/>
          <w:sz w:val="26"/>
          <w:szCs w:val="26"/>
        </w:rPr>
        <w:t xml:space="preserve"> руб.). </w:t>
      </w:r>
      <w:r w:rsidRPr="00612A6D">
        <w:rPr>
          <w:rFonts w:ascii="Times New Roman" w:hAnsi="Times New Roman" w:cs="Times New Roman"/>
          <w:sz w:val="26"/>
          <w:szCs w:val="26"/>
        </w:rPr>
        <w:t>Обр</w:t>
      </w:r>
      <w:r w:rsidR="00971928">
        <w:rPr>
          <w:rFonts w:ascii="Times New Roman" w:hAnsi="Times New Roman" w:cs="Times New Roman"/>
          <w:sz w:val="26"/>
          <w:szCs w:val="26"/>
        </w:rPr>
        <w:t>азование</w:t>
      </w:r>
      <w:r w:rsidR="00C1392D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971928">
        <w:rPr>
          <w:rFonts w:ascii="Times New Roman" w:hAnsi="Times New Roman" w:cs="Times New Roman"/>
          <w:sz w:val="26"/>
          <w:szCs w:val="26"/>
        </w:rPr>
        <w:t>произошло</w:t>
      </w:r>
      <w:r w:rsidR="00C1392D">
        <w:rPr>
          <w:rFonts w:ascii="Times New Roman" w:hAnsi="Times New Roman" w:cs="Times New Roman"/>
          <w:sz w:val="26"/>
          <w:szCs w:val="26"/>
        </w:rPr>
        <w:t>, в том числе</w:t>
      </w:r>
      <w:r w:rsidR="00971928">
        <w:rPr>
          <w:rFonts w:ascii="Times New Roman" w:hAnsi="Times New Roman" w:cs="Times New Roman"/>
          <w:sz w:val="26"/>
          <w:szCs w:val="26"/>
        </w:rPr>
        <w:t xml:space="preserve"> из-за</w:t>
      </w:r>
      <w:r w:rsidR="00C1392D">
        <w:rPr>
          <w:rFonts w:ascii="Times New Roman" w:hAnsi="Times New Roman" w:cs="Times New Roman"/>
          <w:sz w:val="26"/>
          <w:szCs w:val="26"/>
        </w:rPr>
        <w:t xml:space="preserve"> введе</w:t>
      </w:r>
      <w:r w:rsidR="00971928">
        <w:rPr>
          <w:rFonts w:ascii="Times New Roman" w:hAnsi="Times New Roman" w:cs="Times New Roman"/>
          <w:sz w:val="26"/>
          <w:szCs w:val="26"/>
        </w:rPr>
        <w:t>нного</w:t>
      </w:r>
      <w:r w:rsidR="00C1392D">
        <w:rPr>
          <w:rFonts w:ascii="Times New Roman" w:hAnsi="Times New Roman" w:cs="Times New Roman"/>
          <w:sz w:val="26"/>
          <w:szCs w:val="26"/>
        </w:rPr>
        <w:t xml:space="preserve"> карантин</w:t>
      </w:r>
      <w:r w:rsidR="00971928">
        <w:rPr>
          <w:rFonts w:ascii="Times New Roman" w:hAnsi="Times New Roman" w:cs="Times New Roman"/>
          <w:sz w:val="26"/>
          <w:szCs w:val="26"/>
        </w:rPr>
        <w:t>а</w:t>
      </w:r>
      <w:r w:rsidR="00C1392D">
        <w:rPr>
          <w:rFonts w:ascii="Times New Roman" w:hAnsi="Times New Roman" w:cs="Times New Roman"/>
          <w:sz w:val="26"/>
          <w:szCs w:val="26"/>
        </w:rPr>
        <w:t xml:space="preserve"> и, как следствие, не</w:t>
      </w:r>
      <w:r w:rsidR="00971928">
        <w:rPr>
          <w:rFonts w:ascii="Times New Roman" w:hAnsi="Times New Roman" w:cs="Times New Roman"/>
          <w:sz w:val="26"/>
          <w:szCs w:val="26"/>
        </w:rPr>
        <w:t>своевременной оплаты</w:t>
      </w:r>
      <w:r w:rsidRPr="00612A6D">
        <w:rPr>
          <w:rFonts w:ascii="Times New Roman" w:hAnsi="Times New Roman" w:cs="Times New Roman"/>
          <w:sz w:val="26"/>
          <w:szCs w:val="26"/>
        </w:rPr>
        <w:t xml:space="preserve"> со стороны абонентов за поставленные энергоресурсы.</w:t>
      </w:r>
    </w:p>
    <w:p w:rsidR="00971928" w:rsidRPr="001F2788" w:rsidRDefault="00971928" w:rsidP="009719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настоящее время прокуратурой проводится масштабная проверка соблюдения законодательства в данной сфере. В рамках которой, в том числе будут проанализированы причины и условия возникновения задолженности за энергоресурсы.</w:t>
      </w:r>
    </w:p>
    <w:p w:rsidR="001F2788" w:rsidRPr="00971928" w:rsidRDefault="001F2788" w:rsidP="0097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92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35F2">
        <w:rPr>
          <w:rFonts w:ascii="Times New Roman" w:hAnsi="Times New Roman" w:cs="Times New Roman"/>
          <w:sz w:val="28"/>
          <w:szCs w:val="28"/>
        </w:rPr>
        <w:t>ана</w:t>
      </w:r>
      <w:r w:rsidR="00971928">
        <w:rPr>
          <w:rFonts w:ascii="Times New Roman" w:hAnsi="Times New Roman" w:cs="Times New Roman"/>
          <w:sz w:val="28"/>
          <w:szCs w:val="28"/>
        </w:rPr>
        <w:t xml:space="preserve"> </w:t>
      </w:r>
      <w:r w:rsidR="003935F2">
        <w:rPr>
          <w:rFonts w:ascii="Times New Roman" w:hAnsi="Times New Roman" w:cs="Times New Roman"/>
          <w:sz w:val="28"/>
          <w:szCs w:val="28"/>
        </w:rPr>
        <w:t xml:space="preserve">оценка деятельности </w:t>
      </w:r>
      <w:proofErr w:type="spellStart"/>
      <w:r w:rsidR="003935F2">
        <w:rPr>
          <w:rFonts w:ascii="Times New Roman" w:hAnsi="Times New Roman" w:cs="Times New Roman"/>
          <w:sz w:val="28"/>
          <w:szCs w:val="28"/>
        </w:rPr>
        <w:t>Госжил</w:t>
      </w:r>
      <w:r w:rsidRPr="001F2788">
        <w:rPr>
          <w:rFonts w:ascii="Times New Roman" w:hAnsi="Times New Roman" w:cs="Times New Roman"/>
          <w:sz w:val="28"/>
          <w:szCs w:val="28"/>
        </w:rPr>
        <w:t>инспекции</w:t>
      </w:r>
      <w:bookmarkStart w:id="0" w:name="_GoBack"/>
      <w:bookmarkEnd w:id="0"/>
      <w:proofErr w:type="spellEnd"/>
      <w:r w:rsidRPr="001F2788">
        <w:rPr>
          <w:rFonts w:ascii="Times New Roman" w:hAnsi="Times New Roman" w:cs="Times New Roman"/>
          <w:sz w:val="28"/>
          <w:szCs w:val="28"/>
        </w:rPr>
        <w:t xml:space="preserve"> края по факту ненадлежащей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своих полномочий</w:t>
      </w:r>
      <w:r w:rsidRPr="001F2788">
        <w:rPr>
          <w:rFonts w:ascii="Times New Roman" w:hAnsi="Times New Roman" w:cs="Times New Roman"/>
          <w:sz w:val="28"/>
          <w:szCs w:val="28"/>
        </w:rPr>
        <w:t xml:space="preserve">, заместитель руководителя и начальник отдела привлечены к дисциплинарной ответственности, инициирована процедура привлечения к административной ответственности </w:t>
      </w:r>
      <w:r w:rsidR="00971928" w:rsidRPr="001F2788">
        <w:rPr>
          <w:rFonts w:ascii="Times New Roman" w:hAnsi="Times New Roman" w:cs="Times New Roman"/>
          <w:sz w:val="28"/>
          <w:szCs w:val="28"/>
        </w:rPr>
        <w:t xml:space="preserve">12 юридических и должностных лиц </w:t>
      </w:r>
      <w:r w:rsidRPr="001F2788">
        <w:rPr>
          <w:rFonts w:ascii="Times New Roman" w:hAnsi="Times New Roman" w:cs="Times New Roman"/>
          <w:sz w:val="28"/>
          <w:szCs w:val="28"/>
        </w:rPr>
        <w:t xml:space="preserve">по ст. 14.1.3 </w:t>
      </w:r>
      <w:proofErr w:type="spellStart"/>
      <w:r w:rsidRPr="001F278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F2788">
        <w:rPr>
          <w:rFonts w:ascii="Times New Roman" w:hAnsi="Times New Roman" w:cs="Times New Roman"/>
          <w:sz w:val="28"/>
          <w:szCs w:val="28"/>
        </w:rPr>
        <w:t xml:space="preserve"> РФ</w:t>
      </w:r>
      <w:r w:rsidR="00971928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Pr="001F2788">
        <w:rPr>
          <w:rFonts w:ascii="Times New Roman" w:hAnsi="Times New Roman" w:cs="Times New Roman"/>
          <w:sz w:val="28"/>
          <w:szCs w:val="28"/>
        </w:rPr>
        <w:t xml:space="preserve">непринятия мер к погашению задолженности перед </w:t>
      </w:r>
      <w:proofErr w:type="spellStart"/>
      <w:r w:rsidRPr="001F278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F2788">
        <w:rPr>
          <w:rFonts w:ascii="Times New Roman" w:hAnsi="Times New Roman" w:cs="Times New Roman"/>
          <w:sz w:val="28"/>
          <w:szCs w:val="28"/>
        </w:rPr>
        <w:t xml:space="preserve"> орг</w:t>
      </w:r>
      <w:r w:rsidR="003935F2">
        <w:rPr>
          <w:rFonts w:ascii="Times New Roman" w:hAnsi="Times New Roman" w:cs="Times New Roman"/>
          <w:sz w:val="28"/>
          <w:szCs w:val="28"/>
        </w:rPr>
        <w:t>анизациям</w:t>
      </w:r>
      <w:r w:rsidR="00971928">
        <w:rPr>
          <w:rFonts w:ascii="Times New Roman" w:hAnsi="Times New Roman" w:cs="Times New Roman"/>
          <w:sz w:val="28"/>
          <w:szCs w:val="28"/>
        </w:rPr>
        <w:t xml:space="preserve"> прокурорами</w:t>
      </w:r>
      <w:r w:rsidRPr="001F2788">
        <w:rPr>
          <w:rFonts w:ascii="Times New Roman" w:hAnsi="Times New Roman" w:cs="Times New Roman"/>
          <w:sz w:val="28"/>
          <w:szCs w:val="28"/>
        </w:rPr>
        <w:t xml:space="preserve"> внесено более 70 представлений.</w:t>
      </w:r>
      <w:proofErr w:type="gramEnd"/>
    </w:p>
    <w:p w:rsidR="001F2788" w:rsidRDefault="00971928" w:rsidP="001F278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связи неправомерных действиями</w:t>
      </w:r>
      <w:r w:rsidR="001F2788" w:rsidRPr="001F2788">
        <w:rPr>
          <w:rFonts w:ascii="Times New Roman" w:hAnsi="Times New Roman" w:cs="Times New Roman"/>
          <w:kern w:val="28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двух</w:t>
      </w:r>
      <w:r w:rsidR="001F2788" w:rsidRPr="001F2788">
        <w:rPr>
          <w:rFonts w:ascii="Times New Roman" w:hAnsi="Times New Roman" w:cs="Times New Roman"/>
          <w:kern w:val="28"/>
          <w:sz w:val="28"/>
          <w:szCs w:val="28"/>
        </w:rPr>
        <w:t xml:space="preserve"> управляющих</w:t>
      </w:r>
      <w:r w:rsidR="001F2788">
        <w:rPr>
          <w:rFonts w:ascii="Times New Roman" w:hAnsi="Times New Roman" w:cs="Times New Roman"/>
          <w:kern w:val="28"/>
          <w:sz w:val="28"/>
          <w:szCs w:val="28"/>
        </w:rPr>
        <w:t xml:space="preserve"> организаций,</w:t>
      </w:r>
      <w:r w:rsidR="003935F2">
        <w:rPr>
          <w:rFonts w:ascii="Times New Roman" w:hAnsi="Times New Roman" w:cs="Times New Roman"/>
          <w:kern w:val="28"/>
          <w:sz w:val="28"/>
          <w:szCs w:val="28"/>
        </w:rPr>
        <w:t xml:space="preserve"> похитивших средства граждан, по инициативе прокуроров</w:t>
      </w:r>
      <w:r w:rsidR="001F2788" w:rsidRPr="001F2788">
        <w:rPr>
          <w:rFonts w:ascii="Times New Roman" w:hAnsi="Times New Roman" w:cs="Times New Roman"/>
          <w:kern w:val="28"/>
          <w:sz w:val="28"/>
          <w:szCs w:val="28"/>
        </w:rPr>
        <w:t xml:space="preserve"> возбуждено 2 уголовных дела по </w:t>
      </w:r>
      <w:proofErr w:type="gramStart"/>
      <w:r w:rsidR="001F2788" w:rsidRPr="001F2788">
        <w:rPr>
          <w:rFonts w:ascii="Times New Roman" w:hAnsi="Times New Roman" w:cs="Times New Roman"/>
          <w:kern w:val="28"/>
          <w:sz w:val="28"/>
          <w:szCs w:val="28"/>
        </w:rPr>
        <w:t>ч</w:t>
      </w:r>
      <w:proofErr w:type="gramEnd"/>
      <w:r w:rsidR="001F2788" w:rsidRPr="001F2788">
        <w:rPr>
          <w:rFonts w:ascii="Times New Roman" w:hAnsi="Times New Roman" w:cs="Times New Roman"/>
          <w:kern w:val="28"/>
          <w:sz w:val="28"/>
          <w:szCs w:val="28"/>
        </w:rPr>
        <w:t>. 4. ст. 159, ч. 1 ст. 165 УК РФ.</w:t>
      </w:r>
    </w:p>
    <w:p w:rsidR="001F2788" w:rsidRDefault="001F2788" w:rsidP="001F27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A77F6" w:rsidRPr="00612A6D" w:rsidRDefault="009A77F6" w:rsidP="009A77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2A6D">
        <w:rPr>
          <w:rFonts w:ascii="Times New Roman" w:hAnsi="Times New Roman" w:cs="Times New Roman"/>
          <w:b/>
          <w:i/>
          <w:sz w:val="26"/>
          <w:szCs w:val="26"/>
        </w:rPr>
        <w:t>Ведущая: Социальные вопросы обсудили. А как обстоят дела с преступностью на территории края? Произошел ли её рост или, наоборот, снижение из-за пандемии?</w:t>
      </w:r>
    </w:p>
    <w:p w:rsidR="009A77F6" w:rsidRPr="00612A6D" w:rsidRDefault="009A77F6" w:rsidP="009A7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7F6" w:rsidRPr="00612A6D" w:rsidRDefault="009A77F6" w:rsidP="009A77F6">
      <w:pPr>
        <w:pStyle w:val="af0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  </w:t>
      </w:r>
      <w:r w:rsidRPr="00612A6D">
        <w:rPr>
          <w:sz w:val="26"/>
          <w:szCs w:val="26"/>
        </w:rPr>
        <w:tab/>
        <w:t>Прокуратурой края предпринят комплекс мероприятий, прежде всего, в сфере координации деятельности правоохранительных ор</w:t>
      </w:r>
      <w:r w:rsidR="00971928">
        <w:rPr>
          <w:sz w:val="26"/>
          <w:szCs w:val="26"/>
        </w:rPr>
        <w:t>ганов по борьбе с преступностью.</w:t>
      </w:r>
      <w:r w:rsidRPr="00612A6D">
        <w:rPr>
          <w:sz w:val="26"/>
          <w:szCs w:val="26"/>
        </w:rPr>
        <w:t xml:space="preserve"> </w:t>
      </w:r>
    </w:p>
    <w:p w:rsidR="009A77F6" w:rsidRPr="00612A6D" w:rsidRDefault="009A77F6" w:rsidP="009A77F6">
      <w:pPr>
        <w:pStyle w:val="af0"/>
        <w:pBdr>
          <w:bottom w:val="single" w:sz="4" w:space="31" w:color="FFFFFF"/>
        </w:pBdr>
        <w:spacing w:after="0" w:line="228" w:lineRule="auto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ab/>
      </w:r>
      <w:r w:rsidRPr="00612A6D">
        <w:rPr>
          <w:b/>
          <w:i/>
          <w:sz w:val="26"/>
          <w:szCs w:val="26"/>
        </w:rPr>
        <w:t>В результате принятых мер</w:t>
      </w:r>
      <w:r w:rsidRPr="00612A6D">
        <w:rPr>
          <w:sz w:val="26"/>
          <w:szCs w:val="26"/>
        </w:rPr>
        <w:t xml:space="preserve">, количество преступлений фактически осталось на прежнем уровне (34 923, АППГ – 34 791, + 0,4%). Следует отметить, что данный показатель </w:t>
      </w:r>
      <w:r w:rsidRPr="00612A6D">
        <w:rPr>
          <w:b/>
          <w:i/>
          <w:sz w:val="26"/>
          <w:szCs w:val="26"/>
        </w:rPr>
        <w:t>прироста преступный деяний, самый низкий по субъектам Южного федерального округа</w:t>
      </w:r>
      <w:r w:rsidRPr="00612A6D">
        <w:rPr>
          <w:sz w:val="26"/>
          <w:szCs w:val="26"/>
        </w:rPr>
        <w:t>, г</w:t>
      </w:r>
      <w:r w:rsidR="00FE58F2" w:rsidRPr="00612A6D">
        <w:rPr>
          <w:sz w:val="26"/>
          <w:szCs w:val="26"/>
        </w:rPr>
        <w:t>де средний показатель составил</w:t>
      </w:r>
      <w:r w:rsidR="00971928">
        <w:rPr>
          <w:sz w:val="26"/>
          <w:szCs w:val="26"/>
        </w:rPr>
        <w:t xml:space="preserve"> </w:t>
      </w:r>
      <w:r w:rsidRPr="00612A6D">
        <w:rPr>
          <w:sz w:val="26"/>
          <w:szCs w:val="26"/>
        </w:rPr>
        <w:t>+ 1,2%.</w:t>
      </w:r>
    </w:p>
    <w:p w:rsidR="00040014" w:rsidRPr="00612A6D" w:rsidRDefault="009A77F6" w:rsidP="00040014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ab/>
      </w:r>
      <w:r w:rsidR="00040014" w:rsidRPr="00612A6D">
        <w:rPr>
          <w:sz w:val="26"/>
          <w:szCs w:val="26"/>
        </w:rPr>
        <w:t>На 6,7% сократилось число преступлений на улицах и в общественных местах, при этом снизилось: на 38% количество изнасилований, на 32,5% краж, совершенных из жилищ, на 21% и 18,5% разбойных нападений и грабежей соответственно. На 11% снизилось число убийств, а также причинения тяжкого вреда здоровью.</w:t>
      </w:r>
    </w:p>
    <w:p w:rsidR="00040014" w:rsidRPr="00612A6D" w:rsidRDefault="00FE58F2" w:rsidP="00040014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>В то же время основным цифровым показателем, характеризующим ро</w:t>
      </w:r>
      <w:r w:rsidR="000C79A6" w:rsidRPr="00612A6D">
        <w:rPr>
          <w:sz w:val="26"/>
          <w:szCs w:val="26"/>
        </w:rPr>
        <w:t>ст числа преступлений,</w:t>
      </w:r>
      <w:r w:rsidRPr="00612A6D">
        <w:rPr>
          <w:sz w:val="26"/>
          <w:szCs w:val="26"/>
        </w:rPr>
        <w:t xml:space="preserve"> </w:t>
      </w:r>
      <w:r w:rsidR="000C79A6" w:rsidRPr="00612A6D">
        <w:rPr>
          <w:sz w:val="26"/>
          <w:szCs w:val="26"/>
        </w:rPr>
        <w:t>являются</w:t>
      </w:r>
      <w:r w:rsidRPr="00612A6D">
        <w:rPr>
          <w:sz w:val="26"/>
          <w:szCs w:val="26"/>
        </w:rPr>
        <w:t xml:space="preserve"> </w:t>
      </w:r>
      <w:r w:rsidR="000C79A6" w:rsidRPr="00612A6D">
        <w:rPr>
          <w:b/>
          <w:i/>
          <w:sz w:val="26"/>
          <w:szCs w:val="26"/>
        </w:rPr>
        <w:t>мошеннические действия</w:t>
      </w:r>
      <w:r w:rsidRPr="00612A6D">
        <w:rPr>
          <w:b/>
          <w:i/>
          <w:sz w:val="26"/>
          <w:szCs w:val="26"/>
        </w:rPr>
        <w:t>,</w:t>
      </w:r>
      <w:r w:rsidR="000C79A6" w:rsidRPr="00612A6D">
        <w:rPr>
          <w:b/>
          <w:i/>
          <w:sz w:val="26"/>
          <w:szCs w:val="26"/>
        </w:rPr>
        <w:t xml:space="preserve"> совершенные</w:t>
      </w:r>
      <w:r w:rsidRPr="00612A6D">
        <w:rPr>
          <w:b/>
          <w:i/>
          <w:sz w:val="26"/>
          <w:szCs w:val="26"/>
        </w:rPr>
        <w:t xml:space="preserve"> с использованием средств мобильной связи</w:t>
      </w:r>
      <w:r w:rsidRPr="00612A6D">
        <w:rPr>
          <w:sz w:val="26"/>
          <w:szCs w:val="26"/>
        </w:rPr>
        <w:t>. Так, в текущем году их число возросло на 66,6% и составило 3 974 преступления.</w:t>
      </w:r>
    </w:p>
    <w:p w:rsidR="00FE58F2" w:rsidRPr="00612A6D" w:rsidRDefault="00FE58F2" w:rsidP="00040014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</w:p>
    <w:p w:rsidR="000C79A6" w:rsidRPr="00612A6D" w:rsidRDefault="00FE58F2" w:rsidP="000C79A6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b/>
          <w:i/>
          <w:sz w:val="26"/>
          <w:szCs w:val="26"/>
        </w:rPr>
      </w:pPr>
      <w:r w:rsidRPr="00612A6D">
        <w:rPr>
          <w:b/>
          <w:i/>
          <w:sz w:val="26"/>
          <w:szCs w:val="26"/>
        </w:rPr>
        <w:t>Ведущая:</w:t>
      </w:r>
      <w:r w:rsidR="000C79A6" w:rsidRPr="00612A6D">
        <w:rPr>
          <w:b/>
          <w:i/>
          <w:sz w:val="26"/>
          <w:szCs w:val="26"/>
        </w:rPr>
        <w:t xml:space="preserve"> А преступлений в сфере коррупции стало больше или меньше? Какую работу проводят органы прокуратуры?  </w:t>
      </w:r>
    </w:p>
    <w:p w:rsidR="000C79A6" w:rsidRPr="00612A6D" w:rsidRDefault="000C79A6" w:rsidP="000C79A6">
      <w:pPr>
        <w:pStyle w:val="af0"/>
        <w:pBdr>
          <w:bottom w:val="single" w:sz="4" w:space="31" w:color="FFFFFF"/>
        </w:pBdr>
        <w:spacing w:after="0"/>
        <w:ind w:left="0"/>
        <w:jc w:val="both"/>
        <w:rPr>
          <w:b/>
          <w:i/>
          <w:sz w:val="26"/>
          <w:szCs w:val="26"/>
        </w:rPr>
      </w:pPr>
    </w:p>
    <w:p w:rsidR="00FE58F2" w:rsidRPr="00612A6D" w:rsidRDefault="000C79A6" w:rsidP="000C79A6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В нашем регионе, имеющем значительный инвестиционный потенциал, наиболее ощутимы коррупционные процессы. </w:t>
      </w:r>
    </w:p>
    <w:p w:rsidR="00C42384" w:rsidRPr="00612A6D" w:rsidRDefault="00C42384" w:rsidP="00C42384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proofErr w:type="gramStart"/>
      <w:r w:rsidRPr="00612A6D">
        <w:rPr>
          <w:sz w:val="26"/>
          <w:szCs w:val="26"/>
        </w:rPr>
        <w:t xml:space="preserve">Количество преступлений коррупционной направленности, выявленных в первом полугодии 2020 года, осталось на том же уровне - 708 (АППГ-711), при этом  298 (248) из них совершенны в крупном и особо крупном размерах или с причинением крупного и </w:t>
      </w:r>
      <w:r w:rsidRPr="00612A6D">
        <w:rPr>
          <w:sz w:val="26"/>
          <w:szCs w:val="26"/>
        </w:rPr>
        <w:lastRenderedPageBreak/>
        <w:t>особо крупного ущерба, 14 (18) – лицами, обладающими специальным правовым статусом.</w:t>
      </w:r>
      <w:proofErr w:type="gramEnd"/>
    </w:p>
    <w:p w:rsidR="00C42384" w:rsidRPr="00612A6D" w:rsidRDefault="00C42384" w:rsidP="00C42384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>За истекшие полгода в</w:t>
      </w:r>
      <w:r w:rsidR="000C79A6" w:rsidRPr="00612A6D">
        <w:rPr>
          <w:sz w:val="26"/>
          <w:szCs w:val="26"/>
        </w:rPr>
        <w:t>озбуждено 406 уголовных дел, из них каждое десятое по материалам прокурорских проверок. Почти половина дел - 182 –это мошенничества, на втором месте взяточничество – 153 уголовных дела. Осуждено 103 коррупционера, с</w:t>
      </w:r>
      <w:r w:rsidR="000C79A6" w:rsidRPr="00612A6D">
        <w:rPr>
          <w:bCs/>
          <w:sz w:val="26"/>
          <w:szCs w:val="26"/>
        </w:rPr>
        <w:t>редний размер незаконного вознаграждения</w:t>
      </w:r>
      <w:r w:rsidR="000C79A6" w:rsidRPr="00612A6D">
        <w:rPr>
          <w:color w:val="000000"/>
          <w:sz w:val="26"/>
          <w:szCs w:val="26"/>
          <w:shd w:val="clear" w:color="auto" w:fill="FFFFFF"/>
        </w:rPr>
        <w:t xml:space="preserve"> составил порядка 1,8 </w:t>
      </w:r>
      <w:proofErr w:type="spellStart"/>
      <w:proofErr w:type="gramStart"/>
      <w:r w:rsidR="000C79A6" w:rsidRPr="00612A6D">
        <w:rPr>
          <w:color w:val="000000"/>
          <w:sz w:val="26"/>
          <w:szCs w:val="26"/>
          <w:shd w:val="clear" w:color="auto" w:fill="FFFFFF"/>
        </w:rPr>
        <w:t>млн</w:t>
      </w:r>
      <w:proofErr w:type="spellEnd"/>
      <w:proofErr w:type="gramEnd"/>
      <w:r w:rsidR="000C79A6" w:rsidRPr="00612A6D">
        <w:rPr>
          <w:color w:val="000000"/>
          <w:sz w:val="26"/>
          <w:szCs w:val="26"/>
          <w:shd w:val="clear" w:color="auto" w:fill="FFFFFF"/>
        </w:rPr>
        <w:t xml:space="preserve"> руб.</w:t>
      </w:r>
      <w:r w:rsidR="000C79A6" w:rsidRPr="00612A6D">
        <w:rPr>
          <w:bCs/>
          <w:sz w:val="26"/>
          <w:szCs w:val="26"/>
        </w:rPr>
        <w:t xml:space="preserve">, </w:t>
      </w:r>
      <w:r w:rsidR="000C79A6" w:rsidRPr="00612A6D">
        <w:rPr>
          <w:sz w:val="26"/>
          <w:szCs w:val="26"/>
        </w:rPr>
        <w:t xml:space="preserve">а максимальный достиг более 66 </w:t>
      </w:r>
      <w:proofErr w:type="spellStart"/>
      <w:r w:rsidR="000C79A6" w:rsidRPr="00612A6D">
        <w:rPr>
          <w:sz w:val="26"/>
          <w:szCs w:val="26"/>
        </w:rPr>
        <w:t>млн</w:t>
      </w:r>
      <w:proofErr w:type="spellEnd"/>
      <w:r w:rsidR="000C79A6" w:rsidRPr="00612A6D">
        <w:rPr>
          <w:sz w:val="26"/>
          <w:szCs w:val="26"/>
        </w:rPr>
        <w:t xml:space="preserve"> рублей. Эти деньги от предпринимателя получили</w:t>
      </w:r>
      <w:r w:rsidRPr="00612A6D">
        <w:rPr>
          <w:sz w:val="26"/>
          <w:szCs w:val="26"/>
        </w:rPr>
        <w:t xml:space="preserve"> должностные лица администрации </w:t>
      </w:r>
      <w:proofErr w:type="gramStart"/>
      <w:r w:rsidR="000C79A6" w:rsidRPr="00612A6D">
        <w:rPr>
          <w:sz w:val="26"/>
          <w:szCs w:val="26"/>
        </w:rPr>
        <w:t>г</w:t>
      </w:r>
      <w:proofErr w:type="gramEnd"/>
      <w:r w:rsidR="000C79A6" w:rsidRPr="00612A6D">
        <w:rPr>
          <w:sz w:val="26"/>
          <w:szCs w:val="26"/>
        </w:rPr>
        <w:t>. Сочи за восстановление права аренды земельного участка.</w:t>
      </w:r>
    </w:p>
    <w:p w:rsidR="000C79A6" w:rsidRPr="00612A6D" w:rsidRDefault="00C42384" w:rsidP="00173277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Хочу </w:t>
      </w:r>
      <w:r w:rsidR="00332663" w:rsidRPr="00612A6D">
        <w:rPr>
          <w:sz w:val="26"/>
          <w:szCs w:val="26"/>
        </w:rPr>
        <w:t xml:space="preserve">отметить, что работа органов прокуратуры не ограничивается уголовно-правой сферой, на постоянной основе проводятся проверки соблюдения чиновниками </w:t>
      </w:r>
      <w:proofErr w:type="spellStart"/>
      <w:r w:rsidR="00332663" w:rsidRPr="00612A6D">
        <w:rPr>
          <w:sz w:val="26"/>
          <w:szCs w:val="26"/>
        </w:rPr>
        <w:t>антикоррупционных</w:t>
      </w:r>
      <w:proofErr w:type="spellEnd"/>
      <w:r w:rsidR="00332663" w:rsidRPr="00612A6D">
        <w:rPr>
          <w:sz w:val="26"/>
          <w:szCs w:val="26"/>
        </w:rPr>
        <w:t xml:space="preserve"> стандартов.</w:t>
      </w:r>
      <w:r w:rsidR="000C79A6" w:rsidRPr="00612A6D">
        <w:rPr>
          <w:sz w:val="26"/>
          <w:szCs w:val="26"/>
        </w:rPr>
        <w:t xml:space="preserve"> </w:t>
      </w:r>
    </w:p>
    <w:p w:rsidR="00173277" w:rsidRPr="00612A6D" w:rsidRDefault="00173277" w:rsidP="00173277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В результате принятых мер вскрыто более 4,9 тысяч нарушений закона. Свыше 1 тысячи должностных лиц наказано в дисциплинарном и административном порядке. 8 представителей власти, не желавших соблюдать </w:t>
      </w:r>
      <w:proofErr w:type="spellStart"/>
      <w:r w:rsidRPr="00612A6D">
        <w:rPr>
          <w:sz w:val="26"/>
          <w:szCs w:val="26"/>
        </w:rPr>
        <w:t>антикоррупционные</w:t>
      </w:r>
      <w:proofErr w:type="spellEnd"/>
      <w:r w:rsidRPr="00612A6D">
        <w:rPr>
          <w:sz w:val="26"/>
          <w:szCs w:val="26"/>
        </w:rPr>
        <w:t xml:space="preserve"> стандарты, лишились своих постов, в том числе 4 – в связи с утратой доверия.</w:t>
      </w:r>
    </w:p>
    <w:p w:rsidR="00FF5200" w:rsidRPr="00612A6D" w:rsidRDefault="00FF5200" w:rsidP="00FF5200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 xml:space="preserve">Так, прокуратурой края вскрыт факт </w:t>
      </w:r>
      <w:proofErr w:type="spellStart"/>
      <w:r w:rsidRPr="00612A6D">
        <w:rPr>
          <w:sz w:val="26"/>
          <w:szCs w:val="26"/>
        </w:rPr>
        <w:t>неуведолмения</w:t>
      </w:r>
      <w:proofErr w:type="spellEnd"/>
      <w:r w:rsidRPr="00612A6D">
        <w:rPr>
          <w:sz w:val="26"/>
          <w:szCs w:val="26"/>
        </w:rPr>
        <w:t xml:space="preserve"> должностным лицом руководящего звена о возможности возникновения конфликта интересов при заключении подведомственным учреждением здравоохранения договора аренды помещений с </w:t>
      </w:r>
      <w:proofErr w:type="spellStart"/>
      <w:r w:rsidRPr="00612A6D">
        <w:rPr>
          <w:sz w:val="26"/>
          <w:szCs w:val="26"/>
        </w:rPr>
        <w:t>аффилированным</w:t>
      </w:r>
      <w:proofErr w:type="spellEnd"/>
      <w:r w:rsidRPr="00612A6D">
        <w:rPr>
          <w:sz w:val="26"/>
          <w:szCs w:val="26"/>
        </w:rPr>
        <w:t xml:space="preserve"> ему лицом. В другом случае, основаниями для принятия мер реагирования стало наличие у руководителя регионального органа государственной власти счёта в банке за рубежом. </w:t>
      </w:r>
    </w:p>
    <w:p w:rsidR="00173277" w:rsidRPr="00612A6D" w:rsidRDefault="00173277" w:rsidP="00173277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sz w:val="26"/>
          <w:szCs w:val="26"/>
        </w:rPr>
        <w:t>В рамках проверок отчетности об имущественном положении установлены факты сокрытия более 500 должностными лицами доходов в размере свыше 13 млн. руб., 68 объектов недвижимости, 57 земельных участков площадью порядка 200 га, 22 транспортных средств, более 500 банковских счетов, финансовых обязательства на сумму свыше 10 млн. руб.</w:t>
      </w:r>
    </w:p>
    <w:p w:rsidR="000C79A6" w:rsidRPr="00612A6D" w:rsidRDefault="00173277" w:rsidP="003935F2">
      <w:pPr>
        <w:pStyle w:val="af0"/>
        <w:pBdr>
          <w:bottom w:val="single" w:sz="4" w:space="31" w:color="FFFFFF"/>
        </w:pBdr>
        <w:spacing w:after="0"/>
        <w:ind w:left="0" w:firstLine="567"/>
        <w:jc w:val="both"/>
        <w:rPr>
          <w:sz w:val="26"/>
          <w:szCs w:val="26"/>
        </w:rPr>
      </w:pPr>
      <w:r w:rsidRPr="00612A6D">
        <w:rPr>
          <w:rStyle w:val="FontStyle11"/>
          <w:rFonts w:eastAsia="Calibri"/>
        </w:rPr>
        <w:t>П</w:t>
      </w:r>
      <w:r w:rsidR="000C79A6" w:rsidRPr="00612A6D">
        <w:rPr>
          <w:rStyle w:val="FontStyle11"/>
          <w:rFonts w:eastAsia="Calibri"/>
        </w:rPr>
        <w:t>рименялась и гражданская конфискация имущества. Так, сотрудник полиции, не подтвердивший легальность происхождения денежных средств, лишился автомобиля</w:t>
      </w:r>
      <w:r w:rsidR="003935F2">
        <w:rPr>
          <w:rStyle w:val="FontStyle11"/>
          <w:rFonts w:eastAsia="Calibri"/>
        </w:rPr>
        <w:t xml:space="preserve"> </w:t>
      </w:r>
      <w:r w:rsidR="000C79A6" w:rsidRPr="00612A6D">
        <w:rPr>
          <w:rStyle w:val="FontStyle11"/>
          <w:rFonts w:eastAsia="Calibri"/>
        </w:rPr>
        <w:t xml:space="preserve">стоимостью свыше 4 </w:t>
      </w:r>
      <w:proofErr w:type="spellStart"/>
      <w:proofErr w:type="gramStart"/>
      <w:r w:rsidR="000C79A6" w:rsidRPr="00612A6D">
        <w:rPr>
          <w:rStyle w:val="FontStyle11"/>
          <w:rFonts w:eastAsia="Calibri"/>
        </w:rPr>
        <w:t>млн</w:t>
      </w:r>
      <w:proofErr w:type="spellEnd"/>
      <w:proofErr w:type="gramEnd"/>
      <w:r w:rsidR="000C79A6" w:rsidRPr="00612A6D">
        <w:rPr>
          <w:rStyle w:val="FontStyle11"/>
          <w:rFonts w:eastAsia="Calibri"/>
        </w:rPr>
        <w:t xml:space="preserve"> рублей. Всего в судебном порядке </w:t>
      </w:r>
      <w:r w:rsidR="000C79A6" w:rsidRPr="00612A6D">
        <w:rPr>
          <w:sz w:val="26"/>
          <w:szCs w:val="26"/>
        </w:rPr>
        <w:t xml:space="preserve">инициировано возмещение 74,9 </w:t>
      </w:r>
      <w:proofErr w:type="spellStart"/>
      <w:proofErr w:type="gramStart"/>
      <w:r w:rsidR="000C79A6" w:rsidRPr="00612A6D">
        <w:rPr>
          <w:sz w:val="26"/>
          <w:szCs w:val="26"/>
        </w:rPr>
        <w:t>млн</w:t>
      </w:r>
      <w:proofErr w:type="spellEnd"/>
      <w:proofErr w:type="gramEnd"/>
      <w:r w:rsidR="000C79A6" w:rsidRPr="00612A6D">
        <w:rPr>
          <w:sz w:val="26"/>
          <w:szCs w:val="26"/>
        </w:rPr>
        <w:t xml:space="preserve"> руб., полученных в результате незаконного обогащения.</w:t>
      </w:r>
    </w:p>
    <w:sectPr w:rsidR="000C79A6" w:rsidRPr="00612A6D" w:rsidSect="00A30CA7">
      <w:headerReference w:type="default" r:id="rId8"/>
      <w:pgSz w:w="11906" w:h="16838"/>
      <w:pgMar w:top="794" w:right="567" w:bottom="79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18" w:rsidRDefault="003C0918" w:rsidP="00D57DBB">
      <w:pPr>
        <w:spacing w:after="0" w:line="240" w:lineRule="auto"/>
      </w:pPr>
      <w:r>
        <w:separator/>
      </w:r>
    </w:p>
  </w:endnote>
  <w:endnote w:type="continuationSeparator" w:id="0">
    <w:p w:rsidR="003C0918" w:rsidRDefault="003C0918" w:rsidP="00D5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18" w:rsidRDefault="003C0918" w:rsidP="00D57DBB">
      <w:pPr>
        <w:spacing w:after="0" w:line="240" w:lineRule="auto"/>
      </w:pPr>
      <w:r>
        <w:separator/>
      </w:r>
    </w:p>
  </w:footnote>
  <w:footnote w:type="continuationSeparator" w:id="0">
    <w:p w:rsidR="003C0918" w:rsidRDefault="003C0918" w:rsidP="00D5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9120"/>
      <w:docPartObj>
        <w:docPartGallery w:val="Page Numbers (Top of Page)"/>
        <w:docPartUnique/>
      </w:docPartObj>
    </w:sdtPr>
    <w:sdtContent>
      <w:p w:rsidR="00FF5200" w:rsidRDefault="00FF5200">
        <w:pPr>
          <w:pStyle w:val="a7"/>
          <w:jc w:val="center"/>
        </w:pPr>
        <w:fldSimple w:instr=" PAGE   \* MERGEFORMAT ">
          <w:r w:rsidR="00B07398">
            <w:rPr>
              <w:noProof/>
            </w:rPr>
            <w:t>2</w:t>
          </w:r>
        </w:fldSimple>
      </w:p>
    </w:sdtContent>
  </w:sdt>
  <w:p w:rsidR="00FF5200" w:rsidRDefault="00FF5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FC4"/>
    <w:multiLevelType w:val="hybridMultilevel"/>
    <w:tmpl w:val="3AA2AD22"/>
    <w:lvl w:ilvl="0" w:tplc="E8742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B10BB"/>
    <w:multiLevelType w:val="hybridMultilevel"/>
    <w:tmpl w:val="4FD888BC"/>
    <w:lvl w:ilvl="0" w:tplc="0B8EB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3E7"/>
    <w:rsid w:val="00034BB0"/>
    <w:rsid w:val="00040014"/>
    <w:rsid w:val="0005681D"/>
    <w:rsid w:val="00087340"/>
    <w:rsid w:val="0008734C"/>
    <w:rsid w:val="00093F01"/>
    <w:rsid w:val="000C79A6"/>
    <w:rsid w:val="000D2439"/>
    <w:rsid w:val="00111E35"/>
    <w:rsid w:val="00153AD6"/>
    <w:rsid w:val="00164BB4"/>
    <w:rsid w:val="001730B2"/>
    <w:rsid w:val="00173277"/>
    <w:rsid w:val="001A5AD7"/>
    <w:rsid w:val="001F2788"/>
    <w:rsid w:val="00237347"/>
    <w:rsid w:val="00243B6F"/>
    <w:rsid w:val="00252BA2"/>
    <w:rsid w:val="002650F5"/>
    <w:rsid w:val="002873E7"/>
    <w:rsid w:val="00295640"/>
    <w:rsid w:val="002C0DA7"/>
    <w:rsid w:val="002E492A"/>
    <w:rsid w:val="003028BF"/>
    <w:rsid w:val="00321D60"/>
    <w:rsid w:val="00332663"/>
    <w:rsid w:val="003503C9"/>
    <w:rsid w:val="0036742E"/>
    <w:rsid w:val="00384FF0"/>
    <w:rsid w:val="003929DD"/>
    <w:rsid w:val="003935F2"/>
    <w:rsid w:val="003C0918"/>
    <w:rsid w:val="003C7535"/>
    <w:rsid w:val="003E7AF8"/>
    <w:rsid w:val="00406800"/>
    <w:rsid w:val="004115D9"/>
    <w:rsid w:val="004356ED"/>
    <w:rsid w:val="00446327"/>
    <w:rsid w:val="00457EDF"/>
    <w:rsid w:val="00476FFD"/>
    <w:rsid w:val="00491D41"/>
    <w:rsid w:val="004B2106"/>
    <w:rsid w:val="004B501B"/>
    <w:rsid w:val="004C233B"/>
    <w:rsid w:val="004C70F0"/>
    <w:rsid w:val="004D1B63"/>
    <w:rsid w:val="004E1D3D"/>
    <w:rsid w:val="00524C5A"/>
    <w:rsid w:val="005531C3"/>
    <w:rsid w:val="00577A3B"/>
    <w:rsid w:val="005909E5"/>
    <w:rsid w:val="00596227"/>
    <w:rsid w:val="005C0758"/>
    <w:rsid w:val="005C7946"/>
    <w:rsid w:val="00612A6D"/>
    <w:rsid w:val="00614677"/>
    <w:rsid w:val="00674928"/>
    <w:rsid w:val="00695FF7"/>
    <w:rsid w:val="00696245"/>
    <w:rsid w:val="006A6F57"/>
    <w:rsid w:val="006C0F24"/>
    <w:rsid w:val="0071426E"/>
    <w:rsid w:val="007336A7"/>
    <w:rsid w:val="00737995"/>
    <w:rsid w:val="0074654D"/>
    <w:rsid w:val="00771F84"/>
    <w:rsid w:val="007761A7"/>
    <w:rsid w:val="00792C61"/>
    <w:rsid w:val="007A14E0"/>
    <w:rsid w:val="007C0E82"/>
    <w:rsid w:val="007D41D8"/>
    <w:rsid w:val="0082685C"/>
    <w:rsid w:val="008331E8"/>
    <w:rsid w:val="008579A6"/>
    <w:rsid w:val="008B2B70"/>
    <w:rsid w:val="008F3E9B"/>
    <w:rsid w:val="009006A9"/>
    <w:rsid w:val="00910A07"/>
    <w:rsid w:val="00921284"/>
    <w:rsid w:val="00922321"/>
    <w:rsid w:val="00937C2A"/>
    <w:rsid w:val="009524EE"/>
    <w:rsid w:val="00955FA0"/>
    <w:rsid w:val="00971928"/>
    <w:rsid w:val="00986EA8"/>
    <w:rsid w:val="009A77F6"/>
    <w:rsid w:val="009B3D5B"/>
    <w:rsid w:val="009E1042"/>
    <w:rsid w:val="009E4D7E"/>
    <w:rsid w:val="009F7D7A"/>
    <w:rsid w:val="00A01AE7"/>
    <w:rsid w:val="00A30CA7"/>
    <w:rsid w:val="00A353BE"/>
    <w:rsid w:val="00A56169"/>
    <w:rsid w:val="00A662A8"/>
    <w:rsid w:val="00AB0A1A"/>
    <w:rsid w:val="00AB62D5"/>
    <w:rsid w:val="00AE65FB"/>
    <w:rsid w:val="00AE7B8C"/>
    <w:rsid w:val="00B07398"/>
    <w:rsid w:val="00B20041"/>
    <w:rsid w:val="00B249A0"/>
    <w:rsid w:val="00B3179E"/>
    <w:rsid w:val="00B32BA9"/>
    <w:rsid w:val="00B36E04"/>
    <w:rsid w:val="00B60185"/>
    <w:rsid w:val="00B72FE5"/>
    <w:rsid w:val="00B81C13"/>
    <w:rsid w:val="00B85EC8"/>
    <w:rsid w:val="00B93FDA"/>
    <w:rsid w:val="00BB54CC"/>
    <w:rsid w:val="00BF100F"/>
    <w:rsid w:val="00C1392D"/>
    <w:rsid w:val="00C42384"/>
    <w:rsid w:val="00CE317F"/>
    <w:rsid w:val="00CE5237"/>
    <w:rsid w:val="00CF2517"/>
    <w:rsid w:val="00D066A8"/>
    <w:rsid w:val="00D21D53"/>
    <w:rsid w:val="00D4562B"/>
    <w:rsid w:val="00D57DBB"/>
    <w:rsid w:val="00D635E8"/>
    <w:rsid w:val="00D65F26"/>
    <w:rsid w:val="00DB1A19"/>
    <w:rsid w:val="00DB3B6F"/>
    <w:rsid w:val="00DF1360"/>
    <w:rsid w:val="00E032AD"/>
    <w:rsid w:val="00E57631"/>
    <w:rsid w:val="00E81390"/>
    <w:rsid w:val="00E9431F"/>
    <w:rsid w:val="00E94E75"/>
    <w:rsid w:val="00EF28D2"/>
    <w:rsid w:val="00F159A3"/>
    <w:rsid w:val="00F26EB8"/>
    <w:rsid w:val="00F27821"/>
    <w:rsid w:val="00F443AD"/>
    <w:rsid w:val="00F77B05"/>
    <w:rsid w:val="00F86801"/>
    <w:rsid w:val="00FE58F2"/>
    <w:rsid w:val="00FF49D4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74928"/>
  </w:style>
  <w:style w:type="character" w:styleId="a5">
    <w:name w:val="Strong"/>
    <w:basedOn w:val="a0"/>
    <w:uiPriority w:val="22"/>
    <w:qFormat/>
    <w:rsid w:val="00674928"/>
    <w:rPr>
      <w:b/>
      <w:bCs/>
    </w:rPr>
  </w:style>
  <w:style w:type="paragraph" w:styleId="a6">
    <w:name w:val="Block Text"/>
    <w:basedOn w:val="a"/>
    <w:rsid w:val="00D57DBB"/>
    <w:pPr>
      <w:spacing w:after="0" w:line="240" w:lineRule="auto"/>
      <w:ind w:left="284" w:right="-512" w:firstLine="85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DBB"/>
  </w:style>
  <w:style w:type="paragraph" w:styleId="a9">
    <w:name w:val="footer"/>
    <w:basedOn w:val="a"/>
    <w:link w:val="aa"/>
    <w:uiPriority w:val="99"/>
    <w:semiHidden/>
    <w:unhideWhenUsed/>
    <w:rsid w:val="00D5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DBB"/>
  </w:style>
  <w:style w:type="paragraph" w:styleId="ab">
    <w:name w:val="Body Text"/>
    <w:basedOn w:val="a"/>
    <w:link w:val="ac"/>
    <w:rsid w:val="00CE31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E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C7535"/>
    <w:rPr>
      <w:rFonts w:ascii="Times New Roman" w:hAnsi="Times New Roman" w:cs="Times New Roman" w:hint="default"/>
      <w:sz w:val="26"/>
      <w:szCs w:val="26"/>
    </w:rPr>
  </w:style>
  <w:style w:type="paragraph" w:styleId="ad">
    <w:name w:val="footnote text"/>
    <w:basedOn w:val="a"/>
    <w:link w:val="ae"/>
    <w:rsid w:val="003C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3C7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C7535"/>
    <w:rPr>
      <w:vertAlign w:val="superscript"/>
    </w:rPr>
  </w:style>
  <w:style w:type="paragraph" w:styleId="af0">
    <w:name w:val="Body Text Indent"/>
    <w:basedOn w:val="a"/>
    <w:link w:val="af1"/>
    <w:unhideWhenUsed/>
    <w:rsid w:val="005C07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075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C07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C0758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164BB4"/>
  </w:style>
  <w:style w:type="paragraph" w:styleId="af2">
    <w:name w:val="No Spacing"/>
    <w:link w:val="af3"/>
    <w:uiPriority w:val="1"/>
    <w:qFormat/>
    <w:rsid w:val="00FF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F5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главление_"/>
    <w:basedOn w:val="a0"/>
    <w:link w:val="af5"/>
    <w:rsid w:val="00FF52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Оглавление"/>
    <w:basedOn w:val="a"/>
    <w:link w:val="af4"/>
    <w:rsid w:val="00FF5200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F5200"/>
    <w:pPr>
      <w:widowControl w:val="0"/>
      <w:autoSpaceDE w:val="0"/>
      <w:autoSpaceDN w:val="0"/>
      <w:adjustRightInd w:val="0"/>
      <w:spacing w:after="0" w:line="480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84B0-3F32-4B78-B9D0-C965C164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cp:lastPrinted>2020-07-20T09:13:00Z</cp:lastPrinted>
  <dcterms:created xsi:type="dcterms:W3CDTF">2020-07-01T16:47:00Z</dcterms:created>
  <dcterms:modified xsi:type="dcterms:W3CDTF">2020-07-21T13:16:00Z</dcterms:modified>
</cp:coreProperties>
</file>