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61F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FA" w:rsidRDefault="0060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 июля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FA" w:rsidRDefault="0060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1060</w:t>
            </w:r>
          </w:p>
        </w:tc>
      </w:tr>
    </w:tbl>
    <w:p w:rsidR="006061FA" w:rsidRDefault="006061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СОСТАВА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 И СОСТАВА ПРЕЗИДИУМА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ЭТОГО СОВЕТА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16.08.2013 </w:t>
      </w:r>
      <w:hyperlink r:id="rId5" w:history="1">
        <w:r>
          <w:rPr>
            <w:rFonts w:ascii="Calibri" w:hAnsi="Calibri" w:cs="Calibri"/>
            <w:color w:val="0000FF"/>
          </w:rPr>
          <w:t>N 683</w:t>
        </w:r>
      </w:hyperlink>
      <w:r>
        <w:rPr>
          <w:rFonts w:ascii="Calibri" w:hAnsi="Calibri" w:cs="Calibri"/>
        </w:rPr>
        <w:t>,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04.10.2013 </w:t>
      </w:r>
      <w:hyperlink r:id="rId6" w:history="1">
        <w:r>
          <w:rPr>
            <w:rFonts w:ascii="Calibri" w:hAnsi="Calibri" w:cs="Calibri"/>
            <w:color w:val="0000FF"/>
          </w:rPr>
          <w:t>N 766</w:t>
        </w:r>
      </w:hyperlink>
      <w:r>
        <w:rPr>
          <w:rFonts w:ascii="Calibri" w:hAnsi="Calibri" w:cs="Calibri"/>
        </w:rPr>
        <w:t xml:space="preserve">, от 21.12.2013 </w:t>
      </w:r>
      <w:hyperlink r:id="rId7" w:history="1">
        <w:r>
          <w:rPr>
            <w:rFonts w:ascii="Calibri" w:hAnsi="Calibri" w:cs="Calibri"/>
            <w:color w:val="0000FF"/>
          </w:rPr>
          <w:t>N 935</w:t>
        </w:r>
      </w:hyperlink>
      <w:r>
        <w:rPr>
          <w:rFonts w:ascii="Calibri" w:hAnsi="Calibri" w:cs="Calibri"/>
        </w:rPr>
        <w:t>,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25.07.2014 </w:t>
      </w:r>
      <w:hyperlink r:id="rId8" w:history="1">
        <w:r>
          <w:rPr>
            <w:rFonts w:ascii="Calibri" w:hAnsi="Calibri" w:cs="Calibri"/>
            <w:color w:val="0000FF"/>
          </w:rPr>
          <w:t>N 529</w:t>
        </w:r>
      </w:hyperlink>
      <w:r>
        <w:rPr>
          <w:rFonts w:ascii="Calibri" w:hAnsi="Calibri" w:cs="Calibri"/>
        </w:rPr>
        <w:t>)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46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Совета при Президенте Российской Федерации по противодействию коррупции;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w:anchor="Par15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президиума Совета при Президенте Российской Федерации по противодействию коррупции.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2429);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31 марта 2010 г. N 396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14, ст. 1635);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4 ноября 2010 г. N 1336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45, ст. 5772);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12 сентября 2011 г. N 1192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2011, N 38, ст. 5368);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4 января 2012 г. N 19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2, ст. 239);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28 февраля 2012 г. N 249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10, ст. 1193).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Москва, Кремль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июля 2012 года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1060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Утвержден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июля 2012 г. N 1060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6"/>
      <w:bookmarkEnd w:id="2"/>
      <w:r>
        <w:rPr>
          <w:rFonts w:ascii="Calibri" w:hAnsi="Calibri" w:cs="Calibri"/>
          <w:b/>
          <w:bCs/>
        </w:rPr>
        <w:t>СОСТАВ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16.08.2013 </w:t>
      </w:r>
      <w:hyperlink r:id="rId16" w:history="1">
        <w:r>
          <w:rPr>
            <w:rFonts w:ascii="Calibri" w:hAnsi="Calibri" w:cs="Calibri"/>
            <w:color w:val="0000FF"/>
          </w:rPr>
          <w:t>N 683</w:t>
        </w:r>
      </w:hyperlink>
      <w:r>
        <w:rPr>
          <w:rFonts w:ascii="Calibri" w:hAnsi="Calibri" w:cs="Calibri"/>
        </w:rPr>
        <w:t>,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04.10.2013 </w:t>
      </w:r>
      <w:hyperlink r:id="rId17" w:history="1">
        <w:r>
          <w:rPr>
            <w:rFonts w:ascii="Calibri" w:hAnsi="Calibri" w:cs="Calibri"/>
            <w:color w:val="0000FF"/>
          </w:rPr>
          <w:t>N 766</w:t>
        </w:r>
      </w:hyperlink>
      <w:r>
        <w:rPr>
          <w:rFonts w:ascii="Calibri" w:hAnsi="Calibri" w:cs="Calibri"/>
        </w:rPr>
        <w:t xml:space="preserve">, от 21.12.2013 </w:t>
      </w:r>
      <w:hyperlink r:id="rId18" w:history="1">
        <w:r>
          <w:rPr>
            <w:rFonts w:ascii="Calibri" w:hAnsi="Calibri" w:cs="Calibri"/>
            <w:color w:val="0000FF"/>
          </w:rPr>
          <w:t>N 935</w:t>
        </w:r>
      </w:hyperlink>
      <w:r>
        <w:rPr>
          <w:rFonts w:ascii="Calibri" w:hAnsi="Calibri" w:cs="Calibri"/>
        </w:rPr>
        <w:t>,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25.07.2014 </w:t>
      </w:r>
      <w:hyperlink r:id="rId19" w:history="1">
        <w:r>
          <w:rPr>
            <w:rFonts w:ascii="Calibri" w:hAnsi="Calibri" w:cs="Calibri"/>
            <w:color w:val="0000FF"/>
          </w:rPr>
          <w:t>N 529</w:t>
        </w:r>
      </w:hyperlink>
      <w:r>
        <w:rPr>
          <w:rFonts w:ascii="Calibri" w:hAnsi="Calibri" w:cs="Calibri"/>
        </w:rPr>
        <w:t>)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Путин В.В.              - Президент  Российской  Федерации    (председатель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Совета)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Бастрыкин А.И.          - Председатель  Следственного  комитета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Белоусов А.Р.           - помощник Президента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Бортников А.В.          - директор ФСБ России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Брычева Л.И.            - помощник   Президента  Российской   Федерации   -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начальник   Государственно-правового   управления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Президента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Воробьев Ю.Л.           - заместитель    Председателя    Совета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Федерального Собрания  Российской  Федерации  (по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Голикова Т.А.           - Председатель Счетной палаты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Зорькин В.Д.            - Председатель   Конституционного  Суда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(по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Иванов С.Б.             - Руководитель Администрации Президента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Колокольцев В.А.        - Министр внутренних дел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Коновалов А.В.          - Министр юстиции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Кучерена А.Г.           - член  Общественной  палаты  Российской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Лебедев В.М.            - Председатель Верховного Суда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Окорокова Г.П.          - член  Общественной  палаты  Российской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Плохой О.А.             - начальник   Управления   Президента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противодействия коррупции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Рогозин Д.О.            - Заместитель Председателя Правительства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Руденко В.Н.            - директор       федерального      государственного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бюджетного учреждения науки Институт философии  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права  Уральского  отделения  Российской академии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наук (по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Собянин С.С.            - Мэр Москвы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Топилин М.А.            - Министр  труда  и  социальной  защиты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Улюкаев А.В.            - Министр   экономического   развития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Федоров А.Ю.            - начальник   Управления   Президента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 государственной  службы  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кадров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Хабриева Т.Я.           - директор федерального  государственного   научно-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исследовательского     учреждения       "Институт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законодательства и  сравнительного   правоведения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при   Правительстве    Российской     Федерации",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академик Российской академии наук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Чайка Ю.Я.              - Генеральный  прокурор  Российской  Федерации  (по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Чиханчин Ю.А.           - директор Росфинмониторинга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Чуйченко К.А.           - помощник  Президента  Российской    Федерации   -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начальник   Контрольного   управления  Президента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Школов Е.М.             - помощник Президента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Якобсон Л.И.            - доктор    экономических   наук,   профессор   (по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Яровая И.А.             - председатель  Комитета  Государственной  Думы  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безопасности  и  противодействию   коррупции  (по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45"/>
      <w:bookmarkEnd w:id="3"/>
      <w:r>
        <w:rPr>
          <w:rFonts w:ascii="Calibri" w:hAnsi="Calibri" w:cs="Calibri"/>
        </w:rPr>
        <w:t>Утвержден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июля 2012 г. N 1060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50"/>
      <w:bookmarkEnd w:id="4"/>
      <w:r>
        <w:rPr>
          <w:rFonts w:ascii="Calibri" w:hAnsi="Calibri" w:cs="Calibri"/>
          <w:b/>
          <w:bCs/>
        </w:rPr>
        <w:t>СОСТАВ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ПРЕЗИДИУМА СОВЕТА ПРИ ПРЕЗИДЕНТЕ 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Список изменяющих документов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16.08.2013 </w:t>
      </w:r>
      <w:hyperlink r:id="rId20" w:history="1">
        <w:r>
          <w:rPr>
            <w:rFonts w:ascii="Calibri" w:hAnsi="Calibri" w:cs="Calibri"/>
            <w:color w:val="0000FF"/>
          </w:rPr>
          <w:t>N 683</w:t>
        </w:r>
      </w:hyperlink>
      <w:r>
        <w:rPr>
          <w:rFonts w:ascii="Calibri" w:hAnsi="Calibri" w:cs="Calibri"/>
        </w:rPr>
        <w:t>,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04.10.2013 </w:t>
      </w:r>
      <w:hyperlink r:id="rId21" w:history="1">
        <w:r>
          <w:rPr>
            <w:rFonts w:ascii="Calibri" w:hAnsi="Calibri" w:cs="Calibri"/>
            <w:color w:val="0000FF"/>
          </w:rPr>
          <w:t>N 766</w:t>
        </w:r>
      </w:hyperlink>
      <w:r>
        <w:rPr>
          <w:rFonts w:ascii="Calibri" w:hAnsi="Calibri" w:cs="Calibri"/>
        </w:rPr>
        <w:t xml:space="preserve">, от 21.12.2013 </w:t>
      </w:r>
      <w:hyperlink r:id="rId22" w:history="1">
        <w:r>
          <w:rPr>
            <w:rFonts w:ascii="Calibri" w:hAnsi="Calibri" w:cs="Calibri"/>
            <w:color w:val="0000FF"/>
          </w:rPr>
          <w:t>N 935</w:t>
        </w:r>
      </w:hyperlink>
      <w:r>
        <w:rPr>
          <w:rFonts w:ascii="Calibri" w:hAnsi="Calibri" w:cs="Calibri"/>
        </w:rPr>
        <w:t>)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Иванов С.Б.             - Руководитель Администрации Президента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(председатель президиума Совета)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Школов Е.М.             - помощник   Президента    Российской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(заместитель председателя президиума Совета)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Бастрыкин А.И.          - Председатель  Следственного  комитета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Белоусов А.Р.           - помощник Президента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Бортников А.В.          - директор ФСБ России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Брычева Л.И.            - помощник   Президента  Российской   Федерации   -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начальник   Государственно-правового   управления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Президента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Колокольцев В.А.        - Министр внутренних дел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Коновалов А.В.          - Министр юстиции Российской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Плохой О.А.             - начальник   Управления   Президента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 противодействия  коррупции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(ответственный секретарь президиума Совета)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Собянин С.С.            - Мэр Москвы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Рогозин Д.О.            - Заместитель Председателя Правительства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Топилин М.А.            - Министр  труда  и  социальной  защиты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Улюкаев А.В.            - Министр   экономического   развития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Федоров А.Ю.            - начальник   Управления   Президента    Российской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 государственной  службы  и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кадров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Чайка Ю.Я.              - Генеральный  прокурор  Российской  Федерации  (по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Чиханчин Ю.А.           - директор Росфинмониторинга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Чуйченко К.А.           - помощник   Президента  Российской   Федерации   -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начальник  Контрольного   управления   Президента</w:t>
      </w:r>
    </w:p>
    <w:p w:rsidR="006061FA" w:rsidRDefault="006061F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Российской Федерации</w:t>
      </w: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FA" w:rsidRDefault="006061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A8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1FA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1FA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B6C0F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06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0F8DFED50E5FAACE8BB1D21DA536F2128572876894A050B03A9FE8015CC1BB7D50226A62FAB08cD24H" TargetMode="External"/><Relationship Id="rId13" Type="http://schemas.openxmlformats.org/officeDocument/2006/relationships/hyperlink" Target="consultantplus://offline/ref=A430F8DFED50E5FAACE8BB1D21DA536F21215E2A7C8F4A050B03A9FE80c125H" TargetMode="External"/><Relationship Id="rId18" Type="http://schemas.openxmlformats.org/officeDocument/2006/relationships/hyperlink" Target="consultantplus://offline/ref=A430F8DFED50E5FAACE8BB1D21DA536F212551297A8E4A050B03A9FE8015CC1BB7D50226A62FAB01cD2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30F8DFED50E5FAACE8BB1D21DA536F212555207D8F4A050B03A9FE8015CC1BB7D50226A62FAB00cD20H" TargetMode="External"/><Relationship Id="rId7" Type="http://schemas.openxmlformats.org/officeDocument/2006/relationships/hyperlink" Target="consultantplus://offline/ref=A430F8DFED50E5FAACE8BB1D21DA536F212551297A8E4A050B03A9FE8015CC1BB7D50226A62FAB01cD24H" TargetMode="External"/><Relationship Id="rId12" Type="http://schemas.openxmlformats.org/officeDocument/2006/relationships/hyperlink" Target="consultantplus://offline/ref=A430F8DFED50E5FAACE8BB1D21DA536F2120512C7D854A050B03A9FE80c125H" TargetMode="External"/><Relationship Id="rId17" Type="http://schemas.openxmlformats.org/officeDocument/2006/relationships/hyperlink" Target="consultantplus://offline/ref=A430F8DFED50E5FAACE8BB1D21DA536F212555207D8F4A050B03A9FE8015CC1BB7D50226A62FAB01cD2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30F8DFED50E5FAACE8BB1D21DA536F212557207D8E4A050B03A9FE8015CC1BB7D50226A62FAB01cD25H" TargetMode="External"/><Relationship Id="rId20" Type="http://schemas.openxmlformats.org/officeDocument/2006/relationships/hyperlink" Target="consultantplus://offline/ref=A430F8DFED50E5FAACE8BB1D21DA536F212557207D8E4A050B03A9FE8015CC1BB7D50226A62FAB01cD2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0F8DFED50E5FAACE8BB1D21DA536F212555207D8F4A050B03A9FE8015CC1BB7D50226A62FAB01cD24H" TargetMode="External"/><Relationship Id="rId11" Type="http://schemas.openxmlformats.org/officeDocument/2006/relationships/hyperlink" Target="consultantplus://offline/ref=A430F8DFED50E5FAACE8BB1D21DA536F292957297887170F035AA5FCc82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430F8DFED50E5FAACE8BB1D21DA536F212557207D8E4A050B03A9FE8015CC1BB7D50226A62FAB01cD24H" TargetMode="External"/><Relationship Id="rId15" Type="http://schemas.openxmlformats.org/officeDocument/2006/relationships/hyperlink" Target="consultantplus://offline/ref=A430F8DFED50E5FAACE8BB1D21DA536F2122512E7D854A050B03A9FE80c12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430F8DFED50E5FAACE8BB1D21DA536F2122512F7F854A050B03A9FE8015CC1BB7D50226A62FAB03cD26H" TargetMode="External"/><Relationship Id="rId19" Type="http://schemas.openxmlformats.org/officeDocument/2006/relationships/hyperlink" Target="consultantplus://offline/ref=A430F8DFED50E5FAACE8BB1D21DA536F2128572876894A050B03A9FE8015CC1BB7D50226A62FAB08cD2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30F8DFED50E5FAACE8BB1D21DA536F2122512F7F854A050B03A9FE8015CC1BB7D50226A62FAB03cD23H" TargetMode="External"/><Relationship Id="rId14" Type="http://schemas.openxmlformats.org/officeDocument/2006/relationships/hyperlink" Target="consultantplus://offline/ref=A430F8DFED50E5FAACE8BB1D21DA536F2122532D7C884A050B03A9FE80c125H" TargetMode="External"/><Relationship Id="rId22" Type="http://schemas.openxmlformats.org/officeDocument/2006/relationships/hyperlink" Target="consultantplus://offline/ref=A430F8DFED50E5FAACE8BB1D21DA536F212551297A8E4A050B03A9FE8015CC1BB7D50226A62FAB01cD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2015-07-14T07:54:00Z</dcterms:created>
  <dcterms:modified xsi:type="dcterms:W3CDTF">2015-07-14T07:54:00Z</dcterms:modified>
</cp:coreProperties>
</file>