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Документ предоставлен </w:t>
      </w:r>
      <w:hyperlink r:id="rId4" w:history="1">
        <w:r>
          <w:rPr>
            <w:rFonts w:ascii="Calibri" w:hAnsi="Calibri" w:cs="Calibri"/>
            <w:color w:val="0000FF"/>
          </w:rPr>
          <w:t>КонсультантПлюс</w:t>
        </w:r>
      </w:hyperlink>
      <w:r>
        <w:rPr>
          <w:rFonts w:ascii="Calibri" w:hAnsi="Calibri" w:cs="Calibri"/>
        </w:rPr>
        <w:br/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>
        <w:rPr>
          <w:rFonts w:ascii="Calibri" w:hAnsi="Calibri" w:cs="Calibri"/>
          <w:b/>
          <w:bCs/>
        </w:rPr>
        <w:t>ПРАВИТЕЛЬСТВО РОССИЙСКОЙ ФЕДЕРАЦИИ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13 марта 2013 г. N 208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УТВЕРЖДЕНИИ ПРАВИЛ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ПРЕДСТАВЛЕНИЯ ЛИЦОМ, ПОСТУПАЮЩИМ НА РАБОТУ НА ДОЛЖНОСТЬ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РУКОВОДИТЕЛЯ ФЕДЕРАЛЬНОГО ГОСУДАРСТВЕННОГО УЧРЕЖДЕНИЯ,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А ТАКЖЕ РУКОВОДИТЕЛЕМ ФЕДЕРАЛЬНОГО ГОСУДАРСТВЕННОГО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УЧРЕЖДЕНИЯ СВЕДЕНИЙ О СВОИХ ДОХОДАХ, ОБ ИМУЩЕСТВЕ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ОБЯЗАТЕЛЬСТВАХ ИМУЩЕСТВЕННОГО ХАРАКТЕРА И О ДОХОДАХ,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ИМУЩЕСТВЕ И ОБЯЗАТЕЛЬСТВАХ ИМУЩЕСТВЕННОГО ХАРАКТЕРА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СВОИХ СУПРУГА (СУПРУГИ) И НЕСОВЕРШЕННОЛЕТНИХ ДЕТЕЙ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06.11.2014 N 1164)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6" w:history="1">
        <w:r>
          <w:rPr>
            <w:rFonts w:ascii="Calibri" w:hAnsi="Calibri" w:cs="Calibri"/>
            <w:color w:val="0000FF"/>
          </w:rPr>
          <w:t>частью четвертой статьи 275</w:t>
        </w:r>
      </w:hyperlink>
      <w:r>
        <w:rPr>
          <w:rFonts w:ascii="Calibri" w:hAnsi="Calibri" w:cs="Calibri"/>
        </w:rPr>
        <w:t xml:space="preserve"> Трудового кодекса Российской Федерации Правительство Российской Федерации постановляет: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прилагаемые </w:t>
      </w:r>
      <w:hyperlink w:anchor="Par35" w:history="1">
        <w:r>
          <w:rPr>
            <w:rFonts w:ascii="Calibri" w:hAnsi="Calibri" w:cs="Calibri"/>
            <w:color w:val="0000FF"/>
          </w:rPr>
          <w:t>Правила</w:t>
        </w:r>
      </w:hyperlink>
      <w:r>
        <w:rPr>
          <w:rFonts w:ascii="Calibri" w:hAnsi="Calibri" w:cs="Calibri"/>
        </w:rPr>
        <w:t xml:space="preserve"> представления лицом, поступающим на работу на должность руководителя федерального государственного учреждения, а также руководителем федерального государственного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супруга (супруги) и несовершеннолетних детей.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Рекомендовать органам государственной власти субъектов Российской Федерации и органам местного самоуправления руководствоваться настоящим постановлением при разработке и утверждении правил представления лицом, поступающим на работу на должность руководителя государственного учреждения субъекта Российской Федерации, муниципального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супруга (супруги) и несовершеннолетних детей, а также о представлении руководителем государственного учреждения субъекта Российской Федерации, муниципального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супруга (супруги) и несовершеннолетних детей.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 Правительства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Д.МЕДВЕДЕВ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30"/>
      <w:bookmarkEnd w:id="1"/>
      <w:r>
        <w:rPr>
          <w:rFonts w:ascii="Calibri" w:hAnsi="Calibri" w:cs="Calibri"/>
        </w:rPr>
        <w:t>Утверждены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марта 2013 г. N 208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35"/>
      <w:bookmarkEnd w:id="2"/>
      <w:r>
        <w:rPr>
          <w:rFonts w:ascii="Calibri" w:hAnsi="Calibri" w:cs="Calibri"/>
          <w:b/>
          <w:bCs/>
        </w:rPr>
        <w:t>ПРАВИЛА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ПРЕДСТАВЛЕНИЯ ЛИЦОМ, ПОСТУПАЮЩИМ НА РАБОТУ НА ДОЛЖНОСТЬ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РУКОВОДИТЕЛЯ ФЕДЕРАЛЬНОГО ГОСУДАРСТВЕННОГО УЧРЕЖДЕНИЯ,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lastRenderedPageBreak/>
        <w:t>А ТАКЖЕ РУКОВОДИТЕЛЕМ ФЕДЕРАЛЬНОГО ГОСУДАРСТВЕННОГО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УЧРЕЖДЕНИЯ СВЕДЕНИЙ О СВОИХ ДОХОДАХ, ОБ ИМУЩЕСТВЕ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ОБЯЗАТЕЛЬСТВАХ ИМУЩЕСТВЕННОГО ХАРАКТЕРА И О ДОХОДАХ,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ИМУЩЕСТВЕ И ОБЯЗАТЕЛЬСТВАХ ИМУЩЕСТВЕННОГО ХАРАКТЕРА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СВОИХ СУПРУГА (СУПРУГИ) И НЕСОВЕРШЕННОЛЕТНИХ ДЕТЕЙ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06.11.2014 N 1164)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представления лицом, поступающим на работу на должность руководителя федерального государственного учреждения, а также руководителем федерального государственного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супруга (супруги) и несовершеннолетних детей (далее - сведения о доходах, об имуществе и обязательствах имущественного характера).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06.11.2014 N 1164)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" w:name="Par49"/>
      <w:bookmarkEnd w:id="3"/>
      <w:r>
        <w:rPr>
          <w:rFonts w:ascii="Calibri" w:hAnsi="Calibri" w:cs="Calibri"/>
        </w:rPr>
        <w:t xml:space="preserve">2. Лицо, поступающее на должность руководителя федерального государственного учреждения, при поступлении на работу представляет сведения о своих доходах, полученных от всех источников (включая доходы по прежнему месту работы или месту замещения выборной должности, пенсии, пособия и иные выплаты) за календарный год, предшествующий году подачи документов для поступления на работу на должность руководителя федерального государственного учреждения, сведения об имуществе, принадлежащем ему на праве собственности, и о своих обязательствах имущественного характера по состоянию на 1-е число месяца, предшествующего месяцу подачи документов для поступления на работу на должность руководителя федерального государственного учреждения, а также сведения о доходах супруга (супруги) и несовершеннолетних детей, полученных от всех источников (включая заработную плату, пенсии, пособия и иные выплаты) за календарный год, предшествующий году подачи лицом документов для поступления на работу на должность руководителя федерального государственного учреждения, а также сведения об имуществе, принадлежащем им на праве собственности, и об их обязательствах имущественного характера по состоянию на 1-е число месяца, предшествующего месяцу подачи документов для поступления на работу на должность руководителя федерального государственного учреждения, по утвержденной Президентом Российской Федерации </w:t>
      </w:r>
      <w:hyperlink r:id="rId9" w:history="1">
        <w:r>
          <w:rPr>
            <w:rFonts w:ascii="Calibri" w:hAnsi="Calibri" w:cs="Calibri"/>
            <w:color w:val="0000FF"/>
          </w:rPr>
          <w:t>форме</w:t>
        </w:r>
      </w:hyperlink>
      <w:r>
        <w:rPr>
          <w:rFonts w:ascii="Calibri" w:hAnsi="Calibri" w:cs="Calibri"/>
        </w:rPr>
        <w:t xml:space="preserve"> справки.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 в ред. </w:t>
      </w:r>
      <w:hyperlink r:id="rId1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06.11.2014 N 1164)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51"/>
      <w:bookmarkEnd w:id="4"/>
      <w:r>
        <w:rPr>
          <w:rFonts w:ascii="Calibri" w:hAnsi="Calibri" w:cs="Calibri"/>
        </w:rPr>
        <w:t xml:space="preserve">3. Руководитель федерального государственного учреждения ежегодно, не позднее 30 апреля года, следующего за отчетным, представляет сведения о своих доходах, полученных за отчетный период (с 1 января по 31 декабря) от всех источников (включая заработную плату, пенсии, пособия и иные выплаты),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периода, а также сведения о доходах супруга (супруги) и несовершеннолетних детей, полученных за отчетный период (с 1 января по 31 декабря) от всех источников (включая заработную плату, пенсии, пособия и иные выплаты), сведения об их имуществе, принадлежащем им на праве собственности, и об их обязательствах имущественного характера по состоянию на конец отчетного периода по утвержденной Президентом Российской Федерации </w:t>
      </w:r>
      <w:hyperlink r:id="rId11" w:history="1">
        <w:r>
          <w:rPr>
            <w:rFonts w:ascii="Calibri" w:hAnsi="Calibri" w:cs="Calibri"/>
            <w:color w:val="0000FF"/>
          </w:rPr>
          <w:t>форме</w:t>
        </w:r>
      </w:hyperlink>
      <w:r>
        <w:rPr>
          <w:rFonts w:ascii="Calibri" w:hAnsi="Calibri" w:cs="Calibri"/>
        </w:rPr>
        <w:t xml:space="preserve"> справки.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3 в ред. </w:t>
      </w:r>
      <w:hyperlink r:id="rId12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06.11.2014 N 1164)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Сведения, предусмотренные </w:t>
      </w:r>
      <w:hyperlink w:anchor="Par49" w:history="1">
        <w:r>
          <w:rPr>
            <w:rFonts w:ascii="Calibri" w:hAnsi="Calibri" w:cs="Calibri"/>
            <w:color w:val="0000FF"/>
          </w:rPr>
          <w:t>пунктами 2</w:t>
        </w:r>
      </w:hyperlink>
      <w:r>
        <w:rPr>
          <w:rFonts w:ascii="Calibri" w:hAnsi="Calibri" w:cs="Calibri"/>
        </w:rPr>
        <w:t xml:space="preserve"> и </w:t>
      </w:r>
      <w:hyperlink w:anchor="Par51" w:history="1">
        <w:r>
          <w:rPr>
            <w:rFonts w:ascii="Calibri" w:hAnsi="Calibri" w:cs="Calibri"/>
            <w:color w:val="0000FF"/>
          </w:rPr>
          <w:t>3</w:t>
        </w:r>
      </w:hyperlink>
      <w:r>
        <w:rPr>
          <w:rFonts w:ascii="Calibri" w:hAnsi="Calibri" w:cs="Calibri"/>
        </w:rPr>
        <w:t xml:space="preserve"> настоящих Правил, представляются в уполномоченное структурное подразделение работодателя.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В случае если руководитель федерального государственного учреждения обнаружил, что в представленных им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 вправе представить уточненные сведения в течение одного месяца после окончания срока, указанного в </w:t>
      </w:r>
      <w:hyperlink w:anchor="Par51" w:history="1">
        <w:r>
          <w:rPr>
            <w:rFonts w:ascii="Calibri" w:hAnsi="Calibri" w:cs="Calibri"/>
            <w:color w:val="0000FF"/>
          </w:rPr>
          <w:t>пункте 3</w:t>
        </w:r>
      </w:hyperlink>
      <w:r>
        <w:rPr>
          <w:rFonts w:ascii="Calibri" w:hAnsi="Calibri" w:cs="Calibri"/>
        </w:rPr>
        <w:t xml:space="preserve"> настоящих Правил.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06.11.2014 N 1164)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5(1). В случае если лицо, поступающее на должность руководителя федерального </w:t>
      </w:r>
      <w:r>
        <w:rPr>
          <w:rFonts w:ascii="Calibri" w:hAnsi="Calibri" w:cs="Calibri"/>
        </w:rPr>
        <w:lastRenderedPageBreak/>
        <w:t xml:space="preserve">государственного учреждения, обнаружило, что в представленных им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оно вправе представить уточненные сведения в течение одного месяца со дня представления сведений в соответствии с </w:t>
      </w:r>
      <w:hyperlink w:anchor="Par49" w:history="1">
        <w:r>
          <w:rPr>
            <w:rFonts w:ascii="Calibri" w:hAnsi="Calibri" w:cs="Calibri"/>
            <w:color w:val="0000FF"/>
          </w:rPr>
          <w:t>пунктом 2</w:t>
        </w:r>
      </w:hyperlink>
      <w:r>
        <w:rPr>
          <w:rFonts w:ascii="Calibri" w:hAnsi="Calibri" w:cs="Calibri"/>
        </w:rPr>
        <w:t xml:space="preserve"> настоящих Правил.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5(1) введен </w:t>
      </w:r>
      <w:hyperlink r:id="rId14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 от 06.11.2014 N 1164)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Сведения о доходах, об имуществе и обязательствах имущественного характера, представляемые в соответствии с настоящими Правилами лицом, поступающим на работу на должность руководителя федерального государственного учреждения, а также руководителем федерального государственного учреждения, являются сведениями конфиденциального характера, если федеральным законом они не отнесены к </w:t>
      </w:r>
      <w:hyperlink r:id="rId15" w:history="1">
        <w:r>
          <w:rPr>
            <w:rFonts w:ascii="Calibri" w:hAnsi="Calibri" w:cs="Calibri"/>
            <w:color w:val="0000FF"/>
          </w:rPr>
          <w:t>сведениям</w:t>
        </w:r>
      </w:hyperlink>
      <w:r>
        <w:rPr>
          <w:rFonts w:ascii="Calibri" w:hAnsi="Calibri" w:cs="Calibri"/>
        </w:rPr>
        <w:t>, составляющим государственную тайну.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Эти сведения предоставляются руководителю федерального государственного органа и другим должностным лицам федерального государственного органа, наделенным полномочиями назначать на должность и освобождать от должности руководителя федерального государственного учреждения.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Сведения о доходах, об имуществе и обязательствах имущественного характера, представленные руководителем федерального государственного учреждения, размещаются в информационно-телекоммуникационной сети "Интернет" на официальном сайте органа, осуществляющего функции и полномочия учредителя федерального государственного учреждения, или по его решению - на официальном сайте федерального государственного учреждения и предоставляются для опубликования общероссийским средствам массовой информации в соответствии с </w:t>
      </w:r>
      <w:hyperlink r:id="rId16" w:history="1">
        <w:r>
          <w:rPr>
            <w:rFonts w:ascii="Calibri" w:hAnsi="Calibri" w:cs="Calibri"/>
            <w:color w:val="0000FF"/>
          </w:rPr>
          <w:t>требованиями</w:t>
        </w:r>
      </w:hyperlink>
      <w:r>
        <w:rPr>
          <w:rFonts w:ascii="Calibri" w:hAnsi="Calibri" w:cs="Calibri"/>
        </w:rPr>
        <w:t>, утвержденными Министерством труда и социальной защиты Российской Федерации.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7 введен </w:t>
      </w:r>
      <w:hyperlink r:id="rId17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 от 06.11.2014 N 1164)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5" w:name="Par65"/>
      <w:bookmarkEnd w:id="5"/>
      <w:r>
        <w:rPr>
          <w:rFonts w:ascii="Calibri" w:hAnsi="Calibri" w:cs="Calibri"/>
        </w:rPr>
        <w:t>Приложение N 1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Правилам представления лицом,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поступающим на работу на должность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руководителя федерального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государственного учреждения,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 также руководителем федерального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государственного учреждения сведений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своих доходах, об имуществе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обязательствах имущественного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характера и о доходах, об имуществе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обязательствах имущественного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характера своих супруга (супруги)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несовершеннолетних детей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СПРАВКА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 доходах, об имуществе и обязательствах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имущественного характера лица, поступающего на работу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 должность руководителя федерального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государственного учреждения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Утратила силу с 1 января 2015 года. - </w:t>
      </w:r>
      <w:hyperlink r:id="rId18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РФ от 06.11.2014 N 1164.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6" w:name="Par89"/>
      <w:bookmarkEnd w:id="6"/>
      <w:r>
        <w:rPr>
          <w:rFonts w:ascii="Calibri" w:hAnsi="Calibri" w:cs="Calibri"/>
        </w:rPr>
        <w:t>Приложение N 2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Правилам представления лицом,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поступающим на работу на должность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руководителя федерального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государственного учреждения,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 также руководителем федерального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государственного учреждения сведений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своих доходах, об имуществе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обязательствах имущественного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характера и о доходах, об имуществе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обязательствах имущественного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характера своих супруга (супруги)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несовершеннолетних детей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СПРАВКА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 доходах, об имуществе и обязательствах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имущественного характера супруга (супруги) и несовершеннолетних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детей лица, поступающего на работу на должность руководителя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федерального государственного учреждения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Утратила силу с 1 января 2015 года. - </w:t>
      </w:r>
      <w:hyperlink r:id="rId19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РФ от 06.11.2014 N 1164.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7" w:name="Par113"/>
      <w:bookmarkEnd w:id="7"/>
      <w:r>
        <w:rPr>
          <w:rFonts w:ascii="Calibri" w:hAnsi="Calibri" w:cs="Calibri"/>
        </w:rPr>
        <w:t>Приложение N 3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Правилам представления лицом,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поступающим на работу на должность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руководителя федерального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государственного учреждения,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 также руководителем федерального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государственного учреждения сведений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своих доходах, об имуществе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обязательствах имущественного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характера и о доходах, об имуществе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обязательствах имущественного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характера своих супруга (супруги)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несовершеннолетних детей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СПРАВКА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 доходах, об имуществе и обязательствах имущественного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характера руководителя федерального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государственного учреждения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Утратила силу с 1 января 2015 года. - </w:t>
      </w:r>
      <w:hyperlink r:id="rId20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РФ от 06.11.2014 N 1164.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8" w:name="Par136"/>
      <w:bookmarkEnd w:id="8"/>
      <w:r>
        <w:rPr>
          <w:rFonts w:ascii="Calibri" w:hAnsi="Calibri" w:cs="Calibri"/>
        </w:rPr>
        <w:t>Приложение N 4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Правилам представления лицом,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поступающим на работу на должность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руководителя федерального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государственного учреждения,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 также руководителем федерального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государственного учреждения сведений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своих доходах, об имуществе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обязательствах имущественного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характера и о доходах, об имуществе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обязательствах имущественного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характера своих супруга (супруги)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несовершеннолетних детей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СПРАВКА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 доходах, об имуществе и обязательствах имущественного характера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супруга (супруги) и несовершеннолетних детей руководителя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федерального государственного учреждения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Утратила силу с 1 января 2015 года. - </w:t>
      </w:r>
      <w:hyperlink r:id="rId21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РФ от 06.11.2014 N 1164.</w:t>
      </w: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6D3" w:rsidRDefault="001476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6D3" w:rsidRDefault="001476D3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2A6293" w:rsidRDefault="002A6293"/>
    <w:sectPr w:rsidR="002A6293" w:rsidSect="00CD7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476D3"/>
    <w:rsid w:val="0000151C"/>
    <w:rsid w:val="00002739"/>
    <w:rsid w:val="00011A4D"/>
    <w:rsid w:val="000149C1"/>
    <w:rsid w:val="000212DA"/>
    <w:rsid w:val="00027540"/>
    <w:rsid w:val="000310F2"/>
    <w:rsid w:val="00033D24"/>
    <w:rsid w:val="00037F6D"/>
    <w:rsid w:val="00040A37"/>
    <w:rsid w:val="000414C6"/>
    <w:rsid w:val="000447B4"/>
    <w:rsid w:val="00051B42"/>
    <w:rsid w:val="0005632B"/>
    <w:rsid w:val="00057640"/>
    <w:rsid w:val="000605FB"/>
    <w:rsid w:val="0006224F"/>
    <w:rsid w:val="0006515F"/>
    <w:rsid w:val="00072F21"/>
    <w:rsid w:val="00075DA8"/>
    <w:rsid w:val="00087671"/>
    <w:rsid w:val="00091CF4"/>
    <w:rsid w:val="000A2F91"/>
    <w:rsid w:val="000A5B07"/>
    <w:rsid w:val="000A7D9F"/>
    <w:rsid w:val="000D4A46"/>
    <w:rsid w:val="000D6810"/>
    <w:rsid w:val="000E16CD"/>
    <w:rsid w:val="000E7511"/>
    <w:rsid w:val="000F39DC"/>
    <w:rsid w:val="000F68F8"/>
    <w:rsid w:val="00103FA3"/>
    <w:rsid w:val="00105769"/>
    <w:rsid w:val="00111D82"/>
    <w:rsid w:val="001203AF"/>
    <w:rsid w:val="00131624"/>
    <w:rsid w:val="00132465"/>
    <w:rsid w:val="001352C6"/>
    <w:rsid w:val="001476D3"/>
    <w:rsid w:val="00150CB5"/>
    <w:rsid w:val="00150CCC"/>
    <w:rsid w:val="001540E1"/>
    <w:rsid w:val="00173568"/>
    <w:rsid w:val="00181C8C"/>
    <w:rsid w:val="00181E94"/>
    <w:rsid w:val="00187FE1"/>
    <w:rsid w:val="0019181A"/>
    <w:rsid w:val="00191A7D"/>
    <w:rsid w:val="001929E4"/>
    <w:rsid w:val="001A0295"/>
    <w:rsid w:val="001A1391"/>
    <w:rsid w:val="001A4582"/>
    <w:rsid w:val="001B386B"/>
    <w:rsid w:val="001C6E25"/>
    <w:rsid w:val="001C7030"/>
    <w:rsid w:val="001D4F26"/>
    <w:rsid w:val="001D63FF"/>
    <w:rsid w:val="001E0F8A"/>
    <w:rsid w:val="001E5349"/>
    <w:rsid w:val="001E63BB"/>
    <w:rsid w:val="001F1116"/>
    <w:rsid w:val="00206EAA"/>
    <w:rsid w:val="00222DAB"/>
    <w:rsid w:val="00223401"/>
    <w:rsid w:val="00231A70"/>
    <w:rsid w:val="00237C7B"/>
    <w:rsid w:val="00254F9F"/>
    <w:rsid w:val="00255304"/>
    <w:rsid w:val="002573C3"/>
    <w:rsid w:val="002573D3"/>
    <w:rsid w:val="00262829"/>
    <w:rsid w:val="00263C19"/>
    <w:rsid w:val="00264567"/>
    <w:rsid w:val="00267B08"/>
    <w:rsid w:val="0027426E"/>
    <w:rsid w:val="00275428"/>
    <w:rsid w:val="00275C59"/>
    <w:rsid w:val="002767CF"/>
    <w:rsid w:val="00287DD3"/>
    <w:rsid w:val="00291718"/>
    <w:rsid w:val="00297905"/>
    <w:rsid w:val="002A1D58"/>
    <w:rsid w:val="002A3AC3"/>
    <w:rsid w:val="002A6293"/>
    <w:rsid w:val="002B1DEE"/>
    <w:rsid w:val="002B56D0"/>
    <w:rsid w:val="002B6BAD"/>
    <w:rsid w:val="002B6E98"/>
    <w:rsid w:val="002D30F8"/>
    <w:rsid w:val="002D7147"/>
    <w:rsid w:val="002E18E6"/>
    <w:rsid w:val="002E353B"/>
    <w:rsid w:val="002E6903"/>
    <w:rsid w:val="002E74DE"/>
    <w:rsid w:val="002E7A9D"/>
    <w:rsid w:val="002F15C4"/>
    <w:rsid w:val="002F6C49"/>
    <w:rsid w:val="00305622"/>
    <w:rsid w:val="00314101"/>
    <w:rsid w:val="00317E08"/>
    <w:rsid w:val="00326B7F"/>
    <w:rsid w:val="00330EB7"/>
    <w:rsid w:val="00356AFD"/>
    <w:rsid w:val="00375934"/>
    <w:rsid w:val="00393C25"/>
    <w:rsid w:val="00393FBD"/>
    <w:rsid w:val="003A15F7"/>
    <w:rsid w:val="003A411B"/>
    <w:rsid w:val="003B7BFE"/>
    <w:rsid w:val="003D2B48"/>
    <w:rsid w:val="003D5060"/>
    <w:rsid w:val="003E1814"/>
    <w:rsid w:val="003E1AE3"/>
    <w:rsid w:val="003E3185"/>
    <w:rsid w:val="003E55B9"/>
    <w:rsid w:val="003F141D"/>
    <w:rsid w:val="00401670"/>
    <w:rsid w:val="004053E8"/>
    <w:rsid w:val="00405A18"/>
    <w:rsid w:val="004124F7"/>
    <w:rsid w:val="00413E69"/>
    <w:rsid w:val="00415457"/>
    <w:rsid w:val="0042018A"/>
    <w:rsid w:val="004221C8"/>
    <w:rsid w:val="00422E79"/>
    <w:rsid w:val="0043211E"/>
    <w:rsid w:val="0044249C"/>
    <w:rsid w:val="0044682F"/>
    <w:rsid w:val="0045416E"/>
    <w:rsid w:val="00463F76"/>
    <w:rsid w:val="0046470F"/>
    <w:rsid w:val="00464C28"/>
    <w:rsid w:val="0046765B"/>
    <w:rsid w:val="00472B46"/>
    <w:rsid w:val="00491AF7"/>
    <w:rsid w:val="004A485F"/>
    <w:rsid w:val="004B734A"/>
    <w:rsid w:val="004C3813"/>
    <w:rsid w:val="004D157A"/>
    <w:rsid w:val="004D1AF0"/>
    <w:rsid w:val="004E65C5"/>
    <w:rsid w:val="004F1B9C"/>
    <w:rsid w:val="004F2A42"/>
    <w:rsid w:val="004F3857"/>
    <w:rsid w:val="00503944"/>
    <w:rsid w:val="00505200"/>
    <w:rsid w:val="00512006"/>
    <w:rsid w:val="00512D66"/>
    <w:rsid w:val="00517A9E"/>
    <w:rsid w:val="00535378"/>
    <w:rsid w:val="005457F4"/>
    <w:rsid w:val="00546116"/>
    <w:rsid w:val="00550FEE"/>
    <w:rsid w:val="00557901"/>
    <w:rsid w:val="00560EB1"/>
    <w:rsid w:val="00570498"/>
    <w:rsid w:val="0058361E"/>
    <w:rsid w:val="00584130"/>
    <w:rsid w:val="005856FB"/>
    <w:rsid w:val="00585C06"/>
    <w:rsid w:val="0058751D"/>
    <w:rsid w:val="00593CB3"/>
    <w:rsid w:val="005A06E3"/>
    <w:rsid w:val="005A11F3"/>
    <w:rsid w:val="005A150A"/>
    <w:rsid w:val="005A16C0"/>
    <w:rsid w:val="005A16E3"/>
    <w:rsid w:val="005A2ACA"/>
    <w:rsid w:val="005B0BBD"/>
    <w:rsid w:val="005B1BBF"/>
    <w:rsid w:val="005B46AA"/>
    <w:rsid w:val="005C3329"/>
    <w:rsid w:val="005C3566"/>
    <w:rsid w:val="005E0A30"/>
    <w:rsid w:val="005E7C90"/>
    <w:rsid w:val="005F4853"/>
    <w:rsid w:val="005F75AC"/>
    <w:rsid w:val="00600BF6"/>
    <w:rsid w:val="00606F58"/>
    <w:rsid w:val="006114BF"/>
    <w:rsid w:val="00615852"/>
    <w:rsid w:val="00623475"/>
    <w:rsid w:val="00625794"/>
    <w:rsid w:val="006275B3"/>
    <w:rsid w:val="00627F4A"/>
    <w:rsid w:val="00636356"/>
    <w:rsid w:val="00642434"/>
    <w:rsid w:val="006462B7"/>
    <w:rsid w:val="006509DD"/>
    <w:rsid w:val="00652603"/>
    <w:rsid w:val="00652B5B"/>
    <w:rsid w:val="006643A8"/>
    <w:rsid w:val="0067071C"/>
    <w:rsid w:val="006743AD"/>
    <w:rsid w:val="0067482F"/>
    <w:rsid w:val="00684249"/>
    <w:rsid w:val="00687558"/>
    <w:rsid w:val="00690D1C"/>
    <w:rsid w:val="0069594D"/>
    <w:rsid w:val="00695FEB"/>
    <w:rsid w:val="006A1311"/>
    <w:rsid w:val="006B5F2B"/>
    <w:rsid w:val="006B7B9B"/>
    <w:rsid w:val="006C4FF4"/>
    <w:rsid w:val="006D0F78"/>
    <w:rsid w:val="006D1374"/>
    <w:rsid w:val="006D182D"/>
    <w:rsid w:val="006D55B6"/>
    <w:rsid w:val="006E0EC0"/>
    <w:rsid w:val="006F1673"/>
    <w:rsid w:val="006F2438"/>
    <w:rsid w:val="006F4554"/>
    <w:rsid w:val="007024FD"/>
    <w:rsid w:val="007030A4"/>
    <w:rsid w:val="007047A2"/>
    <w:rsid w:val="00720384"/>
    <w:rsid w:val="0072295E"/>
    <w:rsid w:val="00727DBB"/>
    <w:rsid w:val="007305CD"/>
    <w:rsid w:val="00730802"/>
    <w:rsid w:val="007358FB"/>
    <w:rsid w:val="0075302D"/>
    <w:rsid w:val="00753F1A"/>
    <w:rsid w:val="00761043"/>
    <w:rsid w:val="00785A7A"/>
    <w:rsid w:val="007872B6"/>
    <w:rsid w:val="00792C3C"/>
    <w:rsid w:val="00793418"/>
    <w:rsid w:val="00794648"/>
    <w:rsid w:val="007B67EE"/>
    <w:rsid w:val="007B67F4"/>
    <w:rsid w:val="007B752C"/>
    <w:rsid w:val="007C015A"/>
    <w:rsid w:val="007C0E2F"/>
    <w:rsid w:val="007C656D"/>
    <w:rsid w:val="007C65DD"/>
    <w:rsid w:val="007C6F96"/>
    <w:rsid w:val="007D1E94"/>
    <w:rsid w:val="007D4DEA"/>
    <w:rsid w:val="007D73D8"/>
    <w:rsid w:val="007D788D"/>
    <w:rsid w:val="007D7A8E"/>
    <w:rsid w:val="007E68AA"/>
    <w:rsid w:val="007F3845"/>
    <w:rsid w:val="007F62A1"/>
    <w:rsid w:val="0080738B"/>
    <w:rsid w:val="00820765"/>
    <w:rsid w:val="0082200A"/>
    <w:rsid w:val="0082208A"/>
    <w:rsid w:val="00832745"/>
    <w:rsid w:val="0083349B"/>
    <w:rsid w:val="00833EB5"/>
    <w:rsid w:val="00834C41"/>
    <w:rsid w:val="0084028C"/>
    <w:rsid w:val="008416D4"/>
    <w:rsid w:val="00842071"/>
    <w:rsid w:val="00850B0F"/>
    <w:rsid w:val="0086570D"/>
    <w:rsid w:val="008666B4"/>
    <w:rsid w:val="008678F2"/>
    <w:rsid w:val="00871A24"/>
    <w:rsid w:val="008804B4"/>
    <w:rsid w:val="008815CE"/>
    <w:rsid w:val="0088587F"/>
    <w:rsid w:val="00885CC7"/>
    <w:rsid w:val="008A3E02"/>
    <w:rsid w:val="008B3992"/>
    <w:rsid w:val="008B3E6F"/>
    <w:rsid w:val="008C4570"/>
    <w:rsid w:val="008C4FC7"/>
    <w:rsid w:val="008C7B5F"/>
    <w:rsid w:val="008D047B"/>
    <w:rsid w:val="008E0407"/>
    <w:rsid w:val="008E490E"/>
    <w:rsid w:val="008E6B9F"/>
    <w:rsid w:val="00902634"/>
    <w:rsid w:val="00910137"/>
    <w:rsid w:val="009144AE"/>
    <w:rsid w:val="00925000"/>
    <w:rsid w:val="00925F38"/>
    <w:rsid w:val="0092796F"/>
    <w:rsid w:val="009346CB"/>
    <w:rsid w:val="00951D98"/>
    <w:rsid w:val="0095314C"/>
    <w:rsid w:val="009541F5"/>
    <w:rsid w:val="009605EB"/>
    <w:rsid w:val="00961ED0"/>
    <w:rsid w:val="009631A5"/>
    <w:rsid w:val="00963715"/>
    <w:rsid w:val="00963F7C"/>
    <w:rsid w:val="00965610"/>
    <w:rsid w:val="00965A08"/>
    <w:rsid w:val="009818D0"/>
    <w:rsid w:val="00983C3F"/>
    <w:rsid w:val="0098563C"/>
    <w:rsid w:val="00985C8B"/>
    <w:rsid w:val="00993FA5"/>
    <w:rsid w:val="009A3213"/>
    <w:rsid w:val="009A6EF7"/>
    <w:rsid w:val="009B0733"/>
    <w:rsid w:val="009B079B"/>
    <w:rsid w:val="009B374A"/>
    <w:rsid w:val="009B6F8A"/>
    <w:rsid w:val="009C057B"/>
    <w:rsid w:val="009C537B"/>
    <w:rsid w:val="009E2988"/>
    <w:rsid w:val="009E3929"/>
    <w:rsid w:val="009E3A8F"/>
    <w:rsid w:val="009E4A52"/>
    <w:rsid w:val="009E5BA5"/>
    <w:rsid w:val="009F1669"/>
    <w:rsid w:val="00A012B2"/>
    <w:rsid w:val="00A026C2"/>
    <w:rsid w:val="00A04E9B"/>
    <w:rsid w:val="00A107D4"/>
    <w:rsid w:val="00A114AC"/>
    <w:rsid w:val="00A11C80"/>
    <w:rsid w:val="00A24D4B"/>
    <w:rsid w:val="00A3645C"/>
    <w:rsid w:val="00A428C8"/>
    <w:rsid w:val="00A55A22"/>
    <w:rsid w:val="00A60F0B"/>
    <w:rsid w:val="00A64B05"/>
    <w:rsid w:val="00A66093"/>
    <w:rsid w:val="00A773F4"/>
    <w:rsid w:val="00A80E05"/>
    <w:rsid w:val="00A8713D"/>
    <w:rsid w:val="00A94206"/>
    <w:rsid w:val="00AA0B73"/>
    <w:rsid w:val="00AA48CF"/>
    <w:rsid w:val="00AB185C"/>
    <w:rsid w:val="00AB48EF"/>
    <w:rsid w:val="00AB490D"/>
    <w:rsid w:val="00AC09E6"/>
    <w:rsid w:val="00AC7711"/>
    <w:rsid w:val="00AD0D66"/>
    <w:rsid w:val="00AE2F1C"/>
    <w:rsid w:val="00AE4892"/>
    <w:rsid w:val="00AE4948"/>
    <w:rsid w:val="00AE751A"/>
    <w:rsid w:val="00AE7E88"/>
    <w:rsid w:val="00AF3DDF"/>
    <w:rsid w:val="00B05BFA"/>
    <w:rsid w:val="00B10611"/>
    <w:rsid w:val="00B120C4"/>
    <w:rsid w:val="00B15E01"/>
    <w:rsid w:val="00B173BF"/>
    <w:rsid w:val="00B267E9"/>
    <w:rsid w:val="00B552E4"/>
    <w:rsid w:val="00B56837"/>
    <w:rsid w:val="00B572F5"/>
    <w:rsid w:val="00B6035F"/>
    <w:rsid w:val="00B62C7E"/>
    <w:rsid w:val="00B64129"/>
    <w:rsid w:val="00B658C2"/>
    <w:rsid w:val="00B81FCB"/>
    <w:rsid w:val="00B84F2F"/>
    <w:rsid w:val="00B85587"/>
    <w:rsid w:val="00B9507C"/>
    <w:rsid w:val="00BA42D4"/>
    <w:rsid w:val="00BA4F70"/>
    <w:rsid w:val="00BA509D"/>
    <w:rsid w:val="00BB4703"/>
    <w:rsid w:val="00BC58D2"/>
    <w:rsid w:val="00BC662B"/>
    <w:rsid w:val="00BE3722"/>
    <w:rsid w:val="00BE3F5E"/>
    <w:rsid w:val="00BE7916"/>
    <w:rsid w:val="00BF0BD0"/>
    <w:rsid w:val="00BF4554"/>
    <w:rsid w:val="00C06D33"/>
    <w:rsid w:val="00C07190"/>
    <w:rsid w:val="00C2606D"/>
    <w:rsid w:val="00C35D1C"/>
    <w:rsid w:val="00C413B4"/>
    <w:rsid w:val="00C4259F"/>
    <w:rsid w:val="00C53B19"/>
    <w:rsid w:val="00C53E7A"/>
    <w:rsid w:val="00C57AE7"/>
    <w:rsid w:val="00C6488B"/>
    <w:rsid w:val="00C837C4"/>
    <w:rsid w:val="00C910E3"/>
    <w:rsid w:val="00C94D0A"/>
    <w:rsid w:val="00CA02C1"/>
    <w:rsid w:val="00CA0895"/>
    <w:rsid w:val="00CA7804"/>
    <w:rsid w:val="00CB19BB"/>
    <w:rsid w:val="00CB4810"/>
    <w:rsid w:val="00CB5C4E"/>
    <w:rsid w:val="00CB6A40"/>
    <w:rsid w:val="00CD20AE"/>
    <w:rsid w:val="00CD74C9"/>
    <w:rsid w:val="00CE3A81"/>
    <w:rsid w:val="00CF0B2E"/>
    <w:rsid w:val="00CF200A"/>
    <w:rsid w:val="00D10AB3"/>
    <w:rsid w:val="00D120FB"/>
    <w:rsid w:val="00D12920"/>
    <w:rsid w:val="00D17401"/>
    <w:rsid w:val="00D23DC2"/>
    <w:rsid w:val="00D35C26"/>
    <w:rsid w:val="00D40BDE"/>
    <w:rsid w:val="00D61DC8"/>
    <w:rsid w:val="00D737CC"/>
    <w:rsid w:val="00D74E1E"/>
    <w:rsid w:val="00D77D60"/>
    <w:rsid w:val="00D77FBA"/>
    <w:rsid w:val="00D8078B"/>
    <w:rsid w:val="00D81BB9"/>
    <w:rsid w:val="00DA15B8"/>
    <w:rsid w:val="00DA49A1"/>
    <w:rsid w:val="00DB3768"/>
    <w:rsid w:val="00DB7FEA"/>
    <w:rsid w:val="00DC355F"/>
    <w:rsid w:val="00DC399B"/>
    <w:rsid w:val="00DC4CC2"/>
    <w:rsid w:val="00DD326F"/>
    <w:rsid w:val="00DE2D81"/>
    <w:rsid w:val="00DF3701"/>
    <w:rsid w:val="00E02E93"/>
    <w:rsid w:val="00E1039E"/>
    <w:rsid w:val="00E17460"/>
    <w:rsid w:val="00E2314B"/>
    <w:rsid w:val="00E31226"/>
    <w:rsid w:val="00E35775"/>
    <w:rsid w:val="00E3627C"/>
    <w:rsid w:val="00E42BFF"/>
    <w:rsid w:val="00E505D8"/>
    <w:rsid w:val="00E57714"/>
    <w:rsid w:val="00E70BF2"/>
    <w:rsid w:val="00E71D93"/>
    <w:rsid w:val="00E7335A"/>
    <w:rsid w:val="00E73945"/>
    <w:rsid w:val="00E77E2A"/>
    <w:rsid w:val="00E85CBD"/>
    <w:rsid w:val="00E87654"/>
    <w:rsid w:val="00E87D78"/>
    <w:rsid w:val="00E90DB8"/>
    <w:rsid w:val="00E97908"/>
    <w:rsid w:val="00EA07C7"/>
    <w:rsid w:val="00EA5415"/>
    <w:rsid w:val="00EA62C1"/>
    <w:rsid w:val="00EA67AE"/>
    <w:rsid w:val="00EB250E"/>
    <w:rsid w:val="00EB2771"/>
    <w:rsid w:val="00EB2851"/>
    <w:rsid w:val="00EB2C8A"/>
    <w:rsid w:val="00EB34FB"/>
    <w:rsid w:val="00EB3754"/>
    <w:rsid w:val="00EB3E8C"/>
    <w:rsid w:val="00EC1DA0"/>
    <w:rsid w:val="00EC7A4B"/>
    <w:rsid w:val="00ED2FAA"/>
    <w:rsid w:val="00ED5AD0"/>
    <w:rsid w:val="00EF55A4"/>
    <w:rsid w:val="00EF69E8"/>
    <w:rsid w:val="00F057BF"/>
    <w:rsid w:val="00F1323E"/>
    <w:rsid w:val="00F14D07"/>
    <w:rsid w:val="00F201E1"/>
    <w:rsid w:val="00F219FB"/>
    <w:rsid w:val="00F221EB"/>
    <w:rsid w:val="00F22B42"/>
    <w:rsid w:val="00F25E36"/>
    <w:rsid w:val="00F273F7"/>
    <w:rsid w:val="00F4082B"/>
    <w:rsid w:val="00F4190E"/>
    <w:rsid w:val="00F44AF0"/>
    <w:rsid w:val="00F50AC8"/>
    <w:rsid w:val="00F523E0"/>
    <w:rsid w:val="00F53123"/>
    <w:rsid w:val="00F53B5D"/>
    <w:rsid w:val="00F5481E"/>
    <w:rsid w:val="00F61FB9"/>
    <w:rsid w:val="00F80A12"/>
    <w:rsid w:val="00F84A5F"/>
    <w:rsid w:val="00F8519F"/>
    <w:rsid w:val="00F855C3"/>
    <w:rsid w:val="00F9193C"/>
    <w:rsid w:val="00FB1E75"/>
    <w:rsid w:val="00FB294F"/>
    <w:rsid w:val="00FB723C"/>
    <w:rsid w:val="00FC1801"/>
    <w:rsid w:val="00FC5899"/>
    <w:rsid w:val="00FC7E64"/>
    <w:rsid w:val="00FD24C7"/>
    <w:rsid w:val="00FD32D1"/>
    <w:rsid w:val="00FD3C5A"/>
    <w:rsid w:val="00FD7BBB"/>
    <w:rsid w:val="00FE0B2D"/>
    <w:rsid w:val="00FE0FB7"/>
    <w:rsid w:val="00FE16F0"/>
    <w:rsid w:val="00FE2A0C"/>
    <w:rsid w:val="00FE71B2"/>
    <w:rsid w:val="00FF159F"/>
    <w:rsid w:val="00FF3E03"/>
    <w:rsid w:val="00FF65E6"/>
    <w:rsid w:val="00FF7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DE3FDA8115F17D34DD149C07135EE16BFB7910F5FC70C4F571ACDF5407B562EA1D01EE239D9F1F60L7I" TargetMode="External"/><Relationship Id="rId13" Type="http://schemas.openxmlformats.org/officeDocument/2006/relationships/hyperlink" Target="consultantplus://offline/ref=58DE3FDA8115F17D34DD149C07135EE16BFB7910F5FC70C4F571ACDF5407B562EA1D01EE239D9F1C60L2I" TargetMode="External"/><Relationship Id="rId18" Type="http://schemas.openxmlformats.org/officeDocument/2006/relationships/hyperlink" Target="consultantplus://offline/ref=58DE3FDA8115F17D34DD149C07135EE16BFB7910F5FC70C4F571ACDF5407B562EA1D01EE239D9F1C60L7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58DE3FDA8115F17D34DD149C07135EE16BFB7910F5FC70C4F571ACDF5407B562EA1D01EE239D9F1C60L7I" TargetMode="External"/><Relationship Id="rId7" Type="http://schemas.openxmlformats.org/officeDocument/2006/relationships/hyperlink" Target="consultantplus://offline/ref=58DE3FDA8115F17D34DD149C07135EE16BFB7910F5FC70C4F571ACDF5407B562EA1D01EE239D9F1F60L6I" TargetMode="External"/><Relationship Id="rId12" Type="http://schemas.openxmlformats.org/officeDocument/2006/relationships/hyperlink" Target="consultantplus://offline/ref=58DE3FDA8115F17D34DD149C07135EE16BFB7910F5FC70C4F571ACDF5407B562EA1D01EE239D9F1F60LAI" TargetMode="External"/><Relationship Id="rId17" Type="http://schemas.openxmlformats.org/officeDocument/2006/relationships/hyperlink" Target="consultantplus://offline/ref=58DE3FDA8115F17D34DD149C07135EE16BFB7910F5FC70C4F571ACDF5407B562EA1D01EE239D9F1C60L1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8DE3FDA8115F17D34DD149C07135EE16BF97F10F3FE70C4F571ACDF5407B562EA1D01EE239D9F1F60L1I" TargetMode="External"/><Relationship Id="rId20" Type="http://schemas.openxmlformats.org/officeDocument/2006/relationships/hyperlink" Target="consultantplus://offline/ref=58DE3FDA8115F17D34DD149C07135EE16BFB7910F5FC70C4F571ACDF5407B562EA1D01EE239D9F1C60L7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8DE3FDA8115F17D34DD149C07135EE16BF4781EF4F870C4F571ACDF5407B562EA1D01EE239F9B1D60L7I" TargetMode="External"/><Relationship Id="rId11" Type="http://schemas.openxmlformats.org/officeDocument/2006/relationships/hyperlink" Target="consultantplus://offline/ref=58DE3FDA8115F17D34DD149C07135EE16BFA7D12F1F370C4F571ACDF5407B562EA1D01EE239D9F1A60L7I" TargetMode="External"/><Relationship Id="rId5" Type="http://schemas.openxmlformats.org/officeDocument/2006/relationships/hyperlink" Target="consultantplus://offline/ref=58DE3FDA8115F17D34DD149C07135EE16BFB7910F5FC70C4F571ACDF5407B562EA1D01EE239D9F1F60L6I" TargetMode="External"/><Relationship Id="rId15" Type="http://schemas.openxmlformats.org/officeDocument/2006/relationships/hyperlink" Target="consultantplus://offline/ref=58DE3FDA8115F17D34DD149C07135EE163FF701FF7F02DCEFD28A0DD5308EA75ED540DEF239D9F61LDI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58DE3FDA8115F17D34DD149C07135EE16BFB7910F5FC70C4F571ACDF5407B562EA1D01EE239D9F1F60L4I" TargetMode="External"/><Relationship Id="rId19" Type="http://schemas.openxmlformats.org/officeDocument/2006/relationships/hyperlink" Target="consultantplus://offline/ref=58DE3FDA8115F17D34DD149C07135EE16BFB7910F5FC70C4F571ACDF5407B562EA1D01EE239D9F1C60L7I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58DE3FDA8115F17D34DD149C07135EE16BFA7D12F1F370C4F571ACDF5407B562EA1D01EE239D9F1A60L7I" TargetMode="External"/><Relationship Id="rId14" Type="http://schemas.openxmlformats.org/officeDocument/2006/relationships/hyperlink" Target="consultantplus://offline/ref=58DE3FDA8115F17D34DD149C07135EE16BFB7910F5FC70C4F571ACDF5407B562EA1D01EE239D9F1C60L3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1954</Words>
  <Characters>11141</Characters>
  <Application>Microsoft Office Word</Application>
  <DocSecurity>0</DocSecurity>
  <Lines>92</Lines>
  <Paragraphs>26</Paragraphs>
  <ScaleCrop>false</ScaleCrop>
  <Company/>
  <LinksUpToDate>false</LinksUpToDate>
  <CharactersWithSpaces>13069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ктс</dc:creator>
  <cp:keywords/>
  <dc:description/>
  <cp:lastModifiedBy>ктс</cp:lastModifiedBy>
  <cp:revision>1</cp:revision>
  <dcterms:created xsi:type="dcterms:W3CDTF">2015-07-14T08:11:00Z</dcterms:created>
  <dcterms:modified xsi:type="dcterms:W3CDTF">2015-07-14T08:12:00Z</dcterms:modified>
</cp:coreProperties>
</file>