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28B" w:rsidRDefault="005A228B" w:rsidP="005A228B">
      <w:pPr>
        <w:ind w:left="48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2</w:t>
      </w:r>
    </w:p>
    <w:p w:rsidR="005A228B" w:rsidRPr="003F578C" w:rsidRDefault="005A228B" w:rsidP="005A228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ПРИМЕРНЫЕ </w:t>
      </w:r>
      <w:r w:rsidRPr="003F578C">
        <w:rPr>
          <w:rFonts w:ascii="Times New Roman" w:hAnsi="Times New Roman"/>
          <w:sz w:val="28"/>
          <w:szCs w:val="28"/>
        </w:rPr>
        <w:t>ВОПРОСЫ ДЛЯ ТЕСТИРОВАНИЯ:</w:t>
      </w:r>
    </w:p>
    <w:p w:rsidR="005A228B" w:rsidRPr="003F578C" w:rsidRDefault="005A228B" w:rsidP="005A228B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3F578C">
        <w:rPr>
          <w:rFonts w:ascii="Times New Roman" w:hAnsi="Times New Roman"/>
          <w:sz w:val="28"/>
          <w:szCs w:val="28"/>
        </w:rPr>
        <w:t>Каким федеральным законом определены правовые и организационные системы государственной службы Российской Федерации?</w:t>
      </w:r>
    </w:p>
    <w:p w:rsidR="005A228B" w:rsidRPr="003F578C" w:rsidRDefault="005A228B" w:rsidP="005A228B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3F578C">
        <w:rPr>
          <w:rFonts w:ascii="Times New Roman" w:hAnsi="Times New Roman"/>
          <w:sz w:val="28"/>
          <w:szCs w:val="28"/>
        </w:rPr>
        <w:t>За безупречную и эффективную государственную гражданскую службу применяются следующие виды поощрения и награждения:</w:t>
      </w:r>
    </w:p>
    <w:p w:rsidR="005A228B" w:rsidRPr="003F578C" w:rsidRDefault="005A228B" w:rsidP="005A228B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3F578C">
        <w:rPr>
          <w:rFonts w:ascii="Times New Roman" w:hAnsi="Times New Roman"/>
          <w:sz w:val="28"/>
          <w:szCs w:val="28"/>
        </w:rPr>
        <w:t xml:space="preserve">Государственный гражданский служащий не может находиться на государственной гражданской службе в случае </w:t>
      </w:r>
      <w:proofErr w:type="spellStart"/>
      <w:r w:rsidRPr="003F578C">
        <w:rPr>
          <w:rFonts w:ascii="Times New Roman" w:hAnsi="Times New Roman"/>
          <w:sz w:val="28"/>
          <w:szCs w:val="28"/>
        </w:rPr>
        <w:t>непредоставления</w:t>
      </w:r>
      <w:proofErr w:type="spellEnd"/>
      <w:r w:rsidRPr="003F578C">
        <w:rPr>
          <w:rFonts w:ascii="Times New Roman" w:hAnsi="Times New Roman"/>
          <w:sz w:val="28"/>
          <w:szCs w:val="28"/>
        </w:rPr>
        <w:t xml:space="preserve"> сведений:</w:t>
      </w:r>
    </w:p>
    <w:p w:rsidR="005A228B" w:rsidRPr="003F578C" w:rsidRDefault="005A228B" w:rsidP="005A228B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3F578C">
        <w:rPr>
          <w:rFonts w:ascii="Times New Roman" w:hAnsi="Times New Roman"/>
          <w:sz w:val="28"/>
          <w:szCs w:val="28"/>
        </w:rPr>
        <w:t>Каким из нормативных правовых актов утвержден реестр должностей федеральных государственных гражданских служащих:</w:t>
      </w:r>
    </w:p>
    <w:p w:rsidR="005A228B" w:rsidRPr="003F578C" w:rsidRDefault="005A228B" w:rsidP="005A228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578C">
        <w:rPr>
          <w:rFonts w:ascii="Times New Roman" w:hAnsi="Times New Roman"/>
          <w:sz w:val="28"/>
          <w:szCs w:val="28"/>
        </w:rPr>
        <w:t>Индивидуальные служебные споры рассматриваются</w:t>
      </w:r>
      <w:r>
        <w:rPr>
          <w:rFonts w:ascii="Times New Roman" w:hAnsi="Times New Roman"/>
          <w:sz w:val="28"/>
          <w:szCs w:val="28"/>
        </w:rPr>
        <w:t xml:space="preserve"> комиссией….. </w:t>
      </w:r>
    </w:p>
    <w:p w:rsidR="005A228B" w:rsidRPr="003F578C" w:rsidRDefault="005A228B" w:rsidP="005A228B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3F578C">
        <w:rPr>
          <w:rFonts w:ascii="Times New Roman" w:hAnsi="Times New Roman"/>
          <w:sz w:val="28"/>
          <w:szCs w:val="28"/>
        </w:rPr>
        <w:t>В случае отказа государственного гражданского служащего от перевода на иную должность государственной гражданской службы государственный гражданский служащий:</w:t>
      </w:r>
    </w:p>
    <w:p w:rsidR="005A228B" w:rsidRPr="003F578C" w:rsidRDefault="005A228B" w:rsidP="005A228B">
      <w:pPr>
        <w:jc w:val="both"/>
        <w:rPr>
          <w:rFonts w:ascii="Times New Roman" w:hAnsi="Times New Roman"/>
          <w:sz w:val="28"/>
          <w:szCs w:val="28"/>
        </w:rPr>
      </w:pPr>
      <w:r w:rsidRPr="003F578C">
        <w:rPr>
          <w:rFonts w:ascii="Times New Roman" w:hAnsi="Times New Roman"/>
          <w:sz w:val="28"/>
          <w:szCs w:val="28"/>
        </w:rPr>
        <w:t>а) освобождается от замещаемой должности государственной гражданской службы и увольняется с государственной гражданской службы;</w:t>
      </w:r>
    </w:p>
    <w:p w:rsidR="005A228B" w:rsidRPr="003F578C" w:rsidRDefault="005A228B" w:rsidP="005A228B">
      <w:pPr>
        <w:jc w:val="both"/>
        <w:rPr>
          <w:rFonts w:ascii="Times New Roman" w:hAnsi="Times New Roman"/>
          <w:sz w:val="28"/>
          <w:szCs w:val="28"/>
        </w:rPr>
      </w:pPr>
      <w:r w:rsidRPr="003F578C">
        <w:rPr>
          <w:rFonts w:ascii="Times New Roman" w:hAnsi="Times New Roman"/>
          <w:sz w:val="28"/>
          <w:szCs w:val="28"/>
        </w:rPr>
        <w:t>б) продолжает осуществлять свою профессиональную служебную деятельность на прежней должности государственной гражданской службы;</w:t>
      </w:r>
    </w:p>
    <w:p w:rsidR="005A228B" w:rsidRPr="003F578C" w:rsidRDefault="005A228B" w:rsidP="005A228B">
      <w:pPr>
        <w:jc w:val="both"/>
        <w:rPr>
          <w:rFonts w:ascii="Times New Roman" w:hAnsi="Times New Roman"/>
          <w:sz w:val="28"/>
          <w:szCs w:val="28"/>
        </w:rPr>
      </w:pPr>
      <w:r w:rsidRPr="003F578C">
        <w:rPr>
          <w:rFonts w:ascii="Times New Roman" w:hAnsi="Times New Roman"/>
          <w:sz w:val="28"/>
          <w:szCs w:val="28"/>
        </w:rPr>
        <w:t>в) направляется на обучение дополнительного профессионального образования;</w:t>
      </w:r>
    </w:p>
    <w:p w:rsidR="005A228B" w:rsidRPr="003F578C" w:rsidRDefault="005A228B" w:rsidP="005A228B">
      <w:pPr>
        <w:jc w:val="both"/>
        <w:rPr>
          <w:rFonts w:ascii="Times New Roman" w:hAnsi="Times New Roman"/>
          <w:sz w:val="28"/>
          <w:szCs w:val="28"/>
        </w:rPr>
      </w:pPr>
      <w:r w:rsidRPr="003F578C">
        <w:rPr>
          <w:rFonts w:ascii="Times New Roman" w:hAnsi="Times New Roman"/>
          <w:sz w:val="28"/>
          <w:szCs w:val="28"/>
        </w:rPr>
        <w:t>г) подлежит привлечению к дисциплинарной ответственности.</w:t>
      </w:r>
    </w:p>
    <w:p w:rsidR="005A228B" w:rsidRPr="003F578C" w:rsidRDefault="005A228B" w:rsidP="005A228B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3F578C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3F578C">
        <w:rPr>
          <w:rFonts w:ascii="Times New Roman" w:hAnsi="Times New Roman"/>
          <w:sz w:val="28"/>
          <w:szCs w:val="28"/>
        </w:rPr>
        <w:t>течение</w:t>
      </w:r>
      <w:proofErr w:type="gramEnd"/>
      <w:r w:rsidRPr="003F578C">
        <w:rPr>
          <w:rFonts w:ascii="Times New Roman" w:hAnsi="Times New Roman"/>
          <w:sz w:val="28"/>
          <w:szCs w:val="28"/>
        </w:rPr>
        <w:t xml:space="preserve"> какого срока должны быть проинформированы кандидаты о результатах конкурса на замещение вакантной должности государственной гражданской службы:</w:t>
      </w:r>
    </w:p>
    <w:p w:rsidR="005A228B" w:rsidRPr="003F578C" w:rsidRDefault="005A228B" w:rsidP="005A228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578C">
        <w:rPr>
          <w:rFonts w:ascii="Times New Roman" w:hAnsi="Times New Roman"/>
          <w:sz w:val="28"/>
          <w:szCs w:val="28"/>
        </w:rPr>
        <w:t>Аттестации не подлежат государственные гражданские служащие:</w:t>
      </w:r>
    </w:p>
    <w:p w:rsidR="005A228B" w:rsidRPr="003F578C" w:rsidRDefault="005A228B" w:rsidP="005A228B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3F578C">
        <w:rPr>
          <w:rFonts w:ascii="Times New Roman" w:hAnsi="Times New Roman"/>
          <w:sz w:val="28"/>
          <w:szCs w:val="28"/>
        </w:rPr>
        <w:t>Периодичность проведения аттестации государственного гражданского служащего составляет:</w:t>
      </w:r>
    </w:p>
    <w:p w:rsidR="005A228B" w:rsidRPr="003F578C" w:rsidRDefault="005A228B" w:rsidP="005A228B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3F578C">
        <w:rPr>
          <w:rFonts w:ascii="Times New Roman" w:hAnsi="Times New Roman"/>
          <w:sz w:val="28"/>
          <w:szCs w:val="28"/>
        </w:rPr>
        <w:t>Вправе ли государственный гражданский служащий выполнять иную оплачиваемую работу:</w:t>
      </w:r>
    </w:p>
    <w:p w:rsidR="005A228B" w:rsidRPr="003F578C" w:rsidRDefault="005A228B" w:rsidP="005A228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578C">
        <w:rPr>
          <w:rFonts w:ascii="Times New Roman" w:hAnsi="Times New Roman"/>
          <w:sz w:val="28"/>
          <w:szCs w:val="28"/>
        </w:rPr>
        <w:t>На государственную гражданскую службу вправе поступать:</w:t>
      </w:r>
    </w:p>
    <w:p w:rsidR="005A228B" w:rsidRPr="003F578C" w:rsidRDefault="005A228B" w:rsidP="005A228B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3F578C">
        <w:rPr>
          <w:rFonts w:ascii="Times New Roman" w:hAnsi="Times New Roman"/>
          <w:sz w:val="28"/>
          <w:szCs w:val="28"/>
        </w:rPr>
        <w:t>Документы для участия в конкурсе на замещение вакантной должности государственной гражданской службы могут предоставляться:</w:t>
      </w:r>
    </w:p>
    <w:p w:rsidR="005A228B" w:rsidRPr="003F578C" w:rsidRDefault="005A228B" w:rsidP="005A228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3F578C">
        <w:rPr>
          <w:rFonts w:ascii="Times New Roman" w:hAnsi="Times New Roman"/>
          <w:sz w:val="28"/>
          <w:szCs w:val="28"/>
        </w:rPr>
        <w:t xml:space="preserve">Дата принятия Конституции Российской Федерации: </w:t>
      </w:r>
    </w:p>
    <w:p w:rsidR="005A228B" w:rsidRPr="003F578C" w:rsidRDefault="005A228B" w:rsidP="005A228B">
      <w:pPr>
        <w:pStyle w:val="a3"/>
        <w:numPr>
          <w:ilvl w:val="0"/>
          <w:numId w:val="1"/>
        </w:numPr>
        <w:tabs>
          <w:tab w:val="left" w:pos="567"/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3F578C">
        <w:rPr>
          <w:rFonts w:ascii="Times New Roman" w:hAnsi="Times New Roman"/>
          <w:sz w:val="28"/>
          <w:szCs w:val="28"/>
        </w:rPr>
        <w:t>Может ли гражданин быть принят на гражданскую службу в случае близкого родства или свойства (родители, супруги, дети, братья, сестры, а также братья, сестры, родители, дети супругов и супруги детей) с гражданским служащим:</w:t>
      </w:r>
    </w:p>
    <w:p w:rsidR="005A228B" w:rsidRPr="003F578C" w:rsidRDefault="005A228B" w:rsidP="005A228B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3F578C">
        <w:rPr>
          <w:rFonts w:ascii="Times New Roman" w:hAnsi="Times New Roman"/>
          <w:sz w:val="28"/>
          <w:szCs w:val="28"/>
        </w:rPr>
        <w:t>Вправе ли гражданский служащий допускать публичные высказывания, суждения и оценки, в том числе в средствах массовой информации, в отношении деятельности государственных органов, их руководителей, включая решения вышестоящего государственного органа либо государственного органа, в котором гражданский служащий замещает должность гражданской службы:</w:t>
      </w:r>
    </w:p>
    <w:p w:rsidR="005A228B" w:rsidRPr="003F578C" w:rsidRDefault="005A228B" w:rsidP="005A228B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3F578C">
        <w:rPr>
          <w:rFonts w:ascii="Times New Roman" w:hAnsi="Times New Roman"/>
          <w:sz w:val="28"/>
          <w:szCs w:val="28"/>
        </w:rPr>
        <w:t xml:space="preserve">Сведения о своих доходах, об имуществе и обязательствах имущественного характера, а также о доходах, об имуществе и </w:t>
      </w:r>
      <w:r w:rsidRPr="003F578C">
        <w:rPr>
          <w:rFonts w:ascii="Times New Roman" w:hAnsi="Times New Roman"/>
          <w:sz w:val="28"/>
          <w:szCs w:val="28"/>
        </w:rPr>
        <w:lastRenderedPageBreak/>
        <w:t>обязательствах имущественного характера членов своей семьи представителю нанимателя представляют:</w:t>
      </w:r>
    </w:p>
    <w:p w:rsidR="005A228B" w:rsidRPr="003F578C" w:rsidRDefault="005A228B" w:rsidP="005A228B">
      <w:pPr>
        <w:pStyle w:val="a3"/>
        <w:numPr>
          <w:ilvl w:val="0"/>
          <w:numId w:val="1"/>
        </w:numPr>
        <w:tabs>
          <w:tab w:val="left" w:pos="360"/>
          <w:tab w:val="left" w:pos="567"/>
          <w:tab w:val="left" w:pos="851"/>
          <w:tab w:val="left" w:pos="993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3F578C">
        <w:rPr>
          <w:rFonts w:ascii="Times New Roman" w:hAnsi="Times New Roman"/>
          <w:sz w:val="28"/>
          <w:szCs w:val="28"/>
        </w:rPr>
        <w:t xml:space="preserve">Непредставление гражданским служащим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членов своей семьи в случае либо представление заведомо недостоверных или неполных сведений: </w:t>
      </w:r>
    </w:p>
    <w:p w:rsidR="005A228B" w:rsidRPr="003F578C" w:rsidRDefault="005A228B" w:rsidP="005A228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578C">
        <w:rPr>
          <w:rFonts w:ascii="Times New Roman" w:hAnsi="Times New Roman"/>
          <w:sz w:val="28"/>
          <w:szCs w:val="28"/>
        </w:rPr>
        <w:t>Под конфликтом интересов понимается:</w:t>
      </w:r>
    </w:p>
    <w:p w:rsidR="005A228B" w:rsidRPr="003F578C" w:rsidRDefault="005A228B" w:rsidP="005A228B">
      <w:pPr>
        <w:pStyle w:val="a3"/>
        <w:numPr>
          <w:ilvl w:val="0"/>
          <w:numId w:val="1"/>
        </w:numPr>
        <w:tabs>
          <w:tab w:val="left" w:pos="492"/>
          <w:tab w:val="left" w:pos="709"/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3F578C">
        <w:rPr>
          <w:rFonts w:ascii="Times New Roman" w:hAnsi="Times New Roman"/>
          <w:sz w:val="28"/>
          <w:szCs w:val="28"/>
        </w:rPr>
        <w:t xml:space="preserve">Предотвращение или урегулирование конфликта интересов может состоять </w:t>
      </w:r>
      <w:proofErr w:type="gramStart"/>
      <w:r w:rsidRPr="003F578C">
        <w:rPr>
          <w:rFonts w:ascii="Times New Roman" w:hAnsi="Times New Roman"/>
          <w:sz w:val="28"/>
          <w:szCs w:val="28"/>
        </w:rPr>
        <w:t>в</w:t>
      </w:r>
      <w:proofErr w:type="gramEnd"/>
      <w:r w:rsidRPr="003F578C">
        <w:rPr>
          <w:rFonts w:ascii="Times New Roman" w:hAnsi="Times New Roman"/>
          <w:sz w:val="28"/>
          <w:szCs w:val="28"/>
        </w:rPr>
        <w:t>:</w:t>
      </w:r>
    </w:p>
    <w:p w:rsidR="005A228B" w:rsidRPr="003F578C" w:rsidRDefault="005A228B" w:rsidP="005A228B">
      <w:pPr>
        <w:pStyle w:val="a3"/>
        <w:numPr>
          <w:ilvl w:val="0"/>
          <w:numId w:val="1"/>
        </w:numPr>
        <w:tabs>
          <w:tab w:val="left" w:pos="492"/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3F578C">
        <w:rPr>
          <w:rFonts w:ascii="Times New Roman" w:hAnsi="Times New Roman"/>
          <w:sz w:val="28"/>
          <w:szCs w:val="28"/>
        </w:rPr>
        <w:t>Непринятие гражданским служащим, являющимся стороной конфликта интересов, мер по предотвращению или урегулированию конфликта интересов является правонарушением, влекущим:</w:t>
      </w:r>
    </w:p>
    <w:p w:rsidR="005A228B" w:rsidRPr="003F578C" w:rsidRDefault="005A228B" w:rsidP="005A228B">
      <w:pPr>
        <w:pStyle w:val="a3"/>
        <w:numPr>
          <w:ilvl w:val="0"/>
          <w:numId w:val="1"/>
        </w:numPr>
        <w:tabs>
          <w:tab w:val="left" w:pos="492"/>
          <w:tab w:val="left" w:pos="709"/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3F578C">
        <w:rPr>
          <w:rFonts w:ascii="Times New Roman" w:hAnsi="Times New Roman"/>
          <w:sz w:val="28"/>
          <w:szCs w:val="28"/>
        </w:rPr>
        <w:t>Сведения об адресах сайтов и (или) страниц сайтов в информационно-телекоммуникационной сети «Интернет», на которых гражданский служащий размещал общедоступную информацию, а также данные, позволяющие его идентифицировать, представителю нанимателя представляются:</w:t>
      </w:r>
    </w:p>
    <w:p w:rsidR="005A228B" w:rsidRPr="003F578C" w:rsidRDefault="005A228B" w:rsidP="005A228B">
      <w:pPr>
        <w:pStyle w:val="a3"/>
        <w:numPr>
          <w:ilvl w:val="0"/>
          <w:numId w:val="1"/>
        </w:numPr>
        <w:tabs>
          <w:tab w:val="left" w:pos="492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3F578C">
        <w:rPr>
          <w:rFonts w:ascii="Times New Roman" w:hAnsi="Times New Roman"/>
          <w:sz w:val="28"/>
          <w:szCs w:val="28"/>
        </w:rPr>
        <w:t>Укажите дату утверждения Генеральным прокурором Российской Федерации Кодекса этики и служебного поведения федерального государственного гражданского служащего органов прокуратуры Российской Федерации:</w:t>
      </w:r>
    </w:p>
    <w:p w:rsidR="005A228B" w:rsidRPr="003F578C" w:rsidRDefault="005A228B" w:rsidP="005A228B">
      <w:pPr>
        <w:pStyle w:val="a3"/>
        <w:numPr>
          <w:ilvl w:val="0"/>
          <w:numId w:val="1"/>
        </w:numPr>
        <w:tabs>
          <w:tab w:val="left" w:pos="492"/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3F578C">
        <w:rPr>
          <w:rFonts w:ascii="Times New Roman" w:hAnsi="Times New Roman"/>
          <w:sz w:val="28"/>
          <w:szCs w:val="28"/>
        </w:rPr>
        <w:t>От каких действий в соответствии с Кодексом этики и служебного поведения федерального государственного гражданского служащего органов прокуратуры Российской Федерации следует воздержаться государственному гражданскому служащему:</w:t>
      </w:r>
    </w:p>
    <w:p w:rsidR="005A228B" w:rsidRPr="003F578C" w:rsidRDefault="005A228B" w:rsidP="005A228B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3F578C">
        <w:rPr>
          <w:rFonts w:ascii="Times New Roman" w:hAnsi="Times New Roman"/>
          <w:sz w:val="28"/>
          <w:szCs w:val="28"/>
        </w:rPr>
        <w:t>Какую информацию в сети интернет не вправе размещать государственный гражданский служащий в соответствии с Кодексом этики и служебного поведения федерального государственного гражданского служащего органов прокуратуры Российской Федерации:</w:t>
      </w:r>
    </w:p>
    <w:p w:rsidR="005A228B" w:rsidRPr="003F578C" w:rsidRDefault="005A228B" w:rsidP="005A228B">
      <w:pPr>
        <w:pStyle w:val="a3"/>
        <w:numPr>
          <w:ilvl w:val="0"/>
          <w:numId w:val="1"/>
        </w:numPr>
        <w:tabs>
          <w:tab w:val="left" w:pos="360"/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3F578C">
        <w:rPr>
          <w:rFonts w:ascii="Times New Roman" w:hAnsi="Times New Roman"/>
          <w:sz w:val="28"/>
          <w:szCs w:val="28"/>
        </w:rPr>
        <w:t>Укажите требования к внешнему виду гражданского служащего при исполнении им должностных обязанностей, изложенные в Кодексе этики и служебного поведения федерального государственного гражданского служащего органов прокуратуры Российской Федерации:</w:t>
      </w:r>
    </w:p>
    <w:p w:rsidR="005A228B" w:rsidRPr="003F578C" w:rsidRDefault="005A228B" w:rsidP="005A228B">
      <w:pPr>
        <w:pStyle w:val="a3"/>
        <w:numPr>
          <w:ilvl w:val="0"/>
          <w:numId w:val="1"/>
        </w:numPr>
        <w:tabs>
          <w:tab w:val="left" w:pos="360"/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3F578C">
        <w:rPr>
          <w:rFonts w:ascii="Times New Roman" w:hAnsi="Times New Roman"/>
          <w:sz w:val="28"/>
          <w:szCs w:val="28"/>
        </w:rPr>
        <w:t>Цель Кодекса этики и служебного поведения федерального государственного гражданского служащего органов прокуратуры Российской Федерации:</w:t>
      </w:r>
    </w:p>
    <w:p w:rsidR="005A228B" w:rsidRDefault="005A228B" w:rsidP="005A228B">
      <w:pPr>
        <w:pStyle w:val="a3"/>
        <w:numPr>
          <w:ilvl w:val="0"/>
          <w:numId w:val="1"/>
        </w:numPr>
        <w:tabs>
          <w:tab w:val="left" w:pos="360"/>
          <w:tab w:val="left" w:pos="709"/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7D30B4">
        <w:rPr>
          <w:rFonts w:ascii="Times New Roman" w:hAnsi="Times New Roman"/>
          <w:sz w:val="28"/>
          <w:szCs w:val="28"/>
        </w:rPr>
        <w:t>Виды ответственности за нарушение Кодекса этики и служебного поведения федерального государственного гражданского служащего органов прокуратуры Российской Федерации:</w:t>
      </w:r>
    </w:p>
    <w:p w:rsidR="005A228B" w:rsidRDefault="005A228B" w:rsidP="005A228B">
      <w:pPr>
        <w:pStyle w:val="a3"/>
        <w:numPr>
          <w:ilvl w:val="0"/>
          <w:numId w:val="1"/>
        </w:numPr>
        <w:tabs>
          <w:tab w:val="left" w:pos="360"/>
          <w:tab w:val="left" w:pos="709"/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7D30B4">
        <w:rPr>
          <w:rFonts w:ascii="Times New Roman" w:hAnsi="Times New Roman"/>
          <w:sz w:val="28"/>
          <w:szCs w:val="28"/>
        </w:rPr>
        <w:t>Система электронного документооборота федерального органа предусматривает:</w:t>
      </w:r>
    </w:p>
    <w:p w:rsidR="005A228B" w:rsidRPr="007D30B4" w:rsidRDefault="005A228B" w:rsidP="005A228B">
      <w:pPr>
        <w:pStyle w:val="a3"/>
        <w:numPr>
          <w:ilvl w:val="0"/>
          <w:numId w:val="1"/>
        </w:numPr>
        <w:tabs>
          <w:tab w:val="left" w:pos="360"/>
          <w:tab w:val="left" w:pos="709"/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7D30B4">
        <w:rPr>
          <w:rFonts w:ascii="Times New Roman" w:hAnsi="Times New Roman"/>
          <w:sz w:val="28"/>
          <w:szCs w:val="28"/>
        </w:rPr>
        <w:t>Электронная подпись - это:</w:t>
      </w:r>
    </w:p>
    <w:p w:rsidR="004D29E8" w:rsidRDefault="005A228B"/>
    <w:sectPr w:rsidR="004D29E8" w:rsidSect="00765B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630EA8"/>
    <w:multiLevelType w:val="hybridMultilevel"/>
    <w:tmpl w:val="1D92E4C2"/>
    <w:lvl w:ilvl="0" w:tplc="06D6BCA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A228B"/>
    <w:rsid w:val="005A228B"/>
    <w:rsid w:val="00765B4C"/>
    <w:rsid w:val="008557E0"/>
    <w:rsid w:val="00C21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28B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22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700</Words>
  <Characters>3994</Characters>
  <Application>Microsoft Office Word</Application>
  <DocSecurity>0</DocSecurity>
  <Lines>33</Lines>
  <Paragraphs>9</Paragraphs>
  <ScaleCrop>false</ScaleCrop>
  <Company/>
  <LinksUpToDate>false</LinksUpToDate>
  <CharactersWithSpaces>4685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localroot</dc:creator>
  <cp:lastModifiedBy>localroot</cp:lastModifiedBy>
  <cp:revision>1</cp:revision>
  <dcterms:created xsi:type="dcterms:W3CDTF">2024-08-12T08:44:00Z</dcterms:created>
  <dcterms:modified xsi:type="dcterms:W3CDTF">2024-08-12T08:47:00Z</dcterms:modified>
</cp:coreProperties>
</file>