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1C783" w14:textId="77777777" w:rsidR="00796C02" w:rsidRPr="00FD588A" w:rsidRDefault="00796C02" w:rsidP="00796C02">
      <w:pPr>
        <w:widowControl w:val="0"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</w:pPr>
      <w:bookmarkStart w:id="0" w:name="_GoBack"/>
      <w:bookmarkEnd w:id="0"/>
      <w:r w:rsidRPr="00FD588A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 xml:space="preserve">Органами прокуратуры края при осуществлении надзора за исполнением законодательства о государственной и муниципальной службе, противодействии коррупции выявлено 2 173 (3 320) нарушения закона, для устранения которых принесено 470 (650) протестов, 468 (640) протестов удовлетворены, 3 (3) протеста отклонены, в суд направлено 62 (64) иска на 36 711 тыс. руб. (18 147 тыс. руб.), внесено 989 (1007) представлений, к дисциплинарной ответственности привлечено 1277 (1354) лиц, по инициативе прокурора к административной ответственности привлечено 84 (64) лица, для решения вопроса об уголовном преследовании в порядке п. 2 ч. 2 ст. 37 УПК РФ направлено 25 (24) материалов, возбуждено 24 (25)  уголовных дела, прекращены полномочия 5  (12) лиц, замещающих  муниципальные должности, 2 (1) лица уволены за утрату доверия. </w:t>
      </w:r>
    </w:p>
    <w:p w14:paraId="57DD5A91" w14:textId="77777777" w:rsidR="00796C02" w:rsidRPr="00FD588A" w:rsidRDefault="00796C02" w:rsidP="00796C02">
      <w:pPr>
        <w:spacing w:line="240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</w:pPr>
      <w:r w:rsidRPr="00FD588A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>Анализ статистических показателей свидетельствует о росте привлеченных к административной ответственности лиц (+31%, 84 против 64 в 2021 г.) и направленных в порядке п.2 ч.2 ст.37 УПК РФ материалов (+4% 25 против 24).</w:t>
      </w:r>
    </w:p>
    <w:p w14:paraId="61E85FD7" w14:textId="77777777" w:rsidR="00796C02" w:rsidRPr="00FD588A" w:rsidRDefault="00796C02" w:rsidP="00796C02">
      <w:pPr>
        <w:widowControl w:val="0"/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</w:pPr>
      <w:r w:rsidRPr="00FD588A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 xml:space="preserve">Активизирована (+17%) работа по выявлению фактов представления служащими и местными депутатами недостоверных и неполных сведений о доходах, об имуществе и обязательствах имущественного характера, что явилось следствием роста выявленных нарушений </w:t>
      </w:r>
      <w:proofErr w:type="spellStart"/>
      <w:r w:rsidRPr="00FD588A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>ст.ст</w:t>
      </w:r>
      <w:proofErr w:type="spellEnd"/>
      <w:r w:rsidRPr="00FD588A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>. 8, 12</w:t>
      </w:r>
      <w:r w:rsidRPr="00FD588A">
        <w:rPr>
          <w:rFonts w:ascii="Times New Roman" w:hAnsi="Times New Roman" w:cs="Times New Roman"/>
          <w:kern w:val="2"/>
          <w:sz w:val="28"/>
          <w:szCs w:val="28"/>
          <w:shd w:val="clear" w:color="auto" w:fill="FFFFFF"/>
          <w:vertAlign w:val="superscript"/>
        </w:rPr>
        <w:t>1</w:t>
      </w:r>
      <w:r w:rsidRPr="00FD588A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 xml:space="preserve"> Федерального закона от 25.12.2008 №273-ФЗ «О противодействии коррупции» с 1 716 до 2 006.</w:t>
      </w:r>
    </w:p>
    <w:p w14:paraId="2AB19BEA" w14:textId="77777777" w:rsidR="00796C02" w:rsidRPr="00FD588A" w:rsidRDefault="00796C02" w:rsidP="00796C02">
      <w:pPr>
        <w:widowControl w:val="0"/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</w:pPr>
      <w:r w:rsidRPr="00FD588A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 xml:space="preserve">В результате проведенных прокуратурой края организационных мероприятий по анализу списков уволенных в предыдущие годы государственных служащих увеличилось на 68% количество возбужденных прокурорами дел об административных правонарушениях по ст. 19.29 КоАП РФ. </w:t>
      </w:r>
    </w:p>
    <w:p w14:paraId="7AB72D8E" w14:textId="77777777" w:rsidR="00796C02" w:rsidRPr="00FD588A" w:rsidRDefault="00796C02" w:rsidP="00796C02">
      <w:pPr>
        <w:widowControl w:val="0"/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</w:pPr>
      <w:r w:rsidRPr="00FD588A">
        <w:rPr>
          <w:rFonts w:ascii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  <w:t>Предъявлено 3 (0) иска об обращении в доход государства приобретенного на неподтвержденные доходы имущества на общую сумму 29 412 тыс. руб., 2 из которых на сумму 22 262 тыс. руб. удовлетворены судом, зарегистрировано право федеральной собственности на обращенное в доход государства в предыдущие годы жилое помещение стоимостью 65 000 тыс. руб., расположенное в г. Москва.</w:t>
      </w:r>
    </w:p>
    <w:p w14:paraId="605BA0B6" w14:textId="77777777" w:rsidR="00796C02" w:rsidRPr="00FD588A" w:rsidRDefault="00796C02" w:rsidP="00796C02">
      <w:pPr>
        <w:widowControl w:val="0"/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</w:pPr>
      <w:r w:rsidRPr="00FD588A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>По инициативе прокуратуры края из органов внутренних дел уволены за несоблюдение установленных запретов и ограничений 3 сотрудника полиции, 1 государственный и 1 муниципальный служащий уволены за утрату доверия (1), исполнено исков на сумму свыше 67 796 тыс. руб.</w:t>
      </w:r>
    </w:p>
    <w:p w14:paraId="36315756" w14:textId="77777777" w:rsidR="00796C02" w:rsidRPr="00FD588A" w:rsidRDefault="00796C02" w:rsidP="00796C02">
      <w:pPr>
        <w:widowControl w:val="0"/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</w:pPr>
      <w:r w:rsidRPr="00FD588A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>Выявлено 108 (35) фактов личной заинтересованности, которая приводит или может привести к конфликту интересов, по которым внесено 103 (33) представления представителю нанимателя, 22 (7) лица привлечены к дисциплинарной ответственности.</w:t>
      </w:r>
    </w:p>
    <w:p w14:paraId="1DF04354" w14:textId="77777777" w:rsidR="00796C02" w:rsidRPr="00FD588A" w:rsidRDefault="00796C02" w:rsidP="00796C02">
      <w:pPr>
        <w:widowControl w:val="0"/>
        <w:shd w:val="clear" w:color="auto" w:fill="FFFFFF"/>
        <w:spacing w:line="240" w:lineRule="auto"/>
        <w:jc w:val="both"/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</w:pPr>
      <w:r w:rsidRPr="00FD588A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lastRenderedPageBreak/>
        <w:t>Рост выявленных ситуаций конфликта интересов явился результатом проведенной прокурорами проверки премирования глав муниципальных образований.</w:t>
      </w:r>
    </w:p>
    <w:p w14:paraId="5EF3C12B" w14:textId="77777777" w:rsidR="00F46BD4" w:rsidRPr="00FD588A" w:rsidRDefault="00F46BD4" w:rsidP="00F46BD4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</w:pPr>
      <w:r w:rsidRPr="00FD588A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>Выявлено 24 (36) нарушения установленной ч. 1 ст. 8.1 Федерального закона № 273-ФЗ обязанности по представлению сведений о расходах, внесено 19 (26) представлений, 17 (5) лиц привлечено к ответственности, в том числе прекращены полномочия 1 (0) депутата, 1 (0) служащий уволен за утрату доверия.</w:t>
      </w:r>
    </w:p>
    <w:p w14:paraId="12261D6D" w14:textId="77777777" w:rsidR="00F46BD4" w:rsidRPr="00FD588A" w:rsidRDefault="00F46BD4" w:rsidP="00F46BD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88A">
        <w:rPr>
          <w:rFonts w:ascii="Times New Roman" w:hAnsi="Times New Roman" w:cs="Times New Roman"/>
          <w:sz w:val="28"/>
          <w:szCs w:val="28"/>
        </w:rPr>
        <w:t>Так, по результатам рассмотрения внесенного прокурором края представления начальнику ГУ МВД России по краю по факту непредставления государственным инспектором экзаменационного отделения РЭО ГИБДД УМВД России по г. Барнаулу сведений о расходах при приобретении в 2021 г. автомобиля за 2 638 тыс. руб. при его доходе за 3 предшествующих сделке периода 1 812,8 тыс. руб., последний уволен в связи с утратой доверия.</w:t>
      </w:r>
    </w:p>
    <w:p w14:paraId="2553B320" w14:textId="7CA2BEDC" w:rsidR="00796C02" w:rsidRPr="00FD588A" w:rsidRDefault="00796C02" w:rsidP="00796C02">
      <w:pPr>
        <w:widowControl w:val="0"/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</w:pPr>
      <w:r w:rsidRPr="00FD588A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 xml:space="preserve">Выявлено 2 (1) случая нарушения установленного запрета владеть и пользоваться иностранными финансовыми инструментами, внесено 2 (1) представления, 1 (0) лицо привлечено к дисциплинарной ответственности. </w:t>
      </w:r>
    </w:p>
    <w:p w14:paraId="49B2D8FD" w14:textId="580ABA5B" w:rsidR="00FD588A" w:rsidRPr="00FD588A" w:rsidRDefault="00FD588A" w:rsidP="00FD588A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88A">
        <w:rPr>
          <w:rFonts w:ascii="Times New Roman" w:hAnsi="Times New Roman" w:cs="Times New Roman"/>
          <w:sz w:val="28"/>
          <w:szCs w:val="28"/>
        </w:rPr>
        <w:t>Так, прокуратурой края установлено, что в период времени июль 2017 г. – январь 2020 г. министр владел иностранной ценной бумагой - облигацией</w:t>
      </w:r>
      <w:r w:rsidRPr="00FD588A">
        <w:rPr>
          <w:rFonts w:ascii="Times New Roman" w:eastAsia="Liberation Sans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FD588A">
        <w:rPr>
          <w:rFonts w:ascii="Times New Roman" w:eastAsia="Liberation Sans" w:hAnsi="Times New Roman" w:cs="Times New Roman"/>
          <w:sz w:val="28"/>
          <w:szCs w:val="28"/>
          <w:lang w:val="en-US" w:eastAsia="hi-IN" w:bidi="hi-IN"/>
        </w:rPr>
        <w:t>BrokerCreditService</w:t>
      </w:r>
      <w:proofErr w:type="spellEnd"/>
      <w:r w:rsidRPr="00FD588A">
        <w:rPr>
          <w:rFonts w:ascii="Times New Roman" w:eastAsia="Liberation Sans" w:hAnsi="Times New Roman" w:cs="Times New Roman"/>
          <w:sz w:val="28"/>
          <w:szCs w:val="28"/>
          <w:lang w:eastAsia="hi-IN" w:bidi="hi-IN"/>
        </w:rPr>
        <w:t xml:space="preserve"> </w:t>
      </w:r>
      <w:r w:rsidRPr="00FD588A">
        <w:rPr>
          <w:rFonts w:ascii="Times New Roman" w:eastAsia="Liberation Sans" w:hAnsi="Times New Roman" w:cs="Times New Roman"/>
          <w:sz w:val="28"/>
          <w:szCs w:val="28"/>
          <w:lang w:val="en-US" w:eastAsia="hi-IN" w:bidi="hi-IN"/>
        </w:rPr>
        <w:t>Structured</w:t>
      </w:r>
      <w:r w:rsidRPr="00FD588A">
        <w:rPr>
          <w:rFonts w:ascii="Times New Roman" w:eastAsia="Liberation Sans" w:hAnsi="Times New Roman" w:cs="Times New Roman"/>
          <w:sz w:val="28"/>
          <w:szCs w:val="28"/>
          <w:lang w:eastAsia="hi-IN" w:bidi="hi-IN"/>
        </w:rPr>
        <w:t xml:space="preserve"> </w:t>
      </w:r>
      <w:r w:rsidRPr="00FD588A">
        <w:rPr>
          <w:rFonts w:ascii="Times New Roman" w:eastAsia="Liberation Sans" w:hAnsi="Times New Roman" w:cs="Times New Roman"/>
          <w:sz w:val="28"/>
          <w:szCs w:val="28"/>
          <w:lang w:val="en-US" w:eastAsia="hi-IN" w:bidi="hi-IN"/>
        </w:rPr>
        <w:t>Products</w:t>
      </w:r>
      <w:r w:rsidRPr="00FD588A">
        <w:rPr>
          <w:rFonts w:ascii="Times New Roman" w:eastAsia="Liberation Sans" w:hAnsi="Times New Roman" w:cs="Times New Roman"/>
          <w:sz w:val="28"/>
          <w:szCs w:val="28"/>
          <w:lang w:eastAsia="hi-IN" w:bidi="hi-IN"/>
        </w:rPr>
        <w:t xml:space="preserve"> </w:t>
      </w:r>
      <w:r w:rsidRPr="00FD588A">
        <w:rPr>
          <w:rFonts w:ascii="Times New Roman" w:eastAsia="Liberation Sans" w:hAnsi="Times New Roman" w:cs="Times New Roman"/>
          <w:sz w:val="28"/>
          <w:szCs w:val="28"/>
          <w:lang w:val="en-US" w:eastAsia="hi-IN" w:bidi="hi-IN"/>
        </w:rPr>
        <w:t>PLC</w:t>
      </w:r>
      <w:r w:rsidRPr="00FD588A">
        <w:rPr>
          <w:rFonts w:ascii="Times New Roman" w:eastAsia="Liberation Sans" w:hAnsi="Times New Roman" w:cs="Times New Roman"/>
          <w:sz w:val="28"/>
          <w:szCs w:val="28"/>
          <w:lang w:eastAsia="hi-IN" w:bidi="hi-IN"/>
        </w:rPr>
        <w:t xml:space="preserve"> </w:t>
      </w:r>
      <w:r w:rsidRPr="00FD588A">
        <w:rPr>
          <w:rFonts w:ascii="Times New Roman" w:eastAsia="Liberation Sans" w:hAnsi="Times New Roman" w:cs="Times New Roman"/>
          <w:sz w:val="28"/>
          <w:szCs w:val="28"/>
          <w:lang w:val="en-US" w:eastAsia="hi-IN" w:bidi="hi-IN"/>
        </w:rPr>
        <w:t>ISIN</w:t>
      </w:r>
      <w:r w:rsidRPr="00FD588A">
        <w:rPr>
          <w:rFonts w:ascii="Times New Roman" w:eastAsia="Liberation Sans" w:hAnsi="Times New Roman" w:cs="Times New Roman"/>
          <w:sz w:val="28"/>
          <w:szCs w:val="28"/>
          <w:lang w:eastAsia="hi-IN" w:bidi="hi-IN"/>
        </w:rPr>
        <w:t xml:space="preserve"> </w:t>
      </w:r>
      <w:r w:rsidRPr="00FD588A">
        <w:rPr>
          <w:rFonts w:ascii="Times New Roman" w:eastAsia="Liberation Sans" w:hAnsi="Times New Roman" w:cs="Times New Roman"/>
          <w:sz w:val="28"/>
          <w:szCs w:val="28"/>
          <w:lang w:val="en-US" w:eastAsia="hi-IN" w:bidi="hi-IN"/>
        </w:rPr>
        <w:t>XS</w:t>
      </w:r>
      <w:r w:rsidRPr="00FD588A">
        <w:rPr>
          <w:rFonts w:ascii="Times New Roman" w:eastAsia="Liberation Sans" w:hAnsi="Times New Roman" w:cs="Times New Roman"/>
          <w:sz w:val="28"/>
          <w:szCs w:val="28"/>
          <w:lang w:eastAsia="hi-IN" w:bidi="hi-IN"/>
        </w:rPr>
        <w:t xml:space="preserve">1590566193, </w:t>
      </w:r>
      <w:r w:rsidRPr="00FD588A">
        <w:rPr>
          <w:rFonts w:ascii="Times New Roman" w:hAnsi="Times New Roman" w:cs="Times New Roman"/>
          <w:sz w:val="28"/>
          <w:szCs w:val="28"/>
        </w:rPr>
        <w:t>страной эмитента которой является Республика Кипр.</w:t>
      </w:r>
    </w:p>
    <w:p w14:paraId="6D3B414B" w14:textId="77777777" w:rsidR="00FD588A" w:rsidRPr="00FD588A" w:rsidRDefault="00FD588A" w:rsidP="00FD588A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88A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gramStart"/>
      <w:r w:rsidRPr="00FD588A">
        <w:rPr>
          <w:rFonts w:ascii="Times New Roman" w:hAnsi="Times New Roman" w:cs="Times New Roman"/>
          <w:sz w:val="28"/>
          <w:szCs w:val="28"/>
        </w:rPr>
        <w:t>рассмотрения</w:t>
      </w:r>
      <w:proofErr w:type="gramEnd"/>
      <w:r w:rsidRPr="00FD588A">
        <w:rPr>
          <w:rFonts w:ascii="Times New Roman" w:hAnsi="Times New Roman" w:cs="Times New Roman"/>
          <w:sz w:val="28"/>
          <w:szCs w:val="28"/>
        </w:rPr>
        <w:t xml:space="preserve"> внесенного прокурором края 17.03.2022 Губернатору края представления распоряжением от 24.05.2022 №33-ргк министру строительства и жилищно-коммунального хозяйства объявлен выговор.</w:t>
      </w:r>
    </w:p>
    <w:p w14:paraId="1E13A1A2" w14:textId="4B488DCB" w:rsidR="00796C02" w:rsidRPr="00FD588A" w:rsidRDefault="00796C02" w:rsidP="00796C0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88A">
        <w:rPr>
          <w:rFonts w:ascii="Times New Roman" w:hAnsi="Times New Roman" w:cs="Times New Roman"/>
          <w:sz w:val="28"/>
          <w:szCs w:val="28"/>
        </w:rPr>
        <w:t>В текущем году сформирована практика применения односторонней реституции при признании недействительными сделок, заключенных с организацией, привлеченной по ст. 19.28 КоАП РФ, предъявлено 4 таких иска, в медицинские учреждения края возвращено свыше 23 млн. руб.</w:t>
      </w:r>
    </w:p>
    <w:p w14:paraId="2EBE3E14" w14:textId="77777777" w:rsidR="00FD588A" w:rsidRPr="00FD588A" w:rsidRDefault="00FD588A" w:rsidP="00FD588A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</w:pPr>
      <w:r w:rsidRPr="00FD588A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>В целях возмещения причиненного государству актами коррупции ущерба предъявлено 25 (38) исков на сумму 7 299 (15 992) тыс. руб.; 26 (18) исков удовлетворены на сумму 10 049 (3 133) тыс. руб., по 4 (3) производство прекращено ввиду добровольного удовлетворения заявленных требований на сумму 370 (139) тыс. руб., в удовлетворении 1 (1) иска отказано, взыскано 42 933 (3 530) тыс. руб.</w:t>
      </w:r>
    </w:p>
    <w:p w14:paraId="2CBCC273" w14:textId="043CE232" w:rsidR="00DA175D" w:rsidRPr="00796C02" w:rsidRDefault="00DA175D" w:rsidP="00FD58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A175D" w:rsidRPr="00796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Yu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23A"/>
    <w:rsid w:val="0009771C"/>
    <w:rsid w:val="006760C8"/>
    <w:rsid w:val="00796C02"/>
    <w:rsid w:val="007B223A"/>
    <w:rsid w:val="00DA175D"/>
    <w:rsid w:val="00F46BD4"/>
    <w:rsid w:val="00FD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497D1"/>
  <w15:chartTrackingRefBased/>
  <w15:docId w15:val="{E59CA749-9BD1-447D-815B-F1434E141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Карташова Виктория Геннадьевна</dc:creator>
  <cp:keywords/>
  <dc:description/>
  <cp:lastModifiedBy>Карташова Виктория Геннадьевна</cp:lastModifiedBy>
  <cp:revision>2</cp:revision>
  <dcterms:created xsi:type="dcterms:W3CDTF">2023-09-22T03:26:00Z</dcterms:created>
  <dcterms:modified xsi:type="dcterms:W3CDTF">2023-09-22T03:26:00Z</dcterms:modified>
</cp:coreProperties>
</file>