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25F" w:rsidRPr="0030325F" w:rsidRDefault="00CA64B5" w:rsidP="0030325F">
      <w:pPr>
        <w:shd w:val="clear" w:color="auto" w:fill="FFFFFF"/>
        <w:spacing w:after="0" w:line="240" w:lineRule="exact"/>
        <w:ind w:firstLine="709"/>
        <w:jc w:val="right"/>
        <w:outlineLvl w:val="1"/>
        <w:rPr>
          <w:rFonts w:ascii="Times New Roman" w:eastAsia="Times New Roman" w:hAnsi="Times New Roman" w:cs="Times New Roman"/>
          <w:color w:val="383838"/>
          <w:spacing w:val="4"/>
          <w:sz w:val="24"/>
          <w:szCs w:val="24"/>
        </w:rPr>
      </w:pPr>
      <w:r>
        <w:rPr>
          <w:rFonts w:ascii="Times New Roman" w:eastAsia="Times New Roman" w:hAnsi="Times New Roman" w:cs="Times New Roman"/>
          <w:color w:val="383838"/>
          <w:spacing w:val="4"/>
          <w:sz w:val="24"/>
          <w:szCs w:val="24"/>
        </w:rPr>
        <w:t>05.03.2021</w:t>
      </w:r>
    </w:p>
    <w:p w:rsidR="0030325F" w:rsidRDefault="0030325F" w:rsidP="0030325F">
      <w:pPr>
        <w:shd w:val="clear" w:color="auto" w:fill="FFFFFF"/>
        <w:spacing w:after="0" w:line="240" w:lineRule="exact"/>
        <w:ind w:firstLine="709"/>
        <w:jc w:val="right"/>
        <w:outlineLvl w:val="1"/>
        <w:rPr>
          <w:rFonts w:ascii="Times New Roman" w:eastAsia="Times New Roman" w:hAnsi="Times New Roman" w:cs="Times New Roman"/>
          <w:b/>
          <w:color w:val="383838"/>
          <w:spacing w:val="4"/>
          <w:sz w:val="24"/>
          <w:szCs w:val="24"/>
        </w:rPr>
      </w:pPr>
    </w:p>
    <w:p w:rsidR="008536EC" w:rsidRPr="0030325F" w:rsidRDefault="00B93FFA" w:rsidP="008536EC">
      <w:pPr>
        <w:shd w:val="clear" w:color="auto" w:fill="FFFFFF"/>
        <w:spacing w:after="0" w:line="240" w:lineRule="exact"/>
        <w:ind w:firstLine="709"/>
        <w:jc w:val="center"/>
        <w:outlineLvl w:val="1"/>
        <w:rPr>
          <w:rFonts w:ascii="Times New Roman" w:eastAsia="Times New Roman" w:hAnsi="Times New Roman" w:cs="Times New Roman"/>
          <w:b/>
          <w:color w:val="383838"/>
          <w:spacing w:val="4"/>
          <w:sz w:val="24"/>
          <w:szCs w:val="24"/>
        </w:rPr>
      </w:pPr>
      <w:r w:rsidRPr="00B93FFA">
        <w:rPr>
          <w:rFonts w:ascii="Times New Roman" w:eastAsia="Times New Roman" w:hAnsi="Times New Roman" w:cs="Times New Roman"/>
          <w:b/>
          <w:color w:val="383838"/>
          <w:spacing w:val="4"/>
          <w:sz w:val="24"/>
          <w:szCs w:val="24"/>
        </w:rPr>
        <w:t>Информация о проведении конкурс</w:t>
      </w:r>
      <w:r w:rsidR="008536EC" w:rsidRPr="0030325F">
        <w:rPr>
          <w:rFonts w:ascii="Times New Roman" w:eastAsia="Times New Roman" w:hAnsi="Times New Roman" w:cs="Times New Roman"/>
          <w:b/>
          <w:color w:val="383838"/>
          <w:spacing w:val="4"/>
          <w:sz w:val="24"/>
          <w:szCs w:val="24"/>
        </w:rPr>
        <w:t>а</w:t>
      </w:r>
      <w:r w:rsidRPr="00B93FFA">
        <w:rPr>
          <w:rFonts w:ascii="Times New Roman" w:eastAsia="Times New Roman" w:hAnsi="Times New Roman" w:cs="Times New Roman"/>
          <w:b/>
          <w:color w:val="383838"/>
          <w:spacing w:val="4"/>
          <w:sz w:val="24"/>
          <w:szCs w:val="24"/>
        </w:rPr>
        <w:t xml:space="preserve"> на замещение вакантн</w:t>
      </w:r>
      <w:r w:rsidR="00E81362" w:rsidRPr="0030325F">
        <w:rPr>
          <w:rFonts w:ascii="Times New Roman" w:eastAsia="Times New Roman" w:hAnsi="Times New Roman" w:cs="Times New Roman"/>
          <w:b/>
          <w:color w:val="383838"/>
          <w:spacing w:val="4"/>
          <w:sz w:val="24"/>
          <w:szCs w:val="24"/>
        </w:rPr>
        <w:t>ой</w:t>
      </w:r>
      <w:r w:rsidRPr="00B93FFA">
        <w:rPr>
          <w:rFonts w:ascii="Times New Roman" w:eastAsia="Times New Roman" w:hAnsi="Times New Roman" w:cs="Times New Roman"/>
          <w:b/>
          <w:color w:val="383838"/>
          <w:spacing w:val="4"/>
          <w:sz w:val="24"/>
          <w:szCs w:val="24"/>
        </w:rPr>
        <w:t xml:space="preserve"> должност</w:t>
      </w:r>
      <w:r w:rsidR="00E81362" w:rsidRPr="0030325F">
        <w:rPr>
          <w:rFonts w:ascii="Times New Roman" w:eastAsia="Times New Roman" w:hAnsi="Times New Roman" w:cs="Times New Roman"/>
          <w:b/>
          <w:color w:val="383838"/>
          <w:spacing w:val="4"/>
          <w:sz w:val="24"/>
          <w:szCs w:val="24"/>
        </w:rPr>
        <w:t>и</w:t>
      </w:r>
      <w:r w:rsidRPr="00B93FFA">
        <w:rPr>
          <w:rFonts w:ascii="Times New Roman" w:eastAsia="Times New Roman" w:hAnsi="Times New Roman" w:cs="Times New Roman"/>
          <w:b/>
          <w:color w:val="383838"/>
          <w:spacing w:val="4"/>
          <w:sz w:val="24"/>
          <w:szCs w:val="24"/>
        </w:rPr>
        <w:t xml:space="preserve"> федеральной государственной гражданской службы </w:t>
      </w:r>
    </w:p>
    <w:p w:rsidR="00B93FFA" w:rsidRPr="00B93FFA" w:rsidRDefault="00B93FFA" w:rsidP="008536EC">
      <w:pPr>
        <w:shd w:val="clear" w:color="auto" w:fill="FFFFFF"/>
        <w:spacing w:after="0" w:line="240" w:lineRule="exact"/>
        <w:ind w:firstLine="709"/>
        <w:jc w:val="center"/>
        <w:outlineLvl w:val="1"/>
        <w:rPr>
          <w:rFonts w:ascii="Times New Roman" w:eastAsia="Times New Roman" w:hAnsi="Times New Roman" w:cs="Times New Roman"/>
          <w:b/>
          <w:color w:val="383838"/>
          <w:spacing w:val="4"/>
          <w:sz w:val="24"/>
          <w:szCs w:val="24"/>
        </w:rPr>
      </w:pPr>
      <w:r w:rsidRPr="00B93FFA">
        <w:rPr>
          <w:rFonts w:ascii="Times New Roman" w:eastAsia="Times New Roman" w:hAnsi="Times New Roman" w:cs="Times New Roman"/>
          <w:b/>
          <w:color w:val="383838"/>
          <w:spacing w:val="4"/>
          <w:sz w:val="24"/>
          <w:szCs w:val="24"/>
        </w:rPr>
        <w:t xml:space="preserve">в </w:t>
      </w:r>
      <w:r w:rsidR="008536EC" w:rsidRPr="0030325F">
        <w:rPr>
          <w:rFonts w:ascii="Times New Roman" w:eastAsia="Times New Roman" w:hAnsi="Times New Roman" w:cs="Times New Roman"/>
          <w:b/>
          <w:color w:val="383838"/>
          <w:spacing w:val="4"/>
          <w:sz w:val="24"/>
          <w:szCs w:val="24"/>
        </w:rPr>
        <w:t xml:space="preserve">прокуратуре Еврейской автономной области </w:t>
      </w:r>
    </w:p>
    <w:p w:rsidR="00E81362" w:rsidRDefault="00E81362" w:rsidP="00E81362">
      <w:pPr>
        <w:pStyle w:val="ConsNormal"/>
        <w:widowControl/>
        <w:spacing w:line="240" w:lineRule="exact"/>
        <w:ind w:firstLine="0"/>
        <w:jc w:val="center"/>
        <w:rPr>
          <w:rFonts w:ascii="Times New Roman" w:hAnsi="Times New Roman" w:cs="Times New Roman"/>
          <w:b/>
          <w:bCs/>
          <w:sz w:val="28"/>
          <w:szCs w:val="28"/>
        </w:rPr>
      </w:pPr>
    </w:p>
    <w:p w:rsidR="0030325F" w:rsidRPr="00ED26F1" w:rsidRDefault="0030325F" w:rsidP="0030325F">
      <w:pPr>
        <w:pStyle w:val="a6"/>
        <w:spacing w:after="0"/>
        <w:ind w:firstLine="709"/>
        <w:jc w:val="both"/>
        <w:rPr>
          <w:sz w:val="24"/>
          <w:szCs w:val="24"/>
        </w:rPr>
      </w:pPr>
      <w:r w:rsidRPr="00ED26F1">
        <w:rPr>
          <w:sz w:val="24"/>
          <w:szCs w:val="24"/>
        </w:rPr>
        <w:t>Прокуратура Еврейской автономной области проводит конкурс на замещение вакантной должности федеральной государственной гражданской службы заместителя начальника отдела планирования, финансирования, бухгалтерского учета, отчетности и материального обеспечения прокуратуры Еврейской автономной области.</w:t>
      </w:r>
    </w:p>
    <w:p w:rsidR="00052E25" w:rsidRPr="00ED26F1" w:rsidRDefault="00B06701" w:rsidP="00052E25">
      <w:pPr>
        <w:pStyle w:val="a6"/>
        <w:spacing w:after="0"/>
        <w:ind w:firstLine="709"/>
        <w:jc w:val="both"/>
        <w:rPr>
          <w:sz w:val="24"/>
          <w:szCs w:val="24"/>
        </w:rPr>
      </w:pPr>
      <w:r w:rsidRPr="00ED26F1">
        <w:rPr>
          <w:iCs/>
          <w:color w:val="000000"/>
          <w:sz w:val="24"/>
          <w:szCs w:val="24"/>
        </w:rPr>
        <w:t xml:space="preserve">1. </w:t>
      </w:r>
      <w:r w:rsidR="00B93FFA" w:rsidRPr="00B93FFA">
        <w:rPr>
          <w:iCs/>
          <w:color w:val="000000"/>
          <w:sz w:val="24"/>
          <w:szCs w:val="24"/>
        </w:rPr>
        <w:t>Квалификационные требования:</w:t>
      </w:r>
      <w:r w:rsidR="00B93FFA" w:rsidRPr="00B93FFA">
        <w:rPr>
          <w:color w:val="000000"/>
          <w:sz w:val="24"/>
          <w:szCs w:val="24"/>
        </w:rPr>
        <w:t> высшее профессиональное образование </w:t>
      </w:r>
      <w:r w:rsidR="00052E25" w:rsidRPr="00ED26F1">
        <w:rPr>
          <w:sz w:val="24"/>
          <w:szCs w:val="24"/>
        </w:rPr>
        <w:t>не ниже уровня специалитета, магистратуры по экономическим специальностям и направлениям подготовки или иным специальностям, направлениям подготовки, соответствующим функциям и задачам, возложенным</w:t>
      </w:r>
      <w:r w:rsidR="00052E25" w:rsidRPr="00ED26F1">
        <w:rPr>
          <w:rStyle w:val="FontStyle23"/>
          <w:bCs/>
          <w:szCs w:val="24"/>
        </w:rPr>
        <w:t xml:space="preserve"> </w:t>
      </w:r>
      <w:r w:rsidR="00052E25" w:rsidRPr="00ED26F1">
        <w:rPr>
          <w:rStyle w:val="FontStyle23"/>
          <w:b w:val="0"/>
          <w:bCs/>
          <w:szCs w:val="24"/>
        </w:rPr>
        <w:t>на отдел планирования, финансового, бухгалтерского учета и отчетности</w:t>
      </w:r>
      <w:r w:rsidR="00052E25" w:rsidRPr="00ED26F1">
        <w:rPr>
          <w:sz w:val="24"/>
          <w:szCs w:val="24"/>
        </w:rPr>
        <w:t xml:space="preserve"> и материального обеспечения прокуратуры области.</w:t>
      </w:r>
    </w:p>
    <w:p w:rsidR="00B52FEF" w:rsidRPr="00ED26F1" w:rsidRDefault="00B52FEF" w:rsidP="00B52FEF">
      <w:pPr>
        <w:pStyle w:val="0"/>
        <w:ind w:firstLineChars="0" w:firstLine="709"/>
        <w:rPr>
          <w:spacing w:val="0"/>
          <w:sz w:val="24"/>
          <w:szCs w:val="24"/>
        </w:rPr>
      </w:pPr>
      <w:r w:rsidRPr="00ED26F1">
        <w:rPr>
          <w:spacing w:val="0"/>
          <w:sz w:val="24"/>
          <w:szCs w:val="24"/>
        </w:rPr>
        <w:t>Требования к стажу гражданской службы или работы по специальности, направлению подготовки: не менее двух лет стажа государственной гражданской службы или стажа работы по специальности, направлению подготовки.</w:t>
      </w:r>
    </w:p>
    <w:p w:rsidR="00457211" w:rsidRPr="00457211" w:rsidRDefault="00BC55C9" w:rsidP="00457211">
      <w:pPr>
        <w:pStyle w:val="ConsPlusNormal"/>
        <w:ind w:firstLine="709"/>
        <w:outlineLvl w:val="4"/>
        <w:rPr>
          <w:rFonts w:ascii="Times New Roman" w:hAnsi="Times New Roman" w:cs="Times New Roman"/>
          <w:sz w:val="24"/>
          <w:szCs w:val="24"/>
        </w:rPr>
      </w:pPr>
      <w:r>
        <w:rPr>
          <w:rFonts w:ascii="Times New Roman" w:hAnsi="Times New Roman" w:cs="Times New Roman"/>
          <w:sz w:val="24"/>
          <w:szCs w:val="24"/>
        </w:rPr>
        <w:t xml:space="preserve">2. </w:t>
      </w:r>
      <w:r w:rsidR="00536415" w:rsidRPr="00457211">
        <w:rPr>
          <w:rFonts w:ascii="Times New Roman" w:hAnsi="Times New Roman" w:cs="Times New Roman"/>
          <w:sz w:val="24"/>
          <w:szCs w:val="24"/>
        </w:rPr>
        <w:t>Заместитель начальника отдела планирования, финансирования, бухгалтерского учета, отчетности и материального обеспечения прокуратуры области</w:t>
      </w:r>
      <w:r w:rsidR="00B4170F" w:rsidRPr="00457211">
        <w:rPr>
          <w:rFonts w:ascii="Times New Roman" w:hAnsi="Times New Roman" w:cs="Times New Roman"/>
          <w:sz w:val="24"/>
          <w:szCs w:val="24"/>
        </w:rPr>
        <w:t xml:space="preserve"> обязан: </w:t>
      </w:r>
      <w:r w:rsidR="00457211" w:rsidRPr="00457211">
        <w:rPr>
          <w:rFonts w:ascii="Times New Roman" w:hAnsi="Times New Roman" w:cs="Times New Roman"/>
          <w:sz w:val="24"/>
          <w:szCs w:val="24"/>
        </w:rPr>
        <w:t>осуществлять организацию бухгалтерского учета хозяйственно-финансовой деятельности, контроль за целевым и эффективным использованием ма</w:t>
      </w:r>
      <w:r w:rsidR="00457211">
        <w:rPr>
          <w:rFonts w:ascii="Times New Roman" w:hAnsi="Times New Roman" w:cs="Times New Roman"/>
          <w:sz w:val="24"/>
          <w:szCs w:val="24"/>
        </w:rPr>
        <w:t>териальных, финансовых ресурсов</w:t>
      </w:r>
      <w:r w:rsidR="00457211" w:rsidRPr="00457211">
        <w:rPr>
          <w:rFonts w:ascii="Times New Roman" w:hAnsi="Times New Roman" w:cs="Times New Roman"/>
          <w:sz w:val="24"/>
          <w:szCs w:val="24"/>
        </w:rPr>
        <w:t xml:space="preserve">; разрабатывать и осуществлять мероприятия по обеспечению сохранности товарно-материальных ценностей; производить расчет расходов плановых показателей; контролировать подготовку, сопровождение конкурсной документации </w:t>
      </w:r>
      <w:r w:rsidR="00457211">
        <w:rPr>
          <w:rFonts w:ascii="Times New Roman" w:hAnsi="Times New Roman" w:cs="Times New Roman"/>
          <w:sz w:val="24"/>
          <w:szCs w:val="24"/>
        </w:rPr>
        <w:t>н</w:t>
      </w:r>
      <w:r w:rsidR="00457211" w:rsidRPr="00457211">
        <w:rPr>
          <w:rFonts w:ascii="Times New Roman" w:hAnsi="Times New Roman" w:cs="Times New Roman"/>
          <w:sz w:val="24"/>
          <w:szCs w:val="24"/>
        </w:rPr>
        <w:t xml:space="preserve">а официальном сайте </w:t>
      </w:r>
      <w:hyperlink r:id="rId7" w:history="1">
        <w:r w:rsidR="00457211" w:rsidRPr="00457211">
          <w:rPr>
            <w:rStyle w:val="a4"/>
            <w:rFonts w:ascii="Times New Roman" w:hAnsi="Times New Roman" w:cs="Times New Roman"/>
            <w:color w:val="000000" w:themeColor="text1"/>
            <w:sz w:val="24"/>
            <w:szCs w:val="24"/>
            <w:u w:val="none"/>
            <w:lang w:val="en-US"/>
          </w:rPr>
          <w:t>www</w:t>
        </w:r>
        <w:r w:rsidR="00457211" w:rsidRPr="00457211">
          <w:rPr>
            <w:rStyle w:val="a4"/>
            <w:rFonts w:ascii="Times New Roman" w:hAnsi="Times New Roman" w:cs="Times New Roman"/>
            <w:color w:val="000000" w:themeColor="text1"/>
            <w:sz w:val="24"/>
            <w:szCs w:val="24"/>
            <w:u w:val="none"/>
          </w:rPr>
          <w:t>.</w:t>
        </w:r>
        <w:r w:rsidR="00457211" w:rsidRPr="00457211">
          <w:rPr>
            <w:rStyle w:val="a4"/>
            <w:rFonts w:ascii="Times New Roman" w:hAnsi="Times New Roman" w:cs="Times New Roman"/>
            <w:color w:val="000000" w:themeColor="text1"/>
            <w:sz w:val="24"/>
            <w:szCs w:val="24"/>
            <w:u w:val="none"/>
            <w:lang w:val="en-US"/>
          </w:rPr>
          <w:t>zakupki</w:t>
        </w:r>
        <w:r w:rsidR="00457211" w:rsidRPr="00457211">
          <w:rPr>
            <w:rStyle w:val="a4"/>
            <w:rFonts w:ascii="Times New Roman" w:hAnsi="Times New Roman" w:cs="Times New Roman"/>
            <w:color w:val="000000" w:themeColor="text1"/>
            <w:sz w:val="24"/>
            <w:szCs w:val="24"/>
            <w:u w:val="none"/>
          </w:rPr>
          <w:t>.</w:t>
        </w:r>
        <w:r w:rsidR="00457211" w:rsidRPr="00457211">
          <w:rPr>
            <w:rStyle w:val="a4"/>
            <w:rFonts w:ascii="Times New Roman" w:hAnsi="Times New Roman" w:cs="Times New Roman"/>
            <w:color w:val="000000" w:themeColor="text1"/>
            <w:sz w:val="24"/>
            <w:szCs w:val="24"/>
            <w:u w:val="none"/>
            <w:lang w:val="en-US"/>
          </w:rPr>
          <w:t>gov</w:t>
        </w:r>
        <w:r w:rsidR="00457211" w:rsidRPr="00457211">
          <w:rPr>
            <w:rStyle w:val="a4"/>
            <w:rFonts w:ascii="Times New Roman" w:hAnsi="Times New Roman" w:cs="Times New Roman"/>
            <w:color w:val="000000" w:themeColor="text1"/>
            <w:sz w:val="24"/>
            <w:szCs w:val="24"/>
            <w:u w:val="none"/>
          </w:rPr>
          <w:t>.</w:t>
        </w:r>
        <w:r w:rsidR="00457211" w:rsidRPr="00457211">
          <w:rPr>
            <w:rStyle w:val="a4"/>
            <w:rFonts w:ascii="Times New Roman" w:hAnsi="Times New Roman" w:cs="Times New Roman"/>
            <w:color w:val="000000" w:themeColor="text1"/>
            <w:sz w:val="24"/>
            <w:szCs w:val="24"/>
            <w:u w:val="none"/>
            <w:lang w:val="en-US"/>
          </w:rPr>
          <w:t>ru</w:t>
        </w:r>
      </w:hyperlink>
      <w:r w:rsidR="00457211" w:rsidRPr="00457211">
        <w:rPr>
          <w:rFonts w:ascii="Times New Roman" w:hAnsi="Times New Roman" w:cs="Times New Roman"/>
          <w:color w:val="000000" w:themeColor="text1"/>
          <w:sz w:val="24"/>
          <w:szCs w:val="24"/>
        </w:rPr>
        <w:t>;</w:t>
      </w:r>
      <w:r w:rsidR="00457211" w:rsidRPr="00457211">
        <w:rPr>
          <w:rFonts w:ascii="Times New Roman" w:hAnsi="Times New Roman" w:cs="Times New Roman"/>
          <w:sz w:val="24"/>
          <w:szCs w:val="24"/>
        </w:rPr>
        <w:t xml:space="preserve"> обеспечивать соблюдение штатной, финансовой и кассовой дисциплины, смет административно - хозяйственных и других расходов; составлять штатное расписание; обеспечивать своевременное начисление заработной платы, пособий             по временной нетрудоспособности, компенсационных выплат и других начислений; обеспечивать своевременное перечисле</w:t>
      </w:r>
      <w:r w:rsidR="00457211">
        <w:rPr>
          <w:rFonts w:ascii="Times New Roman" w:hAnsi="Times New Roman" w:cs="Times New Roman"/>
          <w:sz w:val="24"/>
          <w:szCs w:val="24"/>
        </w:rPr>
        <w:t xml:space="preserve">ние налогов и сборов </w:t>
      </w:r>
      <w:r w:rsidR="00457211" w:rsidRPr="00457211">
        <w:rPr>
          <w:rFonts w:ascii="Times New Roman" w:hAnsi="Times New Roman" w:cs="Times New Roman"/>
          <w:sz w:val="24"/>
          <w:szCs w:val="24"/>
        </w:rPr>
        <w:t xml:space="preserve">в федеральный, региональный и местный бюджеты, страховых взносов в государственные внебюджетные социальные фонды; обеспечивать своевременное и качественное составление бюджетной </w:t>
      </w:r>
      <w:r w:rsidR="00457211" w:rsidRPr="00457211">
        <w:rPr>
          <w:rFonts w:ascii="Times New Roman" w:hAnsi="Times New Roman" w:cs="Times New Roman"/>
          <w:sz w:val="24"/>
          <w:szCs w:val="24"/>
        </w:rPr>
        <w:br/>
        <w:t>отчетности</w:t>
      </w:r>
      <w:r w:rsidR="009D757D" w:rsidRPr="009D757D">
        <w:rPr>
          <w:rFonts w:ascii="Times New Roman" w:hAnsi="Times New Roman" w:cs="Times New Roman"/>
          <w:sz w:val="24"/>
          <w:szCs w:val="24"/>
        </w:rPr>
        <w:t xml:space="preserve">; </w:t>
      </w:r>
      <w:r w:rsidR="009D757D">
        <w:rPr>
          <w:rFonts w:ascii="Times New Roman" w:hAnsi="Times New Roman" w:cs="Times New Roman"/>
          <w:sz w:val="24"/>
          <w:szCs w:val="24"/>
        </w:rPr>
        <w:t>осуществлять расчеты с подотчетными лицами, поставщиками и подрядчиками</w:t>
      </w:r>
      <w:r w:rsidR="009D757D" w:rsidRPr="009D757D">
        <w:rPr>
          <w:rFonts w:ascii="Times New Roman" w:hAnsi="Times New Roman" w:cs="Times New Roman"/>
          <w:sz w:val="24"/>
          <w:szCs w:val="24"/>
        </w:rPr>
        <w:t>;</w:t>
      </w:r>
      <w:r w:rsidR="009D757D">
        <w:rPr>
          <w:rFonts w:ascii="Times New Roman" w:hAnsi="Times New Roman" w:cs="Times New Roman"/>
          <w:sz w:val="24"/>
          <w:szCs w:val="24"/>
        </w:rPr>
        <w:t xml:space="preserve"> вести учет горюче-смазочных материалов</w:t>
      </w:r>
      <w:r w:rsidR="00457211" w:rsidRPr="00457211">
        <w:rPr>
          <w:rFonts w:ascii="Times New Roman" w:hAnsi="Times New Roman" w:cs="Times New Roman"/>
          <w:sz w:val="24"/>
          <w:szCs w:val="24"/>
        </w:rPr>
        <w:t xml:space="preserve"> </w:t>
      </w:r>
      <w:r w:rsidR="00457211">
        <w:rPr>
          <w:rFonts w:ascii="Times New Roman" w:hAnsi="Times New Roman" w:cs="Times New Roman"/>
          <w:sz w:val="24"/>
          <w:szCs w:val="24"/>
        </w:rPr>
        <w:t xml:space="preserve">и т.д. </w:t>
      </w:r>
    </w:p>
    <w:p w:rsidR="009067B1" w:rsidRPr="009067B1" w:rsidRDefault="00BC55C9" w:rsidP="008653EA">
      <w:pPr>
        <w:pStyle w:val="0"/>
        <w:ind w:firstLineChars="295" w:firstLine="708"/>
        <w:rPr>
          <w:color w:val="auto"/>
          <w:spacing w:val="0"/>
          <w:sz w:val="24"/>
          <w:szCs w:val="24"/>
        </w:rPr>
      </w:pPr>
      <w:r>
        <w:rPr>
          <w:color w:val="auto"/>
          <w:spacing w:val="0"/>
          <w:sz w:val="24"/>
          <w:szCs w:val="24"/>
        </w:rPr>
        <w:t xml:space="preserve">3. </w:t>
      </w:r>
      <w:r w:rsidR="009067B1" w:rsidRPr="009067B1">
        <w:rPr>
          <w:color w:val="auto"/>
          <w:spacing w:val="0"/>
          <w:sz w:val="24"/>
          <w:szCs w:val="24"/>
        </w:rPr>
        <w:t>Основные права заместителя начальника отдела регулируются статьей 14 Федерального закона «О государственной гражданской службе Российской Федерации».</w:t>
      </w:r>
    </w:p>
    <w:p w:rsidR="00B93FFA" w:rsidRDefault="00B93FFA" w:rsidP="000A6D8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93FFA">
        <w:rPr>
          <w:rFonts w:ascii="Times New Roman" w:eastAsia="Times New Roman" w:hAnsi="Times New Roman" w:cs="Times New Roman"/>
          <w:color w:val="000000"/>
          <w:sz w:val="24"/>
          <w:szCs w:val="24"/>
        </w:rPr>
        <w:t>Кроме того, он имеет право: знакомиться с приказами, указаниями и распоряжениями руководства Генеральной прокуратуры Российской Федерации</w:t>
      </w:r>
      <w:r w:rsidR="00B23932">
        <w:rPr>
          <w:rFonts w:ascii="Times New Roman" w:eastAsia="Times New Roman" w:hAnsi="Times New Roman" w:cs="Times New Roman"/>
          <w:color w:val="000000"/>
          <w:sz w:val="24"/>
          <w:szCs w:val="24"/>
        </w:rPr>
        <w:t xml:space="preserve"> и прокурора Еврейской автономной области</w:t>
      </w:r>
      <w:r w:rsidRPr="00B93FFA">
        <w:rPr>
          <w:rFonts w:ascii="Times New Roman" w:eastAsia="Times New Roman" w:hAnsi="Times New Roman" w:cs="Times New Roman"/>
          <w:color w:val="000000"/>
          <w:sz w:val="24"/>
          <w:szCs w:val="24"/>
        </w:rPr>
        <w:t>, относящимися к предмету его деятельности; вносить на рассмотрение руководства отдела предложения по вопросам организации труда, получать информацию и материалы, необходимые для исполнения должностных обязанностей; вносить в установленном порядке предложения о проработке вопросов (проблем), касающихся деятельности отдела.</w:t>
      </w:r>
    </w:p>
    <w:p w:rsidR="0099059D" w:rsidRPr="0099059D" w:rsidRDefault="00BC55C9" w:rsidP="0099059D">
      <w:pPr>
        <w:pStyle w:val="0"/>
        <w:ind w:firstLine="600"/>
        <w:rPr>
          <w:color w:val="auto"/>
          <w:spacing w:val="0"/>
          <w:sz w:val="24"/>
          <w:szCs w:val="24"/>
        </w:rPr>
      </w:pPr>
      <w:r>
        <w:rPr>
          <w:color w:val="auto"/>
          <w:spacing w:val="0"/>
          <w:sz w:val="24"/>
          <w:szCs w:val="24"/>
        </w:rPr>
        <w:t xml:space="preserve">4. </w:t>
      </w:r>
      <w:r w:rsidR="0099059D" w:rsidRPr="0099059D">
        <w:rPr>
          <w:color w:val="auto"/>
          <w:spacing w:val="0"/>
          <w:sz w:val="24"/>
          <w:szCs w:val="24"/>
        </w:rPr>
        <w:t>Заместитель начальника отдела за неисполнение или ненадлежащее исполнение возложенных на него должностных обязанностей, за нарушение законодательс</w:t>
      </w:r>
      <w:r w:rsidR="000A6D8C">
        <w:rPr>
          <w:color w:val="auto"/>
          <w:spacing w:val="0"/>
          <w:sz w:val="24"/>
          <w:szCs w:val="24"/>
        </w:rPr>
        <w:t xml:space="preserve">тва Российской Федерации </w:t>
      </w:r>
      <w:r w:rsidR="0099059D" w:rsidRPr="0099059D">
        <w:rPr>
          <w:color w:val="auto"/>
          <w:spacing w:val="0"/>
          <w:sz w:val="24"/>
          <w:szCs w:val="24"/>
        </w:rPr>
        <w:t>несет дисциплинарную, гражданско-правовую, административную или уголовную ответственность в соответствии с федеральными законами.</w:t>
      </w:r>
    </w:p>
    <w:p w:rsidR="00E46BB1" w:rsidRDefault="00B93FFA" w:rsidP="00E33A13">
      <w:pPr>
        <w:shd w:val="clear" w:color="auto" w:fill="FFFFFF"/>
        <w:spacing w:after="0" w:line="240" w:lineRule="auto"/>
        <w:ind w:firstLine="600"/>
        <w:jc w:val="both"/>
        <w:rPr>
          <w:rFonts w:ascii="Times New Roman" w:eastAsia="Times New Roman" w:hAnsi="Times New Roman" w:cs="Times New Roman"/>
          <w:b/>
          <w:bCs/>
          <w:color w:val="000000"/>
          <w:sz w:val="24"/>
          <w:szCs w:val="24"/>
        </w:rPr>
      </w:pPr>
      <w:r w:rsidRPr="00B93FFA">
        <w:rPr>
          <w:rFonts w:ascii="Times New Roman" w:eastAsia="Times New Roman" w:hAnsi="Times New Roman" w:cs="Times New Roman"/>
          <w:color w:val="000000"/>
          <w:sz w:val="24"/>
          <w:szCs w:val="24"/>
        </w:rPr>
        <w:t xml:space="preserve">Эффективность и результативность профессиональной служебной деятельности </w:t>
      </w:r>
      <w:r w:rsidR="000A6D8C">
        <w:rPr>
          <w:rFonts w:ascii="Times New Roman" w:eastAsia="Times New Roman" w:hAnsi="Times New Roman" w:cs="Times New Roman"/>
          <w:color w:val="000000"/>
          <w:sz w:val="24"/>
          <w:szCs w:val="24"/>
        </w:rPr>
        <w:t xml:space="preserve">заместителя начальника отдела </w:t>
      </w:r>
      <w:r w:rsidRPr="00B93FFA">
        <w:rPr>
          <w:rFonts w:ascii="Times New Roman" w:eastAsia="Times New Roman" w:hAnsi="Times New Roman" w:cs="Times New Roman"/>
          <w:color w:val="000000"/>
          <w:sz w:val="24"/>
          <w:szCs w:val="24"/>
        </w:rPr>
        <w:t xml:space="preserve">оценивается по количественным и качественным показателям. </w:t>
      </w:r>
    </w:p>
    <w:p w:rsidR="00E46BB1" w:rsidRPr="00E46BB1" w:rsidRDefault="00E46BB1" w:rsidP="00E46BB1">
      <w:pPr>
        <w:pStyle w:val="0"/>
        <w:ind w:firstLine="600"/>
        <w:rPr>
          <w:color w:val="auto"/>
          <w:spacing w:val="0"/>
          <w:sz w:val="24"/>
          <w:szCs w:val="24"/>
        </w:rPr>
      </w:pPr>
      <w:r w:rsidRPr="00E46BB1">
        <w:rPr>
          <w:color w:val="auto"/>
          <w:spacing w:val="0"/>
          <w:sz w:val="24"/>
          <w:szCs w:val="24"/>
        </w:rPr>
        <w:t xml:space="preserve">Количественные показатели: число подготовленных, рассмотренных служебных документов, в том числе сводных отчетов о доходах и расходах средств, использовании бюджета и другой бухгалтерской и статистической отчетности, расчетов с подотчетными </w:t>
      </w:r>
      <w:r w:rsidRPr="00E46BB1">
        <w:rPr>
          <w:color w:val="auto"/>
          <w:spacing w:val="0"/>
          <w:sz w:val="24"/>
          <w:szCs w:val="24"/>
        </w:rPr>
        <w:lastRenderedPageBreak/>
        <w:t>лицами, поставщиками и подрядчиками за оказанные коммунальные и прочие услуги, проведенных с ними сверок, актов инвентаризации, документальных ревизий.</w:t>
      </w:r>
    </w:p>
    <w:p w:rsidR="00E46BB1" w:rsidRPr="00E46BB1" w:rsidRDefault="00E46BB1" w:rsidP="00E46BB1">
      <w:pPr>
        <w:pStyle w:val="0"/>
        <w:ind w:firstLine="600"/>
        <w:rPr>
          <w:color w:val="auto"/>
          <w:spacing w:val="0"/>
          <w:sz w:val="24"/>
          <w:szCs w:val="24"/>
        </w:rPr>
      </w:pPr>
      <w:r w:rsidRPr="00E46BB1">
        <w:rPr>
          <w:color w:val="auto"/>
          <w:spacing w:val="0"/>
          <w:sz w:val="24"/>
          <w:szCs w:val="24"/>
        </w:rPr>
        <w:t>Качественные показатели: отсутствие недостач, незаконного расходования денежных средств и товарно-материальных ценностей, нарушений законодательства; правильность составления бухгалтерской и статистической отчетностей и соблюдение сроков их предоставления; соблюдение служебной дисциплины; отсутствие претензий к исполнению должностных обязанностей руководства прокуратуры; жалоб на ненадлежащее исполнение служебных обязанностей.</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b/>
          <w:bCs/>
          <w:color w:val="000000"/>
          <w:sz w:val="24"/>
          <w:szCs w:val="24"/>
          <w:shd w:val="clear" w:color="auto" w:fill="FFFFFF"/>
        </w:rPr>
      </w:pPr>
      <w:r w:rsidRPr="00B93FFA">
        <w:rPr>
          <w:rFonts w:ascii="Times New Roman" w:eastAsia="Times New Roman" w:hAnsi="Times New Roman" w:cs="Times New Roman"/>
          <w:b/>
          <w:bCs/>
          <w:color w:val="000000"/>
          <w:sz w:val="24"/>
          <w:szCs w:val="24"/>
        </w:rPr>
        <w:t>Начало приема документов для участия в конкурс</w:t>
      </w:r>
      <w:r w:rsidR="005F3779">
        <w:rPr>
          <w:rFonts w:ascii="Times New Roman" w:eastAsia="Times New Roman" w:hAnsi="Times New Roman" w:cs="Times New Roman"/>
          <w:b/>
          <w:bCs/>
          <w:color w:val="000000"/>
          <w:sz w:val="24"/>
          <w:szCs w:val="24"/>
        </w:rPr>
        <w:t>е</w:t>
      </w:r>
      <w:r w:rsidRPr="00B93FFA">
        <w:rPr>
          <w:rFonts w:ascii="Times New Roman" w:eastAsia="Times New Roman" w:hAnsi="Times New Roman" w:cs="Times New Roman"/>
          <w:b/>
          <w:bCs/>
          <w:color w:val="000000"/>
          <w:sz w:val="24"/>
          <w:szCs w:val="24"/>
        </w:rPr>
        <w:t xml:space="preserve"> </w:t>
      </w:r>
      <w:r w:rsidR="00CA64B5">
        <w:rPr>
          <w:rFonts w:ascii="Times New Roman" w:eastAsia="Times New Roman" w:hAnsi="Times New Roman" w:cs="Times New Roman"/>
          <w:b/>
          <w:bCs/>
          <w:color w:val="000000"/>
          <w:sz w:val="24"/>
          <w:szCs w:val="24"/>
        </w:rPr>
        <w:t>9 марта</w:t>
      </w:r>
      <w:r w:rsidR="005F3779">
        <w:rPr>
          <w:rFonts w:ascii="Times New Roman" w:eastAsia="Times New Roman" w:hAnsi="Times New Roman" w:cs="Times New Roman"/>
          <w:b/>
          <w:bCs/>
          <w:color w:val="000000"/>
          <w:sz w:val="24"/>
          <w:szCs w:val="24"/>
        </w:rPr>
        <w:t xml:space="preserve"> </w:t>
      </w:r>
      <w:r w:rsidR="005F3779">
        <w:rPr>
          <w:rFonts w:ascii="Times New Roman" w:eastAsia="Times New Roman" w:hAnsi="Times New Roman" w:cs="Times New Roman"/>
          <w:b/>
          <w:bCs/>
          <w:color w:val="000000"/>
          <w:sz w:val="24"/>
          <w:szCs w:val="24"/>
          <w:shd w:val="clear" w:color="auto" w:fill="FFFFFF"/>
        </w:rPr>
        <w:t>20</w:t>
      </w:r>
      <w:r w:rsidR="00CA64B5">
        <w:rPr>
          <w:rFonts w:ascii="Times New Roman" w:eastAsia="Times New Roman" w:hAnsi="Times New Roman" w:cs="Times New Roman"/>
          <w:b/>
          <w:bCs/>
          <w:color w:val="000000"/>
          <w:sz w:val="24"/>
          <w:szCs w:val="24"/>
          <w:shd w:val="clear" w:color="auto" w:fill="FFFFFF"/>
        </w:rPr>
        <w:t>21</w:t>
      </w:r>
      <w:r w:rsidRPr="00B93FFA">
        <w:rPr>
          <w:rFonts w:ascii="Times New Roman" w:eastAsia="Times New Roman" w:hAnsi="Times New Roman" w:cs="Times New Roman"/>
          <w:b/>
          <w:bCs/>
          <w:color w:val="000000"/>
          <w:sz w:val="24"/>
          <w:szCs w:val="24"/>
          <w:shd w:val="clear" w:color="auto" w:fill="FFFFFF"/>
        </w:rPr>
        <w:t xml:space="preserve"> г., окончание – </w:t>
      </w:r>
      <w:r w:rsidR="00CA64B5">
        <w:rPr>
          <w:rFonts w:ascii="Times New Roman" w:eastAsia="Times New Roman" w:hAnsi="Times New Roman" w:cs="Times New Roman"/>
          <w:b/>
          <w:bCs/>
          <w:color w:val="000000"/>
          <w:sz w:val="24"/>
          <w:szCs w:val="24"/>
          <w:shd w:val="clear" w:color="auto" w:fill="FFFFFF"/>
        </w:rPr>
        <w:t>29 марта</w:t>
      </w:r>
      <w:r w:rsidR="00364C92" w:rsidRPr="003B6DED">
        <w:rPr>
          <w:rFonts w:ascii="Times New Roman" w:eastAsia="Times New Roman" w:hAnsi="Times New Roman" w:cs="Times New Roman"/>
          <w:b/>
          <w:bCs/>
          <w:color w:val="000000"/>
          <w:sz w:val="24"/>
          <w:szCs w:val="24"/>
          <w:shd w:val="clear" w:color="auto" w:fill="FFFFFF"/>
        </w:rPr>
        <w:t xml:space="preserve"> </w:t>
      </w:r>
      <w:r w:rsidRPr="00B93FFA">
        <w:rPr>
          <w:rFonts w:ascii="Times New Roman" w:eastAsia="Times New Roman" w:hAnsi="Times New Roman" w:cs="Times New Roman"/>
          <w:b/>
          <w:bCs/>
          <w:color w:val="000000"/>
          <w:sz w:val="24"/>
          <w:szCs w:val="24"/>
          <w:shd w:val="clear" w:color="auto" w:fill="FFFFFF"/>
        </w:rPr>
        <w:t>20</w:t>
      </w:r>
      <w:r w:rsidR="00CA64B5">
        <w:rPr>
          <w:rFonts w:ascii="Times New Roman" w:eastAsia="Times New Roman" w:hAnsi="Times New Roman" w:cs="Times New Roman"/>
          <w:b/>
          <w:bCs/>
          <w:color w:val="000000"/>
          <w:sz w:val="24"/>
          <w:szCs w:val="24"/>
          <w:shd w:val="clear" w:color="auto" w:fill="FFFFFF"/>
        </w:rPr>
        <w:t>21</w:t>
      </w:r>
      <w:r w:rsidRPr="00B93FFA">
        <w:rPr>
          <w:rFonts w:ascii="Times New Roman" w:eastAsia="Times New Roman" w:hAnsi="Times New Roman" w:cs="Times New Roman"/>
          <w:b/>
          <w:bCs/>
          <w:color w:val="000000"/>
          <w:sz w:val="24"/>
          <w:szCs w:val="24"/>
          <w:shd w:val="clear" w:color="auto" w:fill="FFFFFF"/>
        </w:rPr>
        <w:t xml:space="preserve"> г.</w:t>
      </w:r>
    </w:p>
    <w:p w:rsidR="00B93FFA" w:rsidRPr="00B93FFA" w:rsidRDefault="00B93FFA" w:rsidP="003B6DED">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Документы принимаются по адресу:</w:t>
      </w:r>
    </w:p>
    <w:p w:rsidR="003B6DED" w:rsidRPr="00AF6D4C" w:rsidRDefault="003B6DED" w:rsidP="003B6DED">
      <w:pPr>
        <w:spacing w:after="0" w:line="240" w:lineRule="auto"/>
        <w:ind w:firstLine="709"/>
        <w:jc w:val="both"/>
        <w:rPr>
          <w:rFonts w:ascii="Times New Roman" w:hAnsi="Times New Roman" w:cs="Times New Roman"/>
          <w:color w:val="000000" w:themeColor="text1"/>
          <w:sz w:val="24"/>
          <w:szCs w:val="24"/>
        </w:rPr>
      </w:pPr>
      <w:r w:rsidRPr="00AF6D4C">
        <w:rPr>
          <w:rFonts w:ascii="Times New Roman" w:hAnsi="Times New Roman" w:cs="Times New Roman"/>
          <w:color w:val="000000" w:themeColor="text1"/>
          <w:sz w:val="24"/>
          <w:szCs w:val="24"/>
        </w:rPr>
        <w:t>ул. Шолом-Алейхема, дом 37 «а», г. Биробиджан,  Еврейская автономная область, 679000.</w:t>
      </w:r>
    </w:p>
    <w:p w:rsidR="003B6DED" w:rsidRPr="00AF6D4C" w:rsidRDefault="003B6DED" w:rsidP="003B6DED">
      <w:pPr>
        <w:spacing w:after="0" w:line="240" w:lineRule="auto"/>
        <w:ind w:firstLine="709"/>
        <w:jc w:val="both"/>
        <w:rPr>
          <w:rFonts w:ascii="Times New Roman" w:hAnsi="Times New Roman" w:cs="Times New Roman"/>
          <w:color w:val="000000" w:themeColor="text1"/>
          <w:sz w:val="24"/>
          <w:szCs w:val="24"/>
        </w:rPr>
      </w:pPr>
      <w:r w:rsidRPr="00AF6D4C">
        <w:rPr>
          <w:rFonts w:ascii="Times New Roman" w:hAnsi="Times New Roman" w:cs="Times New Roman"/>
          <w:color w:val="000000" w:themeColor="text1"/>
          <w:sz w:val="24"/>
          <w:szCs w:val="24"/>
        </w:rPr>
        <w:t xml:space="preserve">Телефон: 8 (42622) 4-01-42, </w:t>
      </w:r>
      <w:r w:rsidR="00F17FC2">
        <w:rPr>
          <w:rFonts w:ascii="Times New Roman" w:hAnsi="Times New Roman" w:cs="Times New Roman"/>
          <w:color w:val="000000" w:themeColor="text1"/>
          <w:sz w:val="24"/>
          <w:szCs w:val="24"/>
        </w:rPr>
        <w:t>2-21-59</w:t>
      </w:r>
      <w:r w:rsidRPr="00AF6D4C">
        <w:rPr>
          <w:rFonts w:ascii="Times New Roman" w:hAnsi="Times New Roman" w:cs="Times New Roman"/>
          <w:color w:val="000000" w:themeColor="text1"/>
          <w:sz w:val="24"/>
          <w:szCs w:val="24"/>
        </w:rPr>
        <w:t>.</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Для участия в конкурс</w:t>
      </w:r>
      <w:r w:rsidR="00432AB2" w:rsidRPr="00AF6D4C">
        <w:rPr>
          <w:rFonts w:ascii="Times New Roman" w:eastAsia="Times New Roman" w:hAnsi="Times New Roman" w:cs="Times New Roman"/>
          <w:color w:val="000000" w:themeColor="text1"/>
          <w:spacing w:val="4"/>
          <w:sz w:val="24"/>
          <w:szCs w:val="24"/>
        </w:rPr>
        <w:t>е</w:t>
      </w:r>
      <w:r w:rsidRPr="00B93FFA">
        <w:rPr>
          <w:rFonts w:ascii="Times New Roman" w:eastAsia="Times New Roman" w:hAnsi="Times New Roman" w:cs="Times New Roman"/>
          <w:color w:val="000000" w:themeColor="text1"/>
          <w:spacing w:val="4"/>
          <w:sz w:val="24"/>
          <w:szCs w:val="24"/>
        </w:rPr>
        <w:t xml:space="preserve"> представляются следующие документы:</w:t>
      </w:r>
    </w:p>
    <w:p w:rsidR="00155E4E" w:rsidRPr="00C973E0" w:rsidRDefault="00C973E0" w:rsidP="00D02B32">
      <w:pPr>
        <w:pStyle w:val="21"/>
        <w:shd w:val="clear" w:color="auto" w:fill="auto"/>
        <w:spacing w:after="0" w:line="240" w:lineRule="auto"/>
        <w:ind w:left="20" w:right="40" w:firstLine="688"/>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pacing w:val="4"/>
          <w:sz w:val="24"/>
          <w:szCs w:val="24"/>
        </w:rPr>
        <w:t>1</w:t>
      </w:r>
      <w:r w:rsidR="00B93FFA" w:rsidRPr="00B93FFA">
        <w:rPr>
          <w:rFonts w:ascii="Times New Roman" w:eastAsia="Times New Roman" w:hAnsi="Times New Roman" w:cs="Times New Roman"/>
          <w:color w:val="000000" w:themeColor="text1"/>
          <w:spacing w:val="4"/>
          <w:sz w:val="24"/>
          <w:szCs w:val="24"/>
        </w:rPr>
        <w:t xml:space="preserve">) </w:t>
      </w:r>
      <w:r w:rsidR="00155E4E" w:rsidRPr="00C973E0">
        <w:rPr>
          <w:rFonts w:ascii="Times New Roman" w:hAnsi="Times New Roman" w:cs="Times New Roman"/>
          <w:color w:val="000000" w:themeColor="text1"/>
          <w:sz w:val="24"/>
          <w:szCs w:val="24"/>
        </w:rPr>
        <w:t>письменное заявление об участии в конкурсе на замещение вакантной должности федеральной государственной гражданской службы (Приложение 1);</w:t>
      </w:r>
    </w:p>
    <w:p w:rsidR="00B93FFA" w:rsidRPr="00B93FFA" w:rsidRDefault="00C973E0" w:rsidP="00D02B32">
      <w:pPr>
        <w:pStyle w:val="21"/>
        <w:shd w:val="clear" w:color="auto" w:fill="auto"/>
        <w:spacing w:after="0" w:line="240" w:lineRule="auto"/>
        <w:ind w:left="20" w:right="4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themeColor="text1"/>
          <w:sz w:val="24"/>
          <w:szCs w:val="24"/>
        </w:rPr>
        <w:t>2</w:t>
      </w:r>
      <w:r w:rsidR="00B93FFA" w:rsidRPr="00B93FFA">
        <w:rPr>
          <w:rFonts w:ascii="Times New Roman" w:eastAsia="Times New Roman" w:hAnsi="Times New Roman" w:cs="Times New Roman"/>
          <w:color w:val="000000" w:themeColor="text1"/>
          <w:sz w:val="24"/>
          <w:szCs w:val="24"/>
        </w:rPr>
        <w:t>) собственноручно заполненная анкета по форме, утвержденной распоряжением Правительства Российской Федерации от 26.05</w:t>
      </w:r>
      <w:r w:rsidR="00B93FFA" w:rsidRPr="00B93FFA">
        <w:rPr>
          <w:rFonts w:ascii="Times New Roman" w:eastAsia="Times New Roman" w:hAnsi="Times New Roman" w:cs="Times New Roman"/>
          <w:color w:val="000000"/>
          <w:sz w:val="24"/>
          <w:szCs w:val="24"/>
        </w:rPr>
        <w:t>.2005 № 667-р с фотографией 3,5 х 4,5 (цветная, без уголка, фон белый матовы</w:t>
      </w:r>
      <w:r w:rsidRPr="00C973E0">
        <w:rPr>
          <w:rFonts w:ascii="Times New Roman" w:eastAsia="Times New Roman" w:hAnsi="Times New Roman" w:cs="Times New Roman"/>
          <w:color w:val="000000"/>
          <w:sz w:val="24"/>
          <w:szCs w:val="24"/>
        </w:rPr>
        <w:t>й, форма одежды – строгая)</w:t>
      </w:r>
      <w:r w:rsidRPr="00C973E0">
        <w:rPr>
          <w:rFonts w:ascii="Times New Roman" w:hAnsi="Times New Roman" w:cs="Times New Roman"/>
          <w:sz w:val="24"/>
          <w:szCs w:val="24"/>
        </w:rPr>
        <w:t xml:space="preserve"> (Приложение 2);</w:t>
      </w:r>
    </w:p>
    <w:p w:rsidR="00155E4E" w:rsidRPr="00AF6D4C" w:rsidRDefault="00C973E0" w:rsidP="00D02B32">
      <w:pPr>
        <w:pStyle w:val="21"/>
        <w:shd w:val="clear" w:color="auto" w:fill="auto"/>
        <w:spacing w:after="0" w:line="240" w:lineRule="auto"/>
        <w:ind w:left="23" w:firstLine="720"/>
        <w:jc w:val="both"/>
        <w:rPr>
          <w:rFonts w:ascii="Times New Roman" w:hAnsi="Times New Roman" w:cs="Times New Roman"/>
          <w:sz w:val="24"/>
          <w:szCs w:val="24"/>
        </w:rPr>
      </w:pPr>
      <w:r>
        <w:rPr>
          <w:rFonts w:ascii="Times New Roman" w:eastAsia="Times New Roman" w:hAnsi="Times New Roman" w:cs="Times New Roman"/>
          <w:color w:val="000000"/>
          <w:sz w:val="24"/>
          <w:szCs w:val="24"/>
        </w:rPr>
        <w:t>3</w:t>
      </w:r>
      <w:r w:rsidR="00B93FFA" w:rsidRPr="00B93FFA">
        <w:rPr>
          <w:rFonts w:ascii="Times New Roman" w:eastAsia="Times New Roman" w:hAnsi="Times New Roman" w:cs="Times New Roman"/>
          <w:color w:val="000000"/>
          <w:sz w:val="24"/>
          <w:szCs w:val="24"/>
        </w:rPr>
        <w:t>) автобиография (подробно отражаются биографические данные кандидата, место регистрации и фактического проживания, в том числе по состоянию на 06.02.1992, его перемещения по работе (службе), семейное положение, где учится, если получает другое образование; сведения о близких родственниках</w:t>
      </w:r>
      <w:r w:rsidR="00CA64B5">
        <w:rPr>
          <w:rFonts w:ascii="Times New Roman" w:eastAsia="Times New Roman" w:hAnsi="Times New Roman" w:cs="Times New Roman"/>
          <w:color w:val="000000"/>
          <w:sz w:val="24"/>
          <w:szCs w:val="24"/>
        </w:rPr>
        <w:t xml:space="preserve"> и свойственниках</w:t>
      </w:r>
      <w:r w:rsidR="00B93FFA" w:rsidRPr="00B93FFA">
        <w:rPr>
          <w:rFonts w:ascii="Times New Roman" w:eastAsia="Times New Roman" w:hAnsi="Times New Roman" w:cs="Times New Roman"/>
          <w:color w:val="000000"/>
          <w:sz w:val="24"/>
          <w:szCs w:val="24"/>
        </w:rPr>
        <w:t>, их фамилии, имена, отчества, полностью дата и место рождения, образование, где и кем работают (или учатся) супруг, отец, мать, братья, сестры, дети,</w:t>
      </w:r>
      <w:r w:rsidR="003C453B">
        <w:rPr>
          <w:rFonts w:ascii="Times New Roman" w:eastAsia="Times New Roman" w:hAnsi="Times New Roman" w:cs="Times New Roman"/>
          <w:color w:val="000000"/>
          <w:sz w:val="24"/>
          <w:szCs w:val="24"/>
        </w:rPr>
        <w:t xml:space="preserve"> их супруги,</w:t>
      </w:r>
      <w:r w:rsidR="00B93FFA" w:rsidRPr="00B93FFA">
        <w:rPr>
          <w:rFonts w:ascii="Times New Roman" w:eastAsia="Times New Roman" w:hAnsi="Times New Roman" w:cs="Times New Roman"/>
          <w:color w:val="000000"/>
          <w:sz w:val="24"/>
          <w:szCs w:val="24"/>
        </w:rPr>
        <w:t xml:space="preserve"> привлекался ли кто-либо из них к уголовной ответственности)</w:t>
      </w:r>
      <w:r w:rsidR="00155E4E" w:rsidRPr="00AF6D4C">
        <w:rPr>
          <w:rFonts w:ascii="Times New Roman" w:hAnsi="Times New Roman" w:cs="Times New Roman"/>
          <w:sz w:val="24"/>
          <w:szCs w:val="24"/>
        </w:rPr>
        <w:t xml:space="preserve"> (Приложение 3);</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w:t>
      </w:r>
      <w:r w:rsidR="00B93FFA" w:rsidRPr="00B93FFA">
        <w:rPr>
          <w:rFonts w:ascii="Times New Roman" w:eastAsia="Times New Roman" w:hAnsi="Times New Roman" w:cs="Times New Roman"/>
          <w:color w:val="000000" w:themeColor="text1"/>
          <w:sz w:val="24"/>
          <w:szCs w:val="24"/>
        </w:rPr>
        <w:t>) копия паспорта или заменяющего его документа и копии свидетельств о государственной регистрации актов гражданского состояния;</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pacing w:val="4"/>
          <w:sz w:val="24"/>
          <w:szCs w:val="24"/>
        </w:rPr>
        <w:t>5</w:t>
      </w:r>
      <w:r w:rsidR="00B93FFA" w:rsidRPr="00B93FFA">
        <w:rPr>
          <w:rFonts w:ascii="Times New Roman" w:eastAsia="Times New Roman" w:hAnsi="Times New Roman" w:cs="Times New Roman"/>
          <w:color w:val="000000" w:themeColor="text1"/>
          <w:spacing w:val="4"/>
          <w:sz w:val="24"/>
          <w:szCs w:val="24"/>
        </w:rPr>
        <w:t>) документы, подтверждающие необходимое профессиональное образование, квалификацию и стаж работы:</w:t>
      </w:r>
      <w:r w:rsidRPr="00C973E0">
        <w:rPr>
          <w:rFonts w:ascii="Times New Roman" w:eastAsia="Times New Roman" w:hAnsi="Times New Roman" w:cs="Times New Roman"/>
          <w:color w:val="000000" w:themeColor="text1"/>
          <w:spacing w:val="4"/>
          <w:sz w:val="24"/>
          <w:szCs w:val="24"/>
        </w:rPr>
        <w:t xml:space="preserve"> </w:t>
      </w:r>
      <w:r w:rsidR="00B93FFA" w:rsidRPr="00B93FFA">
        <w:rPr>
          <w:rFonts w:ascii="Times New Roman" w:eastAsia="Times New Roman" w:hAnsi="Times New Roman" w:cs="Times New Roman"/>
          <w:color w:val="000000" w:themeColor="text1"/>
          <w:sz w:val="24"/>
          <w:szCs w:val="24"/>
        </w:rPr>
        <w:t xml:space="preserve">копии документов об образовании и о квалификации, </w:t>
      </w:r>
      <w:r w:rsidRPr="00C973E0">
        <w:rPr>
          <w:rFonts w:ascii="Times New Roman" w:eastAsia="Times New Roman" w:hAnsi="Times New Roman" w:cs="Times New Roman"/>
          <w:color w:val="000000" w:themeColor="text1"/>
          <w:sz w:val="24"/>
          <w:szCs w:val="24"/>
        </w:rPr>
        <w:t xml:space="preserve">                    </w:t>
      </w:r>
      <w:r w:rsidR="00B93FFA" w:rsidRPr="00B93FFA">
        <w:rPr>
          <w:rFonts w:ascii="Times New Roman" w:eastAsia="Times New Roman" w:hAnsi="Times New Roman" w:cs="Times New Roman"/>
          <w:color w:val="000000" w:themeColor="text1"/>
          <w:sz w:val="24"/>
          <w:szCs w:val="24"/>
        </w:rPr>
        <w:t>а также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rsidR="00B93FFA" w:rsidRPr="00B93FFA" w:rsidRDefault="00C973E0" w:rsidP="00D02B32">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6</w:t>
      </w:r>
      <w:r w:rsidRPr="00C973E0">
        <w:rPr>
          <w:rFonts w:ascii="Times New Roman" w:eastAsia="Times New Roman" w:hAnsi="Times New Roman" w:cs="Times New Roman"/>
          <w:color w:val="000000" w:themeColor="text1"/>
          <w:spacing w:val="4"/>
          <w:sz w:val="24"/>
          <w:szCs w:val="24"/>
        </w:rPr>
        <w:t xml:space="preserve">) </w:t>
      </w:r>
      <w:r w:rsidR="00B93FFA" w:rsidRPr="00B93FFA">
        <w:rPr>
          <w:rFonts w:ascii="Times New Roman" w:eastAsia="Times New Roman" w:hAnsi="Times New Roman" w:cs="Times New Roman"/>
          <w:color w:val="000000" w:themeColor="text1"/>
          <w:spacing w:val="4"/>
          <w:sz w:val="24"/>
          <w:szCs w:val="24"/>
        </w:rPr>
        <w:t>копию трудовой книжки (за исключением случаев, когда служебная (трудовая) деятельность осуществляется впервые), заверенную нотариально или кадровой службой по месту работы (службы), или иные документы, подтверждающие трудовую (служебную) деятельность гражданина;</w:t>
      </w:r>
    </w:p>
    <w:p w:rsidR="00B93FFA" w:rsidRPr="00B93FFA" w:rsidRDefault="00C973E0" w:rsidP="00C973E0">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7</w:t>
      </w:r>
      <w:r w:rsidR="00B93FFA" w:rsidRPr="00B93FFA">
        <w:rPr>
          <w:rFonts w:ascii="Times New Roman" w:eastAsia="Times New Roman" w:hAnsi="Times New Roman" w:cs="Times New Roman"/>
          <w:color w:val="000000" w:themeColor="text1"/>
          <w:spacing w:val="4"/>
          <w:sz w:val="24"/>
          <w:szCs w:val="24"/>
        </w:rPr>
        <w:t>) документы воинского учета – для граждан, пребывающих в запасе, и лиц, подлежащих призыву на военную службу;</w:t>
      </w:r>
    </w:p>
    <w:p w:rsidR="00B93FFA" w:rsidRPr="00B93FFA" w:rsidRDefault="00C973E0" w:rsidP="00C973E0">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8</w:t>
      </w:r>
      <w:r w:rsidR="00B93FFA" w:rsidRPr="00B93FFA">
        <w:rPr>
          <w:rFonts w:ascii="Times New Roman" w:eastAsia="Times New Roman" w:hAnsi="Times New Roman" w:cs="Times New Roman"/>
          <w:color w:val="000000" w:themeColor="text1"/>
          <w:sz w:val="24"/>
          <w:szCs w:val="24"/>
        </w:rPr>
        <w:t>) заключение медицинского учреждения об отсутствии заболевания, пре</w:t>
      </w:r>
      <w:r w:rsidRPr="00C973E0">
        <w:rPr>
          <w:rFonts w:ascii="Times New Roman" w:eastAsia="Times New Roman" w:hAnsi="Times New Roman" w:cs="Times New Roman"/>
          <w:color w:val="000000" w:themeColor="text1"/>
          <w:sz w:val="24"/>
          <w:szCs w:val="24"/>
        </w:rPr>
        <w:t>-</w:t>
      </w:r>
      <w:r w:rsidR="00B93FFA" w:rsidRPr="00B93FFA">
        <w:rPr>
          <w:rFonts w:ascii="Times New Roman" w:eastAsia="Times New Roman" w:hAnsi="Times New Roman" w:cs="Times New Roman"/>
          <w:color w:val="000000" w:themeColor="text1"/>
          <w:sz w:val="24"/>
          <w:szCs w:val="24"/>
        </w:rPr>
        <w:t>пятствующего поступлению на государственную гражданскую службу или ее прохождению (приказ Минздравсоцразвития РФ от 14.12.2009 № 984н)</w:t>
      </w:r>
      <w:r w:rsidR="00155E4E" w:rsidRPr="00C973E0">
        <w:rPr>
          <w:rFonts w:ascii="Times New Roman" w:eastAsia="Times New Roman" w:hAnsi="Times New Roman" w:cs="Times New Roman"/>
          <w:color w:val="000000" w:themeColor="text1"/>
          <w:sz w:val="24"/>
          <w:szCs w:val="24"/>
        </w:rPr>
        <w:t xml:space="preserve"> </w:t>
      </w:r>
      <w:r w:rsidR="00155E4E" w:rsidRPr="00C973E0">
        <w:rPr>
          <w:rFonts w:ascii="Times New Roman" w:hAnsi="Times New Roman" w:cs="Times New Roman"/>
          <w:color w:val="000000" w:themeColor="text1"/>
          <w:sz w:val="24"/>
          <w:szCs w:val="24"/>
        </w:rPr>
        <w:t>(Приложение 4)</w:t>
      </w:r>
      <w:r w:rsidR="00B93FFA" w:rsidRPr="00B93FFA">
        <w:rPr>
          <w:rFonts w:ascii="Times New Roman" w:eastAsia="Times New Roman" w:hAnsi="Times New Roman" w:cs="Times New Roman"/>
          <w:color w:val="000000" w:themeColor="text1"/>
          <w:sz w:val="24"/>
          <w:szCs w:val="24"/>
        </w:rPr>
        <w:t>, заключения психоневрологического и наркологического диспансеров по месту регистрации;</w:t>
      </w:r>
    </w:p>
    <w:p w:rsidR="00B93FFA" w:rsidRPr="00C973E0" w:rsidRDefault="00C973E0" w:rsidP="00C973E0">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Pr>
          <w:rFonts w:ascii="Times New Roman" w:eastAsia="Times New Roman" w:hAnsi="Times New Roman" w:cs="Times New Roman"/>
          <w:color w:val="000000" w:themeColor="text1"/>
          <w:spacing w:val="4"/>
          <w:sz w:val="24"/>
          <w:szCs w:val="24"/>
        </w:rPr>
        <w:t>9</w:t>
      </w:r>
      <w:r w:rsidR="00B93FFA" w:rsidRPr="00B93FFA">
        <w:rPr>
          <w:rFonts w:ascii="Times New Roman" w:eastAsia="Times New Roman" w:hAnsi="Times New Roman" w:cs="Times New Roman"/>
          <w:color w:val="000000" w:themeColor="text1"/>
          <w:spacing w:val="4"/>
          <w:sz w:val="24"/>
          <w:szCs w:val="24"/>
        </w:rPr>
        <w:t>) документ, подтверждающий отсутствие гражданства другого государства, лицам, родившимся за пределами Российской Федерации и лицам независимо от места рождения, не имевшим на дату вступления в силу (06.02.1992) Закона Российской Федерации от 28.11.1991 № 1948-1 «О гражданстве Российской Федерации» регистрации по месту жительства в Российской Федерации;</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10) </w:t>
      </w:r>
      <w:r w:rsidR="008B1CBE" w:rsidRPr="008B1CBE">
        <w:rPr>
          <w:rFonts w:ascii="Times New Roman" w:hAnsi="Times New Roman" w:cs="Times New Roman"/>
          <w:sz w:val="24"/>
          <w:szCs w:val="24"/>
        </w:rPr>
        <w:t>справка о доходах, расходах, об имуществе и обязательствах имущественного характера, представляемая кандидатом при приеме на федеральную государственную гражданскую службу в порядке, установленном Указом Президента Рос</w:t>
      </w:r>
      <w:r>
        <w:rPr>
          <w:rFonts w:ascii="Times New Roman" w:hAnsi="Times New Roman" w:cs="Times New Roman"/>
          <w:sz w:val="24"/>
          <w:szCs w:val="24"/>
        </w:rPr>
        <w:t>сийской Федерации от 23.06.2014</w:t>
      </w:r>
      <w:r w:rsidR="008B1CBE" w:rsidRPr="008B1CBE">
        <w:rPr>
          <w:rFonts w:ascii="Times New Roman" w:hAnsi="Times New Roman" w:cs="Times New Roman"/>
          <w:sz w:val="24"/>
          <w:szCs w:val="24"/>
        </w:rPr>
        <w:t xml:space="preserve"> № 460 (Приложение 5);</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11) </w:t>
      </w:r>
      <w:r w:rsidR="008B1CBE" w:rsidRPr="008B1CBE">
        <w:rPr>
          <w:rFonts w:ascii="Times New Roman" w:hAnsi="Times New Roman" w:cs="Times New Roman"/>
          <w:sz w:val="24"/>
          <w:szCs w:val="24"/>
        </w:rPr>
        <w:t>справки о доходах, расходах, об имуществе и обязательствах имущественного характера супруги (супруга) и несовершеннолетних детей, представляемые кандидатом при приеме на федеральную государственную гражданскую службу в порядке, установленном Указом Президента Российской Федерации от 23.06.2014 № 460;</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12) </w:t>
      </w:r>
      <w:r w:rsidR="008B1CBE" w:rsidRPr="008B1CBE">
        <w:rPr>
          <w:rFonts w:ascii="Times New Roman" w:hAnsi="Times New Roman" w:cs="Times New Roman"/>
          <w:sz w:val="24"/>
          <w:szCs w:val="24"/>
        </w:rPr>
        <w:t>страховое свидетельство обязательного пенсионного страхования; полис обязательного медицинского страхования и его копия;</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13) </w:t>
      </w:r>
      <w:r w:rsidR="008B1CBE" w:rsidRPr="008B1CBE">
        <w:rPr>
          <w:rFonts w:ascii="Times New Roman" w:hAnsi="Times New Roman" w:cs="Times New Roman"/>
          <w:sz w:val="24"/>
          <w:szCs w:val="24"/>
        </w:rPr>
        <w:t>копия свидетельства о постановке на учет в налоговом органе физического лица по месту жительства на территории Российской Федерации;</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14) </w:t>
      </w:r>
      <w:r w:rsidR="008B1CBE" w:rsidRPr="008B1CBE">
        <w:rPr>
          <w:rFonts w:ascii="Times New Roman" w:hAnsi="Times New Roman" w:cs="Times New Roman"/>
          <w:sz w:val="24"/>
          <w:szCs w:val="24"/>
        </w:rPr>
        <w:t xml:space="preserve">характеристика с последнего места работы, службы, учебы; </w:t>
      </w:r>
    </w:p>
    <w:p w:rsidR="008B1CBE" w:rsidRPr="008B1CBE" w:rsidRDefault="00C973E0" w:rsidP="00C973E0">
      <w:pPr>
        <w:pStyle w:val="21"/>
        <w:shd w:val="clear" w:color="auto" w:fill="auto"/>
        <w:spacing w:after="0" w:line="240" w:lineRule="auto"/>
        <w:ind w:left="23" w:right="40" w:firstLine="720"/>
        <w:jc w:val="both"/>
        <w:rPr>
          <w:rFonts w:ascii="Times New Roman" w:hAnsi="Times New Roman" w:cs="Times New Roman"/>
          <w:sz w:val="24"/>
          <w:szCs w:val="24"/>
        </w:rPr>
      </w:pPr>
      <w:r>
        <w:rPr>
          <w:rFonts w:ascii="Times New Roman" w:hAnsi="Times New Roman" w:cs="Times New Roman"/>
          <w:sz w:val="24"/>
          <w:szCs w:val="24"/>
        </w:rPr>
        <w:t xml:space="preserve">15) </w:t>
      </w:r>
      <w:r w:rsidR="008B1CBE" w:rsidRPr="008B1CBE">
        <w:rPr>
          <w:rFonts w:ascii="Times New Roman" w:hAnsi="Times New Roman" w:cs="Times New Roman"/>
          <w:sz w:val="24"/>
          <w:szCs w:val="24"/>
        </w:rPr>
        <w:t>справки о наличии (об отсутствии) судимости и (или) факта уголовного преследования либо о прекращении уголовного преследования по реабилитирующим основаниям и о том, является или не является лицо подвергнутым административному наказанию, выданные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(впервые поступающие на гражданскую службу в органы и организации прокуратуры, а также ранее уволенные);</w:t>
      </w:r>
    </w:p>
    <w:p w:rsidR="008B1CBE" w:rsidRPr="008B1CBE" w:rsidRDefault="00C973E0" w:rsidP="00AF6D4C">
      <w:pPr>
        <w:pStyle w:val="21"/>
        <w:shd w:val="clear" w:color="auto" w:fill="auto"/>
        <w:spacing w:after="0" w:line="240" w:lineRule="auto"/>
        <w:ind w:left="20" w:right="40" w:firstLine="720"/>
        <w:jc w:val="both"/>
        <w:rPr>
          <w:rFonts w:ascii="Times New Roman" w:hAnsi="Times New Roman" w:cs="Times New Roman"/>
          <w:sz w:val="24"/>
          <w:szCs w:val="24"/>
        </w:rPr>
      </w:pPr>
      <w:r>
        <w:rPr>
          <w:rFonts w:ascii="Times New Roman" w:hAnsi="Times New Roman" w:cs="Times New Roman"/>
          <w:sz w:val="24"/>
          <w:szCs w:val="24"/>
        </w:rPr>
        <w:t xml:space="preserve">16) </w:t>
      </w:r>
      <w:r w:rsidR="008B1CBE" w:rsidRPr="008B1CBE">
        <w:rPr>
          <w:rFonts w:ascii="Times New Roman" w:hAnsi="Times New Roman" w:cs="Times New Roman"/>
          <w:sz w:val="24"/>
          <w:szCs w:val="24"/>
        </w:rPr>
        <w:t>сведения об адресах сайтов и (или) страниц сайтов в информационно</w:t>
      </w:r>
      <w:r w:rsidR="008B1CBE" w:rsidRPr="008B1CBE">
        <w:rPr>
          <w:rFonts w:ascii="Times New Roman" w:hAnsi="Times New Roman" w:cs="Times New Roman"/>
          <w:sz w:val="24"/>
          <w:szCs w:val="24"/>
        </w:rPr>
        <w:softHyphen/>
        <w:t>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 (Приложение 6);</w:t>
      </w:r>
    </w:p>
    <w:p w:rsidR="008B1CBE" w:rsidRPr="008B1CBE" w:rsidRDefault="00872ACF" w:rsidP="00AF6D4C">
      <w:pPr>
        <w:tabs>
          <w:tab w:val="left" w:pos="993"/>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17) </w:t>
      </w:r>
      <w:r w:rsidR="008B1CBE" w:rsidRPr="008B1CBE">
        <w:rPr>
          <w:rFonts w:ascii="Times New Roman" w:hAnsi="Times New Roman" w:cs="Times New Roman"/>
          <w:sz w:val="24"/>
          <w:szCs w:val="24"/>
        </w:rPr>
        <w:t>справка из налоговой службы об отсутствии в ЕГРИП запрашиваемой информации;</w:t>
      </w:r>
    </w:p>
    <w:p w:rsidR="008B1CBE" w:rsidRPr="008B1CBE" w:rsidRDefault="00872ACF" w:rsidP="00AF6D4C">
      <w:pPr>
        <w:pStyle w:val="21"/>
        <w:shd w:val="clear" w:color="auto" w:fill="auto"/>
        <w:spacing w:after="0" w:line="240" w:lineRule="auto"/>
        <w:ind w:left="20" w:firstLine="720"/>
        <w:jc w:val="both"/>
        <w:rPr>
          <w:rFonts w:ascii="Times New Roman" w:hAnsi="Times New Roman" w:cs="Times New Roman"/>
          <w:sz w:val="24"/>
          <w:szCs w:val="24"/>
        </w:rPr>
      </w:pPr>
      <w:r>
        <w:rPr>
          <w:rFonts w:ascii="Times New Roman" w:hAnsi="Times New Roman" w:cs="Times New Roman"/>
          <w:sz w:val="24"/>
          <w:szCs w:val="24"/>
        </w:rPr>
        <w:t xml:space="preserve">18) </w:t>
      </w:r>
      <w:r w:rsidR="008B1CBE" w:rsidRPr="008B1CBE">
        <w:rPr>
          <w:rFonts w:ascii="Times New Roman" w:hAnsi="Times New Roman" w:cs="Times New Roman"/>
          <w:sz w:val="24"/>
          <w:szCs w:val="24"/>
        </w:rPr>
        <w:t>согласие на обработку персональных данных.</w:t>
      </w:r>
    </w:p>
    <w:p w:rsidR="008B1CBE" w:rsidRPr="008B1CBE" w:rsidRDefault="008B1CBE" w:rsidP="00AF6D4C">
      <w:pPr>
        <w:pStyle w:val="21"/>
        <w:shd w:val="clear" w:color="auto" w:fill="auto"/>
        <w:spacing w:after="0" w:line="240" w:lineRule="auto"/>
        <w:ind w:left="20" w:right="20" w:firstLine="720"/>
        <w:jc w:val="both"/>
        <w:rPr>
          <w:rFonts w:ascii="Times New Roman" w:hAnsi="Times New Roman" w:cs="Times New Roman"/>
          <w:sz w:val="24"/>
          <w:szCs w:val="24"/>
        </w:rPr>
      </w:pPr>
      <w:r w:rsidRPr="008B1CBE">
        <w:rPr>
          <w:rFonts w:ascii="Times New Roman" w:hAnsi="Times New Roman" w:cs="Times New Roman"/>
          <w:sz w:val="24"/>
          <w:szCs w:val="24"/>
        </w:rPr>
        <w:t>Лицами, работавшими в организациях, учреждениях и на предприятиях различных форм собственности, дополнительно представляется справка о доходах формы 2 НДФЛ.</w:t>
      </w:r>
    </w:p>
    <w:p w:rsidR="008B1CBE" w:rsidRPr="00AF6D4C" w:rsidRDefault="008B1CBE" w:rsidP="00AF6D4C">
      <w:pPr>
        <w:spacing w:after="0" w:line="240" w:lineRule="auto"/>
        <w:ind w:firstLine="709"/>
        <w:jc w:val="both"/>
        <w:rPr>
          <w:rFonts w:ascii="Times New Roman" w:hAnsi="Times New Roman" w:cs="Times New Roman"/>
          <w:color w:val="000000" w:themeColor="text1"/>
          <w:sz w:val="24"/>
          <w:szCs w:val="24"/>
        </w:rPr>
      </w:pPr>
      <w:r w:rsidRPr="008B1CBE">
        <w:rPr>
          <w:rFonts w:ascii="Times New Roman" w:hAnsi="Times New Roman" w:cs="Times New Roman"/>
          <w:sz w:val="24"/>
          <w:szCs w:val="24"/>
        </w:rPr>
        <w:t xml:space="preserve">Проверка достоверности представленных копий документов осуществляется </w:t>
      </w:r>
      <w:r w:rsidRPr="00AF6D4C">
        <w:rPr>
          <w:rFonts w:ascii="Times New Roman" w:hAnsi="Times New Roman" w:cs="Times New Roman"/>
          <w:color w:val="000000" w:themeColor="text1"/>
          <w:sz w:val="24"/>
          <w:szCs w:val="24"/>
        </w:rPr>
        <w:t>кадровым подразделени</w:t>
      </w:r>
      <w:r w:rsidR="000A6D8C">
        <w:rPr>
          <w:rFonts w:ascii="Times New Roman" w:hAnsi="Times New Roman" w:cs="Times New Roman"/>
          <w:color w:val="000000" w:themeColor="text1"/>
          <w:sz w:val="24"/>
          <w:szCs w:val="24"/>
        </w:rPr>
        <w:t>ем</w:t>
      </w:r>
      <w:r w:rsidRPr="00AF6D4C">
        <w:rPr>
          <w:rFonts w:ascii="Times New Roman" w:hAnsi="Times New Roman" w:cs="Times New Roman"/>
          <w:color w:val="000000" w:themeColor="text1"/>
          <w:sz w:val="24"/>
          <w:szCs w:val="24"/>
        </w:rPr>
        <w:t xml:space="preserve"> путем сверки их с оригиналами.</w:t>
      </w:r>
    </w:p>
    <w:p w:rsidR="0013203B" w:rsidRPr="0013203B" w:rsidRDefault="00B93FFA" w:rsidP="0013203B">
      <w:pPr>
        <w:pStyle w:val="ConsNormal"/>
        <w:widowControl/>
        <w:ind w:firstLine="709"/>
        <w:jc w:val="both"/>
        <w:rPr>
          <w:rFonts w:ascii="Times New Roman" w:hAnsi="Times New Roman" w:cs="Times New Roman"/>
          <w:sz w:val="24"/>
          <w:szCs w:val="24"/>
        </w:rPr>
      </w:pPr>
      <w:r w:rsidRPr="00B93FFA">
        <w:rPr>
          <w:rFonts w:ascii="Times New Roman" w:hAnsi="Times New Roman" w:cs="Times New Roman"/>
          <w:color w:val="000000" w:themeColor="text1"/>
          <w:sz w:val="24"/>
          <w:szCs w:val="24"/>
        </w:rPr>
        <w:t>Конкурс заключается в оценке профессионального уровня претендентов на замещение вакантной должности государственной гражданской службы,</w:t>
      </w:r>
      <w:r w:rsidR="008B1CBE" w:rsidRPr="0013203B">
        <w:rPr>
          <w:rFonts w:ascii="Times New Roman" w:hAnsi="Times New Roman" w:cs="Times New Roman"/>
          <w:color w:val="000000" w:themeColor="text1"/>
          <w:sz w:val="24"/>
          <w:szCs w:val="24"/>
        </w:rPr>
        <w:t xml:space="preserve"> </w:t>
      </w:r>
      <w:r w:rsidRPr="00B93FFA">
        <w:rPr>
          <w:rFonts w:ascii="Times New Roman" w:hAnsi="Times New Roman" w:cs="Times New Roman"/>
          <w:color w:val="000000" w:themeColor="text1"/>
          <w:sz w:val="24"/>
          <w:szCs w:val="24"/>
        </w:rPr>
        <w:t>их соответствия установленным квалификационным требованиям к должности с использованием конкурсных процедур</w:t>
      </w:r>
      <w:r w:rsidR="0013203B" w:rsidRPr="0013203B">
        <w:rPr>
          <w:rFonts w:ascii="Times New Roman" w:hAnsi="Times New Roman" w:cs="Times New Roman"/>
          <w:sz w:val="24"/>
          <w:szCs w:val="24"/>
        </w:rPr>
        <w:t>, включая индивидуальное собеседование и тестирование по вопросам, связанным с выполнением должностных обязанностей по должности гражданской службы, на которую претендует кандидат.</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тестировании осуществляется оценка:</w:t>
      </w:r>
    </w:p>
    <w:p w:rsidR="00B93FFA" w:rsidRPr="00B93FFA" w:rsidRDefault="00B93FFA" w:rsidP="008E4AE6">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уровня владения русским языком;</w:t>
      </w:r>
    </w:p>
    <w:p w:rsidR="00B93FFA" w:rsidRPr="00B93FFA" w:rsidRDefault="00B93FFA" w:rsidP="008E4AE6">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знаний и умений в сфере информационных технологий;</w:t>
      </w:r>
    </w:p>
    <w:p w:rsidR="00B93FFA" w:rsidRPr="00B93FFA" w:rsidRDefault="00B93FFA" w:rsidP="008E4AE6">
      <w:pPr>
        <w:shd w:val="clear" w:color="auto" w:fill="FFFFFF"/>
        <w:spacing w:after="0" w:line="240" w:lineRule="auto"/>
        <w:ind w:firstLine="708"/>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themeColor="text1"/>
          <w:sz w:val="24"/>
          <w:szCs w:val="24"/>
        </w:rPr>
        <w:t>знаний основ Конституции Российской Федерации; </w:t>
      </w:r>
      <w:hyperlink r:id="rId8" w:history="1">
        <w:r w:rsidRPr="00AF6D4C">
          <w:rPr>
            <w:rFonts w:ascii="Times New Roman" w:eastAsia="Times New Roman" w:hAnsi="Times New Roman" w:cs="Times New Roman"/>
            <w:color w:val="000000" w:themeColor="text1"/>
            <w:sz w:val="24"/>
            <w:szCs w:val="24"/>
          </w:rPr>
          <w:t>федеральных законов: от 17.01.1992 № 2202-1 «О прокуратуре Российской Федерации»</w:t>
        </w:r>
      </w:hyperlink>
      <w:r w:rsidRPr="00B93FFA">
        <w:rPr>
          <w:rFonts w:ascii="Times New Roman" w:eastAsia="Times New Roman" w:hAnsi="Times New Roman" w:cs="Times New Roman"/>
          <w:color w:val="000000" w:themeColor="text1"/>
          <w:sz w:val="24"/>
          <w:szCs w:val="24"/>
        </w:rPr>
        <w:t>;</w:t>
      </w:r>
      <w:r w:rsidR="0001608F" w:rsidRPr="00AF6D4C">
        <w:rPr>
          <w:rFonts w:ascii="Times New Roman" w:eastAsia="Times New Roman" w:hAnsi="Times New Roman" w:cs="Times New Roman"/>
          <w:color w:val="000000" w:themeColor="text1"/>
          <w:sz w:val="24"/>
          <w:szCs w:val="24"/>
        </w:rPr>
        <w:t xml:space="preserve"> </w:t>
      </w:r>
      <w:hyperlink r:id="rId9" w:history="1">
        <w:r w:rsidRPr="00AF6D4C">
          <w:rPr>
            <w:rFonts w:ascii="Times New Roman" w:eastAsia="Times New Roman" w:hAnsi="Times New Roman" w:cs="Times New Roman"/>
            <w:color w:val="000000" w:themeColor="text1"/>
            <w:sz w:val="24"/>
            <w:szCs w:val="24"/>
          </w:rPr>
          <w:t>от 27.05.2003 № 58-ФЗ «О системе государственной службы Российской Федерации</w:t>
        </w:r>
      </w:hyperlink>
      <w:r w:rsidRPr="00B93FFA">
        <w:rPr>
          <w:rFonts w:ascii="Times New Roman" w:eastAsia="Times New Roman" w:hAnsi="Times New Roman" w:cs="Times New Roman"/>
          <w:color w:val="000000" w:themeColor="text1"/>
          <w:sz w:val="24"/>
          <w:szCs w:val="24"/>
        </w:rPr>
        <w:t>»; от 27.07.2004 № 79-ФЗ «О государственной гражданской службе Российской Федерации»; </w:t>
      </w:r>
      <w:hyperlink r:id="rId10" w:history="1">
        <w:r w:rsidRPr="00AF6D4C">
          <w:rPr>
            <w:rFonts w:ascii="Times New Roman" w:eastAsia="Times New Roman" w:hAnsi="Times New Roman" w:cs="Times New Roman"/>
            <w:color w:val="000000" w:themeColor="text1"/>
            <w:sz w:val="24"/>
            <w:szCs w:val="24"/>
          </w:rPr>
          <w:t>от 25.12.2008 № 273-ФЗ «О противодействии коррупции»</w:t>
        </w:r>
      </w:hyperlink>
      <w:r w:rsidRPr="00B93FFA">
        <w:rPr>
          <w:rFonts w:ascii="Times New Roman" w:eastAsia="Times New Roman" w:hAnsi="Times New Roman" w:cs="Times New Roman"/>
          <w:color w:val="000000" w:themeColor="text1"/>
          <w:sz w:val="24"/>
          <w:szCs w:val="24"/>
        </w:rPr>
        <w:t>;</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themeColor="text1"/>
          <w:sz w:val="24"/>
          <w:szCs w:val="24"/>
        </w:rPr>
        <w:t>знаний и умений по вопросам профессиональной служебной деятельности, необходимых для осуществления должностных обязанностей по направлению деятельности отдела (в зависимости от области и вида профессиональной служебной деятельности по вакантной должности гражданской службы).</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lastRenderedPageBreak/>
        <w:t xml:space="preserve">Тестирование считается пройденным, если кандидат правильно ответил на 70 </w:t>
      </w:r>
      <w:r w:rsidR="008E4AE6">
        <w:rPr>
          <w:rFonts w:ascii="Times New Roman" w:eastAsia="Times New Roman" w:hAnsi="Times New Roman" w:cs="Times New Roman"/>
          <w:color w:val="000000" w:themeColor="text1"/>
          <w:spacing w:val="4"/>
          <w:sz w:val="24"/>
          <w:szCs w:val="24"/>
        </w:rPr>
        <w:t xml:space="preserve">               </w:t>
      </w:r>
      <w:r w:rsidRPr="00B93FFA">
        <w:rPr>
          <w:rFonts w:ascii="Times New Roman" w:eastAsia="Times New Roman" w:hAnsi="Times New Roman" w:cs="Times New Roman"/>
          <w:color w:val="000000" w:themeColor="text1"/>
          <w:spacing w:val="4"/>
          <w:sz w:val="24"/>
          <w:szCs w:val="24"/>
        </w:rPr>
        <w:t>и более процентов заданных вопросов. К собеседованию допускаются только кандидаты, прошедшие тестирование.</w:t>
      </w:r>
    </w:p>
    <w:p w:rsidR="00B93FFA" w:rsidRPr="00B93FFA" w:rsidRDefault="00B93FFA" w:rsidP="00AF6D4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B93FFA">
        <w:rPr>
          <w:rFonts w:ascii="Times New Roman" w:eastAsia="Times New Roman" w:hAnsi="Times New Roman" w:cs="Times New Roman"/>
          <w:color w:val="000000" w:themeColor="text1"/>
          <w:sz w:val="24"/>
          <w:szCs w:val="24"/>
        </w:rPr>
        <w:t>Собеседование проводится на заседании конкурсной комиссии, в ходе которого задаются вопросы, направленные на оценку профессионального уровня кандидатов, соответствия квалификационным требованиям к должности, уровня образования, стажа государственной службы и опыта работы по направлению деятельности отдела; знания и умения в профессиональной области, соответствующей направлению деятельности отдела; личностные качества кандидата, такие как стратегическое мышление, командное взаимодействие, персональная</w:t>
      </w:r>
      <w:r w:rsidRPr="00B93FFA">
        <w:rPr>
          <w:rFonts w:ascii="Times New Roman" w:eastAsia="Times New Roman" w:hAnsi="Times New Roman" w:cs="Times New Roman"/>
          <w:color w:val="000000"/>
          <w:sz w:val="24"/>
          <w:szCs w:val="24"/>
        </w:rPr>
        <w:t xml:space="preserve"> эффективность, гибкость и готовность к изменениям, коммуникативные навыки.</w:t>
      </w:r>
    </w:p>
    <w:p w:rsidR="00B93FFA" w:rsidRPr="00B93FFA" w:rsidRDefault="00B93FFA" w:rsidP="00872ACF">
      <w:pPr>
        <w:shd w:val="clear" w:color="auto" w:fill="FFFFFF"/>
        <w:spacing w:after="0" w:line="240" w:lineRule="auto"/>
        <w:ind w:firstLine="709"/>
        <w:jc w:val="both"/>
        <w:rPr>
          <w:rFonts w:ascii="Times New Roman" w:eastAsia="Times New Roman" w:hAnsi="Times New Roman" w:cs="Times New Roman"/>
          <w:color w:val="000000" w:themeColor="text1"/>
          <w:sz w:val="24"/>
          <w:szCs w:val="24"/>
        </w:rPr>
      </w:pPr>
      <w:r w:rsidRPr="00B93FFA">
        <w:rPr>
          <w:rFonts w:ascii="Times New Roman" w:eastAsia="Times New Roman" w:hAnsi="Times New Roman" w:cs="Times New Roman"/>
          <w:color w:val="000000"/>
          <w:sz w:val="24"/>
          <w:szCs w:val="24"/>
        </w:rPr>
        <w:t>Кандидаты могут пройти предварительный квалификационный тест вне рамок конкурса для самостоятельной оценки своего профессионального уровня. Тест размещен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Результаты прохождения предварительного теста</w:t>
      </w:r>
      <w:r w:rsidR="00E70759">
        <w:rPr>
          <w:rFonts w:ascii="Times New Roman" w:eastAsia="Times New Roman" w:hAnsi="Times New Roman" w:cs="Times New Roman"/>
          <w:color w:val="000000"/>
          <w:sz w:val="24"/>
          <w:szCs w:val="24"/>
        </w:rPr>
        <w:t xml:space="preserve"> </w:t>
      </w:r>
      <w:r w:rsidRPr="00B93FFA">
        <w:rPr>
          <w:rFonts w:ascii="Times New Roman" w:eastAsia="Times New Roman" w:hAnsi="Times New Roman" w:cs="Times New Roman"/>
          <w:color w:val="000000"/>
          <w:sz w:val="24"/>
          <w:szCs w:val="24"/>
        </w:rPr>
        <w:t xml:space="preserve">не принимаются во внимание конкурсной комиссией и не являются основанием для отказа </w:t>
      </w:r>
      <w:r w:rsidR="008E4AE6">
        <w:rPr>
          <w:rFonts w:ascii="Times New Roman" w:eastAsia="Times New Roman" w:hAnsi="Times New Roman" w:cs="Times New Roman"/>
          <w:color w:val="000000"/>
          <w:sz w:val="24"/>
          <w:szCs w:val="24"/>
        </w:rPr>
        <w:t xml:space="preserve">               </w:t>
      </w:r>
      <w:r w:rsidRPr="00B93FFA">
        <w:rPr>
          <w:rFonts w:ascii="Times New Roman" w:eastAsia="Times New Roman" w:hAnsi="Times New Roman" w:cs="Times New Roman"/>
          <w:color w:val="000000"/>
          <w:sz w:val="24"/>
          <w:szCs w:val="24"/>
        </w:rPr>
        <w:t xml:space="preserve">в </w:t>
      </w:r>
      <w:r w:rsidRPr="00B93FFA">
        <w:rPr>
          <w:rFonts w:ascii="Times New Roman" w:eastAsia="Times New Roman" w:hAnsi="Times New Roman" w:cs="Times New Roman"/>
          <w:color w:val="000000" w:themeColor="text1"/>
          <w:sz w:val="24"/>
          <w:szCs w:val="24"/>
        </w:rPr>
        <w:t>приеме документов.</w:t>
      </w:r>
    </w:p>
    <w:p w:rsidR="00B93FFA" w:rsidRPr="00B93FFA" w:rsidRDefault="00B93FFA" w:rsidP="00872ACF">
      <w:pPr>
        <w:shd w:val="clear" w:color="auto" w:fill="FFFFFF"/>
        <w:spacing w:after="0" w:line="240" w:lineRule="auto"/>
        <w:ind w:firstLine="709"/>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Победитель определяется по результатам проведения конкурса открытым голосованием простым большинством голосов членов конкурсной комиссии, присутствующих на заседании. Решение конкурсной комиссии принимается в отсутствие кандидата.</w:t>
      </w:r>
    </w:p>
    <w:p w:rsidR="00B93FFA" w:rsidRPr="00B93FFA" w:rsidRDefault="00B93FFA" w:rsidP="00872ACF">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 xml:space="preserve">Кандидатам, участвующим в конкурсе, о результатах конкурса направляется сообщение в письменной форме в 7-дневный срок со дня его завершения. Информация о результатах конкурса в этот же срок размещается на официальном сайте </w:t>
      </w:r>
      <w:r w:rsidR="00E70759" w:rsidRPr="00AF6D4C">
        <w:rPr>
          <w:rFonts w:ascii="Times New Roman" w:eastAsia="Times New Roman" w:hAnsi="Times New Roman" w:cs="Times New Roman"/>
          <w:color w:val="000000" w:themeColor="text1"/>
          <w:spacing w:val="4"/>
          <w:sz w:val="24"/>
          <w:szCs w:val="24"/>
        </w:rPr>
        <w:t>прокуратуры Еврейской автономной области</w:t>
      </w:r>
      <w:r w:rsidRPr="00B93FFA">
        <w:rPr>
          <w:rFonts w:ascii="Times New Roman" w:eastAsia="Times New Roman" w:hAnsi="Times New Roman" w:cs="Times New Roman"/>
          <w:color w:val="000000" w:themeColor="text1"/>
          <w:spacing w:val="4"/>
          <w:sz w:val="24"/>
          <w:szCs w:val="24"/>
        </w:rPr>
        <w:t>.</w:t>
      </w:r>
    </w:p>
    <w:p w:rsidR="00E70759" w:rsidRPr="00AF6D4C" w:rsidRDefault="00E70759" w:rsidP="00B93FFA">
      <w:pPr>
        <w:shd w:val="clear" w:color="auto" w:fill="FFFFFF"/>
        <w:spacing w:after="0" w:line="240" w:lineRule="auto"/>
        <w:jc w:val="both"/>
        <w:rPr>
          <w:rFonts w:ascii="Times New Roman" w:eastAsia="Times New Roman" w:hAnsi="Times New Roman" w:cs="Times New Roman"/>
          <w:b/>
          <w:bCs/>
          <w:color w:val="000000" w:themeColor="text1"/>
          <w:sz w:val="24"/>
          <w:szCs w:val="24"/>
        </w:rPr>
      </w:pPr>
    </w:p>
    <w:p w:rsidR="00B532AC" w:rsidRDefault="00B93FFA" w:rsidP="00B532AC">
      <w:pPr>
        <w:shd w:val="clear" w:color="auto" w:fill="FFFFFF"/>
        <w:spacing w:after="0" w:line="240" w:lineRule="auto"/>
        <w:jc w:val="center"/>
        <w:rPr>
          <w:rFonts w:ascii="Times New Roman" w:eastAsia="Times New Roman" w:hAnsi="Times New Roman" w:cs="Times New Roman"/>
          <w:b/>
          <w:bCs/>
          <w:color w:val="000000"/>
          <w:sz w:val="24"/>
          <w:szCs w:val="24"/>
        </w:rPr>
      </w:pPr>
      <w:r w:rsidRPr="00B93FFA">
        <w:rPr>
          <w:rFonts w:ascii="Times New Roman" w:eastAsia="Times New Roman" w:hAnsi="Times New Roman" w:cs="Times New Roman"/>
          <w:b/>
          <w:bCs/>
          <w:color w:val="000000"/>
          <w:sz w:val="24"/>
          <w:szCs w:val="24"/>
        </w:rPr>
        <w:t>Условия прохождения гражданской службы </w:t>
      </w:r>
    </w:p>
    <w:p w:rsidR="00B93FFA" w:rsidRPr="00B93FFA" w:rsidRDefault="00B93FFA" w:rsidP="00B532AC">
      <w:pPr>
        <w:shd w:val="clear" w:color="auto" w:fill="FFFFFF"/>
        <w:spacing w:after="0" w:line="240" w:lineRule="auto"/>
        <w:jc w:val="center"/>
        <w:rPr>
          <w:rFonts w:ascii="Times New Roman" w:eastAsia="Times New Roman" w:hAnsi="Times New Roman" w:cs="Times New Roman"/>
          <w:b/>
          <w:bCs/>
          <w:color w:val="000000"/>
          <w:sz w:val="24"/>
          <w:szCs w:val="24"/>
          <w:shd w:val="clear" w:color="auto" w:fill="FFFFFF"/>
        </w:rPr>
      </w:pPr>
      <w:r w:rsidRPr="00B93FFA">
        <w:rPr>
          <w:rFonts w:ascii="Times New Roman" w:eastAsia="Times New Roman" w:hAnsi="Times New Roman" w:cs="Times New Roman"/>
          <w:b/>
          <w:bCs/>
          <w:color w:val="000000"/>
          <w:sz w:val="24"/>
          <w:szCs w:val="24"/>
        </w:rPr>
        <w:t xml:space="preserve">в прокуратуре </w:t>
      </w:r>
      <w:r w:rsidR="00B532AC">
        <w:rPr>
          <w:rFonts w:ascii="Times New Roman" w:eastAsia="Times New Roman" w:hAnsi="Times New Roman" w:cs="Times New Roman"/>
          <w:b/>
          <w:bCs/>
          <w:color w:val="000000"/>
          <w:sz w:val="24"/>
          <w:szCs w:val="24"/>
        </w:rPr>
        <w:t>Еврейской автономной области</w:t>
      </w:r>
      <w:r w:rsidRPr="00B93FFA">
        <w:rPr>
          <w:rFonts w:ascii="Times New Roman" w:eastAsia="Times New Roman" w:hAnsi="Times New Roman" w:cs="Times New Roman"/>
          <w:b/>
          <w:bCs/>
          <w:color w:val="000000"/>
          <w:sz w:val="24"/>
          <w:szCs w:val="24"/>
        </w:rPr>
        <w:t>:</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Служебное время.</w:t>
      </w:r>
    </w:p>
    <w:p w:rsidR="00AB7383" w:rsidRPr="00AF6D4C" w:rsidRDefault="00AB7383" w:rsidP="00393CED">
      <w:pPr>
        <w:shd w:val="clear" w:color="auto" w:fill="FFFFFF"/>
        <w:spacing w:after="0" w:line="240" w:lineRule="auto"/>
        <w:ind w:firstLine="708"/>
        <w:jc w:val="both"/>
        <w:textAlignment w:val="top"/>
        <w:rPr>
          <w:rFonts w:ascii="Times New Roman" w:hAnsi="Times New Roman" w:cs="Times New Roman"/>
          <w:color w:val="000000" w:themeColor="text1"/>
          <w:spacing w:val="4"/>
          <w:sz w:val="24"/>
          <w:szCs w:val="24"/>
        </w:rPr>
      </w:pPr>
      <w:r w:rsidRPr="00AF6D4C">
        <w:rPr>
          <w:rFonts w:ascii="Times New Roman" w:hAnsi="Times New Roman" w:cs="Times New Roman"/>
          <w:color w:val="000000" w:themeColor="text1"/>
          <w:spacing w:val="4"/>
          <w:sz w:val="24"/>
          <w:szCs w:val="24"/>
        </w:rPr>
        <w:t>Для гражданских служащих прокуратуры Еврейской автономной области устанавливается пятидневная рабочая неделя продолжительностью 40 часов с двумя выходными днями (суббота и воскресенье),  ненормированный служебный день.</w:t>
      </w:r>
    </w:p>
    <w:p w:rsidR="00AB7383" w:rsidRPr="00AF6D4C" w:rsidRDefault="00AB7383" w:rsidP="00393CED">
      <w:pPr>
        <w:shd w:val="clear" w:color="auto" w:fill="FFFFFF"/>
        <w:spacing w:after="0" w:line="240" w:lineRule="auto"/>
        <w:jc w:val="both"/>
        <w:textAlignment w:val="top"/>
        <w:rPr>
          <w:rFonts w:ascii="Times New Roman" w:hAnsi="Times New Roman" w:cs="Times New Roman"/>
          <w:color w:val="000000" w:themeColor="text1"/>
          <w:spacing w:val="4"/>
          <w:sz w:val="24"/>
          <w:szCs w:val="24"/>
        </w:rPr>
      </w:pPr>
      <w:r w:rsidRPr="00AF6D4C">
        <w:rPr>
          <w:rFonts w:ascii="Times New Roman" w:hAnsi="Times New Roman" w:cs="Times New Roman"/>
          <w:color w:val="000000" w:themeColor="text1"/>
          <w:spacing w:val="4"/>
          <w:sz w:val="24"/>
          <w:szCs w:val="24"/>
        </w:rPr>
        <w:tab/>
        <w:t>Продолжительность служебного времени: с понедельника по пятницу с 9.00 до 18.00. Накануне праздничных дней служебное время сокращается на один час.</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Денежное содержание.</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1</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месячного оклада в соответствии с замещаемой должностью;</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2</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месячного оклада в соответствии с присвоенным ему классным чином госу</w:t>
      </w:r>
      <w:r w:rsidR="00E51110">
        <w:rPr>
          <w:rFonts w:ascii="Times New Roman" w:hAnsi="Times New Roman" w:cs="Times New Roman"/>
          <w:spacing w:val="4"/>
          <w:sz w:val="24"/>
          <w:szCs w:val="24"/>
        </w:rPr>
        <w:t>-</w:t>
      </w:r>
      <w:r w:rsidRPr="00393CED">
        <w:rPr>
          <w:rFonts w:ascii="Times New Roman" w:hAnsi="Times New Roman" w:cs="Times New Roman"/>
          <w:spacing w:val="4"/>
          <w:sz w:val="24"/>
          <w:szCs w:val="24"/>
        </w:rPr>
        <w:t>дарственной гражданской службы;</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3</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ежемесячной надбавки к должностному окладу за выслугу лет на гражданской службе (в размере от 10 до 30 процентов должностного оклада);</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4</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ежемесячной надбавки к должностному окладу за особые условия государственной гражданской службы: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120 до 150 процентов – гражданским служащим, замещающим должности главной группы;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90 до 120 процентов – гражданским служащим, замещающим должности ведущей группы;</w:t>
      </w:r>
    </w:p>
    <w:p w:rsidR="00393CED" w:rsidRPr="00393CED" w:rsidRDefault="00393CED" w:rsidP="00393CED">
      <w:pPr>
        <w:shd w:val="clear" w:color="auto" w:fill="FFFFFF"/>
        <w:spacing w:after="0" w:line="240" w:lineRule="auto"/>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от 60 до 90 процентов – гражданским служащим, замещающим должности старшей группы;</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5</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ежемесячного денежного поощрения;</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lastRenderedPageBreak/>
        <w:t>6</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единовременной выплаты при предоставлении ежегодного оплачиваемого отпуска в размере двух месячных окладов денежного содержания;</w:t>
      </w:r>
    </w:p>
    <w:p w:rsidR="00393CED" w:rsidRPr="00393CED" w:rsidRDefault="00393CED" w:rsidP="001F4F14">
      <w:pPr>
        <w:shd w:val="clear" w:color="auto" w:fill="FFFFFF"/>
        <w:spacing w:after="0" w:line="240" w:lineRule="auto"/>
        <w:ind w:firstLine="708"/>
        <w:jc w:val="both"/>
        <w:textAlignment w:val="top"/>
        <w:rPr>
          <w:rFonts w:ascii="Times New Roman" w:hAnsi="Times New Roman" w:cs="Times New Roman"/>
          <w:spacing w:val="4"/>
          <w:sz w:val="24"/>
          <w:szCs w:val="24"/>
        </w:rPr>
      </w:pPr>
      <w:r w:rsidRPr="00393CED">
        <w:rPr>
          <w:rFonts w:ascii="Times New Roman" w:hAnsi="Times New Roman" w:cs="Times New Roman"/>
          <w:spacing w:val="4"/>
          <w:sz w:val="24"/>
          <w:szCs w:val="24"/>
        </w:rPr>
        <w:t>7</w:t>
      </w:r>
      <w:r w:rsidR="001F4F14">
        <w:rPr>
          <w:rFonts w:ascii="Times New Roman" w:hAnsi="Times New Roman" w:cs="Times New Roman"/>
          <w:spacing w:val="4"/>
          <w:sz w:val="24"/>
          <w:szCs w:val="24"/>
        </w:rPr>
        <w:t>)</w:t>
      </w:r>
      <w:r w:rsidRPr="00393CED">
        <w:rPr>
          <w:rFonts w:ascii="Times New Roman" w:hAnsi="Times New Roman" w:cs="Times New Roman"/>
          <w:spacing w:val="4"/>
          <w:sz w:val="24"/>
          <w:szCs w:val="24"/>
        </w:rPr>
        <w:t xml:space="preserve"> премии за выполнение особо важных и сложных заданий,  </w:t>
      </w:r>
      <w:r w:rsidR="0028454C">
        <w:rPr>
          <w:rFonts w:ascii="Times New Roman" w:hAnsi="Times New Roman" w:cs="Times New Roman"/>
          <w:spacing w:val="4"/>
          <w:sz w:val="24"/>
          <w:szCs w:val="24"/>
        </w:rPr>
        <w:t xml:space="preserve">с </w:t>
      </w:r>
      <w:r w:rsidRPr="00393CED">
        <w:rPr>
          <w:rFonts w:ascii="Times New Roman" w:hAnsi="Times New Roman" w:cs="Times New Roman"/>
          <w:spacing w:val="4"/>
          <w:sz w:val="24"/>
          <w:szCs w:val="24"/>
        </w:rPr>
        <w:t>учетом обеспечения задач и функций государственного органа.</w:t>
      </w:r>
    </w:p>
    <w:p w:rsidR="00B93FFA" w:rsidRPr="00B93FFA" w:rsidRDefault="00B93FFA" w:rsidP="00B93FFA">
      <w:pPr>
        <w:shd w:val="clear" w:color="auto" w:fill="FFFFFF"/>
        <w:spacing w:before="107" w:after="107" w:line="215" w:lineRule="atLeast"/>
        <w:jc w:val="both"/>
        <w:rPr>
          <w:rFonts w:ascii="Times New Roman" w:eastAsia="Times New Roman" w:hAnsi="Times New Roman" w:cs="Times New Roman"/>
          <w:color w:val="000000" w:themeColor="text1"/>
          <w:spacing w:val="4"/>
          <w:sz w:val="24"/>
          <w:szCs w:val="24"/>
        </w:rPr>
      </w:pPr>
      <w:r w:rsidRPr="00AF6D4C">
        <w:rPr>
          <w:rFonts w:ascii="Times New Roman" w:eastAsia="Times New Roman" w:hAnsi="Times New Roman" w:cs="Times New Roman"/>
          <w:color w:val="000000" w:themeColor="text1"/>
          <w:spacing w:val="4"/>
          <w:sz w:val="24"/>
          <w:szCs w:val="24"/>
        </w:rPr>
        <w:t>Отпуска.</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Ежегодный оплачиваемый отпуск гражданского служащего состоит из основного оплачиваемого отпуска и дополнительных оплачиваемых отпусков.</w:t>
      </w:r>
    </w:p>
    <w:p w:rsidR="00B93FFA" w:rsidRPr="00B93FFA" w:rsidRDefault="00B93FFA" w:rsidP="00402C37">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1</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основной оплачиваемый отпуск предоставляется продол</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жительностью 30 календарных дней.</w:t>
      </w:r>
    </w:p>
    <w:p w:rsidR="00B93FFA" w:rsidRPr="00B93FFA" w:rsidRDefault="00B93FFA" w:rsidP="00402C37">
      <w:pPr>
        <w:shd w:val="clear" w:color="auto" w:fill="FFFFFF"/>
        <w:spacing w:after="0" w:line="240" w:lineRule="auto"/>
        <w:ind w:firstLine="708"/>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2</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дополнительный оплачиваемый отпуск за выслугу лет, продолжительность которого исчисляется из расчета:</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1 года до 5 лет – 1 календарный день;</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5 до 10 лет – 5 календарных дней;</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от 10 до 15 лет – 7 календарных дней;</w:t>
      </w:r>
    </w:p>
    <w:p w:rsidR="00B93FFA" w:rsidRPr="00B93FFA" w:rsidRDefault="00B93FFA" w:rsidP="009667BA">
      <w:pPr>
        <w:shd w:val="clear" w:color="auto" w:fill="FFFFFF"/>
        <w:spacing w:after="0" w:line="240" w:lineRule="auto"/>
        <w:jc w:val="both"/>
        <w:rPr>
          <w:rFonts w:ascii="Times New Roman" w:eastAsia="Times New Roman" w:hAnsi="Times New Roman" w:cs="Times New Roman"/>
          <w:color w:val="000000" w:themeColor="text1"/>
          <w:spacing w:val="4"/>
          <w:sz w:val="24"/>
          <w:szCs w:val="24"/>
        </w:rPr>
      </w:pPr>
      <w:r w:rsidRPr="00B93FFA">
        <w:rPr>
          <w:rFonts w:ascii="Times New Roman" w:eastAsia="Times New Roman" w:hAnsi="Times New Roman" w:cs="Times New Roman"/>
          <w:color w:val="000000" w:themeColor="text1"/>
          <w:spacing w:val="4"/>
          <w:sz w:val="24"/>
          <w:szCs w:val="24"/>
        </w:rPr>
        <w:t>при стаже гражданской службы 15 лет и более – 10 календарных дней.</w:t>
      </w:r>
    </w:p>
    <w:p w:rsidR="00546517" w:rsidRDefault="00B93FFA" w:rsidP="00402C37">
      <w:pPr>
        <w:shd w:val="clear" w:color="auto" w:fill="FFFFFF"/>
        <w:spacing w:after="0" w:line="240" w:lineRule="auto"/>
        <w:ind w:firstLine="708"/>
        <w:jc w:val="both"/>
        <w:textAlignment w:val="top"/>
        <w:rPr>
          <w:rFonts w:ascii="Times New Roman" w:hAnsi="Times New Roman" w:cs="Times New Roman"/>
          <w:spacing w:val="4"/>
          <w:sz w:val="24"/>
          <w:szCs w:val="24"/>
        </w:rPr>
      </w:pPr>
      <w:r w:rsidRPr="00B93FFA">
        <w:rPr>
          <w:rFonts w:ascii="Times New Roman" w:eastAsia="Times New Roman" w:hAnsi="Times New Roman" w:cs="Times New Roman"/>
          <w:color w:val="000000" w:themeColor="text1"/>
          <w:spacing w:val="4"/>
          <w:sz w:val="24"/>
          <w:szCs w:val="24"/>
        </w:rPr>
        <w:t>3</w:t>
      </w:r>
      <w:r w:rsidR="00402C37">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xml:space="preserve"> Ежегодный дополнительный отпуск за ненормированный служебный день продолжительностью 3 календарных дня</w:t>
      </w:r>
      <w:r w:rsidR="00546517" w:rsidRPr="00A5253A">
        <w:rPr>
          <w:rFonts w:ascii="Times New Roman" w:eastAsia="Times New Roman" w:hAnsi="Times New Roman" w:cs="Times New Roman"/>
          <w:color w:val="000000" w:themeColor="text1"/>
          <w:spacing w:val="4"/>
          <w:sz w:val="24"/>
          <w:szCs w:val="24"/>
        </w:rPr>
        <w:t>,</w:t>
      </w:r>
      <w:r w:rsidRPr="00B93FFA">
        <w:rPr>
          <w:rFonts w:ascii="Times New Roman" w:eastAsia="Times New Roman" w:hAnsi="Times New Roman" w:cs="Times New Roman"/>
          <w:color w:val="000000" w:themeColor="text1"/>
          <w:spacing w:val="4"/>
          <w:sz w:val="24"/>
          <w:szCs w:val="24"/>
        </w:rPr>
        <w:t> </w:t>
      </w:r>
      <w:r w:rsidR="00CB2FD5" w:rsidRPr="00A5253A">
        <w:rPr>
          <w:rFonts w:ascii="Times New Roman" w:eastAsia="Times New Roman" w:hAnsi="Times New Roman" w:cs="Times New Roman"/>
          <w:color w:val="000000" w:themeColor="text1"/>
          <w:spacing w:val="4"/>
          <w:sz w:val="24"/>
          <w:szCs w:val="24"/>
        </w:rPr>
        <w:t xml:space="preserve">для </w:t>
      </w:r>
      <w:r w:rsidR="00CB2FD5" w:rsidRPr="00A5253A">
        <w:rPr>
          <w:rFonts w:ascii="Times New Roman" w:hAnsi="Times New Roman" w:cs="Times New Roman"/>
          <w:color w:val="000000" w:themeColor="text1"/>
          <w:spacing w:val="4"/>
          <w:sz w:val="24"/>
          <w:szCs w:val="24"/>
        </w:rPr>
        <w:t xml:space="preserve">замещающих высшие и главные должности гражданской службы. Для гражданских служащих, замещающих должности гражданской службы иных групп, ненормированный служебный день устанавливается </w:t>
      </w:r>
      <w:r w:rsidR="00546517" w:rsidRPr="00A5253A">
        <w:rPr>
          <w:rFonts w:ascii="Times New Roman" w:hAnsi="Times New Roman" w:cs="Times New Roman"/>
          <w:color w:val="000000" w:themeColor="text1"/>
          <w:spacing w:val="4"/>
          <w:sz w:val="24"/>
          <w:szCs w:val="24"/>
        </w:rPr>
        <w:t>в соответствии с перечнем должностей, утверждаемым ежегодно</w:t>
      </w:r>
      <w:r w:rsidR="00546517" w:rsidRPr="00CB2FD5">
        <w:rPr>
          <w:rFonts w:ascii="Times New Roman" w:hAnsi="Times New Roman" w:cs="Times New Roman"/>
          <w:spacing w:val="4"/>
          <w:sz w:val="24"/>
          <w:szCs w:val="24"/>
        </w:rPr>
        <w:t xml:space="preserve"> организационно-распорядительным документом прокурора Еврейской автономной области.</w:t>
      </w:r>
    </w:p>
    <w:p w:rsidR="00CB2FD5" w:rsidRPr="00CB2FD5" w:rsidRDefault="00CB2FD5" w:rsidP="00402C37">
      <w:pPr>
        <w:shd w:val="clear" w:color="auto" w:fill="FFFFFF"/>
        <w:spacing w:after="0" w:line="240" w:lineRule="auto"/>
        <w:ind w:firstLine="708"/>
        <w:jc w:val="both"/>
        <w:textAlignment w:val="top"/>
        <w:rPr>
          <w:rFonts w:ascii="Times New Roman" w:hAnsi="Times New Roman" w:cs="Times New Roman"/>
          <w:spacing w:val="4"/>
          <w:sz w:val="24"/>
          <w:szCs w:val="24"/>
        </w:rPr>
      </w:pPr>
      <w:r>
        <w:rPr>
          <w:rFonts w:ascii="Times New Roman" w:hAnsi="Times New Roman" w:cs="Times New Roman"/>
          <w:sz w:val="24"/>
          <w:szCs w:val="24"/>
        </w:rPr>
        <w:t>4</w:t>
      </w:r>
      <w:r w:rsidR="00402C37">
        <w:rPr>
          <w:rFonts w:ascii="Times New Roman" w:hAnsi="Times New Roman" w:cs="Times New Roman"/>
          <w:sz w:val="24"/>
          <w:szCs w:val="24"/>
        </w:rPr>
        <w:t>)</w:t>
      </w:r>
      <w:r>
        <w:rPr>
          <w:rFonts w:ascii="Times New Roman" w:hAnsi="Times New Roman" w:cs="Times New Roman"/>
          <w:sz w:val="24"/>
          <w:szCs w:val="24"/>
        </w:rPr>
        <w:t xml:space="preserve"> И</w:t>
      </w:r>
      <w:r w:rsidRPr="00C91794">
        <w:rPr>
          <w:rFonts w:ascii="Times New Roman" w:hAnsi="Times New Roman" w:cs="Times New Roman"/>
          <w:sz w:val="24"/>
          <w:szCs w:val="24"/>
        </w:rPr>
        <w:t>ные отпуска в соответствии с законодательством Российской Федерации</w:t>
      </w:r>
      <w:r>
        <w:rPr>
          <w:rFonts w:ascii="Times New Roman" w:hAnsi="Times New Roman" w:cs="Times New Roman"/>
          <w:sz w:val="24"/>
          <w:szCs w:val="24"/>
        </w:rPr>
        <w:t>.</w:t>
      </w:r>
    </w:p>
    <w:p w:rsidR="008536EC" w:rsidRDefault="008536EC" w:rsidP="008536EC">
      <w:pPr>
        <w:pStyle w:val="ConsNormal"/>
        <w:widowControl/>
        <w:spacing w:line="240" w:lineRule="exact"/>
        <w:ind w:firstLine="0"/>
        <w:jc w:val="center"/>
        <w:rPr>
          <w:rFonts w:ascii="Times New Roman" w:hAnsi="Times New Roman" w:cs="Times New Roman"/>
          <w:b/>
          <w:bCs/>
          <w:sz w:val="28"/>
          <w:szCs w:val="28"/>
        </w:rPr>
      </w:pPr>
    </w:p>
    <w:p w:rsidR="00582626" w:rsidRDefault="00582626" w:rsidP="008536EC">
      <w:pPr>
        <w:pStyle w:val="ConsNormal"/>
        <w:widowControl/>
        <w:spacing w:line="240" w:lineRule="exact"/>
        <w:ind w:firstLine="0"/>
        <w:jc w:val="center"/>
        <w:rPr>
          <w:rFonts w:ascii="Times New Roman" w:hAnsi="Times New Roman" w:cs="Times New Roman"/>
          <w:b/>
          <w:bCs/>
          <w:sz w:val="28"/>
          <w:szCs w:val="28"/>
        </w:rPr>
      </w:pPr>
    </w:p>
    <w:p w:rsidR="007574F7" w:rsidRPr="007574F7" w:rsidRDefault="007574F7" w:rsidP="007574F7">
      <w:pPr>
        <w:pStyle w:val="ConsNormal"/>
        <w:widowControl/>
        <w:spacing w:line="240" w:lineRule="exact"/>
        <w:ind w:firstLine="0"/>
        <w:rPr>
          <w:rFonts w:ascii="Times New Roman" w:hAnsi="Times New Roman" w:cs="Times New Roman"/>
          <w:bCs/>
          <w:sz w:val="24"/>
          <w:szCs w:val="24"/>
        </w:rPr>
      </w:pPr>
      <w:r w:rsidRPr="007574F7">
        <w:rPr>
          <w:rFonts w:ascii="Times New Roman" w:hAnsi="Times New Roman" w:cs="Times New Roman"/>
          <w:bCs/>
          <w:sz w:val="24"/>
          <w:szCs w:val="24"/>
        </w:rPr>
        <w:t xml:space="preserve">Старший помощник </w:t>
      </w:r>
    </w:p>
    <w:p w:rsidR="008536EC" w:rsidRPr="007574F7" w:rsidRDefault="007574F7" w:rsidP="007574F7">
      <w:pPr>
        <w:pStyle w:val="ConsNormal"/>
        <w:widowControl/>
        <w:spacing w:line="240" w:lineRule="exact"/>
        <w:ind w:firstLine="0"/>
        <w:rPr>
          <w:rFonts w:ascii="Times New Roman" w:hAnsi="Times New Roman" w:cs="Times New Roman"/>
          <w:bCs/>
          <w:sz w:val="24"/>
          <w:szCs w:val="24"/>
        </w:rPr>
      </w:pPr>
      <w:r w:rsidRPr="007574F7">
        <w:rPr>
          <w:rFonts w:ascii="Times New Roman" w:hAnsi="Times New Roman" w:cs="Times New Roman"/>
          <w:bCs/>
          <w:sz w:val="24"/>
          <w:szCs w:val="24"/>
        </w:rPr>
        <w:t xml:space="preserve">прокурора области по кадрам                                                </w:t>
      </w:r>
      <w:r>
        <w:rPr>
          <w:rFonts w:ascii="Times New Roman" w:hAnsi="Times New Roman" w:cs="Times New Roman"/>
          <w:bCs/>
          <w:sz w:val="24"/>
          <w:szCs w:val="24"/>
        </w:rPr>
        <w:t xml:space="preserve">                            </w:t>
      </w:r>
      <w:r w:rsidRPr="007574F7">
        <w:rPr>
          <w:rFonts w:ascii="Times New Roman" w:hAnsi="Times New Roman" w:cs="Times New Roman"/>
          <w:bCs/>
          <w:sz w:val="24"/>
          <w:szCs w:val="24"/>
        </w:rPr>
        <w:t xml:space="preserve"> Е.С. Голованова</w:t>
      </w:r>
    </w:p>
    <w:p w:rsidR="00BD7C05" w:rsidRPr="007574F7" w:rsidRDefault="00BD7C05" w:rsidP="007574F7">
      <w:pPr>
        <w:spacing w:line="240" w:lineRule="exact"/>
        <w:rPr>
          <w:sz w:val="24"/>
          <w:szCs w:val="24"/>
        </w:rPr>
      </w:pPr>
    </w:p>
    <w:sectPr w:rsidR="00BD7C05" w:rsidRPr="007574F7" w:rsidSect="00510E20">
      <w:headerReference w:type="default" r:id="rId11"/>
      <w:pgSz w:w="11906" w:h="16838"/>
      <w:pgMar w:top="851"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1353" w:rsidRDefault="00101353" w:rsidP="00510E20">
      <w:pPr>
        <w:spacing w:after="0" w:line="240" w:lineRule="auto"/>
      </w:pPr>
      <w:r>
        <w:separator/>
      </w:r>
    </w:p>
  </w:endnote>
  <w:endnote w:type="continuationSeparator" w:id="1">
    <w:p w:rsidR="00101353" w:rsidRDefault="00101353" w:rsidP="00510E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1353" w:rsidRDefault="00101353" w:rsidP="00510E20">
      <w:pPr>
        <w:spacing w:after="0" w:line="240" w:lineRule="auto"/>
      </w:pPr>
      <w:r>
        <w:separator/>
      </w:r>
    </w:p>
  </w:footnote>
  <w:footnote w:type="continuationSeparator" w:id="1">
    <w:p w:rsidR="00101353" w:rsidRDefault="00101353" w:rsidP="00510E2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088255"/>
      <w:docPartObj>
        <w:docPartGallery w:val="Page Numbers (Top of Page)"/>
        <w:docPartUnique/>
      </w:docPartObj>
    </w:sdtPr>
    <w:sdtContent>
      <w:p w:rsidR="00510E20" w:rsidRDefault="00E809DC">
        <w:pPr>
          <w:pStyle w:val="aa"/>
          <w:jc w:val="center"/>
        </w:pPr>
        <w:fldSimple w:instr=" PAGE   \* MERGEFORMAT ">
          <w:r w:rsidR="003C453B">
            <w:rPr>
              <w:noProof/>
            </w:rPr>
            <w:t>5</w:t>
          </w:r>
        </w:fldSimple>
      </w:p>
    </w:sdtContent>
  </w:sdt>
  <w:p w:rsidR="00510E20" w:rsidRDefault="00510E20">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93FFA"/>
    <w:rsid w:val="0001608F"/>
    <w:rsid w:val="00052974"/>
    <w:rsid w:val="00052E25"/>
    <w:rsid w:val="000A00AD"/>
    <w:rsid w:val="000A6D8C"/>
    <w:rsid w:val="00101353"/>
    <w:rsid w:val="0013203B"/>
    <w:rsid w:val="00155E4E"/>
    <w:rsid w:val="001F4F14"/>
    <w:rsid w:val="0028454C"/>
    <w:rsid w:val="002B77C2"/>
    <w:rsid w:val="002F34CC"/>
    <w:rsid w:val="0030325F"/>
    <w:rsid w:val="00364C92"/>
    <w:rsid w:val="00371E87"/>
    <w:rsid w:val="00393CED"/>
    <w:rsid w:val="00397210"/>
    <w:rsid w:val="003B6DED"/>
    <w:rsid w:val="003C453B"/>
    <w:rsid w:val="003F06E7"/>
    <w:rsid w:val="00402C37"/>
    <w:rsid w:val="00430670"/>
    <w:rsid w:val="00432AB2"/>
    <w:rsid w:val="00432CE3"/>
    <w:rsid w:val="00457211"/>
    <w:rsid w:val="00465120"/>
    <w:rsid w:val="004F6177"/>
    <w:rsid w:val="00510E20"/>
    <w:rsid w:val="00536415"/>
    <w:rsid w:val="00546517"/>
    <w:rsid w:val="00582626"/>
    <w:rsid w:val="005F3779"/>
    <w:rsid w:val="00632270"/>
    <w:rsid w:val="00634ED2"/>
    <w:rsid w:val="006A0D48"/>
    <w:rsid w:val="006E6670"/>
    <w:rsid w:val="006E6B44"/>
    <w:rsid w:val="006F12BB"/>
    <w:rsid w:val="007200F3"/>
    <w:rsid w:val="007234F6"/>
    <w:rsid w:val="007574F7"/>
    <w:rsid w:val="007601BE"/>
    <w:rsid w:val="007D128B"/>
    <w:rsid w:val="007F6BA6"/>
    <w:rsid w:val="008536EC"/>
    <w:rsid w:val="008541A4"/>
    <w:rsid w:val="00854656"/>
    <w:rsid w:val="008653EA"/>
    <w:rsid w:val="00872ACF"/>
    <w:rsid w:val="008B1CBE"/>
    <w:rsid w:val="008B66BC"/>
    <w:rsid w:val="008E4AE6"/>
    <w:rsid w:val="009067B1"/>
    <w:rsid w:val="00920B73"/>
    <w:rsid w:val="009667BA"/>
    <w:rsid w:val="00987156"/>
    <w:rsid w:val="0099059D"/>
    <w:rsid w:val="009D757D"/>
    <w:rsid w:val="00A144AD"/>
    <w:rsid w:val="00A5253A"/>
    <w:rsid w:val="00AB58FC"/>
    <w:rsid w:val="00AB7383"/>
    <w:rsid w:val="00AD74C2"/>
    <w:rsid w:val="00AE03E5"/>
    <w:rsid w:val="00AE252C"/>
    <w:rsid w:val="00AF6D4C"/>
    <w:rsid w:val="00B06701"/>
    <w:rsid w:val="00B23932"/>
    <w:rsid w:val="00B4170F"/>
    <w:rsid w:val="00B52FEF"/>
    <w:rsid w:val="00B532AC"/>
    <w:rsid w:val="00B93FFA"/>
    <w:rsid w:val="00BC431D"/>
    <w:rsid w:val="00BC55C9"/>
    <w:rsid w:val="00BD7C05"/>
    <w:rsid w:val="00C21B1D"/>
    <w:rsid w:val="00C3628E"/>
    <w:rsid w:val="00C973E0"/>
    <w:rsid w:val="00CA64B5"/>
    <w:rsid w:val="00CB2FD5"/>
    <w:rsid w:val="00CE4DAD"/>
    <w:rsid w:val="00D02B32"/>
    <w:rsid w:val="00E33A13"/>
    <w:rsid w:val="00E46BB1"/>
    <w:rsid w:val="00E51110"/>
    <w:rsid w:val="00E70759"/>
    <w:rsid w:val="00E72E08"/>
    <w:rsid w:val="00E809DC"/>
    <w:rsid w:val="00E81362"/>
    <w:rsid w:val="00ED26F1"/>
    <w:rsid w:val="00F0403A"/>
    <w:rsid w:val="00F17FC2"/>
    <w:rsid w:val="00FF6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670"/>
  </w:style>
  <w:style w:type="paragraph" w:styleId="2">
    <w:name w:val="heading 2"/>
    <w:basedOn w:val="a"/>
    <w:link w:val="20"/>
    <w:uiPriority w:val="9"/>
    <w:qFormat/>
    <w:rsid w:val="00B93FF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93FFA"/>
    <w:rPr>
      <w:rFonts w:ascii="Times New Roman" w:eastAsia="Times New Roman" w:hAnsi="Times New Roman" w:cs="Times New Roman"/>
      <w:b/>
      <w:bCs/>
      <w:sz w:val="36"/>
      <w:szCs w:val="36"/>
    </w:rPr>
  </w:style>
  <w:style w:type="paragraph" w:styleId="a3">
    <w:name w:val="Normal (Web)"/>
    <w:basedOn w:val="a"/>
    <w:uiPriority w:val="99"/>
    <w:semiHidden/>
    <w:unhideWhenUsed/>
    <w:rsid w:val="00B93FF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B93FFA"/>
    <w:rPr>
      <w:color w:val="0000FF"/>
      <w:u w:val="single"/>
    </w:rPr>
  </w:style>
  <w:style w:type="character" w:styleId="a5">
    <w:name w:val="Strong"/>
    <w:basedOn w:val="a0"/>
    <w:uiPriority w:val="22"/>
    <w:qFormat/>
    <w:rsid w:val="00B93FFA"/>
    <w:rPr>
      <w:b/>
      <w:bCs/>
    </w:rPr>
  </w:style>
  <w:style w:type="paragraph" w:customStyle="1" w:styleId="ConsNormal">
    <w:name w:val="ConsNormal"/>
    <w:rsid w:val="00E8136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Body Text"/>
    <w:basedOn w:val="a"/>
    <w:link w:val="a7"/>
    <w:rsid w:val="0030325F"/>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7">
    <w:name w:val="Основной текст Знак"/>
    <w:basedOn w:val="a0"/>
    <w:link w:val="a6"/>
    <w:rsid w:val="0030325F"/>
    <w:rPr>
      <w:rFonts w:ascii="Times New Roman" w:eastAsia="Times New Roman" w:hAnsi="Times New Roman" w:cs="Times New Roman"/>
      <w:sz w:val="20"/>
      <w:szCs w:val="20"/>
    </w:rPr>
  </w:style>
  <w:style w:type="character" w:customStyle="1" w:styleId="FontStyle23">
    <w:name w:val="Font Style23"/>
    <w:rsid w:val="00430670"/>
    <w:rPr>
      <w:rFonts w:ascii="Times New Roman" w:hAnsi="Times New Roman" w:cs="Times New Roman" w:hint="default"/>
      <w:b/>
      <w:bCs w:val="0"/>
      <w:sz w:val="24"/>
    </w:rPr>
  </w:style>
  <w:style w:type="paragraph" w:customStyle="1" w:styleId="0">
    <w:name w:val="Обычный + уплотненный на  0"/>
    <w:aliases w:val="5 пт"/>
    <w:basedOn w:val="a"/>
    <w:rsid w:val="00B52FEF"/>
    <w:pPr>
      <w:spacing w:after="0" w:line="240" w:lineRule="auto"/>
      <w:ind w:firstLineChars="250" w:firstLine="675"/>
      <w:jc w:val="both"/>
    </w:pPr>
    <w:rPr>
      <w:rFonts w:ascii="Times New Roman" w:eastAsia="Times New Roman" w:hAnsi="Times New Roman" w:cs="Times New Roman"/>
      <w:color w:val="000000"/>
      <w:spacing w:val="-10"/>
      <w:sz w:val="28"/>
      <w:szCs w:val="28"/>
    </w:rPr>
  </w:style>
  <w:style w:type="character" w:customStyle="1" w:styleId="a8">
    <w:name w:val="Основной текст_"/>
    <w:basedOn w:val="a0"/>
    <w:link w:val="21"/>
    <w:rsid w:val="00155E4E"/>
    <w:rPr>
      <w:spacing w:val="1"/>
      <w:sz w:val="26"/>
      <w:szCs w:val="26"/>
      <w:shd w:val="clear" w:color="auto" w:fill="FFFFFF"/>
    </w:rPr>
  </w:style>
  <w:style w:type="paragraph" w:customStyle="1" w:styleId="21">
    <w:name w:val="Основной текст2"/>
    <w:basedOn w:val="a"/>
    <w:link w:val="a8"/>
    <w:rsid w:val="00155E4E"/>
    <w:pPr>
      <w:widowControl w:val="0"/>
      <w:shd w:val="clear" w:color="auto" w:fill="FFFFFF"/>
      <w:spacing w:after="900" w:line="230" w:lineRule="exact"/>
    </w:pPr>
    <w:rPr>
      <w:spacing w:val="1"/>
      <w:sz w:val="26"/>
      <w:szCs w:val="26"/>
    </w:rPr>
  </w:style>
  <w:style w:type="character" w:customStyle="1" w:styleId="1">
    <w:name w:val="Основной текст1"/>
    <w:basedOn w:val="a8"/>
    <w:rsid w:val="008B1CBE"/>
    <w:rPr>
      <w:rFonts w:ascii="Times New Roman" w:eastAsia="Times New Roman" w:hAnsi="Times New Roman" w:cs="Times New Roman"/>
      <w:color w:val="000000"/>
      <w:w w:val="100"/>
      <w:position w:val="0"/>
      <w:u w:val="single"/>
      <w:lang w:val="ru-RU"/>
    </w:rPr>
  </w:style>
  <w:style w:type="paragraph" w:customStyle="1" w:styleId="a9">
    <w:name w:val="Таблицы (моноширинный)"/>
    <w:basedOn w:val="a"/>
    <w:next w:val="a"/>
    <w:rsid w:val="00B23932"/>
    <w:pPr>
      <w:widowControl w:val="0"/>
      <w:autoSpaceDE w:val="0"/>
      <w:autoSpaceDN w:val="0"/>
      <w:adjustRightInd w:val="0"/>
      <w:spacing w:after="0" w:line="240" w:lineRule="auto"/>
      <w:ind w:firstLine="709"/>
      <w:jc w:val="both"/>
    </w:pPr>
    <w:rPr>
      <w:rFonts w:ascii="Courier New" w:eastAsia="Times New Roman" w:hAnsi="Courier New" w:cs="Courier New"/>
      <w:sz w:val="20"/>
      <w:szCs w:val="20"/>
    </w:rPr>
  </w:style>
  <w:style w:type="paragraph" w:customStyle="1" w:styleId="ConsPlusNormal">
    <w:name w:val="ConsPlusNormal"/>
    <w:rsid w:val="00457211"/>
    <w:pPr>
      <w:widowControl w:val="0"/>
      <w:autoSpaceDE w:val="0"/>
      <w:autoSpaceDN w:val="0"/>
      <w:adjustRightInd w:val="0"/>
      <w:spacing w:after="0" w:line="240" w:lineRule="auto"/>
      <w:ind w:firstLine="720"/>
      <w:jc w:val="both"/>
    </w:pPr>
    <w:rPr>
      <w:rFonts w:ascii="Arial" w:eastAsia="Times New Roman" w:hAnsi="Arial" w:cs="Arial"/>
      <w:sz w:val="20"/>
      <w:szCs w:val="20"/>
    </w:rPr>
  </w:style>
  <w:style w:type="paragraph" w:styleId="aa">
    <w:name w:val="header"/>
    <w:basedOn w:val="a"/>
    <w:link w:val="ab"/>
    <w:uiPriority w:val="99"/>
    <w:unhideWhenUsed/>
    <w:rsid w:val="00510E2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10E20"/>
  </w:style>
  <w:style w:type="paragraph" w:styleId="ac">
    <w:name w:val="footer"/>
    <w:basedOn w:val="a"/>
    <w:link w:val="ad"/>
    <w:uiPriority w:val="99"/>
    <w:semiHidden/>
    <w:unhideWhenUsed/>
    <w:rsid w:val="00510E20"/>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10E20"/>
  </w:style>
</w:styles>
</file>

<file path=word/webSettings.xml><?xml version="1.0" encoding="utf-8"?>
<w:webSettings xmlns:r="http://schemas.openxmlformats.org/officeDocument/2006/relationships" xmlns:w="http://schemas.openxmlformats.org/wordprocessingml/2006/main">
  <w:divs>
    <w:div w:id="497580033">
      <w:bodyDiv w:val="1"/>
      <w:marLeft w:val="0"/>
      <w:marRight w:val="0"/>
      <w:marTop w:val="0"/>
      <w:marBottom w:val="0"/>
      <w:divBdr>
        <w:top w:val="none" w:sz="0" w:space="0" w:color="auto"/>
        <w:left w:val="none" w:sz="0" w:space="0" w:color="auto"/>
        <w:bottom w:val="none" w:sz="0" w:space="0" w:color="auto"/>
        <w:right w:val="none" w:sz="0" w:space="0" w:color="auto"/>
      </w:divBdr>
      <w:divsChild>
        <w:div w:id="1628202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10F71C4BCFF0CD5D84482681407F5CD95DD1325EB087D6FD29478F363D50B7789E21A63C6C1978DTCsCJ"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akupki.gov.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D44A1062FB1CA4BE48C5FE12400E5814CB2496AC410E7FF739266E72C36536F0FE86CE02E24040D4j5qFJ" TargetMode="External"/><Relationship Id="rId4" Type="http://schemas.openxmlformats.org/officeDocument/2006/relationships/webSettings" Target="webSettings.xml"/><Relationship Id="rId9" Type="http://schemas.openxmlformats.org/officeDocument/2006/relationships/hyperlink" Target="consultantplus://offline/ref=F4EB514AED8FD5E5354C0CFD34F47986FE5EF771B6242A31794AED2BF145D5B84043D6C14664BA16y8n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E7C4D-A2DB-4070-A879-75B16AFC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Pages>
  <Words>2297</Words>
  <Characters>13097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ГоловановаЕС</dc:creator>
  <cp:keywords/>
  <dc:description/>
  <cp:lastModifiedBy>ГоловановаЕС</cp:lastModifiedBy>
  <cp:revision>96</cp:revision>
  <cp:lastPrinted>2019-01-25T05:44:00Z</cp:lastPrinted>
  <dcterms:created xsi:type="dcterms:W3CDTF">2019-01-25T01:53:00Z</dcterms:created>
  <dcterms:modified xsi:type="dcterms:W3CDTF">2021-03-07T05:13:00Z</dcterms:modified>
</cp:coreProperties>
</file>