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D68" w:rsidRDefault="005846A3" w:rsidP="005846A3">
      <w:r>
        <w:rPr>
          <w:noProof/>
          <w:lang w:eastAsia="ru-RU"/>
        </w:rPr>
        <w:drawing>
          <wp:inline distT="0" distB="0" distL="0" distR="0" wp14:anchorId="114604FF" wp14:editId="6D291A9A">
            <wp:extent cx="9135292" cy="6174377"/>
            <wp:effectExtent l="0" t="0" r="27940" b="171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75721" w:rsidRDefault="00775721" w:rsidP="005846A3">
      <w:r>
        <w:rPr>
          <w:noProof/>
          <w:lang w:eastAsia="ru-RU"/>
        </w:rPr>
        <w:lastRenderedPageBreak/>
        <w:drawing>
          <wp:inline distT="0" distB="0" distL="0" distR="0" wp14:anchorId="56E5B197" wp14:editId="50C0D433">
            <wp:extent cx="9170126" cy="6130834"/>
            <wp:effectExtent l="0" t="0" r="12065" b="2286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75721" w:rsidRPr="005846A3" w:rsidRDefault="00775721" w:rsidP="005846A3">
      <w:r>
        <w:rPr>
          <w:noProof/>
          <w:lang w:eastAsia="ru-RU"/>
        </w:rPr>
        <w:lastRenderedPageBreak/>
        <w:drawing>
          <wp:inline distT="0" distB="0" distL="0" distR="0" wp14:anchorId="5529B4C6" wp14:editId="559DC150">
            <wp:extent cx="9144000" cy="6209211"/>
            <wp:effectExtent l="0" t="0" r="19050" b="2032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775721" w:rsidRPr="005846A3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CFE" w:rsidRDefault="00FE0CFE" w:rsidP="00BA1BF3">
      <w:r>
        <w:separator/>
      </w:r>
    </w:p>
  </w:endnote>
  <w:endnote w:type="continuationSeparator" w:id="0">
    <w:p w:rsidR="00FE0CFE" w:rsidRDefault="00FE0CFE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CFE" w:rsidRDefault="00FE0CFE" w:rsidP="00BA1BF3">
      <w:r>
        <w:separator/>
      </w:r>
    </w:p>
  </w:footnote>
  <w:footnote w:type="continuationSeparator" w:id="0">
    <w:p w:rsidR="00FE0CFE" w:rsidRDefault="00FE0CFE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33789"/>
    <w:rsid w:val="00057948"/>
    <w:rsid w:val="00151156"/>
    <w:rsid w:val="001526B5"/>
    <w:rsid w:val="00157CA1"/>
    <w:rsid w:val="001C2249"/>
    <w:rsid w:val="001D2854"/>
    <w:rsid w:val="001E45ED"/>
    <w:rsid w:val="002128D1"/>
    <w:rsid w:val="002622FE"/>
    <w:rsid w:val="00284000"/>
    <w:rsid w:val="0029619E"/>
    <w:rsid w:val="002A585D"/>
    <w:rsid w:val="002C1316"/>
    <w:rsid w:val="002E06FF"/>
    <w:rsid w:val="002E2AAD"/>
    <w:rsid w:val="00324FC8"/>
    <w:rsid w:val="0035501C"/>
    <w:rsid w:val="003E7E89"/>
    <w:rsid w:val="00472DD6"/>
    <w:rsid w:val="00476303"/>
    <w:rsid w:val="004B274C"/>
    <w:rsid w:val="004C766C"/>
    <w:rsid w:val="00503AF4"/>
    <w:rsid w:val="00505287"/>
    <w:rsid w:val="00532A09"/>
    <w:rsid w:val="005846A3"/>
    <w:rsid w:val="005E07D9"/>
    <w:rsid w:val="0061671C"/>
    <w:rsid w:val="00625AF9"/>
    <w:rsid w:val="006276F7"/>
    <w:rsid w:val="0065771A"/>
    <w:rsid w:val="00670A40"/>
    <w:rsid w:val="00685FDD"/>
    <w:rsid w:val="006A3FA4"/>
    <w:rsid w:val="006B4FBB"/>
    <w:rsid w:val="006C19F2"/>
    <w:rsid w:val="006D681E"/>
    <w:rsid w:val="007036D1"/>
    <w:rsid w:val="00775721"/>
    <w:rsid w:val="007D3EEF"/>
    <w:rsid w:val="0085615E"/>
    <w:rsid w:val="00861E7A"/>
    <w:rsid w:val="008D2B98"/>
    <w:rsid w:val="008D51D8"/>
    <w:rsid w:val="008D7375"/>
    <w:rsid w:val="009A3AD2"/>
    <w:rsid w:val="009A4479"/>
    <w:rsid w:val="00A02FC3"/>
    <w:rsid w:val="00A072FB"/>
    <w:rsid w:val="00A85E64"/>
    <w:rsid w:val="00AC3CFA"/>
    <w:rsid w:val="00B01806"/>
    <w:rsid w:val="00B81CC5"/>
    <w:rsid w:val="00B97204"/>
    <w:rsid w:val="00BA1BF3"/>
    <w:rsid w:val="00BD1859"/>
    <w:rsid w:val="00BD2D68"/>
    <w:rsid w:val="00C161CA"/>
    <w:rsid w:val="00C91A3A"/>
    <w:rsid w:val="00D1742C"/>
    <w:rsid w:val="00D930B8"/>
    <w:rsid w:val="00DD58F6"/>
    <w:rsid w:val="00E40FA3"/>
    <w:rsid w:val="00E55F89"/>
    <w:rsid w:val="00E756E7"/>
    <w:rsid w:val="00FE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05 месяца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2003507297705309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27184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законы'!$B$2</c:f>
              <c:numCache>
                <c:formatCode>#,##0</c:formatCode>
                <c:ptCount val="1"/>
                <c:pt idx="0">
                  <c:v>7250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18613970207E-3"/>
                  <c:y val="-6.24035741545087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законы'!$C$2</c:f>
              <c:numCache>
                <c:formatCode>#,##0</c:formatCode>
                <c:ptCount val="1"/>
                <c:pt idx="0">
                  <c:v>2457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46268660154392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законы'!$D$2</c:f>
              <c:numCache>
                <c:formatCode>#,##0</c:formatCode>
                <c:ptCount val="1"/>
                <c:pt idx="0">
                  <c:v>5877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2419718388232E-3"/>
                  <c:y val="-1.0444716281207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законы'!$E$2</c:f>
              <c:numCache>
                <c:formatCode>#,##0</c:formatCode>
                <c:ptCount val="1"/>
                <c:pt idx="0">
                  <c:v>6233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4.0942322476346408E-3"/>
                  <c:y val="-4.16627110509510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законы'!$F$2</c:f>
              <c:numCache>
                <c:formatCode>#,##0</c:formatCode>
                <c:ptCount val="1"/>
                <c:pt idx="0">
                  <c:v>2562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7294881650897604E-3"/>
                  <c:y val="-2.0895522879199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законы'!$G$2</c:f>
              <c:numCache>
                <c:formatCode>#,##0</c:formatCode>
                <c:ptCount val="1"/>
                <c:pt idx="0">
                  <c:v>1814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2566634435781482E-6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законы'!$H$2</c:f>
              <c:numCache>
                <c:formatCode>#,##0</c:formatCode>
                <c:ptCount val="1"/>
                <c:pt idx="0">
                  <c:v>1543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3136256"/>
        <c:axId val="126849024"/>
      </c:barChart>
      <c:catAx>
        <c:axId val="12313625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6849024"/>
        <c:crosses val="autoZero"/>
        <c:auto val="1"/>
        <c:lblAlgn val="ctr"/>
        <c:lblOffset val="100"/>
        <c:noMultiLvlLbl val="0"/>
      </c:catAx>
      <c:valAx>
        <c:axId val="126849024"/>
        <c:scaling>
          <c:orientation val="minMax"/>
        </c:scaling>
        <c:delete val="1"/>
        <c:axPos val="l"/>
        <c:majorGridlines/>
        <c:numFmt formatCode="#,##0" sourceLinked="1"/>
        <c:majorTickMark val="none"/>
        <c:minorTickMark val="none"/>
        <c:tickLblPos val="nextTo"/>
        <c:crossAx val="1231362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05 месяца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7285210236139413E-3"/>
                  <c:y val="-2.298260719197572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1313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#,##0</c:formatCode>
                <c:ptCount val="1"/>
                <c:pt idx="0">
                  <c:v>485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18613970207E-3"/>
                  <c:y val="-4.1508051275309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#,##0</c:formatCode>
                <c:ptCount val="1"/>
                <c:pt idx="0">
                  <c:v>41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019E-3"/>
                  <c:y val="-2.109074245922133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#,##0</c:formatCode>
                <c:ptCount val="1"/>
                <c:pt idx="0">
                  <c:v>42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#,##0</c:formatCode>
                <c:ptCount val="1"/>
                <c:pt idx="0">
                  <c:v>401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7309926073854794E-3"/>
                  <c:y val="-4.17482675225823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#,##0</c:formatCode>
                <c:ptCount val="1"/>
                <c:pt idx="0">
                  <c:v>107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#,##0</c:formatCode>
                <c:ptCount val="1"/>
                <c:pt idx="0">
                  <c:v>221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4.091990524625405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#,##0</c:formatCode>
                <c:ptCount val="1"/>
                <c:pt idx="0">
                  <c:v>132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438016"/>
        <c:axId val="100439552"/>
      </c:barChart>
      <c:catAx>
        <c:axId val="10043801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00439552"/>
        <c:crosses val="autoZero"/>
        <c:auto val="1"/>
        <c:lblAlgn val="ctr"/>
        <c:lblOffset val="100"/>
        <c:noMultiLvlLbl val="0"/>
      </c:catAx>
      <c:valAx>
        <c:axId val="100439552"/>
        <c:scaling>
          <c:orientation val="minMax"/>
        </c:scaling>
        <c:delete val="1"/>
        <c:axPos val="l"/>
        <c:majorGridlines/>
        <c:numFmt formatCode="#,##0" sourceLinked="1"/>
        <c:majorTickMark val="none"/>
        <c:minorTickMark val="none"/>
        <c:tickLblPos val="nextTo"/>
        <c:crossAx val="1004380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05 месяца 2018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508600041745E-2"/>
          <c:y val="0.14419251569462543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253237777723299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5963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#,##0</c:formatCode>
                <c:ptCount val="1"/>
                <c:pt idx="0">
                  <c:v>1800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#,##0</c:formatCode>
                <c:ptCount val="1"/>
                <c:pt idx="0">
                  <c:v>653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7486508245414E-3"/>
                  <c:y val="2.0635463807319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#,##0</c:formatCode>
                <c:ptCount val="1"/>
                <c:pt idx="0">
                  <c:v>1442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#,##0</c:formatCode>
                <c:ptCount val="1"/>
                <c:pt idx="0">
                  <c:v>1494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479422450845E-3"/>
                  <c:y val="-2.0795676841465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#,##0</c:formatCode>
                <c:ptCount val="1"/>
                <c:pt idx="0">
                  <c:v>751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6.8199842077090091E-3"/>
                  <c:y val="-4.1716344635091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#,##0</c:formatCode>
                <c:ptCount val="1"/>
                <c:pt idx="0">
                  <c:v>503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019E-3"/>
                  <c:y val="-2.08737865673403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2018г.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#,##0</c:formatCode>
                <c:ptCount val="1"/>
                <c:pt idx="0">
                  <c:v>289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209408"/>
        <c:axId val="100210944"/>
      </c:barChart>
      <c:catAx>
        <c:axId val="1002094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00210944"/>
        <c:crosses val="autoZero"/>
        <c:auto val="1"/>
        <c:lblAlgn val="ctr"/>
        <c:lblOffset val="100"/>
        <c:noMultiLvlLbl val="0"/>
      </c:catAx>
      <c:valAx>
        <c:axId val="100210944"/>
        <c:scaling>
          <c:orientation val="minMax"/>
        </c:scaling>
        <c:delete val="1"/>
        <c:axPos val="l"/>
        <c:majorGridlines/>
        <c:numFmt formatCode="#,##0" sourceLinked="1"/>
        <c:majorTickMark val="none"/>
        <c:minorTickMark val="none"/>
        <c:tickLblPos val="nextTo"/>
        <c:crossAx val="1002094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3</cp:revision>
  <cp:lastPrinted>2018-05-14T01:31:00Z</cp:lastPrinted>
  <dcterms:created xsi:type="dcterms:W3CDTF">2018-06-13T02:23:00Z</dcterms:created>
  <dcterms:modified xsi:type="dcterms:W3CDTF">2018-06-13T02:38:00Z</dcterms:modified>
</cp:coreProperties>
</file>