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58" w:rsidRPr="000B217D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color w:val="7030A0"/>
          <w:sz w:val="20"/>
          <w:szCs w:val="20"/>
          <w:lang w:val="ru-RU"/>
        </w:rPr>
      </w:pPr>
      <w:bookmarkStart w:id="0" w:name="_GoBack"/>
      <w:bookmarkEnd w:id="0"/>
      <w:r w:rsidRPr="000B217D">
        <w:rPr>
          <w:noProof/>
          <w:color w:val="7030A0"/>
          <w:lang w:val="ru-RU" w:eastAsia="ru-RU" w:bidi="ar-SA"/>
        </w:rPr>
        <w:drawing>
          <wp:inline distT="0" distB="0" distL="0" distR="0" wp14:anchorId="6ECA9466" wp14:editId="6CAC0CE1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b/>
          <w:color w:val="7030A0"/>
          <w:lang w:val="ru-RU"/>
        </w:rPr>
      </w:pPr>
    </w:p>
    <w:p w:rsidR="00535FA6" w:rsidRPr="000B217D" w:rsidRDefault="00535FA6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Причины суицидов и их попыток</w:t>
      </w: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(конфликты, ссоры) в отношениях с родителями, опекунами  или с иными близкими или родными людьми (бабушки, дедушки, сестра, братья и др. родные); </w:t>
      </w:r>
      <w:proofErr w:type="gramEnd"/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1F770F4C" wp14:editId="35929E51">
            <wp:extent cx="1619250" cy="1000125"/>
            <wp:effectExtent l="0" t="0" r="0" b="0"/>
            <wp:docPr id="12" name="Рисунок 12" descr="ÐÐ°ÑÑÐ¸Ð½ÐºÐ¸ Ð¿Ð¾ Ð·Ð°Ð¿ÑÐ¾ÑÑ Ð¶ÐµÑÑÐ¾ÐºÐ¾ÑÑÑ ÑÐ¾Ð´Ð¸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¶ÐµÑÑÐ¾ÐºÐ¾ÑÑÑ ÑÐ¾Ð´Ð¸ÑÐµÐ»ÐµÐ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36" cy="1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насилие над ребёнком со стороны родных или чужих людей;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проблемы ребёнка в отношениях со сверстниками, друзьями, знакомыми;</w:t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54D05CBF" wp14:editId="5882E4A0">
            <wp:extent cx="2152650" cy="941784"/>
            <wp:effectExtent l="0" t="0" r="0" b="0"/>
            <wp:docPr id="16" name="Рисунок 16" descr="ÐÐ°ÑÑÐ¸Ð½ÐºÐ¸ Ð¿Ð¾ Ð·Ð°Ð¿ÑÐ¾ÑÑ Ð¿ÑÐ¾Ð±Ð»ÐµÐ¼Ñ ÑÐ¾ ÑÐ²ÐµÑÑÑÐ½Ð¸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¿ÑÐ¾Ð±Ð»ÐµÐ¼Ñ ÑÐ¾ ÑÐ²ÐµÑÑÑÐ½Ð¸ÐºÐ°Ð¼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51" cy="9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социальное неблагополучие семьи, недовольство условиями жизни, сопровождающееся внутренними комплексами;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раскаяние в связи с совершенными противоправными деяниями</w:t>
      </w:r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 xml:space="preserve"> (боязнь наказания)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уход из жизни родителей, близких людей или их длительное отсутствие; </w:t>
      </w:r>
    </w:p>
    <w:p w:rsidR="00A5219D" w:rsidRPr="000B217D" w:rsidRDefault="00A5219D" w:rsidP="00A5219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желание привлечь внимание окружающих;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взаимоотношения с противоположным полом (неразделённая любовь);</w:t>
      </w:r>
    </w:p>
    <w:p w:rsidR="00CE16AD" w:rsidRPr="000B217D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5977671B" wp14:editId="54BB4B9F">
            <wp:extent cx="1177212" cy="779505"/>
            <wp:effectExtent l="0" t="0" r="0" b="0"/>
            <wp:docPr id="11" name="Рисунок 11" descr="ÐÐ°ÑÑÐ¸Ð½ÐºÐ¸ Ð¿Ð¾ Ð·Ð°Ð¿ÑÐ¾ÑÑ Ð½ÐµÑÐ°Ð·Ð´ÐµÐ»ÐµÐ½Ð½Ð°Ñ Ð»ÑÐ±Ð¾Ð²Ñ Ñ Ð¿Ð¾Ð´ÑÐ¾ÑÑ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½ÐµÑÐ°Ð·Ð´ÐµÐ»ÐµÐ½Ð½Ð°Ñ Ð»ÑÐ±Ð¾Ð²Ñ Ñ Ð¿Ð¾Ð´ÑÐ¾ÑÑÐºÐ¾Ð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01" cy="78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 xml:space="preserve">- участие в </w:t>
      </w:r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 xml:space="preserve">интернет </w:t>
      </w:r>
      <w:proofErr w:type="gramStart"/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>играх</w:t>
      </w:r>
      <w:proofErr w:type="gramEnd"/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 xml:space="preserve"> «Синий кит»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или подобных;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злоупотребление спиртными напитками родителей;</w:t>
      </w:r>
    </w:p>
    <w:p w:rsidR="00535FA6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с учёбой, низкие баллы по итогам экзаменов; </w:t>
      </w:r>
    </w:p>
    <w:p w:rsidR="00A5219D" w:rsidRPr="000B217D" w:rsidRDefault="00A5219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>- совершение правонарушений в отношении ребёнка (отобрали ценную вещь, вымогают денежные средства и т.д.);</w:t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603C841C" wp14:editId="0CA50E1A">
            <wp:extent cx="1514475" cy="941657"/>
            <wp:effectExtent l="0" t="0" r="0" b="0"/>
            <wp:docPr id="13" name="Рисунок 13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08" cy="94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боязнь предстоящей операции;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психические расстройства.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0B217D" w:rsidRPr="000B217D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Внимание!</w:t>
      </w:r>
    </w:p>
    <w:p w:rsidR="000B217D" w:rsidRPr="000B217D" w:rsidRDefault="000B217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Опасный возраст – 12 - 17 лет.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Часть суицидов совершается в состоянии алкогольного или наркотического опьянения.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Какие семьи в</w:t>
      </w:r>
      <w:r w:rsidR="00535FA6"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зоне риска</w:t>
      </w: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?</w:t>
      </w:r>
    </w:p>
    <w:p w:rsidR="00CE16AD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все 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внешне благополучные;</w:t>
      </w:r>
    </w:p>
    <w:p w:rsidR="00535FA6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с отчимом; </w:t>
      </w:r>
    </w:p>
    <w:p w:rsidR="00A5219D" w:rsidRPr="000B217D" w:rsidRDefault="00A5219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spellStart"/>
      <w:r>
        <w:rPr>
          <w:rFonts w:asciiTheme="majorHAnsi" w:hAnsiTheme="majorHAnsi"/>
          <w:color w:val="7030A0"/>
          <w:sz w:val="20"/>
          <w:szCs w:val="20"/>
          <w:lang w:val="ru-RU"/>
        </w:rPr>
        <w:t>разведенные</w:t>
      </w:r>
      <w:proofErr w:type="spellEnd"/>
      <w:r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находящиеся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в социально-опасном положении (злоупотребление родителями, иными родственниками алкоголем, наличие судимостей);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находящиеся в тяжёлой (трудной) жизненной ситуации;</w:t>
      </w:r>
      <w:proofErr w:type="gramEnd"/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малоимущие семьи;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многодетные семьи;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имеющие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историю суицида кого-либо из родных или близких.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Опасные сигналы.</w:t>
      </w:r>
    </w:p>
    <w:p w:rsidR="00535FA6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Что должно насторожить?</w:t>
      </w:r>
    </w:p>
    <w:p w:rsidR="00CE16AD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длительное депрессивное состояние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ребёнка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нежелание посещать школу или выходить из дома;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признаки нервно-психического расстройства по различным причинам;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ребёнок озвучивает желание совершить суицид, интересуется этой темой в сети Интернет,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признаки высокого уровня тревожности, лёгкой депрессии,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аутоагрессивного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состояния и т.д. по итогам школьного психологического и иного тестирования;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раны, порезы, иные телесные повреждения, причины которых ребёнок не поясняет или объясняет не правдоподобно;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«зависание» на д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>е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структивных сайтах в сети Интернет и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соцсетях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, мобильная и интернет зависимость.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331AAC73" wp14:editId="215689AD">
            <wp:extent cx="1038225" cy="900369"/>
            <wp:effectExtent l="0" t="0" r="0" b="0"/>
            <wp:docPr id="9" name="Рисунок 9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Обстоятельства, с</w:t>
      </w:r>
      <w:r w:rsidR="00535FA6"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пособствующие</w:t>
      </w: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суицидам </w:t>
      </w:r>
    </w:p>
    <w:p w:rsidR="000B217D" w:rsidRPr="000B217D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смена ребёнком школы, класса, места жительства;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безконтрольное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посещение сети Интернет, отсутствие ограничения свободного доступа к информации, наносящей вред здоровью и развитию детей; 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пропуски школьных уроков;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депрессивное состояние;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неуспеваемость в школе;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девиантное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(</w:t>
      </w: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>отклоняющееся от общепринятых, наиболее распространённых и устоявшихся</w:t>
      </w: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</w:rPr>
        <w:t> </w:t>
      </w:r>
      <w:hyperlink r:id="rId14" w:tooltip="Социальная норма" w:history="1">
        <w:r w:rsidRPr="000B217D">
          <w:rPr>
            <w:rStyle w:val="a3"/>
            <w:rFonts w:asciiTheme="majorHAnsi" w:hAnsiTheme="majorHAnsi"/>
            <w:color w:val="7030A0"/>
            <w:sz w:val="20"/>
            <w:szCs w:val="20"/>
            <w:u w:val="none"/>
            <w:shd w:val="clear" w:color="auto" w:fill="FFFFFF"/>
            <w:lang w:val="ru-RU"/>
          </w:rPr>
          <w:t>общественных норм</w:t>
        </w:r>
      </w:hyperlink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) поведение (поступки) ребёнка;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организованного досуга;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друзей, позитивного круга общения;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наличие деструктивного круга общения;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неблагополучная семья не состоит на учёте в органах опеки или орган опеки бездействует по проблемам семьи;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сложности с социальной адаптацией или эмоциональная неустойчивость ребёнка;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психолого-педагогической помощи (в школе или иной);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у родителей представлений о правилах воспитания детей, педагогических подходах;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у подростка социально-важных навыков: позитивного мышления, отношения к себе, родным, другим людям, обществу и государству; конструктивного взаимодействия с людьми; управления собственным эмоциональным состоянием; самостоятельно принимать решения и адекватно вести себя в стрессовых ситуациях.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0B217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0FEC79C8" wp14:editId="7E08AF84">
            <wp:extent cx="1831716" cy="863021"/>
            <wp:effectExtent l="0" t="0" r="0" b="0"/>
            <wp:docPr id="10" name="Рисунок 10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37" cy="86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7D" w:rsidRPr="000B217D" w:rsidRDefault="000B217D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0B217D" w:rsidP="000B217D">
      <w:pPr>
        <w:pStyle w:val="af1"/>
        <w:ind w:left="0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Как предотвратить суицид? Как помочь ребёнку?</w:t>
      </w:r>
    </w:p>
    <w:p w:rsidR="000B217D" w:rsidRPr="000B217D" w:rsidRDefault="000B217D" w:rsidP="000B217D">
      <w:pPr>
        <w:pStyle w:val="af1"/>
        <w:ind w:left="0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устранение вышеперечисленных причин и обстоятельств;</w:t>
      </w:r>
    </w:p>
    <w:p w:rsidR="00A5219D" w:rsidRDefault="00A5219D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 xml:space="preserve">- уделять достаточное внимание интересам и душевному состоянию </w:t>
      </w:r>
      <w:proofErr w:type="spellStart"/>
      <w:r>
        <w:rPr>
          <w:rFonts w:asciiTheme="majorHAnsi" w:hAnsiTheme="majorHAnsi"/>
          <w:color w:val="7030A0"/>
          <w:sz w:val="20"/>
          <w:szCs w:val="20"/>
          <w:lang w:val="ru-RU"/>
        </w:rPr>
        <w:t>ребенка</w:t>
      </w:r>
      <w:proofErr w:type="spellEnd"/>
      <w:r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гармонизация внутрисемейных отношений, коррекция детско-родительских отношений, повышения психологической и педагогической культуры семьи (устранить причину конфликта или недопонимания, примириться, проводить больше времени совместно (прогулки, игры, чтение, домашние задания и т.д.), больше общаться, заниматься совместно чем-то позитивным (спорт, творчество, посещение учреждений культуры, религиозных учреждений и т.д.);</w:t>
      </w:r>
      <w:proofErr w:type="gramEnd"/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привитие подростку социально-важных навыков: позитивного мышления, отношения к себе, родным и близким, другим людям, обществу и государству; конструктивного взаимодействия с людьми; управления собственным эмоциональным состоянием; самостоятельно принимать решения и адекватно вести себя в стрессовых ситуациях;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 xml:space="preserve">- консультации 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с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школьными или иными психологами, а по необходимости с психиатрами и суицидологами;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доведение до ребёнка информации о том, что любая его проблема может быть решена или облегчена; 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доведение до ребёнка информации о номере телефона мобильной кризисной психологической службы с указанием возможности у ребёнка позвонить туда «в любое время, если на душе тяжело и кажется, что нет выхода».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</w:p>
    <w:p w:rsidR="00CE16AD" w:rsidRPr="000B217D" w:rsidRDefault="00CE16AD" w:rsidP="000B217D">
      <w:pPr>
        <w:pStyle w:val="af1"/>
        <w:ind w:left="0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Куда можно обратиться за помощью?</w:t>
      </w:r>
    </w:p>
    <w:p w:rsidR="00CE16AD" w:rsidRPr="000B217D" w:rsidRDefault="00CE16AD" w:rsidP="00CE16A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 xml:space="preserve">Телефон мобильной кризисной службы: </w:t>
      </w:r>
    </w:p>
    <w:p w:rsidR="00CE16A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>8-800-100-22-83.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Общероссийский детский телефон доверия: </w:t>
      </w:r>
    </w:p>
    <w:p w:rsidR="00CE16A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8-800-2000-122;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Телефон доверия службы экстренного психологического консультирования</w:t>
      </w:r>
      <w:r w:rsidR="000B217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 (круглосуточно, бесплатно со всех телефонов по республике)</w:t>
      </w: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: </w:t>
      </w:r>
    </w:p>
    <w:p w:rsidR="00CE16A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8 800 100-35-50 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Телефон центра социально-психологической поддержки семьи и молод</w:t>
      </w:r>
      <w:r w:rsidR="000B217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ё</w:t>
      </w: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жи при Министерстве по делам молодёжи и семейной политике Р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С(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Я):</w:t>
      </w:r>
    </w:p>
    <w:p w:rsidR="00CE16A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8 (4112) 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32-03-37, </w:t>
      </w:r>
      <w:hyperlink r:id="rId16" w:history="1">
        <w:r w:rsidR="00CE16AD" w:rsidRPr="000B217D">
          <w:rPr>
            <w:rStyle w:val="a3"/>
            <w:rFonts w:asciiTheme="majorHAnsi" w:hAnsiTheme="majorHAnsi"/>
            <w:color w:val="7030A0"/>
            <w:sz w:val="20"/>
            <w:szCs w:val="20"/>
            <w:u w:val="none"/>
            <w:shd w:val="clear" w:color="auto" w:fill="FFFFFF"/>
            <w:lang w:val="ru-RU"/>
          </w:rPr>
          <w:t>42–50–25</w:t>
        </w:r>
      </w:hyperlink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>.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Республиканский центр психолого-медико-социального сопровождения Министерства образования Р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С(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Я): </w:t>
      </w:r>
    </w:p>
    <w:p w:rsidR="00CE16A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8 (4112)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42-28-92.</w:t>
      </w:r>
    </w:p>
    <w:p w:rsid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Прокуратура района: 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телефоны на сайте прокуратуры Республики Саха (Якутия) </w:t>
      </w: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http://proksakha.ru</w:t>
      </w:r>
    </w:p>
    <w:p w:rsidR="00CE16AD" w:rsidRPr="00535FA6" w:rsidRDefault="00CE16AD" w:rsidP="00535FA6">
      <w:pPr>
        <w:pStyle w:val="af1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FA6" w:rsidRPr="00535FA6" w:rsidRDefault="00535FA6" w:rsidP="000B217D">
      <w:pPr>
        <w:pStyle w:val="af1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82688" cy="756494"/>
            <wp:effectExtent l="0" t="0" r="0" b="0"/>
            <wp:docPr id="3" name="Рисунок 3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03" cy="75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A6" w:rsidRPr="00535FA6" w:rsidRDefault="00535FA6" w:rsidP="00535FA6">
      <w:pPr>
        <w:rPr>
          <w:lang w:val="ru-RU"/>
        </w:rPr>
      </w:pPr>
    </w:p>
    <w:p w:rsidR="00BC7703" w:rsidRDefault="00BC7703" w:rsidP="00EF1A2F">
      <w:pPr>
        <w:ind w:firstLine="1985"/>
        <w:rPr>
          <w:rFonts w:ascii="Arial Narrow" w:hAnsi="Arial Narrow"/>
          <w:b/>
          <w:color w:val="0066FF"/>
          <w:u w:val="single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4678"/>
      </w:tblGrid>
      <w:tr w:rsidR="00051041" w:rsidRPr="007E31C9" w:rsidTr="0077413A">
        <w:trPr>
          <w:trHeight w:val="1140"/>
        </w:trPr>
        <w:tc>
          <w:tcPr>
            <w:tcW w:w="284" w:type="dxa"/>
          </w:tcPr>
          <w:p w:rsidR="00051041" w:rsidRPr="00535FA6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 w:rsidRPr="00535FA6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     </w:t>
            </w:r>
            <w:r w:rsidR="00051041" w:rsidRPr="00535FA6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60FF1BA" wp14:editId="5CB95D69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17D" w:rsidRDefault="000B217D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7030A0"/>
                <w:lang w:val="ru-RU"/>
              </w:rPr>
            </w:pPr>
          </w:p>
          <w:p w:rsidR="00367783" w:rsidRPr="00E96405" w:rsidRDefault="00C96B21" w:rsidP="00367783">
            <w:pPr>
              <w:tabs>
                <w:tab w:val="left" w:pos="0"/>
              </w:tabs>
              <w:ind w:firstLine="33"/>
              <w:jc w:val="center"/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</w:pPr>
            <w:r w:rsidRPr="00E96405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 xml:space="preserve">Прокуратура </w:t>
            </w:r>
            <w:r w:rsidR="00CF4724" w:rsidRPr="00E96405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>Республики Саха (Якутия)</w:t>
            </w:r>
          </w:p>
          <w:p w:rsidR="00051041" w:rsidRPr="00211B79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</w:rPr>
            </w:pPr>
          </w:p>
        </w:tc>
      </w:tr>
      <w:tr w:rsidR="00051041" w:rsidRPr="00367783" w:rsidTr="00367783">
        <w:tc>
          <w:tcPr>
            <w:tcW w:w="4962" w:type="dxa"/>
            <w:gridSpan w:val="2"/>
            <w:vAlign w:val="bottom"/>
          </w:tcPr>
          <w:p w:rsidR="00051041" w:rsidRPr="00477950" w:rsidRDefault="00367783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051041" w:rsidRPr="008D7303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br/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Республик</w:t>
            </w: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и</w:t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 xml:space="preserve"> Саха (Якутия)</w:t>
            </w:r>
          </w:p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535FA6" w:rsidRPr="000B217D" w:rsidRDefault="00554099" w:rsidP="000B217D">
      <w:pPr>
        <w:jc w:val="both"/>
        <w:rPr>
          <w:rFonts w:asciiTheme="majorHAnsi" w:hAnsiTheme="majorHAnsi"/>
          <w:b/>
          <w:color w:val="7030A0"/>
          <w:lang w:val="ru-RU"/>
        </w:rPr>
      </w:pPr>
      <w:r>
        <w:rPr>
          <w:rFonts w:asciiTheme="majorHAnsi" w:hAnsiTheme="majorHAnsi"/>
          <w:b/>
          <w:color w:val="7030A0"/>
          <w:lang w:val="ru-RU"/>
        </w:rPr>
        <w:t xml:space="preserve">  </w:t>
      </w:r>
      <w:r w:rsidR="000B217D" w:rsidRPr="000B217D">
        <w:rPr>
          <w:rFonts w:asciiTheme="majorHAnsi" w:hAnsiTheme="majorHAnsi"/>
          <w:b/>
          <w:color w:val="7030A0"/>
          <w:lang w:val="ru-RU"/>
        </w:rPr>
        <w:t>ЖИЗНЬ НАШИХ ДЕТЕЙ - В НАШИХ РУКАХ!</w:t>
      </w:r>
    </w:p>
    <w:p w:rsid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8B5C2C" w:rsidRP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001881" w:rsidRDefault="00001881" w:rsidP="00001881">
      <w:pPr>
        <w:ind w:left="426"/>
        <w:jc w:val="center"/>
        <w:rPr>
          <w:lang w:val="ru-RU"/>
        </w:rPr>
      </w:pPr>
    </w:p>
    <w:p w:rsidR="00367783" w:rsidRPr="00D4140B" w:rsidRDefault="00535FA6" w:rsidP="00001881">
      <w:pPr>
        <w:ind w:left="426"/>
        <w:jc w:val="center"/>
        <w:rPr>
          <w:noProof/>
          <w:sz w:val="25"/>
          <w:szCs w:val="25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90545" cy="2779680"/>
            <wp:effectExtent l="0" t="0" r="0" b="0"/>
            <wp:docPr id="1" name="Рисунок 1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77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Default="00477950" w:rsidP="001A1590">
      <w:pPr>
        <w:ind w:left="-284"/>
        <w:jc w:val="right"/>
        <w:rPr>
          <w:lang w:val="ru-RU"/>
        </w:rPr>
      </w:pPr>
    </w:p>
    <w:p w:rsidR="000B217D" w:rsidRDefault="000B217D" w:rsidP="009B5758">
      <w:pPr>
        <w:ind w:left="-284"/>
        <w:jc w:val="center"/>
        <w:rPr>
          <w:b/>
          <w:color w:val="7030A0"/>
          <w:lang w:val="ru-RU"/>
        </w:rPr>
      </w:pPr>
    </w:p>
    <w:p w:rsidR="00477950" w:rsidRPr="00E96405" w:rsidRDefault="001D127F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г. </w:t>
      </w:r>
      <w:r w:rsidR="009B5758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Якутск, </w:t>
      </w:r>
      <w:r w:rsidR="00367783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>201</w:t>
      </w:r>
      <w:r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>8 год</w:t>
      </w:r>
    </w:p>
    <w:sectPr w:rsidR="00477950" w:rsidRPr="00E96405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81" w:rsidRDefault="00311881">
      <w:r>
        <w:separator/>
      </w:r>
    </w:p>
  </w:endnote>
  <w:endnote w:type="continuationSeparator" w:id="0">
    <w:p w:rsidR="00311881" w:rsidRDefault="0031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81" w:rsidRDefault="00311881">
      <w:r>
        <w:separator/>
      </w:r>
    </w:p>
  </w:footnote>
  <w:footnote w:type="continuationSeparator" w:id="0">
    <w:p w:rsidR="00311881" w:rsidRDefault="0031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8.75pt" o:bullet="t">
        <v:imagedata r:id="rId1" o:title="advocat"/>
      </v:shape>
    </w:pict>
  </w:numPicBullet>
  <w:numPicBullet w:numPicBulletId="1">
    <w:pict>
      <v:shape id="_x0000_i1030" type="#_x0000_t75" style="width:9.75pt;height:9.75pt" o:bullet="t">
        <v:imagedata r:id="rId2" o:title="BD21298_"/>
      </v:shape>
    </w:pict>
  </w:numPicBullet>
  <w:numPicBullet w:numPicBulletId="2">
    <w:pict>
      <v:shape id="_x0000_i1031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7B8"/>
    <w:rsid w:val="00000003"/>
    <w:rsid w:val="00001881"/>
    <w:rsid w:val="00006142"/>
    <w:rsid w:val="00006D87"/>
    <w:rsid w:val="00011EDB"/>
    <w:rsid w:val="00023BC1"/>
    <w:rsid w:val="000244A0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9575A"/>
    <w:rsid w:val="000A170E"/>
    <w:rsid w:val="000A5579"/>
    <w:rsid w:val="000A707D"/>
    <w:rsid w:val="000B214E"/>
    <w:rsid w:val="000B217D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05FC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82FC2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11881"/>
    <w:rsid w:val="00320C68"/>
    <w:rsid w:val="0032420C"/>
    <w:rsid w:val="00326A9B"/>
    <w:rsid w:val="00330AEC"/>
    <w:rsid w:val="003318C3"/>
    <w:rsid w:val="0033489E"/>
    <w:rsid w:val="00336665"/>
    <w:rsid w:val="00342009"/>
    <w:rsid w:val="00344F5B"/>
    <w:rsid w:val="00351C8F"/>
    <w:rsid w:val="003540F4"/>
    <w:rsid w:val="00361081"/>
    <w:rsid w:val="00366D4D"/>
    <w:rsid w:val="00366FB0"/>
    <w:rsid w:val="00367783"/>
    <w:rsid w:val="00384B6F"/>
    <w:rsid w:val="00386F7F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B1369"/>
    <w:rsid w:val="003C278C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5FA6"/>
    <w:rsid w:val="005361E2"/>
    <w:rsid w:val="005460C5"/>
    <w:rsid w:val="00546CAF"/>
    <w:rsid w:val="005520E8"/>
    <w:rsid w:val="0055368B"/>
    <w:rsid w:val="00554099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15F6"/>
    <w:rsid w:val="005C3C36"/>
    <w:rsid w:val="005C67D3"/>
    <w:rsid w:val="005D2152"/>
    <w:rsid w:val="005D3A1D"/>
    <w:rsid w:val="005E18B9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83CED"/>
    <w:rsid w:val="00692AE2"/>
    <w:rsid w:val="00694C09"/>
    <w:rsid w:val="006A64D6"/>
    <w:rsid w:val="006B0E04"/>
    <w:rsid w:val="006B529C"/>
    <w:rsid w:val="006B758E"/>
    <w:rsid w:val="006C2546"/>
    <w:rsid w:val="006C400D"/>
    <w:rsid w:val="006D3B75"/>
    <w:rsid w:val="006D5EEE"/>
    <w:rsid w:val="006D75FC"/>
    <w:rsid w:val="006E0F57"/>
    <w:rsid w:val="006E3EA2"/>
    <w:rsid w:val="006E4068"/>
    <w:rsid w:val="006E5500"/>
    <w:rsid w:val="006E5D23"/>
    <w:rsid w:val="006F1C97"/>
    <w:rsid w:val="006F4A98"/>
    <w:rsid w:val="00701C00"/>
    <w:rsid w:val="0070481D"/>
    <w:rsid w:val="007112B8"/>
    <w:rsid w:val="007115CA"/>
    <w:rsid w:val="00712DFB"/>
    <w:rsid w:val="007136FC"/>
    <w:rsid w:val="00714347"/>
    <w:rsid w:val="00715332"/>
    <w:rsid w:val="007207BE"/>
    <w:rsid w:val="00733A52"/>
    <w:rsid w:val="00741B29"/>
    <w:rsid w:val="00750E5C"/>
    <w:rsid w:val="00765F08"/>
    <w:rsid w:val="00773697"/>
    <w:rsid w:val="007740A9"/>
    <w:rsid w:val="0077413A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A5B86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11B57"/>
    <w:rsid w:val="0082405B"/>
    <w:rsid w:val="008317FD"/>
    <w:rsid w:val="00831EAA"/>
    <w:rsid w:val="00837710"/>
    <w:rsid w:val="0084502B"/>
    <w:rsid w:val="00850E47"/>
    <w:rsid w:val="0085185F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B43AF"/>
    <w:rsid w:val="008B5C2C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90389E"/>
    <w:rsid w:val="009170EC"/>
    <w:rsid w:val="00920643"/>
    <w:rsid w:val="0092157A"/>
    <w:rsid w:val="00925A3D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4FAF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5219D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5B9F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884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990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24B"/>
    <w:rsid w:val="00CC3DD9"/>
    <w:rsid w:val="00CC7672"/>
    <w:rsid w:val="00CD20C6"/>
    <w:rsid w:val="00CD3A94"/>
    <w:rsid w:val="00CE063B"/>
    <w:rsid w:val="00CE16AD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140B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943F3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C53E3"/>
    <w:rsid w:val="00DE05B0"/>
    <w:rsid w:val="00DE3A40"/>
    <w:rsid w:val="00DF021D"/>
    <w:rsid w:val="00DF1DF5"/>
    <w:rsid w:val="00E03B55"/>
    <w:rsid w:val="00E03FC0"/>
    <w:rsid w:val="00E10051"/>
    <w:rsid w:val="00E11931"/>
    <w:rsid w:val="00E14A24"/>
    <w:rsid w:val="00E15C86"/>
    <w:rsid w:val="00E31A3D"/>
    <w:rsid w:val="00E34EC5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96405"/>
    <w:rsid w:val="00EA7FF3"/>
    <w:rsid w:val="00EB0172"/>
    <w:rsid w:val="00EB4233"/>
    <w:rsid w:val="00EB6D2A"/>
    <w:rsid w:val="00EC1932"/>
    <w:rsid w:val="00EC2BB5"/>
    <w:rsid w:val="00EC374A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87EAC"/>
    <w:rsid w:val="00F97475"/>
    <w:rsid w:val="00FA2849"/>
    <w:rsid w:val="00FA2F3D"/>
    <w:rsid w:val="00FA3459"/>
    <w:rsid w:val="00FA702B"/>
    <w:rsid w:val="00FA74B5"/>
    <w:rsid w:val="00FB39F9"/>
    <w:rsid w:val="00FB5C27"/>
    <w:rsid w:val="00FB5E73"/>
    <w:rsid w:val="00FB7EE7"/>
    <w:rsid w:val="00FC04B6"/>
    <w:rsid w:val="00FD0888"/>
    <w:rsid w:val="00FE236A"/>
    <w:rsid w:val="00FE5DD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tel:+741124250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A1%D0%BE%D1%86%D0%B8%D0%B0%D0%BB%D1%8C%D0%BD%D0%B0%D1%8F_%D0%BD%D0%BE%D1%80%D0%BC%D0%B0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5745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Кулаковская</cp:lastModifiedBy>
  <cp:revision>2</cp:revision>
  <cp:lastPrinted>2018-11-07T11:01:00Z</cp:lastPrinted>
  <dcterms:created xsi:type="dcterms:W3CDTF">2020-03-23T08:21:00Z</dcterms:created>
  <dcterms:modified xsi:type="dcterms:W3CDTF">2020-03-23T08:21:00Z</dcterms:modified>
</cp:coreProperties>
</file>