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33" w:rsidRDefault="00633833" w:rsidP="00633833">
      <w:pPr>
        <w:pStyle w:val="1"/>
        <w:framePr w:w="3217" w:h="1585" w:hRule="exact" w:wrap="none" w:vAnchor="page" w:hAnchor="page" w:x="2401" w:y="361"/>
        <w:shd w:val="clear" w:color="auto" w:fill="auto"/>
        <w:rPr>
          <w:rStyle w:val="a5"/>
          <w:b/>
          <w:bCs/>
        </w:rPr>
      </w:pPr>
    </w:p>
    <w:p w:rsidR="00CC4F90" w:rsidRDefault="00A5316B" w:rsidP="00633833">
      <w:pPr>
        <w:pStyle w:val="1"/>
        <w:framePr w:w="3217" w:h="1585" w:hRule="exact" w:wrap="none" w:vAnchor="page" w:hAnchor="page" w:x="2401" w:y="361"/>
        <w:shd w:val="clear" w:color="auto" w:fill="auto"/>
      </w:pPr>
      <w:r>
        <w:rPr>
          <w:rStyle w:val="a5"/>
          <w:b/>
          <w:bCs/>
        </w:rPr>
        <w:t>«Защита детей от информации, причиняющей вред их здоровью, репутации, нравственному, духовному и социальному развитию»</w:t>
      </w:r>
    </w:p>
    <w:p w:rsidR="00CC4F90" w:rsidRDefault="00A5316B">
      <w:pPr>
        <w:pStyle w:val="31"/>
        <w:framePr w:w="5251" w:h="9321" w:hRule="exact" w:wrap="none" w:vAnchor="page" w:hAnchor="page" w:x="333" w:y="2185"/>
        <w:shd w:val="clear" w:color="auto" w:fill="auto"/>
        <w:spacing w:before="0" w:after="99" w:line="200" w:lineRule="exact"/>
        <w:ind w:left="1800"/>
      </w:pPr>
      <w:r>
        <w:rPr>
          <w:rStyle w:val="30"/>
          <w:b/>
          <w:bCs/>
        </w:rPr>
        <w:t>Уважаемые родители!</w:t>
      </w:r>
    </w:p>
    <w:p w:rsidR="00CC4F90" w:rsidRDefault="00A5316B">
      <w:pPr>
        <w:pStyle w:val="21"/>
        <w:framePr w:w="5251" w:h="9321" w:hRule="exact" w:wrap="none" w:vAnchor="page" w:hAnchor="page" w:x="333" w:y="2185"/>
        <w:shd w:val="clear" w:color="auto" w:fill="auto"/>
        <w:spacing w:before="0"/>
        <w:ind w:firstLine="400"/>
      </w:pPr>
      <w:r>
        <w:rPr>
          <w:rStyle w:val="20"/>
        </w:rPr>
        <w:t>Необходимым условием развития демократического правового государства является защита прав личности и гарантии осуществления ими своих прав и обязанностей.</w:t>
      </w:r>
    </w:p>
    <w:p w:rsidR="00CC4F90" w:rsidRDefault="00A5316B">
      <w:pPr>
        <w:pStyle w:val="21"/>
        <w:framePr w:w="5251" w:h="9321" w:hRule="exact" w:wrap="none" w:vAnchor="page" w:hAnchor="page" w:x="333" w:y="2185"/>
        <w:shd w:val="clear" w:color="auto" w:fill="auto"/>
        <w:spacing w:before="0"/>
        <w:ind w:firstLine="400"/>
      </w:pPr>
      <w:r>
        <w:rPr>
          <w:rStyle w:val="20"/>
        </w:rPr>
        <w:t>Организация Объединенных Наций во Всеобщей декларации прав человека провозгласила право детей на особую заботу и помощь. Приоритет интересов и благосостояния детей во всех сферах жизни общества и государства закреплен в Конвенц</w:t>
      </w:r>
      <w:proofErr w:type="gramStart"/>
      <w:r>
        <w:rPr>
          <w:rStyle w:val="20"/>
        </w:rPr>
        <w:t>ии ОО</w:t>
      </w:r>
      <w:proofErr w:type="gramEnd"/>
      <w:r>
        <w:rPr>
          <w:rStyle w:val="20"/>
        </w:rPr>
        <w:t>Н о правах ребенка, общепризнанных нормах международного права и российском законодательстве.</w:t>
      </w:r>
    </w:p>
    <w:p w:rsidR="00CC4F90" w:rsidRDefault="00A5316B">
      <w:pPr>
        <w:pStyle w:val="21"/>
        <w:framePr w:w="5251" w:h="9321" w:hRule="exact" w:wrap="none" w:vAnchor="page" w:hAnchor="page" w:x="333" w:y="2185"/>
        <w:shd w:val="clear" w:color="auto" w:fill="auto"/>
        <w:spacing w:before="0"/>
        <w:ind w:firstLine="400"/>
      </w:pPr>
      <w:r>
        <w:rPr>
          <w:rStyle w:val="20"/>
        </w:rPr>
        <w:t>Обеспечивая исполнение законов в пределах представленных полномочий, органы прокуратуры уделяют первостепенное значение защите прав и интересов ребенка.</w:t>
      </w:r>
    </w:p>
    <w:p w:rsidR="00CC4F90" w:rsidRDefault="00A5316B">
      <w:pPr>
        <w:pStyle w:val="21"/>
        <w:framePr w:w="5251" w:h="9321" w:hRule="exact" w:wrap="none" w:vAnchor="page" w:hAnchor="page" w:x="333" w:y="2185"/>
        <w:shd w:val="clear" w:color="auto" w:fill="auto"/>
        <w:spacing w:before="0"/>
        <w:ind w:firstLine="400"/>
      </w:pPr>
      <w:r>
        <w:rPr>
          <w:rStyle w:val="20"/>
        </w:rPr>
        <w:t>В настоящей памятке вашему вниманию предлагается ряд основных норм законодательства и рекомендаций по защите детей от информации, причиняющей вред их здоровью, репутации и развитию.</w:t>
      </w:r>
    </w:p>
    <w:p w:rsidR="00CC4F90" w:rsidRDefault="00A5316B">
      <w:pPr>
        <w:pStyle w:val="21"/>
        <w:framePr w:w="5251" w:h="9321" w:hRule="exact" w:wrap="none" w:vAnchor="page" w:hAnchor="page" w:x="333" w:y="2185"/>
        <w:shd w:val="clear" w:color="auto" w:fill="auto"/>
        <w:spacing w:before="0" w:after="173"/>
        <w:ind w:firstLine="400"/>
      </w:pPr>
      <w:r>
        <w:rPr>
          <w:rStyle w:val="20"/>
        </w:rPr>
        <w:t>Для удобства и в целях улучшения нашего взаимодействия предоставляем контактную информацию. Обращаться в органы прокуратуры области можно как в письменной, так и в электронной форме.</w:t>
      </w:r>
    </w:p>
    <w:p w:rsidR="00CC4F90" w:rsidRDefault="00A5316B">
      <w:pPr>
        <w:pStyle w:val="31"/>
        <w:framePr w:w="5251" w:h="9321" w:hRule="exact" w:wrap="none" w:vAnchor="page" w:hAnchor="page" w:x="333" w:y="2185"/>
        <w:shd w:val="clear" w:color="auto" w:fill="auto"/>
        <w:spacing w:before="0" w:after="0" w:line="235" w:lineRule="exact"/>
        <w:jc w:val="center"/>
      </w:pPr>
      <w:r>
        <w:rPr>
          <w:rStyle w:val="30"/>
          <w:b/>
          <w:bCs/>
        </w:rPr>
        <w:t>Что является информацией, причиняющей вред</w:t>
      </w:r>
      <w:r>
        <w:rPr>
          <w:rStyle w:val="30"/>
          <w:b/>
          <w:bCs/>
        </w:rPr>
        <w:br/>
        <w:t>здоровью и (или) развитию детей.</w:t>
      </w:r>
    </w:p>
    <w:p w:rsidR="00CC4F90" w:rsidRDefault="00A5316B">
      <w:pPr>
        <w:pStyle w:val="41"/>
        <w:framePr w:w="5251" w:h="9321" w:hRule="exact" w:wrap="none" w:vAnchor="page" w:hAnchor="page" w:x="333" w:y="2185"/>
        <w:shd w:val="clear" w:color="auto" w:fill="auto"/>
      </w:pPr>
      <w:r>
        <w:rPr>
          <w:rStyle w:val="40"/>
          <w:b/>
          <w:bCs/>
          <w:i/>
          <w:iCs/>
        </w:rPr>
        <w:t xml:space="preserve">(Федеральный закон от 29.12.2010 Ж» 436 «О защите детей от </w:t>
      </w:r>
      <w:proofErr w:type="spellStart"/>
      <w:r>
        <w:rPr>
          <w:rStyle w:val="40"/>
          <w:b/>
          <w:bCs/>
          <w:i/>
          <w:iCs/>
        </w:rPr>
        <w:t>инфо</w:t>
      </w:r>
      <w:proofErr w:type="gramStart"/>
      <w:r>
        <w:rPr>
          <w:rStyle w:val="40"/>
          <w:b/>
          <w:bCs/>
          <w:i/>
          <w:iCs/>
        </w:rPr>
        <w:t>р</w:t>
      </w:r>
      <w:proofErr w:type="spellEnd"/>
      <w:r>
        <w:rPr>
          <w:rStyle w:val="40"/>
          <w:b/>
          <w:bCs/>
          <w:i/>
          <w:iCs/>
        </w:rPr>
        <w:t>-</w:t>
      </w:r>
      <w:proofErr w:type="gramEnd"/>
      <w:r>
        <w:rPr>
          <w:rStyle w:val="40"/>
          <w:b/>
          <w:bCs/>
          <w:i/>
          <w:iCs/>
        </w:rPr>
        <w:br/>
      </w:r>
      <w:proofErr w:type="spellStart"/>
      <w:r>
        <w:rPr>
          <w:rStyle w:val="40"/>
          <w:b/>
          <w:bCs/>
          <w:i/>
          <w:iCs/>
        </w:rPr>
        <w:t>мации</w:t>
      </w:r>
      <w:proofErr w:type="spellEnd"/>
      <w:r>
        <w:rPr>
          <w:rStyle w:val="40"/>
          <w:b/>
          <w:bCs/>
          <w:i/>
          <w:iCs/>
        </w:rPr>
        <w:t xml:space="preserve">. причиняющей вред их здоровью и </w:t>
      </w:r>
      <w:proofErr w:type="spellStart"/>
      <w:r>
        <w:rPr>
          <w:rStyle w:val="40"/>
          <w:b/>
          <w:bCs/>
          <w:i/>
          <w:iCs/>
        </w:rPr>
        <w:t>развипшю</w:t>
      </w:r>
      <w:proofErr w:type="spellEnd"/>
      <w:r>
        <w:rPr>
          <w:rStyle w:val="40"/>
          <w:b/>
          <w:bCs/>
          <w:i/>
          <w:iCs/>
        </w:rPr>
        <w:t xml:space="preserve"> </w:t>
      </w:r>
      <w:r>
        <w:rPr>
          <w:rStyle w:val="40"/>
          <w:b/>
          <w:bCs/>
          <w:i/>
          <w:iCs/>
          <w:lang w:val="en-US" w:eastAsia="en-US" w:bidi="en-US"/>
        </w:rPr>
        <w:t>cm</w:t>
      </w:r>
      <w:r>
        <w:rPr>
          <w:rStyle w:val="40"/>
          <w:b/>
          <w:bCs/>
          <w:i/>
          <w:iCs/>
        </w:rPr>
        <w:t>5)</w:t>
      </w:r>
    </w:p>
    <w:p w:rsidR="00CC4F90" w:rsidRDefault="00A5316B">
      <w:pPr>
        <w:pStyle w:val="21"/>
        <w:framePr w:w="5251" w:h="9321" w:hRule="exact" w:wrap="none" w:vAnchor="page" w:hAnchor="page" w:x="333" w:y="2185"/>
        <w:shd w:val="clear" w:color="auto" w:fill="auto"/>
        <w:spacing w:before="0"/>
        <w:ind w:firstLine="400"/>
      </w:pPr>
      <w:r>
        <w:rPr>
          <w:rStyle w:val="20"/>
        </w:rPr>
        <w:t>К информации, причиняющей вред здоровью и (или) развитию детей, законом отнесена информация, запрещенная для распространения среди детей, а также информация, распространение которой ограничено среди детей определенных возрастных категорий.</w:t>
      </w:r>
    </w:p>
    <w:p w:rsidR="00CC4F90" w:rsidRDefault="00A5316B">
      <w:pPr>
        <w:pStyle w:val="21"/>
        <w:framePr w:w="5251" w:h="9321" w:hRule="exact" w:wrap="none" w:vAnchor="page" w:hAnchor="page" w:x="333" w:y="2185"/>
        <w:shd w:val="clear" w:color="auto" w:fill="auto"/>
        <w:spacing w:before="0"/>
        <w:ind w:firstLine="400"/>
      </w:pPr>
      <w:proofErr w:type="gramStart"/>
      <w:r>
        <w:rPr>
          <w:rStyle w:val="20"/>
        </w:rPr>
        <w:t>К информации, запрещенной для распространения среди детей, относится информация: 1) побуждающая детей к совершению действий, представляющих угрозу их жизни и (или) здоровью, в том числе к причинению вреда своему здоровью, самоубийству; 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напитки.</w:t>
      </w:r>
      <w:proofErr w:type="gramEnd"/>
    </w:p>
    <w:p w:rsidR="00CC4F90" w:rsidRDefault="00A5316B">
      <w:pPr>
        <w:pStyle w:val="21"/>
        <w:framePr w:w="5251" w:h="11096" w:hRule="exact" w:wrap="none" w:vAnchor="page" w:hAnchor="page" w:x="5805" w:y="313"/>
        <w:shd w:val="clear" w:color="auto" w:fill="auto"/>
        <w:spacing w:before="0" w:line="230" w:lineRule="exact"/>
      </w:pPr>
      <w:proofErr w:type="gramStart"/>
      <w:r>
        <w:rPr>
          <w:rStyle w:val="20"/>
        </w:rPr>
        <w:t>изготавливаемые на его основе, принять участие в азартных играх, заниматься проституцией, бродяжничеством или попрошайничеством; 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животным; 4) отрицающая семейные ценности и формирующая неуважение к родителям и (или) другим членам семьи; 5) оправдывающая противоправное поведение;</w:t>
      </w:r>
      <w:proofErr w:type="gramEnd"/>
      <w:r>
        <w:rPr>
          <w:rStyle w:val="20"/>
        </w:rPr>
        <w:t xml:space="preserve"> </w:t>
      </w:r>
      <w:proofErr w:type="gramStart"/>
      <w:r>
        <w:rPr>
          <w:rStyle w:val="20"/>
        </w:rPr>
        <w:t>6) содержащая нецензурную брань; 7) содержащая информацию порнографического характера.</w:t>
      </w:r>
      <w:proofErr w:type="gramEnd"/>
    </w:p>
    <w:p w:rsidR="00CC4F90" w:rsidRDefault="00A5316B">
      <w:pPr>
        <w:pStyle w:val="21"/>
        <w:framePr w:w="5251" w:h="11096" w:hRule="exact" w:wrap="none" w:vAnchor="page" w:hAnchor="page" w:x="5805" w:y="313"/>
        <w:shd w:val="clear" w:color="auto" w:fill="auto"/>
        <w:spacing w:before="0" w:after="184" w:line="230" w:lineRule="exact"/>
        <w:ind w:firstLine="400"/>
      </w:pPr>
      <w:r>
        <w:rPr>
          <w:rStyle w:val="20"/>
        </w:rPr>
        <w:t xml:space="preserve">К информации, ограниченной для распространения среди детей определенных возрастных категорий, относится информация: 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 </w:t>
      </w:r>
      <w:proofErr w:type="gramStart"/>
      <w:r>
        <w:rPr>
          <w:rStyle w:val="20"/>
        </w:rP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 3) представляемая в виде изображения или описания половых отношений между мужчиной и женщиной; 4) содержащая бранные слова и выражения, не относящиеся к нецензурной брани.</w:t>
      </w:r>
      <w:proofErr w:type="gramEnd"/>
    </w:p>
    <w:p w:rsidR="00CC4F90" w:rsidRDefault="00A5316B">
      <w:pPr>
        <w:pStyle w:val="31"/>
        <w:framePr w:w="5251" w:h="11096" w:hRule="exact" w:wrap="none" w:vAnchor="page" w:hAnchor="page" w:x="5805" w:y="313"/>
        <w:shd w:val="clear" w:color="auto" w:fill="auto"/>
        <w:spacing w:before="0" w:after="0" w:line="226" w:lineRule="exact"/>
        <w:jc w:val="center"/>
      </w:pPr>
      <w:r>
        <w:rPr>
          <w:rStyle w:val="30"/>
          <w:b/>
          <w:bCs/>
        </w:rPr>
        <w:t>Защита детей при просмотре аудиовизуальных</w:t>
      </w:r>
      <w:r>
        <w:rPr>
          <w:rStyle w:val="30"/>
          <w:b/>
          <w:bCs/>
        </w:rPr>
        <w:br/>
        <w:t>произведений.</w:t>
      </w:r>
    </w:p>
    <w:p w:rsidR="00CC4F90" w:rsidRDefault="00A5316B">
      <w:pPr>
        <w:pStyle w:val="21"/>
        <w:framePr w:w="5251" w:h="11096" w:hRule="exact" w:wrap="none" w:vAnchor="page" w:hAnchor="page" w:x="5805" w:y="313"/>
        <w:shd w:val="clear" w:color="auto" w:fill="auto"/>
        <w:spacing w:before="0"/>
        <w:ind w:firstLine="400"/>
      </w:pPr>
      <w:r>
        <w:rPr>
          <w:rStyle w:val="20"/>
        </w:rPr>
        <w:t>В настоящее время информационная безопасность детей при просмотре аудиовизуальных произведений регулируется также комплексом установленных законодательством требований к содержанию аудиовизуальной информационной продукции, предназначенной для распространения среди разных возрастных групп несовершеннолетних.</w:t>
      </w:r>
    </w:p>
    <w:p w:rsidR="00CC4F90" w:rsidRDefault="00A5316B">
      <w:pPr>
        <w:pStyle w:val="21"/>
        <w:framePr w:w="5251" w:h="11096" w:hRule="exact" w:wrap="none" w:vAnchor="page" w:hAnchor="page" w:x="5805" w:y="313"/>
        <w:shd w:val="clear" w:color="auto" w:fill="auto"/>
        <w:spacing w:before="0"/>
        <w:ind w:firstLine="400"/>
      </w:pPr>
      <w:proofErr w:type="gramStart"/>
      <w:r>
        <w:rPr>
          <w:rStyle w:val="20"/>
        </w:rPr>
        <w:t xml:space="preserve">В целях упорядочения публичной демонстрации и распространения аудиовизуальных произведений на любых видах носителей, защиты детей и подростков от аудиовизуальной продукции, которая может нанести вред их здоровью, эмоциональному и интеллектуальному развитию, введена возрастная классификация аудиовизуальных произведений, соответствующая </w:t>
      </w:r>
      <w:proofErr w:type="spellStart"/>
      <w:r>
        <w:rPr>
          <w:rStyle w:val="20"/>
        </w:rPr>
        <w:t>психовозрастным</w:t>
      </w:r>
      <w:proofErr w:type="spellEnd"/>
      <w:r>
        <w:rPr>
          <w:rStyle w:val="20"/>
        </w:rPr>
        <w:t xml:space="preserve"> особенностям восприятия зрительской аудиторией: фильм разрешен для показа в любой зрительской аудитории; детям до 12 лет просмотр фильма разрешен в сопровождении родителей;</w:t>
      </w:r>
      <w:proofErr w:type="gramEnd"/>
      <w:r>
        <w:rPr>
          <w:rStyle w:val="20"/>
        </w:rPr>
        <w:t xml:space="preserve"> фильм разрешен для показа зрителям, достигшим 14 лет; фильм разрешен для показа зрителям, достигшим 16 лет; фильм разрешен для показа зрителям, достигшим 18 лет.</w:t>
      </w:r>
    </w:p>
    <w:p w:rsidR="00CC4F90" w:rsidRDefault="00A5316B">
      <w:pPr>
        <w:pStyle w:val="21"/>
        <w:framePr w:w="5251" w:h="11096" w:hRule="exact" w:wrap="none" w:vAnchor="page" w:hAnchor="page" w:x="5805" w:y="313"/>
        <w:shd w:val="clear" w:color="auto" w:fill="auto"/>
        <w:spacing w:before="0"/>
        <w:ind w:firstLine="400"/>
      </w:pPr>
      <w:r>
        <w:rPr>
          <w:rStyle w:val="20"/>
        </w:rPr>
        <w:t xml:space="preserve">Кинотеатры (кинозалы) обязаны предоставлять зрителям полную и достоверную информацию об </w:t>
      </w:r>
      <w:proofErr w:type="gramStart"/>
      <w:r>
        <w:rPr>
          <w:rStyle w:val="20"/>
        </w:rPr>
        <w:t>имеющихся</w:t>
      </w:r>
      <w:proofErr w:type="gramEnd"/>
    </w:p>
    <w:p w:rsidR="00CC4F90" w:rsidRDefault="00A5316B">
      <w:pPr>
        <w:pStyle w:val="21"/>
        <w:framePr w:w="5256" w:h="10881" w:hRule="exact" w:wrap="none" w:vAnchor="page" w:hAnchor="page" w:x="11277" w:y="308"/>
        <w:shd w:val="clear" w:color="auto" w:fill="auto"/>
        <w:spacing w:before="0" w:line="230" w:lineRule="exact"/>
        <w:jc w:val="center"/>
      </w:pPr>
      <w:r>
        <w:rPr>
          <w:rStyle w:val="20"/>
        </w:rPr>
        <w:t xml:space="preserve">возрастных </w:t>
      </w:r>
      <w:proofErr w:type="gramStart"/>
      <w:r>
        <w:rPr>
          <w:rStyle w:val="20"/>
        </w:rPr>
        <w:t>ограничениях</w:t>
      </w:r>
      <w:proofErr w:type="gramEnd"/>
      <w:r>
        <w:rPr>
          <w:rStyle w:val="20"/>
        </w:rPr>
        <w:t xml:space="preserve"> допуска зрительской аудитории</w:t>
      </w:r>
      <w:r>
        <w:rPr>
          <w:rStyle w:val="20"/>
        </w:rPr>
        <w:br/>
        <w:t xml:space="preserve">на просмотр </w:t>
      </w:r>
      <w:proofErr w:type="spellStart"/>
      <w:r>
        <w:rPr>
          <w:rStyle w:val="20"/>
        </w:rPr>
        <w:t>киновидеофильма</w:t>
      </w:r>
      <w:proofErr w:type="spellEnd"/>
      <w:r>
        <w:rPr>
          <w:rStyle w:val="20"/>
        </w:rPr>
        <w:t>, соблюдение установленной</w:t>
      </w:r>
      <w:r>
        <w:rPr>
          <w:rStyle w:val="20"/>
        </w:rPr>
        <w:br/>
        <w:t>возрастной классификации аудиовизуальных произведений.</w:t>
      </w:r>
    </w:p>
    <w:p w:rsidR="00CC4F90" w:rsidRDefault="00A5316B">
      <w:pPr>
        <w:pStyle w:val="21"/>
        <w:framePr w:w="5256" w:h="10881" w:hRule="exact" w:wrap="none" w:vAnchor="page" w:hAnchor="page" w:x="11277" w:y="308"/>
        <w:shd w:val="clear" w:color="auto" w:fill="auto"/>
        <w:spacing w:before="0" w:after="184" w:line="230" w:lineRule="exact"/>
        <w:ind w:firstLine="400"/>
      </w:pPr>
      <w:r>
        <w:rPr>
          <w:rStyle w:val="20"/>
        </w:rPr>
        <w:t xml:space="preserve">Администрации компьютерных клубов (интернет-кафе) также </w:t>
      </w:r>
      <w:proofErr w:type="gramStart"/>
      <w:r>
        <w:rPr>
          <w:rStyle w:val="20"/>
        </w:rPr>
        <w:t>обязана</w:t>
      </w:r>
      <w:proofErr w:type="gramEnd"/>
      <w:r>
        <w:rPr>
          <w:rStyle w:val="20"/>
        </w:rPr>
        <w:t xml:space="preserve"> обеспечивать применение технических и программно-аппаратных средств защиты детей от вредной информации в местах, доступных для детей, а также соблюдение установленного законом запрета на осуществление деятельности по организации и проведению азартных игр с использованием информационно-телекоммуникационных сетей, в том числе сети Интернет.</w:t>
      </w:r>
    </w:p>
    <w:p w:rsidR="00CC4F90" w:rsidRDefault="00A5316B">
      <w:pPr>
        <w:pStyle w:val="31"/>
        <w:framePr w:w="5256" w:h="10881" w:hRule="exact" w:wrap="none" w:vAnchor="page" w:hAnchor="page" w:x="11277" w:y="308"/>
        <w:shd w:val="clear" w:color="auto" w:fill="auto"/>
        <w:spacing w:before="0" w:after="0" w:line="226" w:lineRule="exact"/>
        <w:jc w:val="center"/>
      </w:pPr>
      <w:r>
        <w:rPr>
          <w:rStyle w:val="30"/>
          <w:b/>
          <w:bCs/>
        </w:rPr>
        <w:t>Защита детей в учебн</w:t>
      </w:r>
      <w:r w:rsidR="00C94378">
        <w:rPr>
          <w:rStyle w:val="30"/>
          <w:b/>
          <w:bCs/>
        </w:rPr>
        <w:t>ы</w:t>
      </w:r>
      <w:r>
        <w:rPr>
          <w:rStyle w:val="30"/>
          <w:b/>
          <w:bCs/>
        </w:rPr>
        <w:t>х заведениях.</w:t>
      </w:r>
    </w:p>
    <w:p w:rsidR="00CC4F90" w:rsidRDefault="00A5316B">
      <w:pPr>
        <w:pStyle w:val="21"/>
        <w:framePr w:w="5256" w:h="10881" w:hRule="exact" w:wrap="none" w:vAnchor="page" w:hAnchor="page" w:x="11277" w:y="308"/>
        <w:shd w:val="clear" w:color="auto" w:fill="auto"/>
        <w:spacing w:before="0"/>
        <w:ind w:firstLine="400"/>
      </w:pPr>
      <w:r>
        <w:rPr>
          <w:rStyle w:val="20"/>
        </w:rPr>
        <w:t>Обязательно следует выяснить, оснащены ли компьютерные устройства, используемые в школе, посещаемой вашим ребенком, системой контентной фильтрации доступа.</w:t>
      </w:r>
    </w:p>
    <w:p w:rsidR="00CC4F90" w:rsidRDefault="00A5316B">
      <w:pPr>
        <w:pStyle w:val="21"/>
        <w:framePr w:w="5256" w:h="10881" w:hRule="exact" w:wrap="none" w:vAnchor="page" w:hAnchor="page" w:x="11277" w:y="308"/>
        <w:shd w:val="clear" w:color="auto" w:fill="auto"/>
        <w:spacing w:before="0"/>
        <w:ind w:firstLine="400"/>
      </w:pPr>
      <w:r>
        <w:rPr>
          <w:rStyle w:val="20"/>
        </w:rPr>
        <w:t>Если это не так, следует известить об этом Министерство образования, а также территориального прокурора по месту расположения школы.</w:t>
      </w:r>
    </w:p>
    <w:p w:rsidR="00CC4F90" w:rsidRDefault="00A5316B">
      <w:pPr>
        <w:pStyle w:val="21"/>
        <w:framePr w:w="5256" w:h="10881" w:hRule="exact" w:wrap="none" w:vAnchor="page" w:hAnchor="page" w:x="11277" w:y="308"/>
        <w:shd w:val="clear" w:color="auto" w:fill="auto"/>
        <w:spacing w:before="0"/>
        <w:ind w:firstLine="400"/>
      </w:pPr>
      <w:proofErr w:type="gramStart"/>
      <w:r>
        <w:rPr>
          <w:rStyle w:val="20"/>
        </w:rPr>
        <w:t>Для исключения доступа учащихся образовательных учреждений к ресурсам сети Интернет, содержащим информацию, несовместимую с задачами образования и воспитания, за счет средств федерального бюджета в федеральных государственных образовательных учреждений, государственных образовательных учреждений субъектов РФ и муниципальных образовательных учреждений, реализующих общеобразовательные программы начального общего, основного общего и среднего (полного) общего образования, к сети Интернет, предусмотрены внедрение и актуализация системы исключения доступа к</w:t>
      </w:r>
      <w:proofErr w:type="gramEnd"/>
      <w:r>
        <w:rPr>
          <w:rStyle w:val="20"/>
        </w:rPr>
        <w:t xml:space="preserve"> интерне</w:t>
      </w:r>
      <w:proofErr w:type="gramStart"/>
      <w:r>
        <w:rPr>
          <w:rStyle w:val="20"/>
        </w:rPr>
        <w:t>т-</w:t>
      </w:r>
      <w:proofErr w:type="gramEnd"/>
      <w:r>
        <w:rPr>
          <w:rStyle w:val="20"/>
        </w:rPr>
        <w:t xml:space="preserve"> ресурсам, несовместимым с задачами образования и воспитания учащихся, внедрение в этих целях средств контентной фильтрации и иных аппаратно-программных и технико- технологических устройств.</w:t>
      </w:r>
    </w:p>
    <w:p w:rsidR="00CC4F90" w:rsidRDefault="00A5316B">
      <w:pPr>
        <w:pStyle w:val="21"/>
        <w:framePr w:w="5256" w:h="10881" w:hRule="exact" w:wrap="none" w:vAnchor="page" w:hAnchor="page" w:x="11277" w:y="308"/>
        <w:shd w:val="clear" w:color="auto" w:fill="auto"/>
        <w:spacing w:before="0" w:after="180"/>
        <w:ind w:firstLine="400"/>
      </w:pPr>
      <w:r>
        <w:rPr>
          <w:rStyle w:val="20"/>
        </w:rPr>
        <w:t>Имейте в виду, что реализация продукции, содержащей запрещенную для детей информацию, недопустима в предназначенных для детей образовательных организациях, детских медицинских, санаторно-курортных, физкультурн</w:t>
      </w:r>
      <w:proofErr w:type="gramStart"/>
      <w:r>
        <w:rPr>
          <w:rStyle w:val="20"/>
        </w:rPr>
        <w:t>о-</w:t>
      </w:r>
      <w:proofErr w:type="gramEnd"/>
      <w:r>
        <w:rPr>
          <w:rStyle w:val="20"/>
        </w:rPr>
        <w:t xml:space="preserve"> 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</w:p>
    <w:p w:rsidR="00CC4F90" w:rsidRDefault="00A5316B">
      <w:pPr>
        <w:pStyle w:val="31"/>
        <w:framePr w:w="5256" w:h="10881" w:hRule="exact" w:wrap="none" w:vAnchor="page" w:hAnchor="page" w:x="11277" w:y="308"/>
        <w:shd w:val="clear" w:color="auto" w:fill="auto"/>
        <w:spacing w:before="0" w:after="0" w:line="226" w:lineRule="exact"/>
        <w:jc w:val="center"/>
      </w:pPr>
      <w:r>
        <w:rPr>
          <w:rStyle w:val="30"/>
          <w:b/>
          <w:bCs/>
        </w:rPr>
        <w:t>Кем осуществляется государственный надзор</w:t>
      </w:r>
      <w:r>
        <w:rPr>
          <w:rStyle w:val="30"/>
          <w:b/>
          <w:bCs/>
        </w:rPr>
        <w:br/>
        <w:t>за соблюдением законодательства о защите детей</w:t>
      </w:r>
      <w:r>
        <w:rPr>
          <w:rStyle w:val="30"/>
          <w:b/>
          <w:bCs/>
        </w:rPr>
        <w:br/>
        <w:t>от информации, причиняющей вред их здоровью</w:t>
      </w:r>
      <w:r>
        <w:rPr>
          <w:rStyle w:val="30"/>
          <w:b/>
          <w:bCs/>
        </w:rPr>
        <w:br/>
        <w:t>и (или) развитию.</w:t>
      </w:r>
    </w:p>
    <w:p w:rsidR="00CC4F90" w:rsidRDefault="00CC4F90">
      <w:pPr>
        <w:rPr>
          <w:sz w:val="2"/>
          <w:szCs w:val="2"/>
        </w:rPr>
        <w:sectPr w:rsidR="00CC4F90" w:rsidSect="00B9644D">
          <w:pgSz w:w="16840" w:h="11900" w:orient="landscape"/>
          <w:pgMar w:top="284" w:right="360" w:bottom="360" w:left="360" w:header="0" w:footer="3" w:gutter="0"/>
          <w:cols w:space="720"/>
          <w:noEndnote/>
          <w:docGrid w:linePitch="360"/>
        </w:sectPr>
      </w:pPr>
    </w:p>
    <w:p w:rsidR="00CC4F90" w:rsidRDefault="0054389E">
      <w:pPr>
        <w:rPr>
          <w:sz w:val="2"/>
          <w:szCs w:val="2"/>
        </w:rPr>
      </w:pPr>
      <w:r>
        <w:rPr>
          <w:noProof/>
          <w:lang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568.1pt;margin-top:0;width:0;height:594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</w:p>
    <w:p w:rsidR="00CC4F90" w:rsidRDefault="00A5316B">
      <w:pPr>
        <w:pStyle w:val="21"/>
        <w:framePr w:w="5251" w:h="11093" w:hRule="exact" w:wrap="none" w:vAnchor="page" w:hAnchor="page" w:x="333" w:y="293"/>
        <w:shd w:val="clear" w:color="auto" w:fill="auto"/>
        <w:spacing w:before="0"/>
        <w:ind w:firstLine="400"/>
      </w:pPr>
      <w:proofErr w:type="gramStart"/>
      <w:r>
        <w:rPr>
          <w:rStyle w:val="20"/>
        </w:rPr>
        <w:t>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развитию, осуществляют в пределах своей компетенции федеральный орган исполнительной власти, осуществляющий функции по контролю и надзору в сфере средств массовой информации, в том числе электронных и массовых коммуникаций, информационных технологий и связи, федеральный орган исполнительной власти, осуществляющий федеральный государственный надзор в области</w:t>
      </w:r>
      <w:proofErr w:type="gramEnd"/>
      <w:r>
        <w:rPr>
          <w:rStyle w:val="20"/>
        </w:rPr>
        <w:t xml:space="preserve"> защиты прав потребителей, и федеральный орган исполнительной власти, осуществляющий функции по контролю и надзору в сфере образования и науки.</w:t>
      </w:r>
    </w:p>
    <w:p w:rsidR="00CC4F90" w:rsidRDefault="00A5316B">
      <w:pPr>
        <w:pStyle w:val="21"/>
        <w:framePr w:w="5251" w:h="11093" w:hRule="exact" w:wrap="none" w:vAnchor="page" w:hAnchor="page" w:x="333" w:y="293"/>
        <w:shd w:val="clear" w:color="auto" w:fill="auto"/>
        <w:spacing w:before="0" w:after="180"/>
        <w:ind w:firstLine="400"/>
      </w:pPr>
      <w:proofErr w:type="gramStart"/>
      <w:r>
        <w:rPr>
          <w:rStyle w:val="20"/>
        </w:rPr>
        <w:t xml:space="preserve">Следует иметь в виду, что приказом </w:t>
      </w:r>
      <w:proofErr w:type="spellStart"/>
      <w:r>
        <w:rPr>
          <w:rStyle w:val="20"/>
        </w:rPr>
        <w:t>Минкомсвязи</w:t>
      </w:r>
      <w:proofErr w:type="spellEnd"/>
      <w:r>
        <w:rPr>
          <w:rStyle w:val="20"/>
        </w:rPr>
        <w:t xml:space="preserve"> России от 16.06.2014 № 161 предусмотрено рассмотрение в срок, не превышающий десяти рабочих дней со дня получения, обращений, жалоб или претензий о нарушениях законодательства Российской Федерации о защите детей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причиняющей вред их здоровью и</w:t>
      </w:r>
      <w:proofErr w:type="gramEnd"/>
      <w:r>
        <w:rPr>
          <w:rStyle w:val="20"/>
        </w:rPr>
        <w:t xml:space="preserve"> (или) развитию, а также о наличии доступа детей к информации, запрещенной для распространения среди детей, и направление мотивированного ответа о результатах рассмотрения таких обращений, жалоб или претензий.</w:t>
      </w:r>
    </w:p>
    <w:p w:rsidR="00CC4F90" w:rsidRDefault="00A5316B">
      <w:pPr>
        <w:pStyle w:val="31"/>
        <w:framePr w:w="5251" w:h="11093" w:hRule="exact" w:wrap="none" w:vAnchor="page" w:hAnchor="page" w:x="333" w:y="293"/>
        <w:shd w:val="clear" w:color="auto" w:fill="auto"/>
        <w:spacing w:before="0" w:after="0" w:line="226" w:lineRule="exact"/>
        <w:jc w:val="center"/>
      </w:pPr>
      <w:r>
        <w:rPr>
          <w:rStyle w:val="30"/>
          <w:b/>
          <w:bCs/>
        </w:rPr>
        <w:t>Ответственность за нарушение законодательства</w:t>
      </w:r>
      <w:r>
        <w:rPr>
          <w:rStyle w:val="30"/>
          <w:b/>
          <w:bCs/>
        </w:rPr>
        <w:br/>
        <w:t>Российской Федерации о защите детей от информации,</w:t>
      </w:r>
      <w:r>
        <w:rPr>
          <w:rStyle w:val="30"/>
          <w:b/>
          <w:bCs/>
        </w:rPr>
        <w:br/>
        <w:t>причиняющей вред их здоровью и (или) развитию.</w:t>
      </w:r>
    </w:p>
    <w:p w:rsidR="00CC4F90" w:rsidRDefault="00A5316B">
      <w:pPr>
        <w:pStyle w:val="21"/>
        <w:framePr w:w="5251" w:h="11093" w:hRule="exact" w:wrap="none" w:vAnchor="page" w:hAnchor="page" w:x="333" w:y="293"/>
        <w:shd w:val="clear" w:color="auto" w:fill="auto"/>
        <w:spacing w:before="0"/>
        <w:ind w:firstLine="400"/>
      </w:pPr>
      <w:r>
        <w:rPr>
          <w:rStyle w:val="20"/>
        </w:rPr>
        <w:t>Кодексом Российской Федерации об административных правонарушениях, в частности статьей 6.17. предусмотрена ответственность за нарушение законодательства Российской Федерации о защите детей от информации, причиняющей вред их здоровью и (или) развитию.</w:t>
      </w:r>
    </w:p>
    <w:p w:rsidR="00CC4F90" w:rsidRDefault="00A5316B">
      <w:pPr>
        <w:pStyle w:val="21"/>
        <w:framePr w:w="5251" w:h="11093" w:hRule="exact" w:wrap="none" w:vAnchor="page" w:hAnchor="page" w:x="333" w:y="293"/>
        <w:shd w:val="clear" w:color="auto" w:fill="auto"/>
        <w:spacing w:before="0"/>
        <w:ind w:firstLine="400"/>
      </w:pPr>
      <w:proofErr w:type="gramStart"/>
      <w:r>
        <w:rPr>
          <w:rStyle w:val="20"/>
        </w:rPr>
        <w:t xml:space="preserve">За нарушение установленных требований распространения среди детей информационной продукции, содержащей информацию, причиняющую вред их здоровью и (или) развитию, если это действие не содержит уголовно наказуемого деяния, может быть наложен административный штраф на граждан в размере от двух тысяч до трех тысяч рублей с конфискацией предмета административного правонарушения; на должностных лиц - от пяти тысяч до </w:t>
      </w:r>
      <w:proofErr w:type="spellStart"/>
      <w:r>
        <w:rPr>
          <w:rStyle w:val="20"/>
        </w:rPr>
        <w:t>деся</w:t>
      </w:r>
      <w:proofErr w:type="spellEnd"/>
      <w:proofErr w:type="gramEnd"/>
    </w:p>
    <w:p w:rsidR="00CC4F90" w:rsidRDefault="00A5316B">
      <w:pPr>
        <w:pStyle w:val="21"/>
        <w:framePr w:w="5246" w:h="10275" w:hRule="exact" w:wrap="none" w:vAnchor="page" w:hAnchor="page" w:x="5810" w:y="293"/>
        <w:shd w:val="clear" w:color="auto" w:fill="auto"/>
        <w:spacing w:before="0"/>
      </w:pPr>
      <w:proofErr w:type="spellStart"/>
      <w:proofErr w:type="gramStart"/>
      <w:r>
        <w:rPr>
          <w:rStyle w:val="20"/>
        </w:rPr>
        <w:t>ти</w:t>
      </w:r>
      <w:proofErr w:type="spellEnd"/>
      <w:r>
        <w:rPr>
          <w:rStyle w:val="20"/>
        </w:rPr>
        <w:t xml:space="preserve"> тысяч рублей; на лиц, осуществляющих предпринимательскую деятельность без образования юридического лица, -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суток; на юридических лиц -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суток.</w:t>
      </w:r>
      <w:proofErr w:type="gramEnd"/>
    </w:p>
    <w:p w:rsidR="00CC4F90" w:rsidRDefault="00A5316B">
      <w:pPr>
        <w:pStyle w:val="21"/>
        <w:framePr w:w="5246" w:h="10275" w:hRule="exact" w:wrap="none" w:vAnchor="page" w:hAnchor="page" w:x="5810" w:y="293"/>
        <w:shd w:val="clear" w:color="auto" w:fill="auto"/>
        <w:tabs>
          <w:tab w:val="left" w:pos="1963"/>
          <w:tab w:val="left" w:pos="3725"/>
        </w:tabs>
        <w:spacing w:before="0"/>
        <w:ind w:firstLine="400"/>
      </w:pPr>
      <w:r>
        <w:rPr>
          <w:rStyle w:val="20"/>
        </w:rPr>
        <w:t xml:space="preserve">За неприменение лицом, организующим доступ к </w:t>
      </w:r>
      <w:proofErr w:type="gramStart"/>
      <w:r>
        <w:rPr>
          <w:rStyle w:val="20"/>
        </w:rPr>
        <w:t>распространяемой</w:t>
      </w:r>
      <w:proofErr w:type="gramEnd"/>
      <w:r>
        <w:rPr>
          <w:rStyle w:val="20"/>
        </w:rPr>
        <w:tab/>
        <w:t>посредством</w:t>
      </w:r>
      <w:r>
        <w:rPr>
          <w:rStyle w:val="20"/>
        </w:rPr>
        <w:tab/>
        <w:t>информационно-</w:t>
      </w:r>
    </w:p>
    <w:p w:rsidR="00CC4F90" w:rsidRDefault="00A5316B">
      <w:pPr>
        <w:pStyle w:val="21"/>
        <w:framePr w:w="5246" w:h="10275" w:hRule="exact" w:wrap="none" w:vAnchor="page" w:hAnchor="page" w:x="5810" w:y="293"/>
        <w:shd w:val="clear" w:color="auto" w:fill="auto"/>
        <w:spacing w:before="0"/>
      </w:pPr>
      <w:proofErr w:type="gramStart"/>
      <w:r>
        <w:rPr>
          <w:rStyle w:val="20"/>
        </w:rPr>
        <w:t>телекоммуникационных сетей (в том числе сети "Интернет") информации (за исключением операторов связи, оказывающих эти услуги связи на основании 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развитию, накладывается административный штраф на лиц, осуществляющих предпринимательскую деятельность без образования</w:t>
      </w:r>
      <w:proofErr w:type="gramEnd"/>
      <w:r>
        <w:rPr>
          <w:rStyle w:val="20"/>
        </w:rPr>
        <w:t xml:space="preserve"> юридического лица, в размере от пяти тысяч до десяти тысяч рублей; на юридических лиц - от двадцати тысяч до пятидесяти тысяч рублей.</w:t>
      </w:r>
    </w:p>
    <w:p w:rsidR="00CC4F90" w:rsidRDefault="00A5316B">
      <w:pPr>
        <w:pStyle w:val="21"/>
        <w:framePr w:w="5246" w:h="10275" w:hRule="exact" w:wrap="none" w:vAnchor="page" w:hAnchor="page" w:x="5810" w:y="293"/>
        <w:shd w:val="clear" w:color="auto" w:fill="auto"/>
        <w:spacing w:before="0" w:after="176"/>
        <w:ind w:firstLine="400"/>
      </w:pPr>
      <w:proofErr w:type="gramStart"/>
      <w:r>
        <w:rPr>
          <w:rStyle w:val="20"/>
        </w:rPr>
        <w:t>Размещение же в информационной продукции для детей, включая информационную продукцию, размещаемую в информационно-телекоммуникационных сетях (в том числе в сети "Интернет"), объявления о привлечении детей к участию в создании информационной продукции, причиняющей вред их здоровью и (или) развитию, влечет наложение административного штрафа на граждан в размере от одной тысячи до полутора тысяч рублей;</w:t>
      </w:r>
      <w:proofErr w:type="gramEnd"/>
      <w:r>
        <w:rPr>
          <w:rStyle w:val="20"/>
        </w:rPr>
        <w:t xml:space="preserve"> на должностных лиц - от двух тысяч до трех тысяч рублей; на юридических лиц - от двадцати тысяч до тридцати тысяч рублей.</w:t>
      </w:r>
    </w:p>
    <w:p w:rsidR="00CC4F90" w:rsidRDefault="00CC4F90">
      <w:pPr>
        <w:pStyle w:val="31"/>
        <w:framePr w:w="5246" w:h="10275" w:hRule="exact" w:wrap="none" w:vAnchor="page" w:hAnchor="page" w:x="5810" w:y="293"/>
        <w:shd w:val="clear" w:color="auto" w:fill="auto"/>
        <w:spacing w:before="0" w:after="0" w:line="206" w:lineRule="exact"/>
        <w:ind w:firstLine="320"/>
        <w:jc w:val="both"/>
      </w:pPr>
      <w:bookmarkStart w:id="0" w:name="_GoBack"/>
      <w:bookmarkEnd w:id="0"/>
    </w:p>
    <w:p w:rsidR="00633833" w:rsidRDefault="00A5316B" w:rsidP="00633833">
      <w:pPr>
        <w:pStyle w:val="1"/>
        <w:framePr w:wrap="none" w:vAnchor="page" w:hAnchor="page" w:x="11970" w:y="562"/>
        <w:shd w:val="clear" w:color="auto" w:fill="auto"/>
        <w:spacing w:line="200" w:lineRule="exact"/>
        <w:rPr>
          <w:rStyle w:val="22"/>
          <w:b/>
          <w:bCs/>
        </w:rPr>
      </w:pPr>
      <w:r>
        <w:rPr>
          <w:rStyle w:val="22"/>
          <w:b/>
          <w:bCs/>
        </w:rPr>
        <w:t xml:space="preserve">ПРОКУРАТУРА </w:t>
      </w:r>
      <w:r w:rsidR="00AB7EB0">
        <w:rPr>
          <w:rStyle w:val="22"/>
          <w:b/>
          <w:bCs/>
        </w:rPr>
        <w:t>ЧАУНСКОГО РАЙОНА</w:t>
      </w:r>
    </w:p>
    <w:p w:rsidR="00633833" w:rsidRDefault="00633833" w:rsidP="00633833">
      <w:pPr>
        <w:pStyle w:val="1"/>
        <w:framePr w:wrap="none" w:vAnchor="page" w:hAnchor="page" w:x="11970" w:y="562"/>
        <w:shd w:val="clear" w:color="auto" w:fill="auto"/>
        <w:spacing w:line="200" w:lineRule="exact"/>
        <w:rPr>
          <w:rStyle w:val="22"/>
          <w:b/>
          <w:bCs/>
        </w:rPr>
      </w:pPr>
    </w:p>
    <w:p w:rsidR="00633833" w:rsidRDefault="00633833" w:rsidP="00633833">
      <w:pPr>
        <w:pStyle w:val="1"/>
        <w:framePr w:wrap="none" w:vAnchor="page" w:hAnchor="page" w:x="11970" w:y="562"/>
        <w:shd w:val="clear" w:color="auto" w:fill="auto"/>
        <w:spacing w:line="200" w:lineRule="exact"/>
        <w:rPr>
          <w:rStyle w:val="22"/>
          <w:b/>
          <w:bCs/>
        </w:rPr>
      </w:pPr>
      <w:r>
        <w:rPr>
          <w:rStyle w:val="22"/>
          <w:b/>
          <w:bCs/>
        </w:rPr>
        <w:t xml:space="preserve">                                  </w:t>
      </w:r>
      <w:proofErr w:type="spellStart"/>
      <w:r>
        <w:rPr>
          <w:rStyle w:val="22"/>
          <w:b/>
          <w:bCs/>
        </w:rPr>
        <w:t>г</w:t>
      </w:r>
      <w:proofErr w:type="gramStart"/>
      <w:r>
        <w:rPr>
          <w:rStyle w:val="22"/>
          <w:b/>
          <w:bCs/>
        </w:rPr>
        <w:t>.П</w:t>
      </w:r>
      <w:proofErr w:type="gramEnd"/>
      <w:r>
        <w:rPr>
          <w:rStyle w:val="22"/>
          <w:b/>
          <w:bCs/>
        </w:rPr>
        <w:t>евек</w:t>
      </w:r>
      <w:proofErr w:type="spellEnd"/>
    </w:p>
    <w:p w:rsidR="00633833" w:rsidRDefault="00633833" w:rsidP="00633833">
      <w:pPr>
        <w:pStyle w:val="1"/>
        <w:framePr w:wrap="none" w:vAnchor="page" w:hAnchor="page" w:x="11970" w:y="562"/>
        <w:shd w:val="clear" w:color="auto" w:fill="auto"/>
        <w:spacing w:line="200" w:lineRule="exact"/>
        <w:rPr>
          <w:rStyle w:val="22"/>
          <w:b/>
          <w:bCs/>
        </w:rPr>
      </w:pPr>
    </w:p>
    <w:p w:rsidR="00633833" w:rsidRDefault="00633833" w:rsidP="00633833">
      <w:pPr>
        <w:pStyle w:val="1"/>
        <w:framePr w:wrap="none" w:vAnchor="page" w:hAnchor="page" w:x="11970" w:y="562"/>
        <w:shd w:val="clear" w:color="auto" w:fill="auto"/>
        <w:spacing w:line="200" w:lineRule="exact"/>
      </w:pPr>
      <w:r>
        <w:rPr>
          <w:rStyle w:val="22"/>
          <w:b/>
          <w:bCs/>
        </w:rPr>
        <w:t xml:space="preserve">                                     2017 </w:t>
      </w:r>
    </w:p>
    <w:p w:rsidR="00633833" w:rsidRDefault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Default="00633833" w:rsidP="00633833">
      <w:pPr>
        <w:rPr>
          <w:sz w:val="2"/>
          <w:szCs w:val="2"/>
        </w:rPr>
      </w:pPr>
    </w:p>
    <w:p w:rsidR="00633833" w:rsidRPr="00633833" w:rsidRDefault="00633833" w:rsidP="00633833">
      <w:pPr>
        <w:rPr>
          <w:sz w:val="2"/>
          <w:szCs w:val="2"/>
        </w:rPr>
      </w:pPr>
    </w:p>
    <w:p w:rsidR="00633833" w:rsidRDefault="00633833" w:rsidP="00633833">
      <w:pPr>
        <w:rPr>
          <w:sz w:val="2"/>
          <w:szCs w:val="2"/>
        </w:rPr>
      </w:pPr>
    </w:p>
    <w:p w:rsidR="00CC4F90" w:rsidRPr="00633833" w:rsidRDefault="00633833" w:rsidP="00633833">
      <w:pPr>
        <w:tabs>
          <w:tab w:val="left" w:pos="11340"/>
        </w:tabs>
        <w:ind w:right="-40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noProof/>
          <w:sz w:val="2"/>
          <w:szCs w:val="2"/>
          <w:lang w:bidi="ar-SA"/>
        </w:rPr>
        <w:drawing>
          <wp:inline distT="0" distB="0" distL="0" distR="0">
            <wp:extent cx="2960370" cy="4857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904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F90" w:rsidRPr="00633833" w:rsidSect="001E6F3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9E" w:rsidRDefault="0054389E">
      <w:r>
        <w:separator/>
      </w:r>
    </w:p>
  </w:endnote>
  <w:endnote w:type="continuationSeparator" w:id="0">
    <w:p w:rsidR="0054389E" w:rsidRDefault="0054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9E" w:rsidRDefault="0054389E"/>
  </w:footnote>
  <w:footnote w:type="continuationSeparator" w:id="0">
    <w:p w:rsidR="0054389E" w:rsidRDefault="005438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C4F90"/>
    <w:rsid w:val="001E6F3B"/>
    <w:rsid w:val="002B0FC1"/>
    <w:rsid w:val="00437820"/>
    <w:rsid w:val="004A14AB"/>
    <w:rsid w:val="0054389E"/>
    <w:rsid w:val="005C06B0"/>
    <w:rsid w:val="00633833"/>
    <w:rsid w:val="00A5316B"/>
    <w:rsid w:val="00AB7EB0"/>
    <w:rsid w:val="00B9644D"/>
    <w:rsid w:val="00C1675D"/>
    <w:rsid w:val="00C23FE0"/>
    <w:rsid w:val="00C94378"/>
    <w:rsid w:val="00CC4F90"/>
    <w:rsid w:val="00CC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6F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6F3B"/>
    <w:rPr>
      <w:color w:val="000080"/>
      <w:u w:val="single"/>
    </w:rPr>
  </w:style>
  <w:style w:type="character" w:customStyle="1" w:styleId="a4">
    <w:name w:val="Подпись к картинке_"/>
    <w:basedOn w:val="a0"/>
    <w:link w:val="1"/>
    <w:rsid w:val="001E6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"/>
    <w:basedOn w:val="a4"/>
    <w:rsid w:val="001E6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1E6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1E6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1E6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1E6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1E6F3B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40">
    <w:name w:val="Основной текст (4)"/>
    <w:basedOn w:val="4"/>
    <w:rsid w:val="001E6F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1E6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1E6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75pt">
    <w:name w:val="Основной текст (5) + 7;5 pt;Полужирный;Курсив"/>
    <w:basedOn w:val="5"/>
    <w:rsid w:val="001E6F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75pt0">
    <w:name w:val="Основной текст (5) + 7;5 pt"/>
    <w:basedOn w:val="5"/>
    <w:rsid w:val="001E6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2"/>
    <w:basedOn w:val="3"/>
    <w:rsid w:val="001E6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Подпись к картинке2"/>
    <w:basedOn w:val="a4"/>
    <w:rsid w:val="001E6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Подпись к картинке1"/>
    <w:basedOn w:val="a"/>
    <w:link w:val="a4"/>
    <w:rsid w:val="001E6F3B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 (3)1"/>
    <w:basedOn w:val="a"/>
    <w:link w:val="3"/>
    <w:rsid w:val="001E6F3B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rsid w:val="001E6F3B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"/>
    <w:rsid w:val="001E6F3B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51">
    <w:name w:val="Основной текст (5)1"/>
    <w:basedOn w:val="a"/>
    <w:link w:val="5"/>
    <w:rsid w:val="001E6F3B"/>
    <w:pPr>
      <w:shd w:val="clear" w:color="auto" w:fill="FFFFFF"/>
      <w:spacing w:line="226" w:lineRule="exact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9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4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экстремизм</vt:lpstr>
    </vt:vector>
  </TitlesOfParts>
  <Company>Reanimator Extreme Edition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экстремизм</dc:title>
  <dc:creator>USER</dc:creator>
  <cp:lastModifiedBy>Аквариум</cp:lastModifiedBy>
  <cp:revision>3</cp:revision>
  <dcterms:created xsi:type="dcterms:W3CDTF">2017-11-22T05:34:00Z</dcterms:created>
  <dcterms:modified xsi:type="dcterms:W3CDTF">2018-02-12T21:16:00Z</dcterms:modified>
</cp:coreProperties>
</file>