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6E" w:rsidRDefault="00941CBB" w:rsidP="009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BB">
        <w:rPr>
          <w:rFonts w:ascii="Times New Roman" w:hAnsi="Times New Roman" w:cs="Times New Roman"/>
          <w:b/>
          <w:sz w:val="28"/>
          <w:szCs w:val="28"/>
        </w:rPr>
        <w:t>Порядок обжалования результатов конкурсов на замещение вакантных должностей государственной гражданской службы Российской Федерации</w:t>
      </w:r>
    </w:p>
    <w:p w:rsidR="00941CBB" w:rsidRDefault="00941CBB" w:rsidP="00941CBB">
      <w:pPr>
        <w:spacing w:after="0" w:line="240" w:lineRule="auto"/>
        <w:jc w:val="center"/>
        <w:rPr>
          <w:rFonts w:ascii="Trebuchet MS" w:hAnsi="Trebuchet MS"/>
          <w:color w:val="000000"/>
          <w:sz w:val="21"/>
          <w:szCs w:val="21"/>
          <w:shd w:val="clear" w:color="auto" w:fill="EEEEEE"/>
        </w:rPr>
      </w:pPr>
    </w:p>
    <w:p w:rsidR="00263CB8" w:rsidRPr="00263CB8" w:rsidRDefault="00263CB8" w:rsidP="00263CB8">
      <w:pPr>
        <w:pStyle w:val="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263CB8">
        <w:rPr>
          <w:sz w:val="28"/>
          <w:szCs w:val="28"/>
        </w:rPr>
        <w:t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 112,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</w:p>
    <w:p w:rsidR="00263CB8" w:rsidRPr="00263CB8" w:rsidRDefault="00263CB8" w:rsidP="00263CB8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263CB8">
        <w:rPr>
          <w:sz w:val="28"/>
          <w:szCs w:val="28"/>
        </w:rPr>
        <w:t>Вопросы рассмотрения индивидуальных служебных споров на государственной гражданской службе регулируются главой 16 Федерального закона от 27.07.2004 № 79-ФЗ «О государственной гражданской службе Российской Федерации» (далее - Федеральный закон от 27.07.2004 № 79-ФЗ).</w:t>
      </w:r>
    </w:p>
    <w:p w:rsidR="00263CB8" w:rsidRPr="00263CB8" w:rsidRDefault="00263CB8" w:rsidP="00263CB8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proofErr w:type="gramStart"/>
      <w:r w:rsidRPr="00263CB8">
        <w:rPr>
          <w:sz w:val="28"/>
          <w:szCs w:val="28"/>
        </w:rPr>
        <w:t>В соответствии со статьей 69 Федерального закона от 27.07.2004 № 79-ФЗ индивидуальный служебный спор - это неурегулированные между представителем нанимателя и гражданским служащим либо гражданином, поступающим на гражданскую службу или ранее состоявшим на гражданской службе, разногласия по вопросам применения законов, иных нормативных правовых актов о гражданской службе и служебного контракта, о которых заявлено в орган по рассмотрению индивидуальных служебных споров.</w:t>
      </w:r>
      <w:proofErr w:type="gramEnd"/>
    </w:p>
    <w:p w:rsidR="00263CB8" w:rsidRPr="00263CB8" w:rsidRDefault="00263CB8" w:rsidP="00263CB8">
      <w:pPr>
        <w:pStyle w:val="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263CB8">
        <w:rPr>
          <w:sz w:val="28"/>
          <w:szCs w:val="28"/>
        </w:rPr>
        <w:t>В соответствии со статьей 70 Федерального закона от 27.07.2004 № 79-ФЗ индивидуальные служебные споры (далее - служебные споры) рассматриваются следующими органами по рассмотрению индивидуальных служебных споров (далее - органы по рассмотрению служебных споров):</w:t>
      </w:r>
    </w:p>
    <w:p w:rsidR="00263CB8" w:rsidRPr="00263CB8" w:rsidRDefault="00263CB8" w:rsidP="00263CB8">
      <w:pPr>
        <w:pStyle w:val="1"/>
        <w:numPr>
          <w:ilvl w:val="0"/>
          <w:numId w:val="1"/>
        </w:numPr>
        <w:shd w:val="clear" w:color="auto" w:fill="auto"/>
        <w:tabs>
          <w:tab w:val="left" w:pos="800"/>
        </w:tabs>
        <w:spacing w:before="0" w:after="0" w:line="240" w:lineRule="auto"/>
        <w:ind w:left="20"/>
        <w:rPr>
          <w:sz w:val="28"/>
          <w:szCs w:val="28"/>
        </w:rPr>
      </w:pPr>
      <w:r w:rsidRPr="00263CB8">
        <w:rPr>
          <w:sz w:val="28"/>
          <w:szCs w:val="28"/>
        </w:rPr>
        <w:t>комиссией государственного органа по служебным спорам;</w:t>
      </w:r>
    </w:p>
    <w:p w:rsidR="00263CB8" w:rsidRPr="00263CB8" w:rsidRDefault="00263CB8" w:rsidP="00263CB8">
      <w:pPr>
        <w:pStyle w:val="1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ind w:left="20"/>
        <w:rPr>
          <w:sz w:val="28"/>
          <w:szCs w:val="28"/>
        </w:rPr>
      </w:pPr>
      <w:r w:rsidRPr="00263CB8">
        <w:rPr>
          <w:sz w:val="28"/>
          <w:szCs w:val="28"/>
        </w:rPr>
        <w:t>судом.</w:t>
      </w:r>
    </w:p>
    <w:p w:rsidR="00263CB8" w:rsidRPr="00263CB8" w:rsidRDefault="00263CB8" w:rsidP="00263CB8">
      <w:pPr>
        <w:pStyle w:val="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263CB8">
        <w:rPr>
          <w:sz w:val="28"/>
          <w:szCs w:val="28"/>
        </w:rPr>
        <w:t>Служебный спор рассматривается комиссией по служебным спорам в случае,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нанимателя.</w:t>
      </w:r>
    </w:p>
    <w:p w:rsidR="00263CB8" w:rsidRPr="00263CB8" w:rsidRDefault="00263CB8" w:rsidP="00263CB8">
      <w:pPr>
        <w:pStyle w:val="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Учитывая, что в</w:t>
      </w:r>
      <w:r w:rsidRPr="00263CB8">
        <w:rPr>
          <w:sz w:val="28"/>
          <w:szCs w:val="28"/>
        </w:rPr>
        <w:t xml:space="preserve"> прокуратуре </w:t>
      </w:r>
      <w:r>
        <w:rPr>
          <w:sz w:val="28"/>
          <w:szCs w:val="28"/>
        </w:rPr>
        <w:t>Чукотского автономного округа</w:t>
      </w:r>
      <w:r w:rsidRPr="00263CB8">
        <w:rPr>
          <w:sz w:val="28"/>
          <w:szCs w:val="28"/>
        </w:rPr>
        <w:t xml:space="preserve"> комиссия по служебным спорам не созда</w:t>
      </w:r>
      <w:bookmarkStart w:id="0" w:name="_GoBack"/>
      <w:bookmarkEnd w:id="0"/>
      <w:r w:rsidRPr="00263CB8">
        <w:rPr>
          <w:sz w:val="28"/>
          <w:szCs w:val="28"/>
        </w:rPr>
        <w:t>на в виду отсутствия профсоюзного органа, служебные споры могут рассматриваться судом без обращения в комиссию по служебным спорам.</w:t>
      </w:r>
    </w:p>
    <w:p w:rsidR="00941CBB" w:rsidRPr="00263CB8" w:rsidRDefault="00263CB8" w:rsidP="00263CB8">
      <w:pPr>
        <w:pStyle w:val="1"/>
        <w:shd w:val="clear" w:color="auto" w:fill="auto"/>
        <w:spacing w:before="0" w:after="0" w:line="240" w:lineRule="auto"/>
        <w:ind w:left="20" w:right="20"/>
        <w:rPr>
          <w:b/>
          <w:sz w:val="28"/>
          <w:szCs w:val="28"/>
        </w:rPr>
      </w:pPr>
      <w:proofErr w:type="gramStart"/>
      <w:r w:rsidRPr="00263CB8">
        <w:rPr>
          <w:sz w:val="28"/>
          <w:szCs w:val="28"/>
        </w:rPr>
        <w:t>Сроки обращения в суд за рассмотрением служебного спора и порядок освобождения гражданских служащих от судебных расходов, порядок вынесения решений по служебным спорам, связанным с освобождением от замещаемой должности гражданской службы и увольнением с гражданской службы, переводом на иную должность гражданской службы без согласия гражданского служащего, порядок удовлетворения денежных требований гражданских служащих, исполнения решений о восстановлении в ранее замещаемой должности гражданской</w:t>
      </w:r>
      <w:proofErr w:type="gramEnd"/>
      <w:r w:rsidRPr="00263CB8">
        <w:rPr>
          <w:sz w:val="28"/>
          <w:szCs w:val="28"/>
        </w:rPr>
        <w:t xml:space="preserve"> службы и ограничения обратного взыскания сумм, выплаченных по решению органов по рассмотрению служебных споров, устанавливаются федеральным законом.</w:t>
      </w:r>
    </w:p>
    <w:sectPr w:rsidR="00941CBB" w:rsidRPr="00263CB8" w:rsidSect="00941C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4FD"/>
    <w:multiLevelType w:val="multilevel"/>
    <w:tmpl w:val="90A22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8B"/>
    <w:rsid w:val="000D2A6E"/>
    <w:rsid w:val="00263CB8"/>
    <w:rsid w:val="00941CBB"/>
    <w:rsid w:val="00F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3C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63CB8"/>
    <w:pPr>
      <w:shd w:val="clear" w:color="auto" w:fill="FFFFFF"/>
      <w:spacing w:before="240" w:after="240" w:line="274" w:lineRule="exact"/>
      <w:ind w:firstLine="54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3C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63CB8"/>
    <w:pPr>
      <w:shd w:val="clear" w:color="auto" w:fill="FFFFFF"/>
      <w:spacing w:before="240" w:after="240" w:line="274" w:lineRule="exact"/>
      <w:ind w:firstLine="54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Аквариум</dc:creator>
  <cp:keywords/>
  <dc:description/>
  <cp:lastModifiedBy>Аквариум</cp:lastModifiedBy>
  <cp:revision>3</cp:revision>
  <dcterms:created xsi:type="dcterms:W3CDTF">2018-07-05T03:56:00Z</dcterms:created>
  <dcterms:modified xsi:type="dcterms:W3CDTF">2018-07-05T04:13:00Z</dcterms:modified>
</cp:coreProperties>
</file>