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ED" w:rsidRPr="009F4DED" w:rsidRDefault="009F4DED" w:rsidP="005D1F35">
      <w:pPr>
        <w:spacing w:line="240" w:lineRule="exact"/>
        <w:jc w:val="center"/>
        <w:rPr>
          <w:b/>
          <w:sz w:val="28"/>
          <w:szCs w:val="28"/>
        </w:rPr>
      </w:pPr>
      <w:r w:rsidRPr="009F4DED">
        <w:rPr>
          <w:b/>
          <w:sz w:val="28"/>
          <w:szCs w:val="28"/>
        </w:rPr>
        <w:t>ПАМЯТКА</w:t>
      </w:r>
    </w:p>
    <w:p w:rsidR="009F4DED" w:rsidRPr="005D1F35" w:rsidRDefault="009F4DED" w:rsidP="005D1F35">
      <w:pPr>
        <w:spacing w:line="240" w:lineRule="exact"/>
        <w:jc w:val="center"/>
        <w:rPr>
          <w:sz w:val="28"/>
          <w:szCs w:val="28"/>
        </w:rPr>
      </w:pPr>
      <w:r w:rsidRPr="005D1F35">
        <w:rPr>
          <w:sz w:val="28"/>
          <w:szCs w:val="28"/>
        </w:rPr>
        <w:t>о порядк</w:t>
      </w:r>
      <w:r w:rsidR="00E24D21" w:rsidRPr="005D1F35">
        <w:rPr>
          <w:sz w:val="28"/>
          <w:szCs w:val="28"/>
        </w:rPr>
        <w:t>е</w:t>
      </w:r>
      <w:r w:rsidRPr="005D1F35">
        <w:rPr>
          <w:sz w:val="28"/>
          <w:szCs w:val="28"/>
        </w:rPr>
        <w:t xml:space="preserve"> учета статистических сведений </w:t>
      </w:r>
      <w:proofErr w:type="gramStart"/>
      <w:r w:rsidRPr="005D1F35">
        <w:rPr>
          <w:sz w:val="28"/>
          <w:szCs w:val="28"/>
        </w:rPr>
        <w:t>в</w:t>
      </w:r>
      <w:proofErr w:type="gramEnd"/>
      <w:r w:rsidRPr="005D1F35">
        <w:rPr>
          <w:sz w:val="28"/>
          <w:szCs w:val="28"/>
        </w:rPr>
        <w:t xml:space="preserve"> ГАС ПС</w:t>
      </w:r>
    </w:p>
    <w:p w:rsidR="009F4DED" w:rsidRPr="009F4DED" w:rsidRDefault="009F4DED" w:rsidP="005D1F35">
      <w:pPr>
        <w:spacing w:line="240" w:lineRule="exact"/>
        <w:jc w:val="both"/>
        <w:rPr>
          <w:bCs/>
          <w:sz w:val="28"/>
          <w:szCs w:val="28"/>
        </w:rPr>
      </w:pPr>
    </w:p>
    <w:p w:rsidR="000C40E1" w:rsidRDefault="005D7480" w:rsidP="000C40E1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0C40E1">
        <w:rPr>
          <w:bCs/>
          <w:sz w:val="28"/>
          <w:szCs w:val="28"/>
        </w:rPr>
        <w:t>Следователь</w:t>
      </w:r>
      <w:r w:rsidR="00A65024">
        <w:rPr>
          <w:bCs/>
          <w:sz w:val="28"/>
          <w:szCs w:val="28"/>
        </w:rPr>
        <w:t xml:space="preserve"> (</w:t>
      </w:r>
      <w:r w:rsidRPr="000C40E1">
        <w:rPr>
          <w:bCs/>
          <w:sz w:val="28"/>
          <w:szCs w:val="28"/>
        </w:rPr>
        <w:t>дознаватель</w:t>
      </w:r>
      <w:r w:rsidR="00A65024">
        <w:rPr>
          <w:bCs/>
          <w:sz w:val="28"/>
          <w:szCs w:val="28"/>
        </w:rPr>
        <w:t>)</w:t>
      </w:r>
      <w:r w:rsidRPr="000C40E1">
        <w:rPr>
          <w:sz w:val="28"/>
          <w:szCs w:val="28"/>
        </w:rPr>
        <w:t xml:space="preserve"> в производстве которого находятся уголовное дело или «учетные» материалы проверок сообщений о преступлениях </w:t>
      </w:r>
      <w:r w:rsidRPr="000C40E1">
        <w:rPr>
          <w:bCs/>
          <w:sz w:val="28"/>
          <w:szCs w:val="28"/>
        </w:rPr>
        <w:t>в течение суток с момента возникновения оснований создает</w:t>
      </w:r>
      <w:r w:rsidRPr="000C40E1">
        <w:rPr>
          <w:sz w:val="28"/>
          <w:szCs w:val="28"/>
        </w:rPr>
        <w:t xml:space="preserve"> средствами автоматизированного рабочего места «Правовая статистика» </w:t>
      </w:r>
      <w:r w:rsidRPr="000C40E1">
        <w:rPr>
          <w:bCs/>
          <w:sz w:val="28"/>
          <w:szCs w:val="28"/>
        </w:rPr>
        <w:t>статистическую карточку в электронном виде. После чего направляет карточку в личный кабинет руководителя следственного органа.</w:t>
      </w:r>
    </w:p>
    <w:p w:rsidR="000C40E1" w:rsidRPr="000C40E1" w:rsidRDefault="005D7480" w:rsidP="000C40E1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0C40E1">
        <w:rPr>
          <w:bCs/>
          <w:sz w:val="28"/>
          <w:szCs w:val="28"/>
        </w:rPr>
        <w:t>Руководитель подразделения при получении карточки в течение суток осуществляет ее проверку, подписывает электронной подписью и направляет в личный кабинет прокурора. В случае</w:t>
      </w:r>
      <w:r w:rsidRPr="000C40E1">
        <w:rPr>
          <w:sz w:val="28"/>
          <w:szCs w:val="28"/>
        </w:rPr>
        <w:t xml:space="preserve"> замечаний </w:t>
      </w:r>
      <w:r w:rsidRPr="000C40E1">
        <w:rPr>
          <w:bCs/>
          <w:sz w:val="28"/>
          <w:szCs w:val="28"/>
        </w:rPr>
        <w:t xml:space="preserve">возвращает карточку в личный кабинет следователя (дознавателя) с указанием причины возврата. При возврате </w:t>
      </w:r>
      <w:r w:rsidRPr="000C40E1">
        <w:rPr>
          <w:sz w:val="28"/>
          <w:szCs w:val="28"/>
        </w:rPr>
        <w:t xml:space="preserve">карточки </w:t>
      </w:r>
      <w:r w:rsidRPr="000C40E1">
        <w:rPr>
          <w:bCs/>
          <w:sz w:val="28"/>
          <w:szCs w:val="28"/>
        </w:rPr>
        <w:t xml:space="preserve">от прокурора </w:t>
      </w:r>
      <w:r w:rsidRPr="000C40E1">
        <w:rPr>
          <w:sz w:val="28"/>
          <w:szCs w:val="28"/>
        </w:rPr>
        <w:t xml:space="preserve">немедленно </w:t>
      </w:r>
      <w:r w:rsidRPr="000C40E1">
        <w:rPr>
          <w:bCs/>
          <w:sz w:val="28"/>
          <w:szCs w:val="28"/>
        </w:rPr>
        <w:t xml:space="preserve">принимает меры по устранению недостатков </w:t>
      </w:r>
      <w:r w:rsidRPr="000C40E1">
        <w:rPr>
          <w:sz w:val="28"/>
          <w:szCs w:val="28"/>
        </w:rPr>
        <w:t xml:space="preserve">и </w:t>
      </w:r>
      <w:r w:rsidRPr="000C40E1">
        <w:rPr>
          <w:bCs/>
          <w:sz w:val="28"/>
          <w:szCs w:val="28"/>
        </w:rPr>
        <w:t>повторному направлению</w:t>
      </w:r>
      <w:r w:rsidRPr="000C40E1">
        <w:rPr>
          <w:sz w:val="28"/>
          <w:szCs w:val="28"/>
        </w:rPr>
        <w:t xml:space="preserve"> карточки в личный кабинет прокурора </w:t>
      </w:r>
      <w:r w:rsidRPr="000C40E1">
        <w:rPr>
          <w:bCs/>
          <w:sz w:val="28"/>
          <w:szCs w:val="28"/>
        </w:rPr>
        <w:t>в течение суток</w:t>
      </w:r>
      <w:r w:rsidRPr="000C40E1">
        <w:rPr>
          <w:sz w:val="28"/>
          <w:szCs w:val="28"/>
        </w:rPr>
        <w:t>.</w:t>
      </w:r>
    </w:p>
    <w:p w:rsidR="005D7480" w:rsidRPr="000C40E1" w:rsidRDefault="005D7480" w:rsidP="000C40E1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0C40E1">
        <w:rPr>
          <w:sz w:val="28"/>
          <w:szCs w:val="28"/>
        </w:rPr>
        <w:t xml:space="preserve">При получении карточки прокурор </w:t>
      </w:r>
      <w:r w:rsidRPr="000C40E1">
        <w:rPr>
          <w:bCs/>
          <w:sz w:val="28"/>
          <w:szCs w:val="28"/>
        </w:rPr>
        <w:t xml:space="preserve">в течение суток </w:t>
      </w:r>
      <w:r w:rsidRPr="000C40E1">
        <w:rPr>
          <w:sz w:val="28"/>
          <w:szCs w:val="28"/>
        </w:rPr>
        <w:t xml:space="preserve">осуществляет проверку правильности ее составления, соответствия материалам уголовного дела, при отсутствии недостатков подписывает электронной подписью и </w:t>
      </w:r>
      <w:r w:rsidRPr="000C40E1">
        <w:rPr>
          <w:bCs/>
          <w:sz w:val="28"/>
          <w:szCs w:val="28"/>
        </w:rPr>
        <w:t xml:space="preserve">направляет на учет. Помимо этого, в течение суток после принятия решения по поступившему уголовному делу составляет соответствующие статистические карточки. </w:t>
      </w:r>
    </w:p>
    <w:p w:rsidR="005D7480" w:rsidRPr="009F4DED" w:rsidRDefault="005D7480" w:rsidP="005D7480">
      <w:pPr>
        <w:ind w:firstLine="851"/>
        <w:jc w:val="both"/>
        <w:rPr>
          <w:sz w:val="28"/>
          <w:szCs w:val="28"/>
        </w:rPr>
      </w:pPr>
      <w:r w:rsidRPr="009F4DED">
        <w:rPr>
          <w:sz w:val="28"/>
          <w:szCs w:val="28"/>
        </w:rPr>
        <w:t>Также по требовани</w:t>
      </w:r>
      <w:bookmarkStart w:id="0" w:name="_GoBack"/>
      <w:bookmarkEnd w:id="0"/>
      <w:r w:rsidRPr="009F4DED">
        <w:rPr>
          <w:sz w:val="28"/>
          <w:szCs w:val="28"/>
        </w:rPr>
        <w:t xml:space="preserve">ю </w:t>
      </w:r>
      <w:r w:rsidRPr="009F4DED">
        <w:rPr>
          <w:bCs/>
          <w:sz w:val="28"/>
          <w:szCs w:val="28"/>
        </w:rPr>
        <w:t>прокурора</w:t>
      </w:r>
      <w:r w:rsidRPr="009F4DED">
        <w:rPr>
          <w:sz w:val="28"/>
          <w:szCs w:val="28"/>
        </w:rPr>
        <w:t xml:space="preserve"> </w:t>
      </w:r>
      <w:r w:rsidRPr="009F4DED">
        <w:rPr>
          <w:bCs/>
          <w:sz w:val="28"/>
          <w:szCs w:val="28"/>
        </w:rPr>
        <w:t>предоставляются материалы уголовного дела</w:t>
      </w:r>
      <w:r w:rsidRPr="009F4DED">
        <w:rPr>
          <w:sz w:val="28"/>
          <w:szCs w:val="28"/>
        </w:rPr>
        <w:t xml:space="preserve"> (проверки по сообщению о преступлении) </w:t>
      </w:r>
      <w:r w:rsidRPr="009F4DED">
        <w:rPr>
          <w:bCs/>
          <w:sz w:val="28"/>
          <w:szCs w:val="28"/>
        </w:rPr>
        <w:t>либо копии подтверждающих документов.</w:t>
      </w:r>
    </w:p>
    <w:p w:rsidR="005D7480" w:rsidRPr="009A3BA1" w:rsidRDefault="005D7480" w:rsidP="005D7480">
      <w:pPr>
        <w:ind w:firstLine="851"/>
        <w:jc w:val="both"/>
        <w:rPr>
          <w:bCs/>
          <w:i/>
          <w:sz w:val="28"/>
          <w:szCs w:val="28"/>
        </w:rPr>
      </w:pPr>
      <w:r w:rsidRPr="009F4DED">
        <w:rPr>
          <w:bCs/>
          <w:sz w:val="28"/>
          <w:szCs w:val="28"/>
        </w:rPr>
        <w:t xml:space="preserve">При наличии замечаний </w:t>
      </w:r>
      <w:r w:rsidRPr="009F4DED">
        <w:rPr>
          <w:sz w:val="28"/>
          <w:szCs w:val="28"/>
        </w:rPr>
        <w:t xml:space="preserve">к сведениям карточки, прокурор </w:t>
      </w:r>
      <w:r w:rsidRPr="009F4DED">
        <w:rPr>
          <w:bCs/>
          <w:sz w:val="28"/>
          <w:szCs w:val="28"/>
        </w:rPr>
        <w:t>возвращает</w:t>
      </w:r>
      <w:r w:rsidRPr="009F4DED">
        <w:rPr>
          <w:sz w:val="28"/>
          <w:szCs w:val="28"/>
        </w:rPr>
        <w:t xml:space="preserve"> ее </w:t>
      </w:r>
      <w:r w:rsidRPr="009F4DED">
        <w:rPr>
          <w:bCs/>
          <w:sz w:val="28"/>
          <w:szCs w:val="28"/>
        </w:rPr>
        <w:t xml:space="preserve">без утверждения в личный кабинет руководителя </w:t>
      </w:r>
      <w:r w:rsidRPr="009F4DED">
        <w:rPr>
          <w:sz w:val="28"/>
          <w:szCs w:val="28"/>
        </w:rPr>
        <w:t xml:space="preserve">с указанием причины возврата </w:t>
      </w:r>
      <w:r w:rsidRPr="009F4DED">
        <w:rPr>
          <w:bCs/>
          <w:sz w:val="28"/>
          <w:szCs w:val="28"/>
        </w:rPr>
        <w:t xml:space="preserve">и обеспечивает </w:t>
      </w:r>
      <w:proofErr w:type="gramStart"/>
      <w:r w:rsidRPr="009F4DED">
        <w:rPr>
          <w:bCs/>
          <w:sz w:val="28"/>
          <w:szCs w:val="28"/>
        </w:rPr>
        <w:t>контроль за</w:t>
      </w:r>
      <w:proofErr w:type="gramEnd"/>
      <w:r w:rsidRPr="009F4DED">
        <w:rPr>
          <w:bCs/>
          <w:sz w:val="28"/>
          <w:szCs w:val="28"/>
        </w:rPr>
        <w:t xml:space="preserve"> устранением недостатков</w:t>
      </w:r>
      <w:r w:rsidRPr="009F4DED">
        <w:rPr>
          <w:sz w:val="28"/>
          <w:szCs w:val="28"/>
        </w:rPr>
        <w:t xml:space="preserve">. При необходимости внесения изменений прокурором могут быть </w:t>
      </w:r>
      <w:r w:rsidRPr="009F4DED">
        <w:rPr>
          <w:bCs/>
          <w:sz w:val="28"/>
          <w:szCs w:val="28"/>
        </w:rPr>
        <w:t>составлены любые статистические карточки</w:t>
      </w:r>
      <w:r w:rsidRPr="009F4DED">
        <w:rPr>
          <w:sz w:val="28"/>
          <w:szCs w:val="28"/>
        </w:rPr>
        <w:t xml:space="preserve">, которые </w:t>
      </w:r>
      <w:r w:rsidRPr="009F4DED">
        <w:rPr>
          <w:bCs/>
          <w:sz w:val="28"/>
          <w:szCs w:val="28"/>
        </w:rPr>
        <w:t>подписываются</w:t>
      </w:r>
      <w:r w:rsidRPr="009A3BA1">
        <w:rPr>
          <w:bCs/>
          <w:i/>
          <w:sz w:val="28"/>
          <w:szCs w:val="28"/>
        </w:rPr>
        <w:t xml:space="preserve"> </w:t>
      </w:r>
      <w:r w:rsidRPr="000C40E1">
        <w:rPr>
          <w:bCs/>
          <w:sz w:val="28"/>
          <w:szCs w:val="28"/>
        </w:rPr>
        <w:t>только им.</w:t>
      </w:r>
    </w:p>
    <w:p w:rsidR="003B29BA" w:rsidRDefault="003B29BA" w:rsidP="00D31922">
      <w:pPr>
        <w:spacing w:line="240" w:lineRule="exact"/>
      </w:pPr>
    </w:p>
    <w:p w:rsidR="000331D2" w:rsidRDefault="000331D2" w:rsidP="00D31922">
      <w:pPr>
        <w:spacing w:line="240" w:lineRule="exact"/>
      </w:pPr>
    </w:p>
    <w:p w:rsidR="00E24D21" w:rsidRDefault="00E24D21" w:rsidP="00D31922">
      <w:pPr>
        <w:spacing w:line="240" w:lineRule="exact"/>
        <w:rPr>
          <w:sz w:val="28"/>
          <w:szCs w:val="28"/>
        </w:rPr>
      </w:pPr>
      <w:r w:rsidRPr="00E24D21">
        <w:rPr>
          <w:sz w:val="28"/>
          <w:szCs w:val="28"/>
        </w:rPr>
        <w:t>Отдел правовой статистики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информационных</w:t>
      </w:r>
      <w:proofErr w:type="gramEnd"/>
      <w:r>
        <w:rPr>
          <w:sz w:val="28"/>
          <w:szCs w:val="28"/>
        </w:rPr>
        <w:t xml:space="preserve"> </w:t>
      </w:r>
    </w:p>
    <w:p w:rsidR="00E24D21" w:rsidRDefault="00E24D21" w:rsidP="00D319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технологий и защиты информации прокуратуры </w:t>
      </w:r>
    </w:p>
    <w:p w:rsidR="000331D2" w:rsidRPr="00E24D21" w:rsidRDefault="00E24D21" w:rsidP="00D319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Чукотского автономного округа</w:t>
      </w:r>
    </w:p>
    <w:sectPr w:rsidR="000331D2" w:rsidRPr="00E24D21" w:rsidSect="00A6502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F4D"/>
    <w:multiLevelType w:val="hybridMultilevel"/>
    <w:tmpl w:val="E39C9A66"/>
    <w:lvl w:ilvl="0" w:tplc="C3E47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E7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E3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C5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83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8F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BEA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EC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5C0CD7"/>
    <w:multiLevelType w:val="hybridMultilevel"/>
    <w:tmpl w:val="3A54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402E1"/>
    <w:multiLevelType w:val="hybridMultilevel"/>
    <w:tmpl w:val="1B5038F0"/>
    <w:lvl w:ilvl="0" w:tplc="CEE84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8F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6B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CE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2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2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8A5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C6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92A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80"/>
    <w:rsid w:val="000331D2"/>
    <w:rsid w:val="000C40E1"/>
    <w:rsid w:val="00122768"/>
    <w:rsid w:val="002D0AA0"/>
    <w:rsid w:val="003B29BA"/>
    <w:rsid w:val="00477D45"/>
    <w:rsid w:val="005D1F35"/>
    <w:rsid w:val="005D7480"/>
    <w:rsid w:val="00773229"/>
    <w:rsid w:val="007E4295"/>
    <w:rsid w:val="009D74A8"/>
    <w:rsid w:val="009F4DED"/>
    <w:rsid w:val="00A65024"/>
    <w:rsid w:val="00A81455"/>
    <w:rsid w:val="00BD61D1"/>
    <w:rsid w:val="00CA06AC"/>
    <w:rsid w:val="00D31922"/>
    <w:rsid w:val="00E24D21"/>
    <w:rsid w:val="00EB078A"/>
    <w:rsid w:val="00EC469B"/>
    <w:rsid w:val="00F74C03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22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22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О.М. Кузина</dc:creator>
  <cp:lastModifiedBy>О.М. Кузина</cp:lastModifiedBy>
  <cp:revision>4</cp:revision>
  <cp:lastPrinted>2020-04-26T23:22:00Z</cp:lastPrinted>
  <dcterms:created xsi:type="dcterms:W3CDTF">2020-02-05T00:00:00Z</dcterms:created>
  <dcterms:modified xsi:type="dcterms:W3CDTF">2020-04-27T00:27:00Z</dcterms:modified>
</cp:coreProperties>
</file>