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2E7" w:rsidRPr="000566F9" w:rsidRDefault="00FD72E7" w:rsidP="009F02AF">
      <w:pPr>
        <w:widowControl w:val="0"/>
        <w:shd w:val="clear" w:color="auto" w:fill="FFFFFF"/>
        <w:tabs>
          <w:tab w:val="left" w:pos="5400"/>
        </w:tabs>
        <w:autoSpaceDE w:val="0"/>
        <w:autoSpaceDN w:val="0"/>
        <w:adjustRightInd w:val="0"/>
        <w:spacing w:after="0" w:line="240" w:lineRule="exact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033" w:rsidRPr="00024910" w:rsidRDefault="00A31033" w:rsidP="009F02AF">
      <w:pPr>
        <w:shd w:val="clear" w:color="auto" w:fill="FFFFFF"/>
        <w:tabs>
          <w:tab w:val="left" w:pos="720"/>
        </w:tabs>
        <w:spacing w:line="240" w:lineRule="auto"/>
        <w:ind w:left="11" w:right="-1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910">
        <w:rPr>
          <w:rFonts w:ascii="Times New Roman" w:hAnsi="Times New Roman" w:cs="Times New Roman"/>
          <w:b/>
          <w:sz w:val="28"/>
          <w:szCs w:val="28"/>
        </w:rPr>
        <w:t>Информация о проведении конкурса на замещение вакантн</w:t>
      </w:r>
      <w:r w:rsidR="000566F9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024910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0566F9">
        <w:rPr>
          <w:rFonts w:ascii="Times New Roman" w:hAnsi="Times New Roman" w:cs="Times New Roman"/>
          <w:b/>
          <w:sz w:val="28"/>
          <w:szCs w:val="28"/>
        </w:rPr>
        <w:t>и</w:t>
      </w:r>
      <w:r w:rsidRPr="00024910">
        <w:rPr>
          <w:rFonts w:ascii="Times New Roman" w:hAnsi="Times New Roman" w:cs="Times New Roman"/>
          <w:b/>
          <w:sz w:val="28"/>
          <w:szCs w:val="28"/>
        </w:rPr>
        <w:t xml:space="preserve"> федеральной государственной гражданской службы в органах прокуратуры Томской области</w:t>
      </w:r>
    </w:p>
    <w:p w:rsidR="00FD72E7" w:rsidRPr="00333B4C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Прокуратура </w:t>
      </w:r>
      <w:r w:rsidR="00A31033"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Томской</w:t>
      </w:r>
      <w:r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проводит конкурс на замещение вакантн</w:t>
      </w:r>
      <w:r w:rsidR="00045A6A"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</w:t>
      </w:r>
      <w:r w:rsidR="00045A6A"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федеральной гос</w:t>
      </w:r>
      <w:r w:rsidR="00045A6A" w:rsidRPr="00333B4C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ударственной гражданской службы:</w:t>
      </w:r>
    </w:p>
    <w:p w:rsidR="00FD72E7" w:rsidRPr="00333B4C" w:rsidRDefault="00FD72E7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1CAB" w:rsidRPr="00333B4C" w:rsidRDefault="00A31033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B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="0033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0E1622" w:rsidRPr="0033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таршего</w:t>
      </w:r>
      <w:r w:rsidRPr="0033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специалиста </w:t>
      </w:r>
      <w:r w:rsidR="000E1622" w:rsidRPr="0033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разряда</w:t>
      </w:r>
      <w:r w:rsidRPr="0033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прокуратуры 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Октябрьского района </w:t>
      </w:r>
      <w:r w:rsidR="00126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г. Томска </w:t>
      </w:r>
      <w:r w:rsidR="00491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Томской области.</w:t>
      </w:r>
    </w:p>
    <w:p w:rsidR="00A31033" w:rsidRPr="00AD4988" w:rsidRDefault="00A31033" w:rsidP="009F02AF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033" w:rsidRPr="00FD122C" w:rsidRDefault="00A31033" w:rsidP="00333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122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Квалификационные требования</w:t>
      </w:r>
      <w:r w:rsidRPr="00FD122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:</w:t>
      </w:r>
      <w:r w:rsidR="000E1622" w:rsidRPr="00FD122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="000E1622" w:rsidRPr="00FD122C">
        <w:rPr>
          <w:rFonts w:ascii="Times New Roman" w:hAnsi="Times New Roman" w:cs="Times New Roman"/>
          <w:sz w:val="27"/>
          <w:szCs w:val="27"/>
        </w:rPr>
        <w:t xml:space="preserve">наличие профессионального образования </w:t>
      </w:r>
      <w:r w:rsidR="000E1622" w:rsidRPr="00FD122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соответствующие функциям и задачам по направлению деятельности </w:t>
      </w:r>
      <w:r w:rsidR="00F6435B">
        <w:rPr>
          <w:rFonts w:ascii="Times New Roman" w:eastAsia="Times New Roman" w:hAnsi="Times New Roman" w:cs="Times New Roman"/>
          <w:color w:val="333333"/>
          <w:sz w:val="27"/>
          <w:szCs w:val="27"/>
        </w:rPr>
        <w:t>прокуратуры района</w:t>
      </w:r>
      <w:r w:rsidR="000E1622" w:rsidRPr="00FD122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к стажу государственной гражданской службы или работы по специальности, направлению подготовки не предъявляются.</w:t>
      </w:r>
    </w:p>
    <w:p w:rsidR="00333B4C" w:rsidRPr="00FD122C" w:rsidRDefault="00333B4C" w:rsidP="00333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4988" w:rsidRPr="00FD122C" w:rsidRDefault="000E1622" w:rsidP="003F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специалист 1 разряда</w:t>
      </w:r>
      <w:r w:rsidR="005D1CAB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обязан: 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существлять общее делопроизводство в соответствии </w:t>
      </w:r>
      <w:r w:rsidR="00907955" w:rsidRPr="00FD122C">
        <w:rPr>
          <w:rFonts w:ascii="Times New Roman" w:hAnsi="Times New Roman" w:cs="Times New Roman"/>
          <w:sz w:val="27"/>
          <w:szCs w:val="27"/>
        </w:rPr>
        <w:t>с требованиям</w:t>
      </w:r>
      <w:r w:rsidR="00F6435B">
        <w:rPr>
          <w:rFonts w:ascii="Times New Roman" w:hAnsi="Times New Roman" w:cs="Times New Roman"/>
          <w:sz w:val="27"/>
          <w:szCs w:val="27"/>
        </w:rPr>
        <w:t>и</w:t>
      </w:r>
      <w:r w:rsidR="00907955" w:rsidRPr="00FD122C">
        <w:rPr>
          <w:rFonts w:ascii="Times New Roman" w:hAnsi="Times New Roman" w:cs="Times New Roman"/>
          <w:sz w:val="27"/>
          <w:szCs w:val="27"/>
        </w:rPr>
        <w:t xml:space="preserve"> Инструкции по делопроизводству в органах и организациях органов прокуратуры Российской Федерации, утвержденной приказом Генерального прокурора Российской Федерации от 29.12.2011 № 450</w:t>
      </w:r>
      <w:r w:rsidR="00907955" w:rsidRPr="00FD122C">
        <w:rPr>
          <w:rFonts w:ascii="Times New Roman" w:eastAsia="Times New Roman" w:hAnsi="Times New Roman" w:cs="Times New Roman"/>
          <w:sz w:val="27"/>
          <w:szCs w:val="27"/>
        </w:rPr>
        <w:t xml:space="preserve"> (далее – Инструкция по делопроизводству)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 и другими организационного – распорядительными документами, в том числе в автоматизированном информационном комплексе «Надзор-WEB» (далее – АИК «Надзор-WEB»); осуществлять первичную обработку и регистрацию документов, поступающих в прокуратуру 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 по различным каналам связи, в том числе в АИК «Надзор-WEB»; </w:t>
      </w:r>
      <w:r w:rsidR="0059438B" w:rsidRPr="00FD122C">
        <w:rPr>
          <w:rFonts w:ascii="Times New Roman" w:hAnsi="Times New Roman" w:cs="Times New Roman"/>
          <w:sz w:val="27"/>
          <w:szCs w:val="27"/>
        </w:rPr>
        <w:t>контролировать движени</w:t>
      </w:r>
      <w:r w:rsidR="00907955" w:rsidRPr="00FD122C">
        <w:rPr>
          <w:rFonts w:ascii="Times New Roman" w:hAnsi="Times New Roman" w:cs="Times New Roman"/>
          <w:sz w:val="27"/>
          <w:szCs w:val="27"/>
        </w:rPr>
        <w:t>е</w:t>
      </w:r>
      <w:r w:rsidR="0059438B" w:rsidRPr="00FD122C">
        <w:rPr>
          <w:rFonts w:ascii="Times New Roman" w:hAnsi="Times New Roman" w:cs="Times New Roman"/>
          <w:sz w:val="27"/>
          <w:szCs w:val="27"/>
        </w:rPr>
        <w:t xml:space="preserve"> и исполнени</w:t>
      </w:r>
      <w:r w:rsidR="00907955" w:rsidRPr="00FD122C">
        <w:rPr>
          <w:rFonts w:ascii="Times New Roman" w:hAnsi="Times New Roman" w:cs="Times New Roman"/>
          <w:sz w:val="27"/>
          <w:szCs w:val="27"/>
        </w:rPr>
        <w:t>е</w:t>
      </w:r>
      <w:r w:rsidR="0059438B" w:rsidRPr="00FD122C">
        <w:rPr>
          <w:rFonts w:ascii="Times New Roman" w:hAnsi="Times New Roman" w:cs="Times New Roman"/>
          <w:sz w:val="27"/>
          <w:szCs w:val="27"/>
        </w:rPr>
        <w:t xml:space="preserve"> документов в соответствии с резолюцией руководителя;</w:t>
      </w:r>
      <w:r w:rsidR="0059438B" w:rsidRPr="00FD1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упаковывать исходящие документы в конверты в соответствии с 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>п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>очтовыми правилами и направлять адресатам; осуществлять прием и передачу доку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>ментов, в том числе электронных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 различными видами связи, сканирование документов и копировально-множительные работы; формировать реестры входящих и исходящих документов и проверять документы 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 xml:space="preserve">на соответствие 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требованиям Инструкции по делопроизводству; отмечать в карточке учета движения надзорного производства его передачу, постановку на контроль, списание для оперативного хранения; подбирать надзорные производства, находящиеся на контроле или оперативном хранении, в установленные сроки передавать их исполнителям; выдавать гербовые бланки работникам прокуратуры 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район</w:t>
      </w:r>
      <w:r w:rsidR="00491972">
        <w:rPr>
          <w:rFonts w:ascii="Times New Roman" w:eastAsia="Times New Roman" w:hAnsi="Times New Roman" w:cs="Times New Roman"/>
          <w:sz w:val="27"/>
          <w:szCs w:val="27"/>
        </w:rPr>
        <w:t>а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, осуществлять 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 xml:space="preserve">их 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учет и хранение; составлять акт уничтожения испорченных бланков (полугодие, год); формировать и оформлять надзорные производства, дела по номенклатуре в бумажном виде, подшивать в них исполнительные документы и систематизировать их на оперативное хранение; систематизировать в делах по номенклатуре в АИК «Надзор-WEB» исполненные электронные документы; осуществлять подготовку надзорных производств, дел по номенклатуре для передачи на архивное хранение и уничтожение; готовить описи хранения и акты уничтожения; готовить предложения в проект номенклатуры дел прокуратуры 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район</w:t>
      </w:r>
      <w:r w:rsidR="00491972">
        <w:rPr>
          <w:rFonts w:ascii="Times New Roman" w:eastAsia="Times New Roman" w:hAnsi="Times New Roman" w:cs="Times New Roman"/>
          <w:sz w:val="27"/>
          <w:szCs w:val="27"/>
        </w:rPr>
        <w:t>а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907955" w:rsidRPr="00FD122C">
        <w:rPr>
          <w:rFonts w:ascii="Times New Roman" w:eastAsia="Times New Roman" w:hAnsi="Times New Roman" w:cs="Times New Roman"/>
          <w:color w:val="333333"/>
          <w:sz w:val="27"/>
          <w:szCs w:val="27"/>
        </w:rPr>
        <w:t>обрабатывать документы, содержащие информаци</w:t>
      </w:r>
      <w:r w:rsidR="00F6435B">
        <w:rPr>
          <w:rFonts w:ascii="Times New Roman" w:eastAsia="Times New Roman" w:hAnsi="Times New Roman" w:cs="Times New Roman"/>
          <w:color w:val="333333"/>
          <w:sz w:val="27"/>
          <w:szCs w:val="27"/>
        </w:rPr>
        <w:t>ю ограниченного распространения</w:t>
      </w:r>
      <w:r w:rsidR="00907955" w:rsidRPr="00FD122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в соответствии с Положением о порядке обращения со служебной информацией ограниченного распространения; </w:t>
      </w:r>
      <w:r w:rsidR="00907955" w:rsidRPr="00FD122C">
        <w:rPr>
          <w:rFonts w:ascii="Times New Roman" w:hAnsi="Times New Roman" w:cs="Times New Roman"/>
          <w:sz w:val="27"/>
          <w:szCs w:val="27"/>
        </w:rPr>
        <w:t xml:space="preserve">обеспечивать сохранность служебной информации и документации; </w:t>
      </w:r>
      <w:r w:rsidR="00AD4988" w:rsidRPr="00FD122C">
        <w:rPr>
          <w:rFonts w:ascii="Times New Roman" w:eastAsia="Times New Roman" w:hAnsi="Times New Roman" w:cs="Times New Roman"/>
          <w:sz w:val="27"/>
          <w:szCs w:val="27"/>
        </w:rPr>
        <w:t xml:space="preserve">готовить табели учета рабочего времени; выполнять в пределах своей компетенции иные обязанности и поручения прокурора района </w:t>
      </w:r>
      <w:r w:rsidR="00AD4988" w:rsidRPr="00FD122C">
        <w:rPr>
          <w:rFonts w:ascii="Times New Roman" w:hAnsi="Times New Roman" w:cs="Times New Roman"/>
          <w:sz w:val="27"/>
          <w:szCs w:val="27"/>
        </w:rPr>
        <w:t>либо лица, его замещающего.</w:t>
      </w:r>
    </w:p>
    <w:p w:rsidR="000E1622" w:rsidRPr="00FD122C" w:rsidRDefault="000E1622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521" w:rsidRPr="00FD122C" w:rsidRDefault="00B43B28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Основные </w:t>
      </w:r>
      <w:proofErr w:type="spellStart"/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</w:t>
      </w:r>
      <w:r w:rsidR="000E1622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старшего</w:t>
      </w:r>
      <w:proofErr w:type="spellEnd"/>
      <w:r w:rsidR="000E1622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специалиста 1 разряда </w:t>
      </w:r>
      <w:r w:rsidR="005D1CAB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регулируются статьей 14 Федерального закона </w:t>
      </w:r>
      <w:r w:rsidR="00583229" w:rsidRPr="00FD122C">
        <w:rPr>
          <w:rFonts w:ascii="Times New Roman" w:hAnsi="Times New Roman" w:cs="Times New Roman"/>
          <w:sz w:val="27"/>
          <w:szCs w:val="27"/>
        </w:rPr>
        <w:t xml:space="preserve">от 27 июля 2004 г. </w:t>
      </w:r>
      <w:r w:rsidR="000E643D" w:rsidRPr="00FD122C">
        <w:rPr>
          <w:rFonts w:ascii="Times New Roman" w:hAnsi="Times New Roman" w:cs="Times New Roman"/>
          <w:sz w:val="27"/>
          <w:szCs w:val="27"/>
        </w:rPr>
        <w:t xml:space="preserve">№ 79-ФЗ </w:t>
      </w:r>
      <w:r w:rsidR="005D1CAB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государственной гражданской службе Российской Федерации».</w:t>
      </w:r>
      <w:r w:rsidR="006E0521" w:rsidRPr="00FD122C">
        <w:rPr>
          <w:rFonts w:ascii="Times New Roman" w:eastAsia="Times New Roman" w:hAnsi="Times New Roman" w:cs="Times New Roman"/>
          <w:sz w:val="27"/>
          <w:szCs w:val="27"/>
        </w:rPr>
        <w:t xml:space="preserve"> Кроме того, он имеет право: знакомиться с приказами, указаниями и распоряжениями руководства Генеральной прокуратуры Российской Федерации, относящимися к предмету его деятельности, вносить на рассмотрение руководства 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>прокуратуры района</w:t>
      </w:r>
      <w:r w:rsidR="00F6435B" w:rsidRPr="00FD1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E0521" w:rsidRPr="00FD122C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по вопросам организации труда, получать в установленном порядке информацию и материалы, необходимые для исполнения должностных обязанностей, вносить в установленном порядке предложения о проработке вопросов (проблем), касающихся деятельности </w:t>
      </w:r>
      <w:r w:rsidR="00F6435B">
        <w:rPr>
          <w:rFonts w:ascii="Times New Roman" w:eastAsia="Times New Roman" w:hAnsi="Times New Roman" w:cs="Times New Roman"/>
          <w:sz w:val="27"/>
          <w:szCs w:val="27"/>
        </w:rPr>
        <w:t>прокуратуры района</w:t>
      </w:r>
      <w:r w:rsidR="006E0521" w:rsidRPr="00FD122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D1CAB" w:rsidRPr="00FD122C" w:rsidRDefault="005D1CAB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0521" w:rsidRPr="00FD122C" w:rsidRDefault="000E1622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специалист 1 разряда</w:t>
      </w:r>
      <w:r w:rsidR="005D1CAB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неисполнение или ненадлежащее исполнение возложенных на него должностных обязанностей, за нарушение законодательства Российской Федерации, либо исполнения неправомерного поручения, несет дисциплинарную, гражданско-правовую, административную или уголовную ответственность в соответствии с </w:t>
      </w:r>
      <w:r w:rsidR="00CF7D6B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действующим законодательством.</w:t>
      </w:r>
    </w:p>
    <w:p w:rsidR="006E0521" w:rsidRPr="00FD122C" w:rsidRDefault="005D1CAB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Эффективность и результативность профессиональной служебной деятельности </w:t>
      </w:r>
      <w:r w:rsidR="000E1622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старшего специалиста 1 разряда </w:t>
      </w:r>
      <w:r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оценивается по количественным и качественным показателям</w:t>
      </w:r>
      <w:r w:rsidR="006E0521" w:rsidRPr="00FD12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F743E" w:rsidRPr="00FD122C" w:rsidRDefault="00AF743E" w:rsidP="009F02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</w:p>
    <w:p w:rsidR="005322F5" w:rsidRPr="00FD122C" w:rsidRDefault="00AF743E" w:rsidP="005322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FD1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Количественные показатели: </w:t>
      </w:r>
      <w:r w:rsidR="005322F5" w:rsidRPr="00FD122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число служебных д</w:t>
      </w:r>
      <w:r w:rsidR="00907955" w:rsidRPr="00FD122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окументов, зарегистрированных в </w:t>
      </w:r>
      <w:r w:rsidR="00907955" w:rsidRPr="00FD122C">
        <w:rPr>
          <w:rFonts w:ascii="Times New Roman" w:eastAsia="Times New Roman" w:hAnsi="Times New Roman" w:cs="Times New Roman"/>
          <w:sz w:val="27"/>
          <w:szCs w:val="27"/>
        </w:rPr>
        <w:t>АИК «Надзор-WEB»</w:t>
      </w:r>
      <w:r w:rsidR="005322F5" w:rsidRPr="00FD122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и </w:t>
      </w:r>
      <w:r w:rsidR="00907955" w:rsidRPr="00FD122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отправленных</w:t>
      </w:r>
      <w:r w:rsidR="005322F5" w:rsidRPr="00FD122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, </w:t>
      </w:r>
      <w:r w:rsidR="005322F5" w:rsidRPr="00FD122C">
        <w:rPr>
          <w:rFonts w:ascii="Times New Roman" w:eastAsia="Times New Roman" w:hAnsi="Times New Roman" w:cs="Times New Roman"/>
          <w:color w:val="333333"/>
          <w:sz w:val="27"/>
          <w:szCs w:val="27"/>
        </w:rPr>
        <w:t>число сформированных реестров и табелей учета рабочего времени; число принятых и переданных документов различными видами связи; число размноженных и отсканированных документов (количество листов); число заведенных и сформированных производств и дел (количество томов).</w:t>
      </w:r>
    </w:p>
    <w:p w:rsidR="005322F5" w:rsidRPr="00FD122C" w:rsidRDefault="005322F5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2B87" w:rsidRPr="00024910" w:rsidRDefault="005322F5" w:rsidP="005D75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122C">
        <w:rPr>
          <w:rFonts w:ascii="Times New Roman" w:eastAsia="Times New Roman" w:hAnsi="Times New Roman" w:cs="Times New Roman"/>
          <w:sz w:val="27"/>
          <w:szCs w:val="27"/>
        </w:rPr>
        <w:t xml:space="preserve">Качественные показатели: </w:t>
      </w:r>
      <w:r w:rsidR="00E22B87" w:rsidRPr="00024910">
        <w:rPr>
          <w:rFonts w:ascii="Times New Roman" w:eastAsia="Times New Roman" w:hAnsi="Times New Roman" w:cs="Times New Roman"/>
          <w:sz w:val="27"/>
          <w:szCs w:val="27"/>
        </w:rPr>
        <w:t xml:space="preserve">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претензий руководства прокуратуры </w:t>
      </w:r>
      <w:r w:rsidR="00F6435B">
        <w:rPr>
          <w:rFonts w:ascii="Times New Roman" w:hAnsi="Times New Roman" w:cs="Times New Roman"/>
          <w:sz w:val="27"/>
          <w:szCs w:val="27"/>
        </w:rPr>
        <w:t>района</w:t>
      </w:r>
      <w:r w:rsidR="00E22B87" w:rsidRPr="00024910">
        <w:rPr>
          <w:rFonts w:ascii="Times New Roman" w:eastAsia="Times New Roman" w:hAnsi="Times New Roman" w:cs="Times New Roman"/>
          <w:sz w:val="27"/>
          <w:szCs w:val="27"/>
        </w:rPr>
        <w:t>, жалоб на ненадлежащее исполнение служебных обязанностей.</w:t>
      </w:r>
    </w:p>
    <w:p w:rsidR="005D1CAB" w:rsidRPr="00024910" w:rsidRDefault="005D1CAB" w:rsidP="009F0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E2E84" w:rsidRPr="00024910" w:rsidRDefault="00BE2E84" w:rsidP="009F02A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>Начало приема документов для участия в конкурс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491972"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 w:rsidR="00126BFF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="000E162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26BFF">
        <w:rPr>
          <w:rFonts w:ascii="Times New Roman" w:eastAsia="Times New Roman" w:hAnsi="Times New Roman" w:cs="Times New Roman"/>
          <w:b/>
          <w:bCs/>
          <w:sz w:val="27"/>
          <w:szCs w:val="27"/>
        </w:rPr>
        <w:t>октября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г. в 09.00, окончание – </w:t>
      </w:r>
      <w:r w:rsidR="005D75D7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126BFF"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26BFF">
        <w:rPr>
          <w:rFonts w:ascii="Times New Roman" w:eastAsia="Times New Roman" w:hAnsi="Times New Roman" w:cs="Times New Roman"/>
          <w:b/>
          <w:bCs/>
          <w:sz w:val="27"/>
          <w:szCs w:val="27"/>
        </w:rPr>
        <w:t>октября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г. в 1</w:t>
      </w:r>
      <w:r w:rsidR="00AE4394"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>.00.</w:t>
      </w:r>
    </w:p>
    <w:p w:rsidR="00420940" w:rsidRPr="00024910" w:rsidRDefault="00420940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910">
        <w:rPr>
          <w:rFonts w:ascii="Times New Roman" w:hAnsi="Times New Roman" w:cs="Times New Roman"/>
          <w:sz w:val="27"/>
          <w:szCs w:val="27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6435B" w:rsidRDefault="00F6435B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E2E84" w:rsidRPr="00024910" w:rsidRDefault="00BE2E84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Документы принимаются по адресу: 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>ул. Белинского, 14, г. Томск, Томская область</w:t>
      </w:r>
      <w:r w:rsidR="000566F9">
        <w:rPr>
          <w:rFonts w:ascii="Times New Roman" w:eastAsia="Times New Roman" w:hAnsi="Times New Roman" w:cs="Times New Roman"/>
          <w:sz w:val="27"/>
          <w:szCs w:val="27"/>
        </w:rPr>
        <w:t>, Россия,</w:t>
      </w:r>
      <w:r w:rsidR="004919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66F9">
        <w:rPr>
          <w:rFonts w:ascii="Times New Roman" w:eastAsia="Times New Roman" w:hAnsi="Times New Roman" w:cs="Times New Roman"/>
          <w:sz w:val="27"/>
          <w:szCs w:val="27"/>
        </w:rPr>
        <w:t xml:space="preserve">634029. Тел.: 8 (3822) 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>53-13-36.</w:t>
      </w:r>
    </w:p>
    <w:p w:rsidR="00BE2E84" w:rsidRPr="00024910" w:rsidRDefault="00BE2E84" w:rsidP="009F02A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20940" w:rsidRDefault="00420940" w:rsidP="009F02AF">
      <w:pPr>
        <w:shd w:val="clear" w:color="auto" w:fill="FFFFFF"/>
        <w:spacing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Конкурс предполагается </w:t>
      </w:r>
      <w:r w:rsidRPr="00BD47C4">
        <w:rPr>
          <w:rFonts w:ascii="Times New Roman" w:eastAsia="Times New Roman" w:hAnsi="Times New Roman" w:cs="Times New Roman"/>
          <w:sz w:val="27"/>
          <w:szCs w:val="27"/>
        </w:rPr>
        <w:t xml:space="preserve">провести в период с </w:t>
      </w:r>
      <w:r w:rsidR="000D2624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D47C4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491972">
        <w:rPr>
          <w:rFonts w:ascii="Times New Roman" w:eastAsia="Times New Roman" w:hAnsi="Times New Roman" w:cs="Times New Roman"/>
          <w:sz w:val="27"/>
          <w:szCs w:val="27"/>
        </w:rPr>
        <w:t>2</w:t>
      </w:r>
      <w:r w:rsidR="00126BF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BD47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26BFF">
        <w:rPr>
          <w:rFonts w:ascii="Times New Roman" w:eastAsia="Times New Roman" w:hAnsi="Times New Roman" w:cs="Times New Roman"/>
          <w:sz w:val="27"/>
          <w:szCs w:val="27"/>
        </w:rPr>
        <w:t>ноября</w:t>
      </w:r>
      <w:r w:rsidR="00BD47C4" w:rsidRPr="00BD47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91972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AE4394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D47C4"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 w:rsidR="00126BFF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Pr="00BD47C4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здании прокуратуры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>Томской области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>ул. Белинского, 14, г.</w:t>
      </w:r>
      <w:r w:rsidR="0032177A">
        <w:rPr>
          <w:rFonts w:ascii="Times New Roman" w:eastAsia="Times New Roman" w:hAnsi="Times New Roman" w:cs="Times New Roman"/>
          <w:sz w:val="27"/>
          <w:szCs w:val="27"/>
        </w:rPr>
        <w:t xml:space="preserve"> Томск, Томская область, Россия, 634029.</w:t>
      </w:r>
    </w:p>
    <w:p w:rsidR="00126BFF" w:rsidRPr="00024910" w:rsidRDefault="00126BFF" w:rsidP="009F02AF">
      <w:pPr>
        <w:shd w:val="clear" w:color="auto" w:fill="FFFFFF"/>
        <w:spacing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26BFF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9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Для участия в конкур</w:t>
      </w:r>
      <w:r w:rsidR="00126B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 </w:t>
      </w:r>
    </w:p>
    <w:p w:rsidR="00FD72E7" w:rsidRPr="000E39B8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E39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предоставляются следующие документы: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личное заявление (пишется от руки);</w:t>
      </w:r>
    </w:p>
    <w:p w:rsidR="00B477B6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="00126BF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>собственноручно заполненная анкета по форме, утвержденной распоряжением Правительства Российской Федерации от 26.05.2005 № 667-р</w:t>
      </w:r>
      <w:r w:rsidR="000566F9">
        <w:rPr>
          <w:rFonts w:ascii="Times New Roman" w:eastAsia="Times New Roman" w:hAnsi="Times New Roman" w:cs="Times New Roman"/>
          <w:sz w:val="27"/>
          <w:szCs w:val="27"/>
        </w:rPr>
        <w:t>,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77B6" w:rsidRPr="00491972">
        <w:rPr>
          <w:rFonts w:ascii="Times New Roman" w:eastAsia="Times New Roman" w:hAnsi="Times New Roman" w:cs="Times New Roman"/>
          <w:b/>
          <w:sz w:val="27"/>
          <w:szCs w:val="27"/>
        </w:rPr>
        <w:t xml:space="preserve">с фотографией 3,5 х 4,5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>(цветная, без уголка, фон белый матовый, форма одежды – строгая);</w:t>
      </w:r>
    </w:p>
    <w:p w:rsidR="009F02AF" w:rsidRPr="009F02AF" w:rsidRDefault="00FD72E7" w:rsidP="009F02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r w:rsidR="00491972" w:rsidRPr="00024910">
        <w:rPr>
          <w:rFonts w:ascii="Times New Roman" w:eastAsia="Times New Roman" w:hAnsi="Times New Roman" w:cs="Times New Roman"/>
          <w:sz w:val="27"/>
          <w:szCs w:val="27"/>
        </w:rPr>
        <w:t xml:space="preserve">собственноручно заполненная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 xml:space="preserve">автобиография (подробно отражаются биографические данные кандидата, место регистрации и фактического проживания, его перемещения по работе (службе), семейное положение, где учится, если получает другое образование; сведения о близких родственниках, их фамилии, имена, отчества, полностью дата и место рождения, образование, где и кем работают (или учатся) супруг, отец, мать, братья, сестры, дети, супруги братьев и сестер, братья и сестры </w:t>
      </w:r>
      <w:r w:rsidR="00B477B6" w:rsidRPr="009F02AF">
        <w:rPr>
          <w:rFonts w:ascii="Times New Roman" w:eastAsia="Times New Roman" w:hAnsi="Times New Roman" w:cs="Times New Roman"/>
          <w:sz w:val="27"/>
          <w:szCs w:val="27"/>
        </w:rPr>
        <w:t>супругов, привлекался ли кто-либо из них к</w:t>
      </w:r>
      <w:r w:rsidR="009F02AF" w:rsidRPr="009F02AF">
        <w:rPr>
          <w:rFonts w:ascii="Times New Roman" w:eastAsia="Times New Roman" w:hAnsi="Times New Roman" w:cs="Times New Roman"/>
          <w:sz w:val="27"/>
          <w:szCs w:val="27"/>
        </w:rPr>
        <w:t xml:space="preserve"> уголовной ответственности), </w:t>
      </w:r>
      <w:r w:rsidR="00D92124">
        <w:rPr>
          <w:rFonts w:ascii="Times New Roman" w:eastAsia="Times New Roman" w:hAnsi="Times New Roman" w:cs="Times New Roman"/>
          <w:sz w:val="27"/>
          <w:szCs w:val="27"/>
        </w:rPr>
        <w:t xml:space="preserve">по форме </w:t>
      </w:r>
      <w:r w:rsidR="009F02AF" w:rsidRPr="009F02AF">
        <w:rPr>
          <w:rFonts w:ascii="Times New Roman" w:hAnsi="Times New Roman" w:cs="Times New Roman"/>
          <w:sz w:val="27"/>
          <w:szCs w:val="27"/>
        </w:rPr>
        <w:t>согласно приложению № 6 Инструкции, утвержденной приказом Генерального прокурора Российской Федерации от 13.03.2018 № 135;</w:t>
      </w:r>
    </w:p>
    <w:p w:rsidR="002C3A45" w:rsidRPr="00024910" w:rsidRDefault="00512AEE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Calibri" w:hAnsi="Times New Roman" w:cs="Times New Roman"/>
          <w:sz w:val="27"/>
          <w:szCs w:val="27"/>
        </w:rPr>
        <w:t xml:space="preserve">г) копии паспорта или заменяющего его документа, свидетельства о постановке физического лица на учет в налоговом </w:t>
      </w:r>
      <w:r w:rsidRPr="00024910">
        <w:rPr>
          <w:rFonts w:ascii="Times New Roman" w:eastAsia="Calibri" w:hAnsi="Times New Roman" w:cs="Times New Roman"/>
          <w:spacing w:val="-12"/>
          <w:sz w:val="27"/>
          <w:szCs w:val="27"/>
        </w:rPr>
        <w:t xml:space="preserve">органе по месту жительства на территории Российской Федерации (ИНН), </w:t>
      </w:r>
      <w:r w:rsidRPr="00024910">
        <w:rPr>
          <w:rFonts w:ascii="Times New Roman" w:eastAsia="Calibri" w:hAnsi="Times New Roman" w:cs="Times New Roman"/>
          <w:spacing w:val="-14"/>
          <w:sz w:val="27"/>
          <w:szCs w:val="27"/>
        </w:rPr>
        <w:t xml:space="preserve">страхового свидетельства обязательного пенсионного страхования (СНИЛС), </w:t>
      </w:r>
      <w:r w:rsidRPr="00024910">
        <w:rPr>
          <w:rFonts w:ascii="Times New Roman" w:eastAsia="Calibri" w:hAnsi="Times New Roman" w:cs="Times New Roman"/>
          <w:sz w:val="27"/>
          <w:szCs w:val="27"/>
        </w:rPr>
        <w:t>свидетельств о государственной регистрации актов гражданского состояния</w:t>
      </w:r>
      <w:r w:rsidR="002C3A45" w:rsidRPr="00024910">
        <w:rPr>
          <w:rFonts w:ascii="Times New Roman" w:hAnsi="Times New Roman" w:cs="Times New Roman"/>
          <w:sz w:val="27"/>
          <w:szCs w:val="27"/>
        </w:rPr>
        <w:t>,</w:t>
      </w:r>
      <w:r w:rsidR="002C3A45"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полиса обязательного медицинского страхования;</w:t>
      </w:r>
    </w:p>
    <w:p w:rsidR="00B477B6" w:rsidRPr="00024910" w:rsidRDefault="00B477B6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>д) документы, подтверждающие необходимое образование, квалификацию и стаж работы:</w:t>
      </w:r>
    </w:p>
    <w:p w:rsidR="00B477B6" w:rsidRPr="00024910" w:rsidRDefault="00B477B6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>копии документов об образовании и</w:t>
      </w:r>
      <w:r w:rsidR="00D53E95">
        <w:rPr>
          <w:rFonts w:ascii="Times New Roman" w:eastAsia="Times New Roman" w:hAnsi="Times New Roman" w:cs="Times New Roman"/>
          <w:sz w:val="27"/>
          <w:szCs w:val="27"/>
        </w:rPr>
        <w:t xml:space="preserve"> (или)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о квалификации, а также </w:t>
      </w:r>
      <w:r w:rsidR="00D53E95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по желанию гражданина копии </w:t>
      </w:r>
      <w:bookmarkStart w:id="0" w:name="_GoBack"/>
      <w:bookmarkEnd w:id="0"/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документов о присвоении ученой степени, ученого звания, </w:t>
      </w:r>
      <w:r w:rsidRPr="00491972">
        <w:rPr>
          <w:rFonts w:ascii="Times New Roman" w:eastAsia="Times New Roman" w:hAnsi="Times New Roman" w:cs="Times New Roman"/>
          <w:b/>
          <w:sz w:val="27"/>
          <w:szCs w:val="27"/>
        </w:rPr>
        <w:t>заверенные нотариально или кадровой службой по месту работы (службы)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24910" w:rsidRDefault="0034317A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>копию трудовой книжки,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77B6" w:rsidRPr="00491972">
        <w:rPr>
          <w:rFonts w:ascii="Times New Roman" w:eastAsia="Times New Roman" w:hAnsi="Times New Roman" w:cs="Times New Roman"/>
          <w:b/>
          <w:sz w:val="27"/>
          <w:szCs w:val="27"/>
        </w:rPr>
        <w:t>заверенную нотариально или кадровой службой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 xml:space="preserve"> по месту работы (службы),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 xml:space="preserve"> и (или) сведения о </w:t>
      </w:r>
      <w:r w:rsidR="000566F9">
        <w:rPr>
          <w:rFonts w:ascii="Times New Roman" w:eastAsia="Times New Roman" w:hAnsi="Times New Roman" w:cs="Times New Roman"/>
          <w:sz w:val="27"/>
          <w:szCs w:val="27"/>
        </w:rPr>
        <w:t>т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 xml:space="preserve">рудовой деятельности в форме электронного документа, подписанного усиленной квалифицированной электронной подписью (при ее наличии у работодателя) (за исключением случаев, когда служебная (трудовая) деятельность осуществляется впервые), </w:t>
      </w:r>
      <w:r w:rsidR="00B477B6" w:rsidRPr="00024910">
        <w:rPr>
          <w:rFonts w:ascii="Times New Roman" w:eastAsia="Times New Roman" w:hAnsi="Times New Roman" w:cs="Times New Roman"/>
          <w:sz w:val="27"/>
          <w:szCs w:val="27"/>
        </w:rPr>
        <w:t>или иные документы, подтверждающие трудовую (служебную) деятельность гражданина;</w:t>
      </w:r>
    </w:p>
    <w:p w:rsidR="002C3A45" w:rsidRPr="00024910" w:rsidRDefault="002C3A45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копия протокола об установлении выслуги лет на государственной службе (при наличии);</w:t>
      </w:r>
    </w:p>
    <w:p w:rsidR="002C3A45" w:rsidRPr="00024910" w:rsidRDefault="00B477B6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е) 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 xml:space="preserve">копии 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>документ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воинского учета – для 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>военноо</w:t>
      </w:r>
      <w:r w:rsidR="00024910" w:rsidRPr="00024910">
        <w:rPr>
          <w:rFonts w:ascii="Times New Roman" w:eastAsia="Times New Roman" w:hAnsi="Times New Roman" w:cs="Times New Roman"/>
          <w:sz w:val="27"/>
          <w:szCs w:val="27"/>
        </w:rPr>
        <w:t>бязанны</w:t>
      </w:r>
      <w:r w:rsidR="00512AEE" w:rsidRPr="00024910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и лиц, подлежащих призыву на военную службу;</w:t>
      </w:r>
      <w:r w:rsidR="002C3A45" w:rsidRPr="00024910">
        <w:rPr>
          <w:rFonts w:ascii="Times New Roman" w:hAnsi="Times New Roman" w:cs="Times New Roman"/>
          <w:sz w:val="27"/>
          <w:szCs w:val="27"/>
        </w:rPr>
        <w:t xml:space="preserve"> в случае непрохождения военной службы –</w:t>
      </w:r>
      <w:r w:rsidR="000566F9">
        <w:rPr>
          <w:rFonts w:ascii="Times New Roman" w:hAnsi="Times New Roman" w:cs="Times New Roman"/>
          <w:sz w:val="27"/>
          <w:szCs w:val="27"/>
        </w:rPr>
        <w:t xml:space="preserve"> </w:t>
      </w:r>
      <w:r w:rsidR="002C3A45" w:rsidRPr="00024910">
        <w:rPr>
          <w:rFonts w:ascii="Times New Roman" w:hAnsi="Times New Roman" w:cs="Times New Roman"/>
          <w:sz w:val="27"/>
          <w:szCs w:val="27"/>
        </w:rPr>
        <w:t>соответствующие документы из военкомата;</w:t>
      </w:r>
    </w:p>
    <w:p w:rsidR="00B477B6" w:rsidRPr="00024910" w:rsidRDefault="00B477B6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4317A">
        <w:rPr>
          <w:rFonts w:ascii="Times New Roman" w:eastAsia="Times New Roman" w:hAnsi="Times New Roman" w:cs="Times New Roman"/>
          <w:sz w:val="27"/>
          <w:szCs w:val="27"/>
        </w:rPr>
        <w:t xml:space="preserve">ж) </w:t>
      </w:r>
      <w:r w:rsidR="0034317A" w:rsidRPr="0034317A">
        <w:rPr>
          <w:rFonts w:ascii="Times New Roman" w:hAnsi="Times New Roman" w:cs="Times New Roman"/>
          <w:sz w:val="27"/>
          <w:szCs w:val="27"/>
        </w:rPr>
        <w:t>заключение медицинского учреждения об отсутствии у гражданина заболевания, препятствующего поступлению на гражданскую службу Российской Федерации (форма заключения</w:t>
      </w:r>
      <w:r w:rsidR="0034317A" w:rsidRPr="0034317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№ 001-ГС/у,</w:t>
      </w:r>
      <w:r w:rsidR="0034317A" w:rsidRPr="0034317A">
        <w:rPr>
          <w:rFonts w:ascii="Times New Roman" w:hAnsi="Times New Roman" w:cs="Times New Roman"/>
          <w:sz w:val="27"/>
          <w:szCs w:val="27"/>
        </w:rPr>
        <w:t xml:space="preserve"> утвержденная приказом Министерства здравоохранения и социального развития Российской Федерации от 14.12.2009 № 984н); </w:t>
      </w:r>
      <w:r w:rsidRPr="0034317A">
        <w:rPr>
          <w:rFonts w:ascii="Times New Roman" w:eastAsia="Times New Roman" w:hAnsi="Times New Roman" w:cs="Times New Roman"/>
          <w:sz w:val="27"/>
          <w:szCs w:val="27"/>
        </w:rPr>
        <w:t>заключения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 xml:space="preserve"> психоневрологического и наркологического диспансеров по месту регистрации;</w:t>
      </w:r>
    </w:p>
    <w:p w:rsidR="002C3A45" w:rsidRPr="00024910" w:rsidRDefault="00024910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910">
        <w:rPr>
          <w:rFonts w:ascii="Times New Roman" w:hAnsi="Times New Roman" w:cs="Times New Roman"/>
          <w:sz w:val="27"/>
          <w:szCs w:val="27"/>
        </w:rPr>
        <w:t>з</w:t>
      </w:r>
      <w:r w:rsidR="002C3A45" w:rsidRPr="00024910">
        <w:rPr>
          <w:rFonts w:ascii="Times New Roman" w:hAnsi="Times New Roman" w:cs="Times New Roman"/>
          <w:sz w:val="27"/>
          <w:szCs w:val="27"/>
        </w:rPr>
        <w:t xml:space="preserve">) справка о наличии (отсутствии) судимости и (или) факта уголовного преследования либо о прекращении уголовного преследования по </w:t>
      </w:r>
      <w:r w:rsidR="002C3A45" w:rsidRPr="00024910">
        <w:rPr>
          <w:rFonts w:ascii="Times New Roman" w:hAnsi="Times New Roman" w:cs="Times New Roman"/>
          <w:sz w:val="27"/>
          <w:szCs w:val="27"/>
        </w:rPr>
        <w:lastRenderedPageBreak/>
        <w:t>реабилитирующим основаниям и о том, является или не является лицо подвергнутым административному наказанию;</w:t>
      </w:r>
    </w:p>
    <w:p w:rsidR="00FD72E7" w:rsidRPr="00024910" w:rsidRDefault="002C3A45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D72E7"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) фото 3,5 х 4,5 – 4 шт. (цветное без уголка, фон белый матовый, форма одежды - строгая);</w:t>
      </w:r>
    </w:p>
    <w:p w:rsidR="00024910" w:rsidRDefault="002C3A45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FD72E7"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сведения об адресах сайтов и (или) страниц сайтов в информационно-телекоммуникационной сети «Интернет», на которых он (гражданин, гражданский служащий) размещал общедоступную информацию, а также данные, позволяющие его (гражданина, гражданского служащего) идентифицировать </w:t>
      </w:r>
      <w:r w:rsidR="00FD72E7" w:rsidRPr="004919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три календарных года, предшествующих 202</w:t>
      </w:r>
      <w:r w:rsidR="00D921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="00024910" w:rsidRPr="0049197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году;</w:t>
      </w:r>
    </w:p>
    <w:p w:rsidR="00024910" w:rsidRDefault="00024910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л) </w:t>
      </w:r>
      <w:r w:rsidR="002C3A45"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справка о доходах, расходах, об имуществе и обязательствах имущественного характера, представляемая кандидатом при приеме на федеральную государственную гражданскую службу в порядке, установленном Указом Президента Российской Федерации от 23.06.2014 № 460;</w:t>
      </w:r>
    </w:p>
    <w:p w:rsidR="002C3A45" w:rsidRPr="00024910" w:rsidRDefault="00024910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м) </w:t>
      </w:r>
      <w:r w:rsidR="002C3A45" w:rsidRPr="0002491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справки о доходах, расходах, об имуществе и обязательствах имущественного характера супруги (супруга) и несовершеннолетних детей, представляемые кандидатом при приеме на федеральную государственную гражданскую службу в порядке, установленном Указом Президента Российской Федерации от 23.06.2014 № 460;</w:t>
      </w:r>
    </w:p>
    <w:p w:rsidR="00024910" w:rsidRPr="00024910" w:rsidRDefault="00024910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>н</w:t>
      </w:r>
      <w:r w:rsidR="002C3A45" w:rsidRPr="00024910">
        <w:rPr>
          <w:rFonts w:ascii="Times New Roman" w:eastAsia="Times New Roman" w:hAnsi="Times New Roman" w:cs="Times New Roman"/>
          <w:sz w:val="27"/>
          <w:szCs w:val="27"/>
        </w:rPr>
        <w:t>) согласие н</w:t>
      </w:r>
      <w:r w:rsidRPr="00024910">
        <w:rPr>
          <w:rFonts w:ascii="Times New Roman" w:eastAsia="Times New Roman" w:hAnsi="Times New Roman" w:cs="Times New Roman"/>
          <w:sz w:val="27"/>
          <w:szCs w:val="27"/>
        </w:rPr>
        <w:t>а обработку персональных данных;</w:t>
      </w:r>
    </w:p>
    <w:p w:rsidR="00024910" w:rsidRPr="00024910" w:rsidRDefault="00024910" w:rsidP="009F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910">
        <w:rPr>
          <w:rFonts w:ascii="Times New Roman" w:eastAsia="Times New Roman" w:hAnsi="Times New Roman" w:cs="Times New Roman"/>
          <w:sz w:val="27"/>
          <w:szCs w:val="27"/>
        </w:rPr>
        <w:t>о) документ, подтверждающий отсутствие гражданства другого государства, лицам, родившимся за пределами Российской Федерации и лицам независимо от места рождения, не имевшим на дату вступления в силу (06.02.1992) Закона Российской Федерации от 28.11.1991 № 1948-1 «О гражданстве Российской Федерации» регистрации по месту жительства в Российской Федерации;</w:t>
      </w:r>
    </w:p>
    <w:p w:rsidR="00024910" w:rsidRPr="00024910" w:rsidRDefault="00024910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26.05.2005 № 667-р, с приложением фотографии.</w:t>
      </w:r>
    </w:p>
    <w:p w:rsidR="00841478" w:rsidRPr="00024910" w:rsidRDefault="00841478" w:rsidP="009F02A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72E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 к должности с использованием конкурсных процедур.</w:t>
      </w:r>
    </w:p>
    <w:p w:rsidR="000E39B8" w:rsidRPr="00024910" w:rsidRDefault="000E39B8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Конкурсные процедуры проводятся в форме тестирования и индивидуального собеседования.</w:t>
      </w:r>
    </w:p>
    <w:p w:rsidR="000E39B8" w:rsidRPr="00024910" w:rsidRDefault="000E39B8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тестировании осуществляется оценка: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уровня владения русским языком; 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знаний и умений в сфере информационных технологий; </w:t>
      </w:r>
    </w:p>
    <w:p w:rsidR="00E4579C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знаний основ Конституции Российской Федерации; </w:t>
      </w:r>
      <w:hyperlink r:id="rId8" w:history="1">
        <w:r w:rsidRPr="0002491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федеральных законов:                  от 17.01.1992 № 2202-1 «О прокуратуре Российской Федерации»</w:t>
        </w:r>
      </w:hyperlink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34317A" w:rsidRPr="003431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9" w:history="1"/>
      <w:hyperlink r:id="rId10" w:history="1">
        <w:r w:rsidRPr="0002491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27.05.2003 №</w:t>
        </w:r>
        <w:r w:rsidR="000E39B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 </w:t>
        </w:r>
        <w:r w:rsidRPr="0002491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58-ФЗ «О системе государственной службы Российской Федерации</w:t>
        </w:r>
      </w:hyperlink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»; 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</w:t>
      </w:r>
      <w:r w:rsidR="0034317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27.07.2004 № 79-ФЗ «О государственной гражданской службе Российской Федерации»; </w:t>
      </w:r>
      <w:hyperlink r:id="rId11" w:history="1">
        <w:r w:rsidRPr="0002491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25.12.2008 № 273-ФЗ «О противодействии коррупции»</w:t>
        </w:r>
      </w:hyperlink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4579C" w:rsidRPr="000E39B8" w:rsidRDefault="00E4579C" w:rsidP="009F02AF">
      <w:pPr>
        <w:shd w:val="clear" w:color="auto" w:fill="FFFFFF"/>
        <w:spacing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39B8">
        <w:rPr>
          <w:rFonts w:ascii="Times New Roman" w:eastAsia="Times New Roman" w:hAnsi="Times New Roman" w:cs="Times New Roman"/>
          <w:sz w:val="27"/>
          <w:szCs w:val="27"/>
        </w:rPr>
        <w:t>знаний и умений по вопросам профессиональной служебной деятельности, необходимых для осуществления должностных обязанностей по направлению деятельности отдела (в зависимости от области и вида профессиональной служебной деятельности по вакантной должности гражданской службы).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Тестирование считается пройденным, если кандидат правильно ответил на 70 и более процентов заданных вопросов. К собеседованию допускаются только кандидаты, прошедшие тестирование.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Собеседование проводится на заседании конкурсной комиссии, в ходе которого задаются вопросы, направленные на оценку профессионального уровня кандидатов, соответствия квалификационным требованиям к должности, уровня образования, стажа государственной службы и опыта работы по направлению деятельности отдела, знания и умения в профессиональной области, соответствующей направлению деятельности отдела, личностные качества кандидата, такие как стратегическое мышление, командное взаимодействие, персональная эффективность, гибкость и готовность к изменениям, коммуникативные навыки.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в отсутствие кандидата. 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прокуратуры 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Томской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области. 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Кандидат вправе обжаловать решение конкурсной комиссии в соответствии с законодательством Российской Федерации – в комиссию прокуратуры </w:t>
      </w:r>
      <w:r w:rsidR="00E4579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Томской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по индивидуальным служебным спорам и (или) в суд.</w:t>
      </w:r>
    </w:p>
    <w:p w:rsidR="00FD72E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579C" w:rsidRPr="0034317A" w:rsidRDefault="00E4579C" w:rsidP="009F02AF">
      <w:pPr>
        <w:pStyle w:val="3"/>
        <w:spacing w:after="0"/>
        <w:ind w:left="0" w:right="-1" w:firstLine="720"/>
        <w:jc w:val="center"/>
        <w:rPr>
          <w:b/>
          <w:sz w:val="27"/>
          <w:szCs w:val="27"/>
        </w:rPr>
      </w:pPr>
      <w:r w:rsidRPr="0034317A">
        <w:rPr>
          <w:b/>
          <w:sz w:val="27"/>
          <w:szCs w:val="27"/>
        </w:rPr>
        <w:t>Условия прохождения гражданской службы в прокуратуре Томской области</w:t>
      </w:r>
    </w:p>
    <w:p w:rsidR="00E4579C" w:rsidRPr="00E4579C" w:rsidRDefault="00E4579C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Служебное время.</w:t>
      </w:r>
    </w:p>
    <w:p w:rsidR="00FD72E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45 Федерального закона от 27.07.2004 № 79-ФЗ «О государственной гражданской службе Российской Федерации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 приказом прокурора </w:t>
      </w:r>
      <w:r w:rsidR="004105E3"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Томской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от 1</w:t>
      </w:r>
      <w:r w:rsidR="004105E3"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>6.11.2020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4105E3"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>189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Служебного распорядка прокуратуры </w:t>
      </w:r>
      <w:r w:rsidR="004105E3"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Томской 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области для федеральных государственных гражданских служащих» для гражданских служащих прокуратуры </w:t>
      </w:r>
      <w:r w:rsidR="00B71CC7"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Томской</w:t>
      </w:r>
      <w:r w:rsidRPr="00410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устанавливается пятидневная рабочая неделя продолжительностью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40 часов с двумя выходными днями (суббота и воскресенье). </w:t>
      </w:r>
      <w:r w:rsidR="00B71CC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Гражданским служащим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старшей группы</w:t>
      </w:r>
      <w:r w:rsidR="00B71C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должностей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устанавливается </w:t>
      </w:r>
      <w:r w:rsidR="00B71CC7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нормированный служебный день. </w:t>
      </w:r>
    </w:p>
    <w:p w:rsidR="00B71CC7" w:rsidRPr="00024910" w:rsidRDefault="00B71CC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Продолжительность служебного времени: с понедельника по четверг                   с 9.00 до 18.00, в пятницу с 9.00 до 16.45. Накануне праздничных дней служебное 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время сокращается на один час.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Денежное содержание.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месячного оклада в соответствии с замещаемой должностью;</w:t>
      </w:r>
    </w:p>
    <w:p w:rsidR="00FD72E7" w:rsidRPr="004031C7" w:rsidRDefault="003B696D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E10D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2E7" w:rsidRPr="004031C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оклада в соответствии с присвоенным классным чином государственной гражданской службы;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C7">
        <w:rPr>
          <w:rFonts w:ascii="Times New Roman" w:eastAsia="Times New Roman" w:hAnsi="Times New Roman" w:cs="Times New Roman"/>
          <w:sz w:val="27"/>
          <w:szCs w:val="27"/>
          <w:lang w:eastAsia="ru-RU"/>
        </w:rPr>
        <w:t>3. ежемесячной надбавки к должностному окладу за выслугу лет на гражданской службе (в размере от 10 до 30 процентов должностного оклада);</w:t>
      </w:r>
    </w:p>
    <w:p w:rsidR="00FD72E7" w:rsidRPr="004031C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C7">
        <w:rPr>
          <w:rFonts w:ascii="Times New Roman" w:eastAsia="Times New Roman" w:hAnsi="Times New Roman" w:cs="Times New Roman"/>
          <w:sz w:val="27"/>
          <w:szCs w:val="27"/>
          <w:lang w:eastAsia="ru-RU"/>
        </w:rPr>
        <w:t>4. ежемесячной надбавки к должностному окладу за особые условия гос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ударственной гражданской службы;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5. е</w:t>
      </w:r>
      <w:r w:rsidR="00B71C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жемесячного денежного поощрения 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размере 1 должностн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оклад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гражданским служащим, замещающим должности старшей группы;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единовременной выплаты при предоставлении ежегодного оплачиваемого отпуска в размере двух 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должностных 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окладов </w:t>
      </w:r>
      <w:r w:rsidR="003B696D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доплаты за классный чин</w:t>
      </w: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D72E7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премии за выполнение особо важных и сложных заданий, порядок выплаты которых определяется представителем нанимателя.</w:t>
      </w:r>
    </w:p>
    <w:p w:rsidR="000E39B8" w:rsidRPr="00024910" w:rsidRDefault="000E39B8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Отпуска.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Ежегодный основной оплачиваемый отпуск предоставляется продолжительностью 30 календарных дней. 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2. Ежегодный дополнительный оплачиваемый отпуск за выслугу лет, продолжительность которого исчисляется из расчета:</w:t>
      </w:r>
    </w:p>
    <w:p w:rsidR="00FD72E7" w:rsidRPr="00024910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9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 года до 5 лет – 1 календарный день;</w:t>
      </w:r>
    </w:p>
    <w:p w:rsidR="00FD72E7" w:rsidRPr="000E39B8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9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5 до 10 лет – 5 календарных дней;</w:t>
      </w:r>
    </w:p>
    <w:p w:rsidR="00FD72E7" w:rsidRPr="000E39B8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9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10 до 15 лет – 7 календарных дней;</w:t>
      </w:r>
    </w:p>
    <w:p w:rsidR="00FD72E7" w:rsidRPr="000E39B8" w:rsidRDefault="00FD72E7" w:rsidP="009F0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9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15 лет и более – 10 календарных дней.</w:t>
      </w:r>
    </w:p>
    <w:p w:rsidR="00B71CC7" w:rsidRPr="000E39B8" w:rsidRDefault="00B71CC7" w:rsidP="009F02AF">
      <w:pPr>
        <w:shd w:val="clear" w:color="auto" w:fill="FFFFFF"/>
        <w:spacing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39B8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3. Ежегодный дополнительный отпуск за ненормированный служебный день продолжительностью 3 календарных дня.</w:t>
      </w:r>
    </w:p>
    <w:p w:rsidR="00674B60" w:rsidRPr="00024910" w:rsidRDefault="00674B60" w:rsidP="009F02AF">
      <w:pPr>
        <w:ind w:right="-1"/>
      </w:pPr>
    </w:p>
    <w:sectPr w:rsidR="00674B60" w:rsidRPr="00024910" w:rsidSect="000566F9">
      <w:headerReference w:type="even" r:id="rId12"/>
      <w:headerReference w:type="default" r:id="rId13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477" w:rsidRDefault="00C56477">
      <w:pPr>
        <w:spacing w:after="0" w:line="240" w:lineRule="auto"/>
      </w:pPr>
      <w:r>
        <w:separator/>
      </w:r>
    </w:p>
  </w:endnote>
  <w:endnote w:type="continuationSeparator" w:id="0">
    <w:p w:rsidR="00C56477" w:rsidRDefault="00C5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477" w:rsidRDefault="00C56477">
      <w:pPr>
        <w:spacing w:after="0" w:line="240" w:lineRule="auto"/>
      </w:pPr>
      <w:r>
        <w:separator/>
      </w:r>
    </w:p>
  </w:footnote>
  <w:footnote w:type="continuationSeparator" w:id="0">
    <w:p w:rsidR="00C56477" w:rsidRDefault="00C5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BA" w:rsidRDefault="000047C5" w:rsidP="004F5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2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2E7">
      <w:rPr>
        <w:rStyle w:val="a5"/>
        <w:noProof/>
      </w:rPr>
      <w:t>7</w:t>
    </w:r>
    <w:r>
      <w:rPr>
        <w:rStyle w:val="a5"/>
      </w:rPr>
      <w:fldChar w:fldCharType="end"/>
    </w:r>
  </w:p>
  <w:p w:rsidR="00B221BA" w:rsidRDefault="008B0E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BA" w:rsidRDefault="000047C5" w:rsidP="004F5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2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124">
      <w:rPr>
        <w:rStyle w:val="a5"/>
        <w:noProof/>
      </w:rPr>
      <w:t>6</w:t>
    </w:r>
    <w:r>
      <w:rPr>
        <w:rStyle w:val="a5"/>
      </w:rPr>
      <w:fldChar w:fldCharType="end"/>
    </w:r>
  </w:p>
  <w:p w:rsidR="00B221BA" w:rsidRDefault="008B0E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0739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E7"/>
    <w:rsid w:val="000047C5"/>
    <w:rsid w:val="000105D8"/>
    <w:rsid w:val="00024910"/>
    <w:rsid w:val="00045A6A"/>
    <w:rsid w:val="000532FB"/>
    <w:rsid w:val="00054CEC"/>
    <w:rsid w:val="000566F9"/>
    <w:rsid w:val="00086167"/>
    <w:rsid w:val="000D2624"/>
    <w:rsid w:val="000D65E4"/>
    <w:rsid w:val="000E1622"/>
    <w:rsid w:val="000E39B8"/>
    <w:rsid w:val="000E643D"/>
    <w:rsid w:val="001079D7"/>
    <w:rsid w:val="00126BFF"/>
    <w:rsid w:val="002358BE"/>
    <w:rsid w:val="00237C25"/>
    <w:rsid w:val="002B424D"/>
    <w:rsid w:val="002C3A45"/>
    <w:rsid w:val="002E0A78"/>
    <w:rsid w:val="002E0ABA"/>
    <w:rsid w:val="00321660"/>
    <w:rsid w:val="0032177A"/>
    <w:rsid w:val="00333B4C"/>
    <w:rsid w:val="0034317A"/>
    <w:rsid w:val="003B696D"/>
    <w:rsid w:val="003F406D"/>
    <w:rsid w:val="004031C7"/>
    <w:rsid w:val="004105E3"/>
    <w:rsid w:val="00420940"/>
    <w:rsid w:val="00464BFE"/>
    <w:rsid w:val="00491972"/>
    <w:rsid w:val="004D41AB"/>
    <w:rsid w:val="004D5D95"/>
    <w:rsid w:val="00512AEE"/>
    <w:rsid w:val="005322F5"/>
    <w:rsid w:val="00581756"/>
    <w:rsid w:val="00583229"/>
    <w:rsid w:val="0059438B"/>
    <w:rsid w:val="005D1CAB"/>
    <w:rsid w:val="005D75D7"/>
    <w:rsid w:val="006661FC"/>
    <w:rsid w:val="00674B60"/>
    <w:rsid w:val="006800BC"/>
    <w:rsid w:val="006A0CC0"/>
    <w:rsid w:val="006C7BE5"/>
    <w:rsid w:val="006E0521"/>
    <w:rsid w:val="006F5784"/>
    <w:rsid w:val="00772E23"/>
    <w:rsid w:val="007D3492"/>
    <w:rsid w:val="00803C14"/>
    <w:rsid w:val="00813854"/>
    <w:rsid w:val="00833108"/>
    <w:rsid w:val="00841478"/>
    <w:rsid w:val="00895930"/>
    <w:rsid w:val="00895BB1"/>
    <w:rsid w:val="008E042D"/>
    <w:rsid w:val="00902F5B"/>
    <w:rsid w:val="00907955"/>
    <w:rsid w:val="0094535D"/>
    <w:rsid w:val="009A13BA"/>
    <w:rsid w:val="009E6D1D"/>
    <w:rsid w:val="009F02AF"/>
    <w:rsid w:val="00A14B7B"/>
    <w:rsid w:val="00A31033"/>
    <w:rsid w:val="00A42440"/>
    <w:rsid w:val="00A54D6F"/>
    <w:rsid w:val="00AD4988"/>
    <w:rsid w:val="00AE4394"/>
    <w:rsid w:val="00AF743E"/>
    <w:rsid w:val="00B17226"/>
    <w:rsid w:val="00B21D75"/>
    <w:rsid w:val="00B24C31"/>
    <w:rsid w:val="00B43B28"/>
    <w:rsid w:val="00B477B6"/>
    <w:rsid w:val="00B65843"/>
    <w:rsid w:val="00B71CC7"/>
    <w:rsid w:val="00B8386A"/>
    <w:rsid w:val="00BD47C4"/>
    <w:rsid w:val="00BE2E84"/>
    <w:rsid w:val="00C56477"/>
    <w:rsid w:val="00CD7D72"/>
    <w:rsid w:val="00CF7D6B"/>
    <w:rsid w:val="00D101DF"/>
    <w:rsid w:val="00D27EE7"/>
    <w:rsid w:val="00D30B34"/>
    <w:rsid w:val="00D53E95"/>
    <w:rsid w:val="00D77B31"/>
    <w:rsid w:val="00D866A3"/>
    <w:rsid w:val="00D92124"/>
    <w:rsid w:val="00E10D3E"/>
    <w:rsid w:val="00E22B87"/>
    <w:rsid w:val="00E36BF8"/>
    <w:rsid w:val="00E4579C"/>
    <w:rsid w:val="00E96DB4"/>
    <w:rsid w:val="00ED31B6"/>
    <w:rsid w:val="00F43E27"/>
    <w:rsid w:val="00F6435B"/>
    <w:rsid w:val="00FD122C"/>
    <w:rsid w:val="00FD1F9F"/>
    <w:rsid w:val="00FD37E0"/>
    <w:rsid w:val="00FD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33BF"/>
  <w15:docId w15:val="{8AD51F6C-AE55-4A09-A0C9-BEFBB0C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2E7"/>
  </w:style>
  <w:style w:type="character" w:styleId="a5">
    <w:name w:val="page number"/>
    <w:basedOn w:val="a0"/>
    <w:rsid w:val="00FD72E7"/>
  </w:style>
  <w:style w:type="paragraph" w:styleId="a6">
    <w:name w:val="Balloon Text"/>
    <w:basedOn w:val="a"/>
    <w:link w:val="a7"/>
    <w:uiPriority w:val="99"/>
    <w:semiHidden/>
    <w:unhideWhenUsed/>
    <w:rsid w:val="006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0BC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rsid w:val="005D1CAB"/>
    <w:rPr>
      <w:rFonts w:ascii="Times New Roman" w:hAnsi="Times New Roman" w:cs="Times New Roman"/>
      <w:sz w:val="26"/>
      <w:szCs w:val="26"/>
    </w:rPr>
  </w:style>
  <w:style w:type="paragraph" w:customStyle="1" w:styleId="0">
    <w:name w:val="Обычный + уплотненный на  0"/>
    <w:aliases w:val="5 пт"/>
    <w:basedOn w:val="a"/>
    <w:rsid w:val="005D1CAB"/>
    <w:pPr>
      <w:spacing w:after="0" w:line="240" w:lineRule="auto"/>
      <w:ind w:firstLineChars="250" w:firstLine="67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D1CAB"/>
    <w:pPr>
      <w:ind w:left="720"/>
      <w:contextualSpacing/>
    </w:pPr>
  </w:style>
  <w:style w:type="paragraph" w:styleId="a9">
    <w:name w:val="Body Text"/>
    <w:basedOn w:val="a"/>
    <w:link w:val="aa"/>
    <w:rsid w:val="00B43B28"/>
    <w:pPr>
      <w:tabs>
        <w:tab w:val="left" w:pos="640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43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E457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79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0F71C4BCFF0CD5D84482681407F5CD95DD1325EB087D6FD29478F363D50B7789E21A63C6C1978DTCsC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4A1062FB1CA4BE48C5FE12400E5814CB2496AC410E7FF739266E72C36536F0FE86CE02E24040D4j5q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EB514AED8FD5E5354C0CFD34F47986FE5EF771B6242A31794AED2BF145D5B84043D6C14664BA16y8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B514AED8FD5E5354C0CFD34F47986FE5EF771B6242A31794AED2BF145D5B84043D6C14664BA16y8n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D72B-9C78-4398-9CD3-8ED4F83B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Клишина Екатерина Ивановна</dc:creator>
  <cp:keywords/>
  <dc:description/>
  <cp:lastModifiedBy>Семенченко Анна Сергеевна</cp:lastModifiedBy>
  <cp:revision>6</cp:revision>
  <cp:lastPrinted>2023-02-01T05:46:00Z</cp:lastPrinted>
  <dcterms:created xsi:type="dcterms:W3CDTF">2023-02-01T05:46:00Z</dcterms:created>
  <dcterms:modified xsi:type="dcterms:W3CDTF">2023-10-04T03:19:00Z</dcterms:modified>
</cp:coreProperties>
</file>