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EDF1F9"/>
  <w:body>
    <w:p w:rsidR="00B002A0" w:rsidRPr="00B002A0" w:rsidRDefault="00102AA4" w:rsidP="00B002A0">
      <w:pPr>
        <w:pStyle w:val="2"/>
        <w:rPr>
          <w:b/>
          <w:color w:val="1F3864" w:themeColor="accent1" w:themeShade="80"/>
          <w:sz w:val="40"/>
          <w:szCs w:val="40"/>
        </w:rPr>
      </w:pPr>
      <w:r w:rsidRPr="00B002A0">
        <w:rPr>
          <w:b/>
          <w:color w:val="1F3864" w:themeColor="accent1" w:themeShade="80"/>
          <w:sz w:val="40"/>
          <w:szCs w:val="40"/>
        </w:rPr>
        <w:t>П</w:t>
      </w:r>
      <w:r w:rsidR="00B002A0" w:rsidRPr="00B002A0">
        <w:rPr>
          <w:b/>
          <w:color w:val="1F3864" w:themeColor="accent1" w:themeShade="80"/>
          <w:sz w:val="40"/>
          <w:szCs w:val="40"/>
        </w:rPr>
        <w:t xml:space="preserve">РОКУРАТУРА </w:t>
      </w:r>
      <w:r w:rsidR="00F77BC2" w:rsidRPr="00B002A0">
        <w:rPr>
          <w:b/>
          <w:color w:val="1F3864" w:themeColor="accent1" w:themeShade="80"/>
          <w:sz w:val="40"/>
          <w:szCs w:val="40"/>
        </w:rPr>
        <w:t>РАЗЪЯСНЯЕ</w:t>
      </w:r>
      <w:r w:rsidR="00B002A0" w:rsidRPr="00B002A0">
        <w:rPr>
          <w:b/>
          <w:color w:val="1F3864" w:themeColor="accent1" w:themeShade="80"/>
          <w:sz w:val="40"/>
          <w:szCs w:val="40"/>
        </w:rPr>
        <w:t>Т</w:t>
      </w:r>
      <w:r w:rsidR="00F77BC2" w:rsidRPr="00B002A0">
        <w:rPr>
          <w:b/>
          <w:color w:val="1F3864" w:themeColor="accent1" w:themeShade="80"/>
          <w:sz w:val="40"/>
          <w:szCs w:val="40"/>
        </w:rPr>
        <w:t>:</w:t>
      </w:r>
    </w:p>
    <w:p w:rsidR="00F77BC2" w:rsidRPr="00B002A0" w:rsidRDefault="00F77BC2" w:rsidP="00B002A0">
      <w:pPr>
        <w:pStyle w:val="2"/>
        <w:rPr>
          <w:b/>
          <w:color w:val="1F3864" w:themeColor="accent1" w:themeShade="80"/>
          <w:sz w:val="40"/>
          <w:szCs w:val="40"/>
        </w:rPr>
      </w:pPr>
      <w:r w:rsidRPr="00B002A0">
        <w:rPr>
          <w:b/>
          <w:color w:val="1F3864" w:themeColor="accent1" w:themeShade="80"/>
          <w:sz w:val="40"/>
          <w:szCs w:val="40"/>
        </w:rPr>
        <w:t>ЗАДОЛЖЕННОСТЬ ЗА ЖКУ МОЖЕТ ПРИВЕСТИ К ОТКЛЮЧЕНИЮ</w:t>
      </w:r>
    </w:p>
    <w:p w:rsidR="00F77BC2" w:rsidRDefault="00F77BC2" w:rsidP="00F77BC2">
      <w:pPr>
        <w:rPr>
          <w:rFonts w:ascii="Times New Roman" w:hAnsi="Times New Roman" w:cs="Times New Roman"/>
          <w:sz w:val="28"/>
          <w:szCs w:val="28"/>
        </w:rPr>
      </w:pPr>
    </w:p>
    <w:p w:rsidR="00F77BC2" w:rsidRPr="00B002A0" w:rsidRDefault="00F77BC2" w:rsidP="00197E51">
      <w:pPr>
        <w:ind w:right="5923"/>
        <w:jc w:val="center"/>
        <w:rPr>
          <w:rFonts w:ascii="Bahnschrift SemiCondensed" w:hAnsi="Bahnschrift SemiCondensed" w:cs="Times New Roman"/>
          <w:sz w:val="28"/>
          <w:szCs w:val="28"/>
        </w:rPr>
      </w:pPr>
      <w:r w:rsidRPr="00B002A0">
        <w:rPr>
          <w:rFonts w:ascii="Bahnschrift SemiCondensed" w:hAnsi="Bahnschrift SemiCondensed"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7C7FAE96">
            <wp:simplePos x="0" y="0"/>
            <wp:positionH relativeFrom="column">
              <wp:posOffset>5918835</wp:posOffset>
            </wp:positionH>
            <wp:positionV relativeFrom="paragraph">
              <wp:posOffset>18415</wp:posOffset>
            </wp:positionV>
            <wp:extent cx="3872534" cy="38766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2534" cy="3876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002A0">
        <w:rPr>
          <w:rFonts w:ascii="Bahnschrift SemiCondensed" w:hAnsi="Bahnschrift SemiCondensed" w:cs="Times New Roman"/>
          <w:sz w:val="40"/>
          <w:szCs w:val="40"/>
        </w:rPr>
        <w:t>В соответствии с Жилищным кодексом РФ граждане и организации обязаны своевременно и полностью вносить плату за жилое помещение и коммунальные услуги</w:t>
      </w:r>
      <w:r w:rsidRPr="00B002A0">
        <w:rPr>
          <w:rFonts w:ascii="Bahnschrift SemiCondensed" w:hAnsi="Bahnschrift SemiCondensed" w:cs="Times New Roman"/>
          <w:sz w:val="28"/>
          <w:szCs w:val="28"/>
        </w:rPr>
        <w:t>.</w:t>
      </w:r>
    </w:p>
    <w:p w:rsidR="00F77BC2" w:rsidRPr="00B002A0" w:rsidRDefault="00F77BC2" w:rsidP="00197E51">
      <w:pPr>
        <w:ind w:right="5923"/>
        <w:jc w:val="center"/>
        <w:rPr>
          <w:rFonts w:ascii="Bahnschrift SemiCondensed" w:hAnsi="Bahnschrift SemiCondensed" w:cs="Times New Roman"/>
          <w:sz w:val="36"/>
          <w:szCs w:val="36"/>
        </w:rPr>
      </w:pPr>
      <w:r w:rsidRPr="00B002A0">
        <w:rPr>
          <w:rFonts w:ascii="Bahnschrift SemiCondensed" w:hAnsi="Bahnschrift SemiCondensed" w:cs="Times New Roman"/>
          <w:sz w:val="36"/>
          <w:szCs w:val="36"/>
        </w:rPr>
        <w:t>При неполной оплате коммунальных услуг:</w:t>
      </w:r>
    </w:p>
    <w:p w:rsidR="00197E51" w:rsidRDefault="00197E51" w:rsidP="00197E51">
      <w:pPr>
        <w:ind w:right="5923"/>
        <w:jc w:val="center"/>
        <w:rPr>
          <w:rFonts w:ascii="Bahnschrift SemiCondensed" w:hAnsi="Bahnschrift SemiCondensed" w:cs="Times New Roman"/>
          <w:sz w:val="36"/>
          <w:szCs w:val="36"/>
        </w:rPr>
      </w:pPr>
      <w:r>
        <w:rPr>
          <w:rFonts w:ascii="Bahnschrift SemiCondensed" w:hAnsi="Bahnschrift SemiCondensed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2737485</wp:posOffset>
                </wp:positionH>
                <wp:positionV relativeFrom="paragraph">
                  <wp:posOffset>329565</wp:posOffset>
                </wp:positionV>
                <wp:extent cx="266700" cy="476250"/>
                <wp:effectExtent l="19050" t="0" r="19050" b="38100"/>
                <wp:wrapNone/>
                <wp:docPr id="3" name="Стрелка: вниз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4762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B808CB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: вниз 3" o:spid="_x0000_s1026" type="#_x0000_t67" style="position:absolute;margin-left:215.55pt;margin-top:25.95pt;width:21pt;height:37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" adj="15552" fillcolor="#4472c4 [3204]" strokecolor="#1f3763 [1604]" strokeweight="1pt"/>
            </w:pict>
          </mc:Fallback>
        </mc:AlternateContent>
      </w:r>
      <w:r w:rsidRPr="00B002A0">
        <w:rPr>
          <w:rFonts w:ascii="Bahnschrift SemiCondensed" w:hAnsi="Bahnschrift SemiCondensed" w:cs="Times New Roman"/>
          <w:sz w:val="36"/>
          <w:szCs w:val="36"/>
        </w:rPr>
        <w:t xml:space="preserve">- </w:t>
      </w:r>
      <w:r>
        <w:rPr>
          <w:rFonts w:ascii="Bahnschrift SemiCondensed" w:hAnsi="Bahnschrift SemiCondensed" w:cs="Times New Roman"/>
          <w:sz w:val="36"/>
          <w:szCs w:val="36"/>
        </w:rPr>
        <w:t xml:space="preserve">сумма долга </w:t>
      </w:r>
      <w:r>
        <w:rPr>
          <w:rFonts w:ascii="Bahnschrift SemiCondensed" w:hAnsi="Bahnschrift SemiCondensed" w:cs="Times New Roman"/>
          <w:sz w:val="36"/>
          <w:szCs w:val="36"/>
        </w:rPr>
        <w:t>более 2 месяцев</w:t>
      </w:r>
    </w:p>
    <w:p w:rsidR="00197E51" w:rsidRDefault="00197E51" w:rsidP="00102AA4">
      <w:pPr>
        <w:ind w:right="5923"/>
        <w:jc w:val="both"/>
        <w:rPr>
          <w:rFonts w:ascii="Bahnschrift SemiCondensed" w:hAnsi="Bahnschrift SemiCondensed" w:cs="Times New Roman"/>
          <w:sz w:val="36"/>
          <w:szCs w:val="36"/>
        </w:rPr>
      </w:pPr>
    </w:p>
    <w:p w:rsidR="00F77BC2" w:rsidRDefault="00197E51" w:rsidP="00197E51">
      <w:pPr>
        <w:ind w:right="5923"/>
        <w:jc w:val="center"/>
        <w:rPr>
          <w:rFonts w:ascii="Bahnschrift SemiCondensed" w:hAnsi="Bahnschrift SemiCondensed" w:cs="Times New Roman"/>
          <w:sz w:val="36"/>
          <w:szCs w:val="36"/>
        </w:rPr>
      </w:pPr>
      <w:r>
        <w:rPr>
          <w:rFonts w:ascii="Bahnschrift SemiCondensed" w:hAnsi="Bahnschrift SemiCondensed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30F5DE" wp14:editId="67553391">
                <wp:simplePos x="0" y="0"/>
                <wp:positionH relativeFrom="column">
                  <wp:posOffset>2733675</wp:posOffset>
                </wp:positionH>
                <wp:positionV relativeFrom="paragraph">
                  <wp:posOffset>302260</wp:posOffset>
                </wp:positionV>
                <wp:extent cx="266700" cy="476250"/>
                <wp:effectExtent l="19050" t="0" r="19050" b="38100"/>
                <wp:wrapNone/>
                <wp:docPr id="4" name="Стрелка: вниз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47625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2E6A5B" id="Стрелка: вниз 4" o:spid="_x0000_s1026" type="#_x0000_t67" style="position:absolute;margin-left:215.25pt;margin-top:23.8pt;width:21pt;height:37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" adj="15552" fillcolor="#4472c4" strokecolor="#2f528f" strokeweight="1pt"/>
            </w:pict>
          </mc:Fallback>
        </mc:AlternateContent>
      </w:r>
      <w:r w:rsidR="00F77BC2" w:rsidRPr="00B002A0">
        <w:rPr>
          <w:rFonts w:ascii="Bahnschrift SemiCondensed" w:hAnsi="Bahnschrift SemiCondensed" w:cs="Times New Roman"/>
          <w:sz w:val="36"/>
          <w:szCs w:val="36"/>
        </w:rPr>
        <w:t xml:space="preserve">- после </w:t>
      </w:r>
      <w:r w:rsidR="00F77BC2" w:rsidRPr="00B002A0">
        <w:rPr>
          <w:rFonts w:ascii="Bahnschrift SemiCondensed" w:hAnsi="Bahnschrift SemiCondensed" w:cs="Times New Roman"/>
          <w:sz w:val="36"/>
          <w:szCs w:val="36"/>
        </w:rPr>
        <w:t>предупреждения (уведомления) должника</w:t>
      </w:r>
    </w:p>
    <w:p w:rsidR="00197E51" w:rsidRPr="00B002A0" w:rsidRDefault="00197E51" w:rsidP="00102AA4">
      <w:pPr>
        <w:ind w:right="5923"/>
        <w:jc w:val="both"/>
        <w:rPr>
          <w:rFonts w:ascii="Bahnschrift SemiCondensed" w:hAnsi="Bahnschrift SemiCondensed" w:cs="Times New Roman"/>
          <w:sz w:val="36"/>
          <w:szCs w:val="36"/>
        </w:rPr>
      </w:pPr>
    </w:p>
    <w:p w:rsidR="00F77BC2" w:rsidRPr="00B002A0" w:rsidRDefault="00102AA4" w:rsidP="00197E51">
      <w:pPr>
        <w:ind w:right="5923"/>
        <w:jc w:val="center"/>
        <w:rPr>
          <w:rFonts w:ascii="Bahnschrift SemiCondensed" w:hAnsi="Bahnschrift SemiCondensed" w:cs="Times New Roman"/>
          <w:b/>
          <w:sz w:val="36"/>
          <w:szCs w:val="36"/>
        </w:rPr>
      </w:pPr>
      <w:r w:rsidRPr="00B002A0">
        <w:rPr>
          <w:rFonts w:ascii="Bahnschrift SemiCondensed" w:hAnsi="Bahnschrift SemiCondensed" w:cs="Times New Roman"/>
          <w:b/>
          <w:sz w:val="36"/>
          <w:szCs w:val="36"/>
        </w:rPr>
        <w:t xml:space="preserve">ресурсоснабжающие организации вправе </w:t>
      </w:r>
      <w:r w:rsidR="00F77BC2" w:rsidRPr="00B002A0">
        <w:rPr>
          <w:rFonts w:ascii="Bahnschrift SemiCondensed" w:hAnsi="Bahnschrift SemiCondensed" w:cs="Times New Roman"/>
          <w:b/>
          <w:sz w:val="36"/>
          <w:szCs w:val="36"/>
        </w:rPr>
        <w:t>ограничить или приостановить предоставление коммунальной услуги</w:t>
      </w:r>
    </w:p>
    <w:p w:rsidR="00B002A0" w:rsidRPr="00B002A0" w:rsidRDefault="00B002A0" w:rsidP="00197E51">
      <w:pPr>
        <w:ind w:firstLine="993"/>
        <w:rPr>
          <w:rFonts w:ascii="Bahnschrift SemiCondensed" w:hAnsi="Bahnschrift SemiCondensed"/>
          <w:sz w:val="32"/>
          <w:szCs w:val="32"/>
        </w:rPr>
      </w:pPr>
      <w:r w:rsidRPr="00B002A0">
        <w:rPr>
          <w:rFonts w:ascii="Bahnschrift SemiCondensed" w:hAnsi="Bahnschrift SemiCondensed" w:cs="Times New Roman"/>
          <w:sz w:val="32"/>
          <w:szCs w:val="32"/>
        </w:rPr>
        <w:t>(</w:t>
      </w:r>
      <w:r w:rsidRPr="00B002A0">
        <w:rPr>
          <w:rFonts w:ascii="Bahnschrift SemiCondensed" w:hAnsi="Bahnschrift SemiCondensed"/>
          <w:sz w:val="32"/>
          <w:szCs w:val="32"/>
        </w:rPr>
        <w:t>Постановление Правительства РФ от 06.05.2011 N 354)</w:t>
      </w:r>
    </w:p>
    <w:p w:rsidR="00287DC8" w:rsidRPr="00F77BC2" w:rsidRDefault="00C60502" w:rsidP="00F77BC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87DC8" w:rsidRPr="00F77BC2" w:rsidSect="00F77BC2">
      <w:pgSz w:w="16838" w:h="11906" w:orient="landscape"/>
      <w:pgMar w:top="1701" w:right="395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0502" w:rsidRDefault="00C60502" w:rsidP="00F77BC2">
      <w:pPr>
        <w:spacing w:after="0" w:line="240" w:lineRule="auto"/>
      </w:pPr>
      <w:r>
        <w:separator/>
      </w:r>
    </w:p>
  </w:endnote>
  <w:endnote w:type="continuationSeparator" w:id="0">
    <w:p w:rsidR="00C60502" w:rsidRDefault="00C60502" w:rsidP="00F77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hnschrift Semi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0502" w:rsidRDefault="00C60502" w:rsidP="00F77BC2">
      <w:pPr>
        <w:spacing w:after="0" w:line="240" w:lineRule="auto"/>
      </w:pPr>
      <w:r>
        <w:separator/>
      </w:r>
    </w:p>
  </w:footnote>
  <w:footnote w:type="continuationSeparator" w:id="0">
    <w:p w:rsidR="00C60502" w:rsidRDefault="00C60502" w:rsidP="00F77B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E10"/>
    <w:rsid w:val="00102AA4"/>
    <w:rsid w:val="00197E51"/>
    <w:rsid w:val="00236969"/>
    <w:rsid w:val="005460E8"/>
    <w:rsid w:val="00984053"/>
    <w:rsid w:val="00AA0F91"/>
    <w:rsid w:val="00B002A0"/>
    <w:rsid w:val="00C60502"/>
    <w:rsid w:val="00E17E10"/>
    <w:rsid w:val="00F7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df1f9"/>
    </o:shapedefaults>
    <o:shapelayout v:ext="edit">
      <o:idmap v:ext="edit" data="1"/>
    </o:shapelayout>
  </w:shapeDefaults>
  <w:decimalSymbol w:val=","/>
  <w:listSeparator w:val=";"/>
  <w14:docId w14:val="5D85343E"/>
  <w15:chartTrackingRefBased/>
  <w15:docId w15:val="{0593095D-A387-4999-B163-BDFF216A0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B002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7B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77BC2"/>
  </w:style>
  <w:style w:type="paragraph" w:styleId="a5">
    <w:name w:val="footer"/>
    <w:basedOn w:val="a"/>
    <w:link w:val="a6"/>
    <w:uiPriority w:val="99"/>
    <w:unhideWhenUsed/>
    <w:rsid w:val="00F77B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77BC2"/>
  </w:style>
  <w:style w:type="character" w:customStyle="1" w:styleId="20">
    <w:name w:val="Заголовок 2 Знак"/>
    <w:basedOn w:val="a0"/>
    <w:link w:val="2"/>
    <w:uiPriority w:val="9"/>
    <w:rsid w:val="00B002A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7">
    <w:name w:val="Normal (Web)"/>
    <w:basedOn w:val="a"/>
    <w:uiPriority w:val="99"/>
    <w:semiHidden/>
    <w:unhideWhenUsed/>
    <w:rsid w:val="00B002A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5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Южанинова Ольга Валерьевна</dc:creator>
  <cp:keywords/>
  <dc:description/>
  <cp:lastModifiedBy>Южанинова Ольга Валерьевна</cp:lastModifiedBy>
  <cp:revision>1</cp:revision>
  <dcterms:created xsi:type="dcterms:W3CDTF">2024-02-13T05:08:00Z</dcterms:created>
  <dcterms:modified xsi:type="dcterms:W3CDTF">2024-02-13T06:42:00Z</dcterms:modified>
</cp:coreProperties>
</file>