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5585C" w14:textId="77777777" w:rsidR="00077BF9" w:rsidRDefault="00077BF9" w:rsidP="00077BF9">
      <w:bookmarkStart w:id="0" w:name="_GoBack"/>
      <w:bookmarkEnd w:id="0"/>
    </w:p>
    <w:p w14:paraId="4B4EBDAB" w14:textId="77777777" w:rsidR="00077BF9" w:rsidRDefault="00077BF9" w:rsidP="00077BF9">
      <w:pPr>
        <w:pStyle w:val="1"/>
        <w:spacing w:line="240" w:lineRule="exact"/>
        <w:rPr>
          <w:b/>
          <w:bCs w:val="0"/>
          <w:kern w:val="0"/>
          <w:sz w:val="28"/>
          <w:szCs w:val="28"/>
        </w:rPr>
      </w:pPr>
      <w:bookmarkStart w:id="1" w:name="_Toc95500273"/>
      <w:r>
        <w:rPr>
          <w:b/>
          <w:sz w:val="28"/>
          <w:szCs w:val="28"/>
        </w:rPr>
        <w:t>О лицах, осужденных судами Алтайского края, за преступления</w:t>
      </w:r>
      <w:bookmarkStart w:id="2" w:name="_Toc95465561"/>
      <w:r>
        <w:rPr>
          <w:b/>
          <w:sz w:val="28"/>
          <w:szCs w:val="28"/>
        </w:rPr>
        <w:t xml:space="preserve"> </w:t>
      </w:r>
      <w:r>
        <w:rPr>
          <w:b/>
          <w:bCs w:val="0"/>
          <w:kern w:val="0"/>
          <w:sz w:val="28"/>
          <w:szCs w:val="28"/>
        </w:rPr>
        <w:t>коррупционной направленности за 2021 год в сравнении с 2020 годом</w:t>
      </w:r>
      <w:bookmarkEnd w:id="1"/>
      <w:bookmarkEnd w:id="2"/>
    </w:p>
    <w:p w14:paraId="26CF2090" w14:textId="77777777" w:rsidR="00077BF9" w:rsidRDefault="00077BF9" w:rsidP="00077BF9">
      <w:pPr>
        <w:jc w:val="center"/>
        <w:rPr>
          <w:sz w:val="24"/>
          <w:szCs w:val="24"/>
        </w:rPr>
      </w:pPr>
    </w:p>
    <w:tbl>
      <w:tblPr>
        <w:tblW w:w="9765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376"/>
        <w:gridCol w:w="1681"/>
        <w:gridCol w:w="19"/>
        <w:gridCol w:w="1662"/>
        <w:gridCol w:w="2027"/>
      </w:tblGrid>
      <w:tr w:rsidR="00077BF9" w14:paraId="7A632F69" w14:textId="77777777">
        <w:trPr>
          <w:trHeight w:val="71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0D2D" w14:textId="77777777" w:rsidR="00077BF9" w:rsidRDefault="00077BF9">
            <w:pPr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  <w:r>
              <w:rPr>
                <w:rFonts w:ascii="Arial CYR" w:hAnsi="Arial CYR" w:cs="Arial CYR"/>
                <w:b/>
                <w:bCs/>
                <w:sz w:val="26"/>
                <w:szCs w:val="26"/>
              </w:rPr>
              <w:t> </w:t>
            </w:r>
          </w:p>
          <w:p w14:paraId="56036185" w14:textId="77777777" w:rsidR="00077BF9" w:rsidRDefault="00077BF9">
            <w:pPr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  <w:r>
              <w:rPr>
                <w:rFonts w:ascii="Arial CYR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3FD" w14:textId="77777777" w:rsidR="00077BF9" w:rsidRDefault="00077B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2020 г.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C799" w14:textId="77777777" w:rsidR="00077BF9" w:rsidRDefault="00077BF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2021 г.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07A3" w14:textId="77777777" w:rsidR="00077BF9" w:rsidRDefault="00077B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Рост /</w:t>
            </w:r>
          </w:p>
          <w:p w14:paraId="14F79D88" w14:textId="77777777" w:rsidR="00077BF9" w:rsidRDefault="00077B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снижение- (%)</w:t>
            </w:r>
          </w:p>
        </w:tc>
      </w:tr>
      <w:tr w:rsidR="00077BF9" w14:paraId="5425BF56" w14:textId="77777777">
        <w:trPr>
          <w:trHeight w:val="71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DA83" w14:textId="77777777" w:rsidR="00077BF9" w:rsidRDefault="00077B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Количество выявленных лиц, совершивших коррупционные преступления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A7BD" w14:textId="77777777" w:rsidR="00077BF9" w:rsidRDefault="00077B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B076" w14:textId="77777777" w:rsidR="00077BF9" w:rsidRDefault="00077B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289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7E8D" w14:textId="77777777" w:rsidR="00077BF9" w:rsidRDefault="00077B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 (60%)</w:t>
            </w:r>
          </w:p>
        </w:tc>
      </w:tr>
      <w:tr w:rsidR="00077BF9" w14:paraId="45C76DF8" w14:textId="77777777">
        <w:trPr>
          <w:trHeight w:val="81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A3775" w14:textId="77777777" w:rsidR="00077BF9" w:rsidRDefault="00077BF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количество лиц, в отношении которых всего рассмотрено дел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E6EF4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34C41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610347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(39%)</w:t>
            </w:r>
          </w:p>
        </w:tc>
      </w:tr>
      <w:tr w:rsidR="00077BF9" w14:paraId="4244AB42" w14:textId="77777777">
        <w:trPr>
          <w:trHeight w:val="336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9F42" w14:textId="77777777" w:rsidR="00077BF9" w:rsidRDefault="00077BF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 том числе с </w:t>
            </w:r>
            <w:proofErr w:type="gramStart"/>
            <w:r>
              <w:rPr>
                <w:b/>
                <w:bCs/>
                <w:sz w:val="26"/>
                <w:szCs w:val="26"/>
              </w:rPr>
              <w:t>возвращением  уголовного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дела прокурору для устранения препятствий его рассмотрения судом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6A7D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0A24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BA8E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(125%)</w:t>
            </w:r>
          </w:p>
        </w:tc>
      </w:tr>
      <w:tr w:rsidR="00077BF9" w14:paraId="7845A01C" w14:textId="77777777">
        <w:trPr>
          <w:trHeight w:val="42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DC5D" w14:textId="77777777" w:rsidR="00077BF9" w:rsidRDefault="00077BF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 осуждено лиц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D060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BEA0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F277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(28%)</w:t>
            </w:r>
          </w:p>
        </w:tc>
      </w:tr>
      <w:tr w:rsidR="00077BF9" w14:paraId="03FC73E1" w14:textId="77777777">
        <w:trPr>
          <w:trHeight w:val="559"/>
        </w:trPr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C4D0E" w14:textId="77777777" w:rsidR="00077BF9" w:rsidRDefault="00077BF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 оправдано лиц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4E7BB" w14:textId="77777777" w:rsidR="00077BF9" w:rsidRDefault="00077BF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ABC03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0B9915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77BF9" w14:paraId="6705D7CB" w14:textId="77777777">
        <w:trPr>
          <w:trHeight w:val="85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987" w14:textId="77777777" w:rsidR="00077BF9" w:rsidRDefault="00077BF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число лиц, в отношении которых судом прекращены уголовные дела (уголовные преследования)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C8A8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99BE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D727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(650%)</w:t>
            </w:r>
          </w:p>
        </w:tc>
      </w:tr>
      <w:tr w:rsidR="00077BF9" w14:paraId="07D68DB4" w14:textId="77777777">
        <w:trPr>
          <w:trHeight w:val="563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84C6" w14:textId="77777777" w:rsidR="00077BF9" w:rsidRDefault="00077BF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 общего числа осужденных:</w:t>
            </w:r>
          </w:p>
        </w:tc>
      </w:tr>
      <w:tr w:rsidR="00077BF9" w14:paraId="237EE180" w14:textId="77777777">
        <w:trPr>
          <w:trHeight w:val="59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E9D6" w14:textId="77777777" w:rsidR="00077BF9" w:rsidRDefault="00077BF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должностных лиц органов государственной власти и местного самоуправления, в том числе: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A078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DA63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C3AF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(13%)</w:t>
            </w:r>
          </w:p>
        </w:tc>
      </w:tr>
      <w:tr w:rsidR="00077BF9" w14:paraId="0483B746" w14:textId="77777777">
        <w:trPr>
          <w:trHeight w:val="36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A592" w14:textId="77777777" w:rsidR="00077BF9" w:rsidRDefault="00077B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органов исполнительной власти края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A31D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578A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3855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(71%)</w:t>
            </w:r>
          </w:p>
        </w:tc>
      </w:tr>
      <w:tr w:rsidR="00077BF9" w14:paraId="2045AE96" w14:textId="77777777">
        <w:trPr>
          <w:trHeight w:val="332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BA37" w14:textId="77777777" w:rsidR="00077BF9" w:rsidRDefault="00077B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глав муниципальных образований и местных администраций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BC41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CF25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ADDC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77BF9" w14:paraId="672B93E9" w14:textId="77777777">
        <w:trPr>
          <w:trHeight w:val="345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65EB" w14:textId="77777777" w:rsidR="00077BF9" w:rsidRDefault="00077BF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депутатов (членов) выборного органа местного самоуправления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AF67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3BF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14B7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 (-20%)</w:t>
            </w:r>
          </w:p>
        </w:tc>
      </w:tr>
      <w:tr w:rsidR="00077BF9" w14:paraId="631CAEF1" w14:textId="77777777">
        <w:trPr>
          <w:trHeight w:val="352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2CE9" w14:textId="77777777" w:rsidR="00077BF9" w:rsidRDefault="00077BF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должностных лиц правоохранительных органов, в том числе: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A342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1928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E8E0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 (-50%)</w:t>
            </w:r>
          </w:p>
        </w:tc>
      </w:tr>
      <w:tr w:rsidR="00077BF9" w14:paraId="5A275D41" w14:textId="77777777">
        <w:trPr>
          <w:trHeight w:val="347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3E06" w14:textId="77777777" w:rsidR="00077BF9" w:rsidRDefault="00077B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-органов внутренних дел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4A4B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D81E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CB91" w14:textId="77777777" w:rsidR="00077BF9" w:rsidRDefault="0007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 (-50%)</w:t>
            </w:r>
          </w:p>
        </w:tc>
      </w:tr>
    </w:tbl>
    <w:p w14:paraId="33316FD0" w14:textId="77777777" w:rsidR="00077BF9" w:rsidRDefault="00077BF9" w:rsidP="00077BF9">
      <w:pPr>
        <w:rPr>
          <w:sz w:val="24"/>
          <w:szCs w:val="24"/>
        </w:rPr>
      </w:pPr>
    </w:p>
    <w:p w14:paraId="0A9B594E" w14:textId="77777777" w:rsidR="00077BF9" w:rsidRDefault="00077BF9" w:rsidP="00077BF9"/>
    <w:p w14:paraId="3C895AD7" w14:textId="04BDB78B" w:rsidR="00077BF9" w:rsidRDefault="00077BF9" w:rsidP="00077BF9">
      <w:r>
        <w:rPr>
          <w:highlight w:val="yellow"/>
        </w:rPr>
        <w:br w:type="page"/>
      </w:r>
    </w:p>
    <w:p w14:paraId="7C6EAD76" w14:textId="77777777" w:rsidR="00077BF9" w:rsidRDefault="00077BF9" w:rsidP="00077BF9"/>
    <w:p w14:paraId="790F8E3B" w14:textId="77777777" w:rsidR="000163EB" w:rsidRDefault="000163EB"/>
    <w:sectPr w:rsidR="0001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58"/>
    <w:rsid w:val="000163EB"/>
    <w:rsid w:val="00077BF9"/>
    <w:rsid w:val="00C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3795D-BE38-4C8A-B637-DC9AF66E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B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BF9"/>
    <w:rPr>
      <w:rFonts w:ascii="Times New Roman" w:eastAsia="Times New Roman" w:hAnsi="Times New Roman" w:cs="Times New Roman"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899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Виктория Геннадьевна</dc:creator>
  <cp:keywords/>
  <dc:description/>
  <cp:lastModifiedBy>Карташова Виктория Геннадьевна</cp:lastModifiedBy>
  <cp:revision>2</cp:revision>
  <dcterms:created xsi:type="dcterms:W3CDTF">2023-01-08T06:28:00Z</dcterms:created>
  <dcterms:modified xsi:type="dcterms:W3CDTF">2023-01-08T06:28:00Z</dcterms:modified>
</cp:coreProperties>
</file>