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ED7" w:rsidRDefault="00741ED7">
      <w:pPr>
        <w:ind w:firstLine="567"/>
        <w:jc w:val="both"/>
        <w:rPr>
          <w:b/>
          <w:sz w:val="40"/>
          <w:szCs w:val="40"/>
        </w:rPr>
      </w:pPr>
    </w:p>
    <w:p w:rsidR="00741ED7" w:rsidRDefault="00741ED7">
      <w:pPr>
        <w:ind w:firstLine="567"/>
        <w:jc w:val="both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Прокуратура Уярского района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Красноярского края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ПРЕДУПРЕЖДАЕТ: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11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  <w:gridCol w:w="5733"/>
      </w:tblGrid>
      <w:tr w:rsidR="00741ED7">
        <w:trPr>
          <w:trHeight w:val="4470"/>
        </w:trPr>
        <w:tc>
          <w:tcPr>
            <w:tcW w:w="5733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</w:t>
            </w: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2046605" cy="2542517"/>
                      <wp:effectExtent l="0" t="0" r="0" b="0"/>
                      <wp:docPr id="1" name="Рисунок 2" descr="C:\Users\1\Desktop\герб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1\Desktop\герб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68121" cy="2569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61.2pt;height:200.2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5733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2344420" cy="2724150"/>
                      <wp:effectExtent l="0" t="0" r="0" b="0"/>
                      <wp:docPr id="2" name="Рисунок 3" descr="C:\Users\1\Desktop\WhatsApp Image 2021-01-12 at 09.52.1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1\Desktop\WhatsApp Image 2021-01-12 at 09.52.14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0245" cy="27309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84.6pt;height:214.5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</w:tbl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Осторожно: мошенники!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Не дайте себя обмануть!</w:t>
      </w:r>
    </w:p>
    <w:p w:rsidR="00741ED7" w:rsidRDefault="00741ED7">
      <w:pPr>
        <w:ind w:firstLine="567"/>
        <w:jc w:val="center"/>
        <w:rPr>
          <w:b/>
          <w:sz w:val="40"/>
          <w:szCs w:val="40"/>
        </w:rPr>
      </w:pPr>
    </w:p>
    <w:p w:rsidR="00741ED7" w:rsidRDefault="00741ED7">
      <w:pPr>
        <w:ind w:firstLine="567"/>
        <w:jc w:val="both"/>
        <w:rPr>
          <w:b/>
          <w:sz w:val="40"/>
          <w:szCs w:val="40"/>
        </w:rPr>
      </w:pPr>
    </w:p>
    <w:p w:rsidR="00741ED7" w:rsidRDefault="00741ED7">
      <w:pPr>
        <w:ind w:firstLine="567"/>
        <w:jc w:val="both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Мы расскажем Вам о том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как не стать жертвой мошенничества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  <w:sectPr w:rsidR="00741ED7">
          <w:pgSz w:w="11909" w:h="16834"/>
          <w:pgMar w:top="567" w:right="567" w:bottom="567" w:left="567" w:header="720" w:footer="720" w:gutter="0"/>
          <w:cols w:space="60"/>
          <w:docGrid w:linePitch="360"/>
        </w:sectPr>
      </w:pPr>
    </w:p>
    <w:p w:rsidR="00741ED7" w:rsidRPr="00713490" w:rsidRDefault="00EA0686">
      <w:pPr>
        <w:ind w:firstLine="567"/>
        <w:jc w:val="both"/>
        <w:rPr>
          <w:sz w:val="38"/>
          <w:szCs w:val="38"/>
        </w:rPr>
      </w:pPr>
      <w:r w:rsidRPr="00713490">
        <w:rPr>
          <w:sz w:val="38"/>
          <w:szCs w:val="38"/>
        </w:rPr>
        <w:lastRenderedPageBreak/>
        <w:t xml:space="preserve">В последнее время наиболее распространенным видом мошенничества стало мошенничество в сфере информационно-телекоммуникационных технологий или компьютерной информации. </w:t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</w:r>
      <w:r w:rsidRPr="00713490">
        <w:rPr>
          <w:sz w:val="38"/>
          <w:szCs w:val="38"/>
        </w:rPr>
        <w:tab/>
        <w:t xml:space="preserve">По данным Генеральной прокуратуры Российской Федерации на них приходится около 70% всех хищений, совершенных путем обмана или злоупотребления доверием. </w:t>
      </w:r>
      <w:r w:rsidRPr="00713490">
        <w:rPr>
          <w:sz w:val="38"/>
          <w:szCs w:val="38"/>
        </w:rPr>
        <w:tab/>
        <w:t xml:space="preserve">При этом более 42,7% мошенничеств совершалось с использованием средств мобильной связи. Также Генпрокуратура РФ констатировала значительное увеличение числа краж, совершенных с банковского счета или в отношении электронных денежных средств: за </w:t>
      </w:r>
      <w:r w:rsidR="00713490" w:rsidRPr="00713490">
        <w:rPr>
          <w:sz w:val="38"/>
          <w:szCs w:val="38"/>
        </w:rPr>
        <w:t>последние 5 лет</w:t>
      </w:r>
      <w:r w:rsidRPr="00713490">
        <w:rPr>
          <w:sz w:val="38"/>
          <w:szCs w:val="38"/>
        </w:rPr>
        <w:t xml:space="preserve"> зарегистрировано увеличение таких преступных посягательств более чем в 11 раз</w:t>
      </w:r>
      <w:r w:rsidR="00713490" w:rsidRPr="00713490">
        <w:rPr>
          <w:sz w:val="38"/>
          <w:szCs w:val="38"/>
        </w:rPr>
        <w:t xml:space="preserve">. </w:t>
      </w:r>
    </w:p>
    <w:p w:rsidR="00713490" w:rsidRPr="00713490" w:rsidRDefault="00713490">
      <w:pPr>
        <w:ind w:firstLine="567"/>
        <w:jc w:val="both"/>
        <w:rPr>
          <w:sz w:val="38"/>
          <w:szCs w:val="38"/>
        </w:rPr>
      </w:pPr>
      <w:r w:rsidRPr="00713490">
        <w:rPr>
          <w:sz w:val="38"/>
          <w:szCs w:val="38"/>
        </w:rPr>
        <w:t xml:space="preserve">На территории Красноярского края в 2022 году жертвами интернет-преступников стали 7206 жителей. Причиненный ущерб составил 1 340 869 494 рублей. </w:t>
      </w:r>
    </w:p>
    <w:p w:rsidR="00713490" w:rsidRDefault="00713490">
      <w:pPr>
        <w:ind w:firstLine="567"/>
        <w:jc w:val="both"/>
        <w:rPr>
          <w:sz w:val="38"/>
          <w:szCs w:val="38"/>
        </w:rPr>
      </w:pPr>
    </w:p>
    <w:p w:rsidR="00741ED7" w:rsidRPr="00713490" w:rsidRDefault="00EA0686">
      <w:pPr>
        <w:ind w:firstLine="567"/>
        <w:jc w:val="both"/>
        <w:rPr>
          <w:sz w:val="38"/>
          <w:szCs w:val="38"/>
        </w:rPr>
      </w:pPr>
      <w:r w:rsidRPr="00713490">
        <w:rPr>
          <w:sz w:val="38"/>
          <w:szCs w:val="38"/>
        </w:rPr>
        <w:t>Мы хотим Вам рассказать о преступлениях, связанных с хищением личных данных, с помощью которых преступник может совершить кражу денежных средств, которые находятся на ваших личных счетах в различных банках. Также мы хотим рассказать о различных видах мошенничества с использованием мобильного телефона, которые встречаются очень часто.</w:t>
      </w:r>
    </w:p>
    <w:p w:rsidR="00741ED7" w:rsidRPr="00713490" w:rsidRDefault="00EA0686">
      <w:pPr>
        <w:ind w:firstLine="567"/>
        <w:jc w:val="both"/>
        <w:rPr>
          <w:sz w:val="38"/>
          <w:szCs w:val="38"/>
        </w:rPr>
      </w:pPr>
      <w:r w:rsidRPr="00713490">
        <w:rPr>
          <w:sz w:val="38"/>
          <w:szCs w:val="38"/>
        </w:rPr>
        <w:t xml:space="preserve">На сегодняшний день жизнь большинства из нас сложно представить без сотовых телефонов и сети Интернет: заказать еду, оплатить счета, купить одежду, найти человека и многое другое можно сделать, не выходя из дома, достаточно иметь мобильный телефон или компьютер с доступом в Интернет. </w:t>
      </w:r>
      <w:r w:rsidRPr="00713490">
        <w:rPr>
          <w:sz w:val="38"/>
          <w:szCs w:val="38"/>
        </w:rPr>
        <w:br/>
        <w:t>Но если для одних людей это отличная возможность сэкономить свое время и максимально облегчить себе жизнь, то для других более «предприимчивых» граждан открывается огромное поле для мошеннической деятельности.</w:t>
      </w:r>
    </w:p>
    <w:p w:rsidR="00781396" w:rsidRDefault="00781396" w:rsidP="00713490">
      <w:pPr>
        <w:ind w:firstLine="567"/>
        <w:jc w:val="center"/>
        <w:rPr>
          <w:color w:val="FF0000"/>
          <w:sz w:val="38"/>
          <w:szCs w:val="38"/>
          <w:highlight w:val="yellow"/>
        </w:rPr>
      </w:pPr>
    </w:p>
    <w:p w:rsidR="00741ED7" w:rsidRPr="00713490" w:rsidRDefault="00EA0686" w:rsidP="00713490">
      <w:pPr>
        <w:ind w:firstLine="567"/>
        <w:jc w:val="center"/>
        <w:rPr>
          <w:color w:val="FF0000"/>
          <w:sz w:val="38"/>
          <w:szCs w:val="38"/>
        </w:rPr>
      </w:pPr>
      <w:r w:rsidRPr="00713490">
        <w:rPr>
          <w:color w:val="FF0000"/>
          <w:sz w:val="38"/>
          <w:szCs w:val="38"/>
          <w:highlight w:val="yellow"/>
        </w:rPr>
        <w:t>Для того чтобы не стать жертвой мошенничества достаточно следовать инструкциям, указанным в данной брошюре!</w:t>
      </w:r>
    </w:p>
    <w:p w:rsidR="00741ED7" w:rsidRDefault="00741ED7">
      <w:pPr>
        <w:ind w:firstLine="567"/>
        <w:jc w:val="center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Ситуация 1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Хищение при помощи </w:t>
      </w:r>
      <w:r>
        <w:rPr>
          <w:b/>
          <w:sz w:val="40"/>
          <w:szCs w:val="40"/>
          <w:lang w:val="en-US"/>
        </w:rPr>
        <w:t>VPN</w:t>
      </w:r>
      <w:r>
        <w:rPr>
          <w:b/>
          <w:sz w:val="40"/>
          <w:szCs w:val="40"/>
        </w:rPr>
        <w:t>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pStyle w:val="afc"/>
        <w:shd w:val="clear" w:color="auto" w:fill="FFFFFF"/>
        <w:spacing w:before="0" w:beforeAutospacing="0" w:after="322" w:afterAutospacing="0"/>
        <w:ind w:firstLine="567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522544" cy="1622782"/>
                <wp:effectExtent l="19050" t="0" r="1706" b="0"/>
                <wp:docPr id="3" name="Рисунок 9" descr="C:\Users\Костя\YandexDisk\Скриншоты\2022-11-16_17-32-0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Костя\YandexDisk\Скриншоты\2022-11-16_17-32-09.pn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522912" cy="1622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77.4pt;height:127.8pt;" stroked="f" strokeweight="0.75pt">
                <v:path textboxrect="0,0,0,0"/>
                <v:imagedata r:id="rId14" o:title=""/>
              </v:shape>
            </w:pict>
          </mc:Fallback>
        </mc:AlternateContent>
      </w:r>
    </w:p>
    <w:p w:rsidR="00741ED7" w:rsidRDefault="00EA0686">
      <w:pPr>
        <w:pStyle w:val="afb"/>
        <w:ind w:firstLine="567"/>
        <w:jc w:val="both"/>
        <w:rPr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С момента введения в отношении России санкций VPN-сервисы стали очень популярны среди российских пользователей. Однако мало кто знает о том, что VPN может быть опасным. Чаще всего пользователи скачивают VPN на мобильные устройства. Подключаясь к VPN, пользователь должен понимать, что он добровольно предоставляет свои данные разработчикам приложения. Главная опасность VPN — высокий риск утечки данных. </w:t>
      </w:r>
    </w:p>
    <w:p w:rsidR="00741ED7" w:rsidRDefault="00EA0686">
      <w:pPr>
        <w:pStyle w:val="afb"/>
        <w:ind w:firstLine="567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Пользователи думают, что VPN лишь дает возможность пользоваться не доступными в регионе сайтами, но вместо этого рискуют потерять свои данные, которые находятся на их устройстве.  Использование VPN-сервисов равносильно тому, что отдать свой паспорт первому встречному незнакомцу.</w:t>
      </w:r>
    </w:p>
    <w:p w:rsidR="00741ED7" w:rsidRDefault="00EA0686">
      <w:pPr>
        <w:pStyle w:val="afb"/>
        <w:ind w:firstLine="567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Важно помнить, что VPN-сервисы нельзя оставлять постоянно включенными, особенно одновременно с приложениями банков или онлайн-магазинов. При оплате покупок или совершении переводов в мобильных банках VPN обязательно нужно выключать. 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 xml:space="preserve">Если пользователь все-таки зашел, например, в онлайн-банк, стоит немедленно принять меры, чтобы избежать утечки важных данных: в этом случае следует обновить учетные данные, поставить ограничение на банковские переводы, запретить онлайн-платежи. В противном случае велик риск </w:t>
      </w:r>
      <w:r>
        <w:rPr>
          <w:rFonts w:ascii="Times New Roman" w:hAnsi="Times New Roman"/>
          <w:sz w:val="40"/>
          <w:szCs w:val="40"/>
        </w:rPr>
        <w:lastRenderedPageBreak/>
        <w:t>использования личных данных, таких как номер банковского счета, пароля к карте, и иных персональных данных, позволяющих злоумышленникам похитить принадлежащие Вам денежные средства.</w:t>
      </w:r>
    </w:p>
    <w:p w:rsidR="00741ED7" w:rsidRDefault="00EA0686">
      <w:pPr>
        <w:pStyle w:val="afb"/>
        <w:ind w:firstLine="567"/>
        <w:jc w:val="both"/>
        <w:rPr>
          <w:b/>
          <w:sz w:val="40"/>
          <w:szCs w:val="40"/>
        </w:rPr>
      </w:pPr>
      <w:r>
        <w:rPr>
          <w:rFonts w:ascii="Times New Roman" w:hAnsi="Times New Roman"/>
          <w:color w:val="FF0000"/>
          <w:sz w:val="40"/>
          <w:szCs w:val="40"/>
          <w:highlight w:val="yellow"/>
        </w:rPr>
        <w:t>Прокуратура района не рекомендует пользоваться VPN сервисами!</w:t>
      </w:r>
      <w:r>
        <w:rPr>
          <w:rFonts w:ascii="Times New Roman" w:hAnsi="Times New Roman"/>
          <w:color w:val="FF0000"/>
          <w:sz w:val="40"/>
          <w:szCs w:val="40"/>
        </w:rPr>
        <w:t xml:space="preserve">    </w:t>
      </w:r>
    </w:p>
    <w:p w:rsidR="00741ED7" w:rsidRDefault="00741ED7">
      <w:pPr>
        <w:ind w:firstLine="567"/>
        <w:jc w:val="center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 xml:space="preserve">Ситуация </w:t>
      </w:r>
      <w:r>
        <w:rPr>
          <w:b/>
          <w:sz w:val="40"/>
          <w:szCs w:val="40"/>
          <w:lang w:val="en-US"/>
        </w:rPr>
        <w:t>2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Розыгрыш призов!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pPr w:leftFromText="180" w:rightFromText="180" w:vertAnchor="text" w:horzAnchor="margin" w:tblpY="1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8"/>
        <w:gridCol w:w="5314"/>
      </w:tblGrid>
      <w:tr w:rsidR="00741ED7">
        <w:tc>
          <w:tcPr>
            <w:tcW w:w="5494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2655417" cy="1429687"/>
                      <wp:effectExtent l="0" t="0" r="0" b="0"/>
                      <wp:docPr id="4" name="Рисунок 8" descr="C:\Users\1\Desktop\23.18-22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1\Desktop\23.18-22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58719" cy="143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209.1pt;height:112.6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Вам пришло сообщение о том, что Вы выиграли дорогостоящий подарок и просят перевести деньги за получение приза!</w:t>
            </w:r>
          </w:p>
        </w:tc>
      </w:tr>
    </w:tbl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color w:val="FF0000"/>
          <w:sz w:val="40"/>
          <w:szCs w:val="40"/>
        </w:rPr>
      </w:pPr>
      <w:r>
        <w:rPr>
          <w:sz w:val="40"/>
          <w:szCs w:val="40"/>
        </w:rPr>
        <w:tab/>
      </w:r>
      <w:r>
        <w:rPr>
          <w:color w:val="FF0000"/>
          <w:sz w:val="40"/>
          <w:szCs w:val="40"/>
          <w:highlight w:val="yellow"/>
        </w:rPr>
        <w:t>НИКОГДА НЕ ОТПРАВЛЯЙТЕ ДЕНЬГИ НЕЗНАКОМЫМ ЛЮДЯМ!</w:t>
      </w: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Помните, что вероятность выиграть приз, не принимая участия в розыгрыше, равна нулю! В дальнейшем вернуть отправленные Вами денежные средства будет очень сложно! Любая просьба перевести денежные средства для получения выигрыша должна насторожить Вас.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Помните, что выигрыш в лотерею влечет за собой налоговые обязательства, при этом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счета, карты или «электронные кошельки» физических или юридических лиц.</w:t>
      </w:r>
    </w:p>
    <w:p w:rsidR="00741ED7" w:rsidRDefault="00741ED7">
      <w:pPr>
        <w:jc w:val="both"/>
        <w:rPr>
          <w:sz w:val="40"/>
          <w:szCs w:val="40"/>
        </w:rPr>
      </w:pPr>
    </w:p>
    <w:p w:rsidR="00741ED7" w:rsidRDefault="00741ED7">
      <w:pPr>
        <w:jc w:val="both"/>
        <w:rPr>
          <w:sz w:val="40"/>
          <w:szCs w:val="40"/>
        </w:rPr>
      </w:pPr>
    </w:p>
    <w:p w:rsidR="00741ED7" w:rsidRDefault="00741ED7">
      <w:pPr>
        <w:jc w:val="both"/>
        <w:rPr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Ситуация 3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Мошенничество с кредитными картами.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4"/>
        <w:gridCol w:w="5188"/>
      </w:tblGrid>
      <w:tr w:rsidR="00741ED7">
        <w:tc>
          <w:tcPr>
            <w:tcW w:w="5211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3039468" cy="2026312"/>
                      <wp:effectExtent l="0" t="0" r="8890" b="0"/>
                      <wp:docPr id="5" name="Рисунок 9" descr="C:\Users\1\Desktop\moshennichestvo_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1\Desktop\moshennichestvo_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41806" cy="202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239.3pt;height:159.6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5777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Звонящий на мобильный телефон злоумышленник представляется сотрудником службы технической поддержки либо службы безопасности Вашего банка и сообщает, что с принадлежащего Вам счета осуществлен перевод денежных средств в пользу незнакомого Вам человека. Злоумышленник предлагает отменить указанную финансовую операцию, но для этого ему необходимо получить данные Вашей пластикой карты.</w:t>
            </w:r>
          </w:p>
        </w:tc>
      </w:tr>
    </w:tbl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  <w:highlight w:val="yellow"/>
        </w:rPr>
        <w:t>НИКОГДА И НИКОМУ НЕ СООБЩАЙТЕ РЕКВИЗИТЫ ВАШЕЙ БАНКОВСКОЙ КАРТЫ И ДРУГИЕ ПЕРСОНАЛЬНЫЕ СВЕДЕНИЯ!!!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Помните, что банки никогда не звонят на телефоны своих клиентов и не просят сообщить реквизиты их банковской карты! Позвоните на горячую линию Вашего банка и убедитесь в том, что денежные средства с Вашей карты не переводились. Телефон банка Вы найдете на обратной стороне карты.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741ED7">
      <w:pPr>
        <w:ind w:firstLine="567"/>
        <w:jc w:val="both"/>
        <w:rPr>
          <w:b/>
          <w:sz w:val="40"/>
          <w:szCs w:val="40"/>
        </w:rPr>
      </w:pPr>
    </w:p>
    <w:p w:rsidR="00741ED7" w:rsidRDefault="00741ED7">
      <w:pPr>
        <w:ind w:firstLine="567"/>
        <w:jc w:val="both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Ситуация 4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Ошибочный перевод денежных средств!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358"/>
      </w:tblGrid>
      <w:tr w:rsidR="00741ED7">
        <w:tc>
          <w:tcPr>
            <w:tcW w:w="5494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1925196" cy="3418765"/>
                      <wp:effectExtent l="0" t="0" r="0" b="0"/>
                      <wp:docPr id="6" name="Рисунок 10" descr="C:\Users\1\Desktop\O5Diu83Nro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1\Desktop\O5Diu83Nros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6736" cy="342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151.6pt;height:269.2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Вам пришло сообщение о поступлении денежных средств на Ваш счет, переведенных с помощью услуги «Мобильный перевод». Сразу после этого поступает звонок, и человек на другом конце провода сообщает, что ошибочно перевел Вам деньги и просит вернуть их обратно тем же «Мобильным переводом».</w:t>
            </w:r>
          </w:p>
          <w:p w:rsidR="00741ED7" w:rsidRDefault="00741ED7">
            <w:pPr>
              <w:ind w:firstLine="567"/>
              <w:jc w:val="both"/>
              <w:rPr>
                <w:sz w:val="40"/>
                <w:szCs w:val="40"/>
              </w:rPr>
            </w:pPr>
          </w:p>
        </w:tc>
      </w:tr>
    </w:tbl>
    <w:p w:rsidR="00741ED7" w:rsidRDefault="00EA0686">
      <w:pPr>
        <w:ind w:firstLine="567"/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  <w:highlight w:val="yellow"/>
        </w:rPr>
        <w:t>НА САМОМ ДЕЛЕ НИКАКОЙ ОШИБКИ НЕ БЫЛО! ДЕНЕГ ВАМ НЕ ПРИСЫЛАЛИ!</w:t>
      </w: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Помните, что отправитель денежных средств может вернуть переведенные Вам денежные средства, просто написав заявление в своем банке.</w:t>
      </w: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Самым правильным решением в данном случае будет позвонить на горячую линию Вашего банка и уточнить о поступлении Вам денежных средств. Телефон Вашего банка Вы найдете на обратной стороне карты.</w:t>
      </w: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И если Вам действительно переведены денежные средства от незнакомого лица, не спешите возвращать деньги по первому требованию: вернув деньги сразу после звонка злоумышленника, последний получит и Ваши деньги, а через некоторое время и свои.</w:t>
      </w: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В этом случае не отправляйте деньги незнакомцу, а предложите ему официально обратиться в свой банк и написать заявление о возврате денежных средств.</w:t>
      </w:r>
    </w:p>
    <w:p w:rsidR="00781396" w:rsidRDefault="00781396">
      <w:pPr>
        <w:ind w:firstLine="567"/>
        <w:jc w:val="center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  <w:lang w:val="en-US"/>
        </w:rPr>
      </w:pPr>
      <w:bookmarkStart w:id="0" w:name="_GoBack"/>
      <w:bookmarkEnd w:id="0"/>
      <w:r>
        <w:rPr>
          <w:b/>
          <w:sz w:val="40"/>
          <w:szCs w:val="40"/>
        </w:rPr>
        <w:lastRenderedPageBreak/>
        <w:t xml:space="preserve">Ситуация </w:t>
      </w:r>
      <w:r>
        <w:rPr>
          <w:b/>
          <w:sz w:val="40"/>
          <w:szCs w:val="40"/>
          <w:lang w:val="en-US"/>
        </w:rPr>
        <w:t>5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Несчастный случай с родственниками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4"/>
        <w:gridCol w:w="4858"/>
      </w:tblGrid>
      <w:tr w:rsidR="00741ED7">
        <w:tc>
          <w:tcPr>
            <w:tcW w:w="5494" w:type="dxa"/>
          </w:tcPr>
          <w:p w:rsidR="00741ED7" w:rsidRDefault="00741ED7">
            <w:pPr>
              <w:ind w:firstLine="567"/>
              <w:jc w:val="both"/>
              <w:rPr>
                <w:sz w:val="40"/>
                <w:szCs w:val="40"/>
              </w:rPr>
            </w:pPr>
          </w:p>
          <w:p w:rsidR="00741ED7" w:rsidRDefault="00741ED7">
            <w:pPr>
              <w:ind w:firstLine="567"/>
              <w:jc w:val="both"/>
              <w:rPr>
                <w:sz w:val="40"/>
                <w:szCs w:val="40"/>
              </w:rPr>
            </w:pPr>
          </w:p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3250300" cy="2165964"/>
                      <wp:effectExtent l="0" t="0" r="7620" b="6350"/>
                      <wp:docPr id="7" name="Рисунок 11" descr="C:\Users\1\Desktop\moshennichestv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1\Desktop\moshennichestv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55744" cy="21695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255.9pt;height:170.5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:rsidR="00741ED7" w:rsidRDefault="00EA0686">
            <w:pPr>
              <w:ind w:firstLine="567"/>
              <w:jc w:val="both"/>
              <w:rPr>
                <w:sz w:val="36"/>
                <w:szCs w:val="40"/>
              </w:rPr>
            </w:pPr>
            <w:r>
              <w:rPr>
                <w:sz w:val="36"/>
                <w:szCs w:val="40"/>
              </w:rPr>
              <w:t xml:space="preserve">На Ваш телефон поступает звонок, причем он может осуществляться как на мобильный телефон, так и стационарный. Звонящий представляется сотрудником полиции и сообщает, что Ваш родственник задержан и находится в отделе полиции за совершение преступления (совершил ДТП, хранение оружия или наркотиков, нанесение тяжких телесных повреждений). </w:t>
            </w:r>
          </w:p>
          <w:p w:rsidR="00741ED7" w:rsidRDefault="00EA0686">
            <w:pPr>
              <w:ind w:firstLine="567"/>
              <w:jc w:val="both"/>
              <w:rPr>
                <w:sz w:val="36"/>
                <w:szCs w:val="40"/>
              </w:rPr>
            </w:pPr>
            <w:r>
              <w:rPr>
                <w:sz w:val="36"/>
                <w:szCs w:val="40"/>
              </w:rPr>
              <w:t xml:space="preserve">Далее </w:t>
            </w:r>
            <w:proofErr w:type="spellStart"/>
            <w:r>
              <w:rPr>
                <w:sz w:val="36"/>
                <w:szCs w:val="40"/>
              </w:rPr>
              <w:t>лжесотрудник</w:t>
            </w:r>
            <w:proofErr w:type="spellEnd"/>
            <w:r>
              <w:rPr>
                <w:sz w:val="36"/>
                <w:szCs w:val="40"/>
              </w:rPr>
              <w:t xml:space="preserve"> вымогает у Вас </w:t>
            </w:r>
            <w:proofErr w:type="gramStart"/>
            <w:r>
              <w:rPr>
                <w:sz w:val="36"/>
                <w:szCs w:val="40"/>
              </w:rPr>
              <w:t>взятку  и</w:t>
            </w:r>
            <w:proofErr w:type="gramEnd"/>
            <w:r>
              <w:rPr>
                <w:sz w:val="36"/>
                <w:szCs w:val="40"/>
              </w:rPr>
              <w:t xml:space="preserve"> взамен обещает отпустить Вашего родственника. Злоумышленник просит не прерывать телефонный разговор, это необходимо для того, чтобы Вы не могли связаться по телефону с настоящим родственником.</w:t>
            </w:r>
          </w:p>
          <w:p w:rsidR="00741ED7" w:rsidRDefault="00741ED7">
            <w:pPr>
              <w:ind w:firstLine="567"/>
              <w:jc w:val="both"/>
              <w:rPr>
                <w:sz w:val="40"/>
                <w:szCs w:val="40"/>
              </w:rPr>
            </w:pPr>
          </w:p>
        </w:tc>
      </w:tr>
    </w:tbl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  <w:highlight w:val="yellow"/>
        </w:rPr>
        <w:t>ВСЯ ЭТА СИТУАЦИЯ ВЫМЕСЕЛ! ВАШЕМУ РОДСТВЕННИКУ НИЧЕГО НЕ УГРОЖАЕТ!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Достаточно лично позвонить Вашему родственнику, чтобы убедиться, что у него все в порядке. Если родственник сразу не ответит, то перезвоните ему позднее, либо позвоните людям, которые могут находиться с ним рядом.</w:t>
      </w:r>
    </w:p>
    <w:p w:rsidR="00741ED7" w:rsidRDefault="00EA0686">
      <w:pPr>
        <w:ind w:firstLine="567"/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lastRenderedPageBreak/>
        <w:t xml:space="preserve">Ситуация </w:t>
      </w:r>
      <w:r>
        <w:rPr>
          <w:b/>
          <w:sz w:val="40"/>
          <w:szCs w:val="40"/>
          <w:lang w:val="en-US"/>
        </w:rPr>
        <w:t>6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СМС – мошенники!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4"/>
        <w:gridCol w:w="4978"/>
      </w:tblGrid>
      <w:tr w:rsidR="00741ED7">
        <w:tc>
          <w:tcPr>
            <w:tcW w:w="5494" w:type="dxa"/>
          </w:tcPr>
          <w:p w:rsidR="00741ED7" w:rsidRDefault="00741ED7">
            <w:pPr>
              <w:ind w:firstLine="567"/>
              <w:jc w:val="both"/>
              <w:rPr>
                <w:sz w:val="40"/>
                <w:szCs w:val="40"/>
              </w:rPr>
            </w:pPr>
          </w:p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3179553" cy="2053087"/>
                      <wp:effectExtent l="0" t="0" r="1905" b="4445"/>
                      <wp:docPr id="8" name="Рисунок 12" descr="C:\Users\1\Desktop\88391efa5a6f40ada2f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C:\Users\1\Desktop\88391efa5a6f40ada2f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85968" cy="2057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250.4pt;height:161.7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На Ваш телефон поступает смс-сообщение с текстом «Ваша карта заблокирована, для помощи в разблокировке позвоните по телефону 8800*****09». </w:t>
            </w:r>
          </w:p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Если вы позвоните по указанному номеру телефона, то злоумышленник представившейся сотрудником банка, попросит сообщить реквизиты Вашей банковской карты, а также иные персональные данные, получив которые похитит с Вашего счета денежные средства.</w:t>
            </w:r>
          </w:p>
          <w:p w:rsidR="00741ED7" w:rsidRDefault="00741ED7">
            <w:pPr>
              <w:ind w:firstLine="567"/>
              <w:jc w:val="both"/>
              <w:rPr>
                <w:sz w:val="40"/>
                <w:szCs w:val="40"/>
              </w:rPr>
            </w:pPr>
          </w:p>
        </w:tc>
      </w:tr>
    </w:tbl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  <w:highlight w:val="yellow"/>
        </w:rPr>
        <w:t xml:space="preserve">НИКОГДА НЕ ПЕРЕЗВАНИВАЙТЕ НА НОМЕРА ТЕЛЕФОНОВ, </w:t>
      </w:r>
      <w:proofErr w:type="gramStart"/>
      <w:r>
        <w:rPr>
          <w:color w:val="FF0000"/>
          <w:sz w:val="40"/>
          <w:szCs w:val="40"/>
          <w:highlight w:val="yellow"/>
        </w:rPr>
        <w:t>УКАЗАННЫЕ В</w:t>
      </w:r>
      <w:proofErr w:type="gramEnd"/>
      <w:r>
        <w:rPr>
          <w:color w:val="FF0000"/>
          <w:sz w:val="40"/>
          <w:szCs w:val="40"/>
          <w:highlight w:val="yellow"/>
        </w:rPr>
        <w:t xml:space="preserve"> CMC - СООБЩЕНИЯХ! НИКОМУ НЕ СООБЩАЙТЕ РЕКВИЗИТЫ ВАШЕЙ БАНКОВСКОЙ КАРТЫ И ДРУГИЕ ПЕРСОНАЛЬНЫЕ СВЕДЕНИЯ!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p w:rsidR="00741ED7" w:rsidRDefault="00EA0686">
      <w:pPr>
        <w:ind w:firstLine="567"/>
        <w:jc w:val="both"/>
        <w:rPr>
          <w:sz w:val="40"/>
          <w:szCs w:val="40"/>
        </w:rPr>
      </w:pPr>
      <w:r>
        <w:rPr>
          <w:sz w:val="40"/>
          <w:szCs w:val="40"/>
        </w:rPr>
        <w:t>Самым правильным решением в данном случае будет позвонить на горячую линию Вашего банка и уточнить о возможной блокировке карты. Телефон Вашего банка Вы найдете на обратной стороне карты.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Ситуация 7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Мошенники под видом покупателей!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4"/>
        <w:gridCol w:w="4798"/>
      </w:tblGrid>
      <w:tr w:rsidR="00741ED7" w:rsidRPr="00713490">
        <w:tc>
          <w:tcPr>
            <w:tcW w:w="5494" w:type="dxa"/>
          </w:tcPr>
          <w:p w:rsidR="00741ED7" w:rsidRPr="00713490" w:rsidRDefault="00741ED7">
            <w:pPr>
              <w:ind w:firstLine="567"/>
              <w:jc w:val="both"/>
              <w:rPr>
                <w:sz w:val="38"/>
                <w:szCs w:val="38"/>
              </w:rPr>
            </w:pPr>
          </w:p>
          <w:p w:rsidR="00741ED7" w:rsidRPr="00713490" w:rsidRDefault="00EA0686">
            <w:pPr>
              <w:ind w:firstLine="567"/>
              <w:jc w:val="both"/>
              <w:rPr>
                <w:sz w:val="38"/>
                <w:szCs w:val="38"/>
              </w:rPr>
            </w:pPr>
            <w:r w:rsidRPr="00713490">
              <w:rPr>
                <w:noProof/>
                <w:sz w:val="38"/>
                <w:szCs w:val="38"/>
              </w:rPr>
              <mc:AlternateContent>
                <mc:Choice Requires="wpg">
                  <w:drawing>
                    <wp:inline distT="0" distB="0" distL="0" distR="0">
                      <wp:extent cx="3287919" cy="2191110"/>
                      <wp:effectExtent l="0" t="0" r="8255" b="0"/>
                      <wp:docPr id="9" name="Рисунок 13" descr="C:\Users\1\Desktop\d9d82fd66dca16b0132abc0878120f6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1\Desktop\d9d82fd66dca16b0132abc0878120f6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90463" cy="21928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258.9pt;height:172.5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:rsidR="00741ED7" w:rsidRPr="00713490" w:rsidRDefault="00EA0686">
            <w:pPr>
              <w:ind w:firstLine="567"/>
              <w:jc w:val="both"/>
              <w:rPr>
                <w:sz w:val="38"/>
                <w:szCs w:val="38"/>
              </w:rPr>
            </w:pPr>
            <w:r w:rsidRPr="00713490">
              <w:rPr>
                <w:sz w:val="38"/>
                <w:szCs w:val="38"/>
              </w:rPr>
              <w:t>На Ваш телефон звонит злоумышленник и сообщает, что готов приобрести товар, который Вы разместили для продажи в сети Интернет. Злоумышленник сообщает, что готов приобрести Ваш товар прямо сейчас, но в связи с тем, что он находится в другом городе ему необходимо помочь перевести Вам деньги. Для того чтобы это сделать злоумышленник предлагает пройти к ближайшему банкомату и следовать его инструкциям.</w:t>
            </w:r>
          </w:p>
          <w:p w:rsidR="00741ED7" w:rsidRPr="00713490" w:rsidRDefault="00741ED7">
            <w:pPr>
              <w:ind w:firstLine="567"/>
              <w:jc w:val="both"/>
              <w:rPr>
                <w:sz w:val="38"/>
                <w:szCs w:val="38"/>
              </w:rPr>
            </w:pPr>
          </w:p>
        </w:tc>
      </w:tr>
    </w:tbl>
    <w:p w:rsidR="00741ED7" w:rsidRPr="00713490" w:rsidRDefault="00EA0686">
      <w:pPr>
        <w:ind w:firstLine="567"/>
        <w:jc w:val="both"/>
        <w:rPr>
          <w:color w:val="FF0000"/>
          <w:sz w:val="38"/>
          <w:szCs w:val="38"/>
        </w:rPr>
      </w:pPr>
      <w:r w:rsidRPr="00713490">
        <w:rPr>
          <w:color w:val="FF0000"/>
          <w:sz w:val="38"/>
          <w:szCs w:val="38"/>
          <w:highlight w:val="yellow"/>
        </w:rPr>
        <w:t>НИКОГДА НЕ СЛЕДУЙТЕ УКАЗАНИЯМ И ИНСТРУКЦИЯМ ДРУГИХ ЛЮДЕЙ ПРИ РАБОТЕ С ВАШЕЙ БАНКОВСКОЙ КАРТОЙ!</w:t>
      </w:r>
    </w:p>
    <w:p w:rsidR="00741ED7" w:rsidRPr="00713490" w:rsidRDefault="00EA0686">
      <w:pPr>
        <w:ind w:firstLine="567"/>
        <w:jc w:val="both"/>
        <w:rPr>
          <w:sz w:val="38"/>
          <w:szCs w:val="38"/>
        </w:rPr>
      </w:pPr>
      <w:r w:rsidRPr="00713490">
        <w:rPr>
          <w:sz w:val="38"/>
          <w:szCs w:val="38"/>
        </w:rPr>
        <w:t xml:space="preserve">Помните, что для </w:t>
      </w:r>
      <w:proofErr w:type="gramStart"/>
      <w:r w:rsidRPr="00713490">
        <w:rPr>
          <w:sz w:val="38"/>
          <w:szCs w:val="38"/>
        </w:rPr>
        <w:t>того</w:t>
      </w:r>
      <w:proofErr w:type="gramEnd"/>
      <w:r w:rsidRPr="00713490">
        <w:rPr>
          <w:sz w:val="38"/>
          <w:szCs w:val="38"/>
        </w:rPr>
        <w:t xml:space="preserve"> чтобы осуществить Вам перевод денежных средств в счет покупки товара, Вашего личного участия не требуется.</w:t>
      </w:r>
    </w:p>
    <w:p w:rsidR="00741ED7" w:rsidRPr="00713490" w:rsidRDefault="00EA0686">
      <w:pPr>
        <w:ind w:firstLine="567"/>
        <w:jc w:val="both"/>
        <w:rPr>
          <w:sz w:val="38"/>
          <w:szCs w:val="38"/>
        </w:rPr>
      </w:pPr>
      <w:r w:rsidRPr="00713490">
        <w:rPr>
          <w:sz w:val="38"/>
          <w:szCs w:val="38"/>
        </w:rPr>
        <w:t xml:space="preserve">Самым правильным решением в данном случае будет сообщить </w:t>
      </w:r>
      <w:proofErr w:type="spellStart"/>
      <w:r w:rsidRPr="00713490">
        <w:rPr>
          <w:sz w:val="38"/>
          <w:szCs w:val="38"/>
        </w:rPr>
        <w:t>лжепокупателю</w:t>
      </w:r>
      <w:proofErr w:type="spellEnd"/>
      <w:r w:rsidRPr="00713490">
        <w:rPr>
          <w:sz w:val="38"/>
          <w:szCs w:val="38"/>
        </w:rPr>
        <w:t xml:space="preserve"> о том, что продажа товара может быть осуществлена только в обычном порядке, он может перевести денежные средства на Ваш счет в любом доступном отделении банка, поэтому идти к банкомату и производить манипуляции со своей банковской картой Вы не станете.</w:t>
      </w:r>
    </w:p>
    <w:p w:rsidR="00781396" w:rsidRDefault="00781396">
      <w:pPr>
        <w:ind w:firstLine="567"/>
        <w:jc w:val="center"/>
        <w:rPr>
          <w:b/>
          <w:sz w:val="40"/>
          <w:szCs w:val="40"/>
        </w:rPr>
      </w:pP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Ситуация 8</w:t>
      </w:r>
    </w:p>
    <w:p w:rsidR="00741ED7" w:rsidRDefault="00EA0686">
      <w:pPr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Мошенничество в социальных сетях!</w:t>
      </w:r>
    </w:p>
    <w:p w:rsidR="00741ED7" w:rsidRDefault="00741ED7">
      <w:pPr>
        <w:ind w:firstLine="567"/>
        <w:jc w:val="both"/>
        <w:rPr>
          <w:sz w:val="40"/>
          <w:szCs w:val="40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443"/>
        <w:gridCol w:w="5329"/>
      </w:tblGrid>
      <w:tr w:rsidR="00741ED7">
        <w:tc>
          <w:tcPr>
            <w:tcW w:w="54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3299503" cy="2199706"/>
                      <wp:effectExtent l="0" t="0" r="0" b="0"/>
                      <wp:docPr id="10" name="Рисунок 14" descr="C:\Users\1\Desktop\7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1\Desktop\7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01869" cy="2201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259.8pt;height:173.2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54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41ED7" w:rsidRDefault="00EA0686">
            <w:pPr>
              <w:ind w:firstLine="567"/>
              <w:jc w:val="both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>
                      <wp:extent cx="3217714" cy="2137446"/>
                      <wp:effectExtent l="0" t="0" r="1905" b="0"/>
                      <wp:docPr id="11" name="Рисунок 15" descr="C:\Users\1\Desktop\151d2cb06c9fe3e85866e6e3812fe57b16e01f92_75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C:\Users\1\Desktop\151d2cb06c9fe3e85866e6e3812fe57b16e01f92_75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24519" cy="21419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253.4pt;height:168.3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  <w:tr w:rsidR="00741ED7">
        <w:tc>
          <w:tcPr>
            <w:tcW w:w="1098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41ED7" w:rsidRDefault="00741ED7">
            <w:pPr>
              <w:pStyle w:val="afb"/>
              <w:ind w:firstLine="709"/>
              <w:jc w:val="both"/>
              <w:rPr>
                <w:rFonts w:ascii="Times New Roman" w:hAnsi="Times New Roman"/>
                <w:sz w:val="38"/>
                <w:szCs w:val="38"/>
              </w:rPr>
            </w:pPr>
          </w:p>
          <w:p w:rsidR="00741ED7" w:rsidRDefault="00EA0686">
            <w:pPr>
              <w:pStyle w:val="afb"/>
              <w:ind w:firstLine="709"/>
              <w:jc w:val="both"/>
              <w:rPr>
                <w:rFonts w:ascii="Times New Roman" w:hAnsi="Times New Roman"/>
                <w:sz w:val="38"/>
                <w:szCs w:val="38"/>
              </w:rPr>
            </w:pPr>
            <w:r>
              <w:rPr>
                <w:rFonts w:ascii="Times New Roman" w:hAnsi="Times New Roman"/>
                <w:sz w:val="38"/>
                <w:szCs w:val="38"/>
              </w:rPr>
              <w:t>На Ваш страницу в социальной сети приходит сообщение от Вашего знакомого с просьбой срочно перевести ему денежные средства на указанный номер счета или карту.</w:t>
            </w:r>
          </w:p>
        </w:tc>
      </w:tr>
    </w:tbl>
    <w:p w:rsidR="00741ED7" w:rsidRDefault="00EA0686">
      <w:pPr>
        <w:pStyle w:val="afb"/>
        <w:ind w:firstLine="709"/>
        <w:jc w:val="both"/>
        <w:rPr>
          <w:rFonts w:ascii="Times New Roman" w:hAnsi="Times New Roman"/>
          <w:color w:val="FF0000"/>
          <w:sz w:val="38"/>
          <w:szCs w:val="38"/>
        </w:rPr>
      </w:pPr>
      <w:r>
        <w:rPr>
          <w:rFonts w:ascii="Times New Roman" w:hAnsi="Times New Roman"/>
          <w:color w:val="FF0000"/>
          <w:sz w:val="38"/>
          <w:szCs w:val="38"/>
          <w:highlight w:val="yellow"/>
        </w:rPr>
        <w:t>НЕ СПЕШИТЕ ПЕРЕВОДИТЬ ДЕНЕЖНЫЕ СРЕДСТВА ПО ПЕРВОЙ ПРОСЬБЕ! УБЕДИТЕСЬ, ЧТО ЭТО ДЕЙСТВИТЕЛЬНО ВАШ ЗНАКОМЫЙ!</w:t>
      </w:r>
    </w:p>
    <w:p w:rsidR="00741ED7" w:rsidRDefault="00EA0686">
      <w:pPr>
        <w:pStyle w:val="afb"/>
        <w:ind w:firstLine="709"/>
        <w:jc w:val="both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sz w:val="38"/>
          <w:szCs w:val="38"/>
        </w:rPr>
        <w:t xml:space="preserve">Для того чтобы убедиться в том, что Вашему знакомому действительно нужны денежные средства, позвоните на его мобильный телефон у убедитесь в том, что именно </w:t>
      </w:r>
      <w:proofErr w:type="gramStart"/>
      <w:r>
        <w:rPr>
          <w:rFonts w:ascii="Times New Roman" w:hAnsi="Times New Roman"/>
          <w:sz w:val="38"/>
          <w:szCs w:val="38"/>
        </w:rPr>
        <w:t>он  написал</w:t>
      </w:r>
      <w:proofErr w:type="gramEnd"/>
      <w:r>
        <w:rPr>
          <w:rFonts w:ascii="Times New Roman" w:hAnsi="Times New Roman"/>
          <w:sz w:val="38"/>
          <w:szCs w:val="38"/>
        </w:rPr>
        <w:t xml:space="preserve"> Вам сообщение. Можно также задать злоумышленнику личный вопрос, ответ на который может знать только Ваш знакомый. Злоумышленник не станет на него отвечать!</w:t>
      </w:r>
    </w:p>
    <w:p w:rsidR="00741ED7" w:rsidRDefault="00EA0686">
      <w:pPr>
        <w:pStyle w:val="afb"/>
        <w:ind w:firstLine="709"/>
        <w:jc w:val="both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sz w:val="38"/>
          <w:szCs w:val="38"/>
        </w:rPr>
        <w:t>Для того чтобы не стать жертвой мошенничества достаточно следовать вышеуказанным рекомендациям!</w:t>
      </w:r>
    </w:p>
    <w:p w:rsidR="00741ED7" w:rsidRDefault="00EA0686">
      <w:pPr>
        <w:pStyle w:val="afb"/>
        <w:ind w:firstLine="709"/>
        <w:jc w:val="both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sz w:val="38"/>
          <w:szCs w:val="38"/>
        </w:rPr>
        <w:t xml:space="preserve">Если в отношении Вас и Ваших близких совершено преступление незамедлительно обратитесь в правоохранительные органы. Постарайтесь сохранить сведения о поступивших от злоумышленников Вам телефонных звонках, смс - сообщениях, переписках в социальных сетях, а также </w:t>
      </w:r>
      <w:proofErr w:type="gramStart"/>
      <w:r>
        <w:rPr>
          <w:rFonts w:ascii="Times New Roman" w:hAnsi="Times New Roman"/>
          <w:sz w:val="38"/>
          <w:szCs w:val="38"/>
        </w:rPr>
        <w:t>других данных</w:t>
      </w:r>
      <w:proofErr w:type="gramEnd"/>
      <w:r>
        <w:rPr>
          <w:rFonts w:ascii="Times New Roman" w:hAnsi="Times New Roman"/>
          <w:sz w:val="38"/>
          <w:szCs w:val="38"/>
        </w:rPr>
        <w:t xml:space="preserve"> которые смогут помочь правоохранительным органам в установлении и поимки преступников.</w:t>
      </w:r>
    </w:p>
    <w:p w:rsidR="00741ED7" w:rsidRDefault="00741ED7">
      <w:pPr>
        <w:ind w:firstLine="567"/>
        <w:jc w:val="both"/>
        <w:rPr>
          <w:sz w:val="38"/>
          <w:szCs w:val="38"/>
        </w:rPr>
      </w:pPr>
    </w:p>
    <w:p w:rsidR="00713490" w:rsidRDefault="00713490">
      <w:pPr>
        <w:ind w:firstLine="567"/>
        <w:jc w:val="both"/>
        <w:rPr>
          <w:sz w:val="38"/>
          <w:szCs w:val="38"/>
        </w:rPr>
      </w:pPr>
    </w:p>
    <w:p w:rsidR="00713490" w:rsidRDefault="00713490" w:rsidP="00713490">
      <w:pPr>
        <w:ind w:firstLine="567"/>
        <w:jc w:val="center"/>
        <w:rPr>
          <w:b/>
          <w:sz w:val="38"/>
          <w:szCs w:val="38"/>
        </w:rPr>
      </w:pPr>
      <w:r w:rsidRPr="00713490">
        <w:rPr>
          <w:b/>
          <w:sz w:val="38"/>
          <w:szCs w:val="38"/>
        </w:rPr>
        <w:lastRenderedPageBreak/>
        <w:t>Ситуация 9</w:t>
      </w:r>
    </w:p>
    <w:p w:rsidR="00713490" w:rsidRPr="00713490" w:rsidRDefault="00713490" w:rsidP="00713490">
      <w:pPr>
        <w:ind w:firstLine="567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Мошенничество с ценными бумагами</w:t>
      </w:r>
    </w:p>
    <w:p w:rsidR="00713490" w:rsidRDefault="00713490">
      <w:pPr>
        <w:ind w:firstLine="567"/>
        <w:jc w:val="both"/>
        <w:rPr>
          <w:sz w:val="38"/>
          <w:szCs w:val="38"/>
        </w:rPr>
      </w:pPr>
    </w:p>
    <w:p w:rsidR="00713490" w:rsidRPr="00713490" w:rsidRDefault="00713490" w:rsidP="00713490">
      <w:pPr>
        <w:tabs>
          <w:tab w:val="left" w:pos="5812"/>
        </w:tabs>
        <w:ind w:left="5387"/>
        <w:jc w:val="both"/>
        <w:rPr>
          <w:sz w:val="34"/>
          <w:szCs w:val="34"/>
        </w:rPr>
      </w:pPr>
      <w:r w:rsidRPr="00713490">
        <w:rPr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2E078F31">
            <wp:simplePos x="723331" y="1187355"/>
            <wp:positionH relativeFrom="column">
              <wp:align>left</wp:align>
            </wp:positionH>
            <wp:positionV relativeFrom="paragraph">
              <wp:align>top</wp:align>
            </wp:positionV>
            <wp:extent cx="3248168" cy="2164318"/>
            <wp:effectExtent l="0" t="0" r="0" b="7620"/>
            <wp:wrapSquare wrapText="bothSides"/>
            <wp:docPr id="12" name="Рисунок 12" descr="https://u.9111s.ru/uploads/202201/26/16e29fc90b0f0afbd01c95cbc53c4a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9111s.ru/uploads/202201/26/16e29fc90b0f0afbd01c95cbc53c4a6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68" cy="2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3490">
        <w:rPr>
          <w:sz w:val="34"/>
          <w:szCs w:val="34"/>
        </w:rPr>
        <w:t xml:space="preserve">Как действуют мошенники: мошенники предлагают популярную сейчас услугу — открытие брокерского счёта. </w:t>
      </w:r>
    </w:p>
    <w:p w:rsidR="00713490" w:rsidRPr="00713490" w:rsidRDefault="00713490" w:rsidP="00713490">
      <w:pPr>
        <w:pStyle w:val="afb"/>
        <w:jc w:val="both"/>
        <w:rPr>
          <w:rFonts w:ascii="Times New Roman" w:hAnsi="Times New Roman"/>
          <w:sz w:val="34"/>
          <w:szCs w:val="34"/>
          <w:lang w:eastAsia="ru-RU"/>
        </w:rPr>
      </w:pPr>
      <w:r w:rsidRPr="00713490">
        <w:rPr>
          <w:rFonts w:ascii="Times New Roman" w:hAnsi="Times New Roman"/>
          <w:sz w:val="34"/>
          <w:szCs w:val="34"/>
          <w:lang w:eastAsia="ru-RU"/>
        </w:rPr>
        <w:t xml:space="preserve">Мошенники звонят по телефону представляются представителями банка или брокерского агентства и просят установить поддельное приложение, которое очень похоже на банковское. В </w:t>
      </w:r>
      <w:r>
        <w:rPr>
          <w:rFonts w:ascii="Times New Roman" w:hAnsi="Times New Roman"/>
          <w:sz w:val="34"/>
          <w:szCs w:val="34"/>
          <w:lang w:eastAsia="ru-RU"/>
        </w:rPr>
        <w:t xml:space="preserve">скаченной </w:t>
      </w:r>
      <w:r w:rsidRPr="00713490">
        <w:rPr>
          <w:rFonts w:ascii="Times New Roman" w:hAnsi="Times New Roman"/>
          <w:sz w:val="34"/>
          <w:szCs w:val="34"/>
          <w:lang w:eastAsia="ru-RU"/>
        </w:rPr>
        <w:t xml:space="preserve">программе всё так устроено, что любые проведенные операции приводят в итоге </w:t>
      </w:r>
      <w:r>
        <w:rPr>
          <w:rFonts w:ascii="Times New Roman" w:hAnsi="Times New Roman"/>
          <w:sz w:val="34"/>
          <w:szCs w:val="34"/>
          <w:lang w:eastAsia="ru-RU"/>
        </w:rPr>
        <w:t xml:space="preserve">только </w:t>
      </w:r>
      <w:r w:rsidRPr="00713490">
        <w:rPr>
          <w:rFonts w:ascii="Times New Roman" w:hAnsi="Times New Roman"/>
          <w:sz w:val="34"/>
          <w:szCs w:val="34"/>
          <w:lang w:eastAsia="ru-RU"/>
        </w:rPr>
        <w:t>к</w:t>
      </w:r>
      <w:r>
        <w:rPr>
          <w:rFonts w:ascii="Times New Roman" w:hAnsi="Times New Roman"/>
          <w:sz w:val="34"/>
          <w:szCs w:val="34"/>
          <w:lang w:eastAsia="ru-RU"/>
        </w:rPr>
        <w:t xml:space="preserve"> одному -</w:t>
      </w:r>
      <w:r w:rsidRPr="00713490">
        <w:rPr>
          <w:rFonts w:ascii="Times New Roman" w:hAnsi="Times New Roman"/>
          <w:sz w:val="34"/>
          <w:szCs w:val="34"/>
          <w:lang w:eastAsia="ru-RU"/>
        </w:rPr>
        <w:t xml:space="preserve"> переводу денежных средств на счёт злоумышленника. В этом случае человек рискует своими сбережениями на всех имеющихся у него счетах. </w:t>
      </w:r>
    </w:p>
    <w:p w:rsidR="006C5178" w:rsidRPr="00713490" w:rsidRDefault="006C5178" w:rsidP="006C5178">
      <w:pPr>
        <w:pStyle w:val="afb"/>
        <w:ind w:firstLine="567"/>
        <w:jc w:val="both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713490">
        <w:rPr>
          <w:rFonts w:ascii="Times New Roman" w:hAnsi="Times New Roman"/>
          <w:color w:val="FF0000"/>
          <w:sz w:val="36"/>
          <w:szCs w:val="36"/>
          <w:highlight w:val="yellow"/>
          <w:lang w:eastAsia="ru-RU"/>
        </w:rPr>
        <w:t>Категорически возбраняется устанавливать неизвестные приложения! Никогда не скачивайте программу, даже если об этом просит человек, который позвонил по телефону и представился сотрудником банка.</w:t>
      </w:r>
    </w:p>
    <w:p w:rsidR="00713490" w:rsidRPr="00713490" w:rsidRDefault="00713490" w:rsidP="00713490">
      <w:pPr>
        <w:pStyle w:val="afb"/>
        <w:ind w:firstLine="567"/>
        <w:jc w:val="both"/>
        <w:rPr>
          <w:rFonts w:ascii="Times New Roman" w:hAnsi="Times New Roman"/>
          <w:sz w:val="34"/>
          <w:szCs w:val="34"/>
          <w:lang w:eastAsia="ru-RU"/>
        </w:rPr>
      </w:pPr>
      <w:r w:rsidRPr="00713490">
        <w:rPr>
          <w:rFonts w:ascii="Times New Roman" w:hAnsi="Times New Roman"/>
          <w:sz w:val="34"/>
          <w:szCs w:val="34"/>
          <w:lang w:eastAsia="ru-RU"/>
        </w:rPr>
        <w:t>Не стоит верить обещаниям сверхприбыли и скорого обогащения. Фондовый рынок всегда несёт риски, и если Вам об этом не говорят, то это или преступники, или не очень честные сотрудники брокерских компаний.</w:t>
      </w:r>
      <w:r w:rsidR="006C5178">
        <w:rPr>
          <w:rFonts w:ascii="Times New Roman" w:hAnsi="Times New Roman"/>
          <w:sz w:val="34"/>
          <w:szCs w:val="34"/>
          <w:lang w:eastAsia="ru-RU"/>
        </w:rPr>
        <w:t xml:space="preserve"> </w:t>
      </w:r>
    </w:p>
    <w:p w:rsidR="00713490" w:rsidRPr="00713490" w:rsidRDefault="00713490" w:rsidP="00713490">
      <w:pPr>
        <w:pStyle w:val="afb"/>
        <w:ind w:firstLine="567"/>
        <w:jc w:val="both"/>
        <w:rPr>
          <w:rFonts w:ascii="Times New Roman" w:hAnsi="Times New Roman"/>
          <w:sz w:val="34"/>
          <w:szCs w:val="34"/>
          <w:lang w:eastAsia="ru-RU"/>
        </w:rPr>
      </w:pPr>
      <w:r w:rsidRPr="00713490">
        <w:rPr>
          <w:rFonts w:ascii="Times New Roman" w:hAnsi="Times New Roman"/>
          <w:sz w:val="34"/>
          <w:szCs w:val="34"/>
          <w:lang w:eastAsia="ru-RU"/>
        </w:rPr>
        <w:t>Как отличить брокера от мошенника?</w:t>
      </w:r>
    </w:p>
    <w:p w:rsidR="00713490" w:rsidRPr="00713490" w:rsidRDefault="00713490" w:rsidP="00713490">
      <w:pPr>
        <w:pStyle w:val="afb"/>
        <w:ind w:firstLine="567"/>
        <w:jc w:val="both"/>
        <w:rPr>
          <w:rFonts w:ascii="Times New Roman" w:hAnsi="Times New Roman"/>
          <w:sz w:val="34"/>
          <w:szCs w:val="34"/>
          <w:lang w:eastAsia="ru-RU"/>
        </w:rPr>
      </w:pPr>
      <w:r w:rsidRPr="00713490">
        <w:rPr>
          <w:rFonts w:ascii="Times New Roman" w:hAnsi="Times New Roman"/>
          <w:sz w:val="34"/>
          <w:szCs w:val="34"/>
          <w:lang w:eastAsia="ru-RU"/>
        </w:rPr>
        <w:t>Если вам звонят и предлагают открыть брокерский счёт, главное в этом вопросе не торопиться. После звонка нужно зайти на сайт брокера, изучить его. Найти компанию в реестре Центробанка. Список опубликован на сайте. Если вы не увидели там фирму, с представителем которой говорили по телефону, значит, она не может предоставлять брокерские услуги на бирже.</w:t>
      </w:r>
      <w:r>
        <w:rPr>
          <w:rFonts w:ascii="Times New Roman" w:hAnsi="Times New Roman"/>
          <w:sz w:val="34"/>
          <w:szCs w:val="34"/>
          <w:lang w:eastAsia="ru-RU"/>
        </w:rPr>
        <w:t xml:space="preserve"> Значит Вам звонил мошенник! </w:t>
      </w:r>
      <w:r w:rsidRPr="00713490">
        <w:rPr>
          <w:rFonts w:ascii="Times New Roman" w:hAnsi="Times New Roman"/>
          <w:sz w:val="34"/>
          <w:szCs w:val="34"/>
          <w:lang w:eastAsia="ru-RU"/>
        </w:rPr>
        <w:t xml:space="preserve"> </w:t>
      </w:r>
    </w:p>
    <w:p w:rsidR="00713490" w:rsidRPr="00713490" w:rsidRDefault="00713490" w:rsidP="00713490">
      <w:pPr>
        <w:pStyle w:val="afb"/>
        <w:ind w:firstLine="567"/>
        <w:jc w:val="both"/>
        <w:rPr>
          <w:rFonts w:ascii="Times New Roman" w:hAnsi="Times New Roman"/>
          <w:sz w:val="34"/>
          <w:szCs w:val="34"/>
          <w:lang w:eastAsia="ru-RU"/>
        </w:rPr>
      </w:pPr>
      <w:r w:rsidRPr="00713490">
        <w:rPr>
          <w:rFonts w:ascii="Times New Roman" w:hAnsi="Times New Roman"/>
          <w:sz w:val="34"/>
          <w:szCs w:val="34"/>
          <w:lang w:eastAsia="ru-RU"/>
        </w:rPr>
        <w:t xml:space="preserve">Также не стоит открывать брокерский счёт по ссылкам, которые присылают по почте или в мессенджерах. Любые подозрительные предложения надо просто игнорировать. </w:t>
      </w:r>
    </w:p>
    <w:p w:rsidR="00713490" w:rsidRPr="00713490" w:rsidRDefault="00713490" w:rsidP="00713490">
      <w:pPr>
        <w:pStyle w:val="afb"/>
        <w:ind w:firstLine="567"/>
        <w:jc w:val="both"/>
        <w:rPr>
          <w:rFonts w:ascii="Times New Roman" w:hAnsi="Times New Roman"/>
          <w:sz w:val="34"/>
          <w:szCs w:val="34"/>
          <w:lang w:eastAsia="ru-RU"/>
        </w:rPr>
      </w:pPr>
      <w:r w:rsidRPr="00713490">
        <w:rPr>
          <w:rFonts w:ascii="Times New Roman" w:hAnsi="Times New Roman"/>
          <w:sz w:val="34"/>
          <w:szCs w:val="34"/>
          <w:lang w:eastAsia="ru-RU"/>
        </w:rPr>
        <w:t xml:space="preserve">Если Вы хотите участвовать в торгах на бирже, то лучше найти время и сходить в офис брокера или банка. </w:t>
      </w:r>
    </w:p>
    <w:p w:rsidR="00713490" w:rsidRPr="00713490" w:rsidRDefault="00713490">
      <w:pPr>
        <w:ind w:firstLine="567"/>
        <w:jc w:val="both"/>
        <w:rPr>
          <w:sz w:val="34"/>
          <w:szCs w:val="34"/>
        </w:rPr>
      </w:pPr>
    </w:p>
    <w:sectPr w:rsidR="00713490" w:rsidRPr="0071349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ED7" w:rsidRDefault="00EA0686">
      <w:r>
        <w:separator/>
      </w:r>
    </w:p>
  </w:endnote>
  <w:endnote w:type="continuationSeparator" w:id="0">
    <w:p w:rsidR="00741ED7" w:rsidRDefault="00EA0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ED7" w:rsidRDefault="00EA0686">
      <w:r>
        <w:separator/>
      </w:r>
    </w:p>
  </w:footnote>
  <w:footnote w:type="continuationSeparator" w:id="0">
    <w:p w:rsidR="00741ED7" w:rsidRDefault="00EA0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D2365D"/>
    <w:multiLevelType w:val="hybridMultilevel"/>
    <w:tmpl w:val="8352400A"/>
    <w:lvl w:ilvl="0" w:tplc="1180C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C28976">
      <w:start w:val="1"/>
      <w:numFmt w:val="lowerLetter"/>
      <w:lvlText w:val="%2."/>
      <w:lvlJc w:val="left"/>
      <w:pPr>
        <w:ind w:left="1440" w:hanging="360"/>
      </w:pPr>
    </w:lvl>
    <w:lvl w:ilvl="2" w:tplc="1BD04B48">
      <w:start w:val="1"/>
      <w:numFmt w:val="lowerRoman"/>
      <w:lvlText w:val="%3."/>
      <w:lvlJc w:val="right"/>
      <w:pPr>
        <w:ind w:left="2160" w:hanging="180"/>
      </w:pPr>
    </w:lvl>
    <w:lvl w:ilvl="3" w:tplc="60A64E4A">
      <w:start w:val="1"/>
      <w:numFmt w:val="decimal"/>
      <w:lvlText w:val="%4."/>
      <w:lvlJc w:val="left"/>
      <w:pPr>
        <w:ind w:left="2880" w:hanging="360"/>
      </w:pPr>
    </w:lvl>
    <w:lvl w:ilvl="4" w:tplc="F7E48D94">
      <w:start w:val="1"/>
      <w:numFmt w:val="lowerLetter"/>
      <w:lvlText w:val="%5."/>
      <w:lvlJc w:val="left"/>
      <w:pPr>
        <w:ind w:left="3600" w:hanging="360"/>
      </w:pPr>
    </w:lvl>
    <w:lvl w:ilvl="5" w:tplc="EE80253C">
      <w:start w:val="1"/>
      <w:numFmt w:val="lowerRoman"/>
      <w:lvlText w:val="%6."/>
      <w:lvlJc w:val="right"/>
      <w:pPr>
        <w:ind w:left="4320" w:hanging="180"/>
      </w:pPr>
    </w:lvl>
    <w:lvl w:ilvl="6" w:tplc="DF1CCAC8">
      <w:start w:val="1"/>
      <w:numFmt w:val="decimal"/>
      <w:lvlText w:val="%7."/>
      <w:lvlJc w:val="left"/>
      <w:pPr>
        <w:ind w:left="5040" w:hanging="360"/>
      </w:pPr>
    </w:lvl>
    <w:lvl w:ilvl="7" w:tplc="0972C892">
      <w:start w:val="1"/>
      <w:numFmt w:val="lowerLetter"/>
      <w:lvlText w:val="%8."/>
      <w:lvlJc w:val="left"/>
      <w:pPr>
        <w:ind w:left="5760" w:hanging="360"/>
      </w:pPr>
    </w:lvl>
    <w:lvl w:ilvl="8" w:tplc="1960BCA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ED7"/>
    <w:rsid w:val="006C5178"/>
    <w:rsid w:val="00713490"/>
    <w:rsid w:val="00741ED7"/>
    <w:rsid w:val="00781396"/>
    <w:rsid w:val="00EA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1839B"/>
  <w15:docId w15:val="{9AB5F829-4B54-42AB-8E2B-7FE51AA2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table" w:styleId="af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c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10" Type="http://schemas.openxmlformats.org/officeDocument/2006/relationships/image" Target="media/image12.jpg"/><Relationship Id="rId19" Type="http://schemas.openxmlformats.org/officeDocument/2006/relationships/image" Target="media/image6.jp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14" Type="http://schemas.openxmlformats.org/officeDocument/2006/relationships/image" Target="media/image30.pn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5518348-4FB9-4FD7-B4FB-1D81770B8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1727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Вишневский Константин Дмитриевич</cp:lastModifiedBy>
  <cp:revision>6</cp:revision>
  <dcterms:created xsi:type="dcterms:W3CDTF">2022-12-08T12:02:00Z</dcterms:created>
  <dcterms:modified xsi:type="dcterms:W3CDTF">2022-12-09T05:08:00Z</dcterms:modified>
</cp:coreProperties>
</file>