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B8F" w:rsidRPr="00333B8F" w:rsidRDefault="00333B8F" w:rsidP="00333B8F">
      <w:pPr>
        <w:spacing w:after="220" w:line="240" w:lineRule="auto"/>
        <w:ind w:left="142"/>
        <w:rPr>
          <w:rFonts w:ascii="Century Schoolbook" w:eastAsia="Century Schoolbook" w:hAnsi="Century Schoolbook" w:cs="Times New Roman"/>
          <w:b/>
          <w:sz w:val="26"/>
          <w:szCs w:val="26"/>
        </w:rPr>
      </w:pPr>
      <w:r w:rsidRPr="00333B8F">
        <w:rPr>
          <w:rFonts w:ascii="Century Schoolbook" w:eastAsia="Century Schoolbook" w:hAnsi="Century Schoolbook" w:cs="Times New Roman"/>
          <w:b/>
          <w:sz w:val="26"/>
          <w:szCs w:val="26"/>
        </w:rPr>
        <w:t xml:space="preserve">      Способы мошенничества</w:t>
      </w:r>
    </w:p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4578"/>
        <w:gridCol w:w="434"/>
        <w:gridCol w:w="4532"/>
        <w:gridCol w:w="428"/>
        <w:gridCol w:w="4598"/>
      </w:tblGrid>
      <w:tr w:rsidR="00333B8F" w:rsidRPr="00333B8F" w:rsidTr="00D4192D">
        <w:trPr>
          <w:trHeight w:val="6833"/>
          <w:jc w:val="center"/>
        </w:trPr>
        <w:tc>
          <w:tcPr>
            <w:tcW w:w="4848" w:type="dxa"/>
            <w:vMerge w:val="restart"/>
            <w:tcBorders>
              <w:bottom w:val="nil"/>
            </w:tcBorders>
          </w:tcPr>
          <w:p w:rsidR="00333B8F" w:rsidRPr="00333B8F" w:rsidRDefault="00333B8F" w:rsidP="00333B8F">
            <w:pPr>
              <w:spacing w:after="240" w:line="240" w:lineRule="auto"/>
              <w:outlineLvl w:val="0"/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</w:pPr>
            <w:bookmarkStart w:id="0" w:name="_Hlk514276837"/>
            <w:r w:rsidRPr="00333B8F"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  <w:t>Я попал в беду</w:t>
            </w: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sz w:val="20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0"/>
                <w:lang w:eastAsia="ru-RU"/>
              </w:rPr>
              <w:drawing>
                <wp:inline distT="0" distB="0" distL="0" distR="0" wp14:anchorId="1025AC71" wp14:editId="10552739">
                  <wp:extent cx="952500" cy="966932"/>
                  <wp:effectExtent l="0" t="0" r="0" b="5080"/>
                  <wp:docPr id="5" name="Рисунок 5" descr="C:\Users\sysadmin\Desktop\scale_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ysadmin\Desktop\scale_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882" cy="98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B8F" w:rsidRPr="00333B8F" w:rsidRDefault="00333B8F" w:rsidP="00333B8F">
            <w:pPr>
              <w:spacing w:after="220" w:line="240" w:lineRule="auto"/>
              <w:jc w:val="both"/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</w:pPr>
            <w:r w:rsidRPr="00333B8F">
              <w:rPr>
                <w:rFonts w:ascii="Century Schoolbook" w:eastAsia="Century Schoolbook" w:hAnsi="Century Schoolbook" w:cs="Times New Roman"/>
                <w:sz w:val="24"/>
                <w:szCs w:val="24"/>
              </w:rPr>
              <w:t>Мошенники под видом сотрудников полиции, органов государственной власти сообщают о нарушении их близкими родственниками действующего законодательства, требуя передачи денежных средств с использованием терминалов оплаты, либо банковского перевода.</w:t>
            </w:r>
            <w:r w:rsidRPr="00333B8F"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  <w:t xml:space="preserve"> </w:t>
            </w:r>
          </w:p>
          <w:bookmarkEnd w:id="0"/>
          <w:p w:rsidR="00333B8F" w:rsidRPr="00333B8F" w:rsidRDefault="00333B8F" w:rsidP="00333B8F">
            <w:pPr>
              <w:spacing w:after="240" w:line="240" w:lineRule="auto"/>
              <w:outlineLvl w:val="0"/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</w:pPr>
            <w:r w:rsidRPr="00333B8F"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  <w:t>Ваша карта заблокирована</w:t>
            </w: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sz w:val="20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0"/>
                <w:lang w:eastAsia="ru-RU"/>
              </w:rPr>
              <w:drawing>
                <wp:inline distT="0" distB="0" distL="0" distR="0" wp14:anchorId="2DCE63B7" wp14:editId="61D42B2F">
                  <wp:extent cx="2838133" cy="1476375"/>
                  <wp:effectExtent l="0" t="0" r="635" b="0"/>
                  <wp:docPr id="6" name="Рисунок 6" descr="причины блокировки банковской кар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ричины блокировки банковской кар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993" cy="150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sz w:val="20"/>
              </w:rPr>
            </w:pPr>
          </w:p>
          <w:p w:rsidR="00333B8F" w:rsidRPr="00333B8F" w:rsidRDefault="00333B8F" w:rsidP="00333B8F">
            <w:pPr>
              <w:spacing w:after="220" w:line="240" w:lineRule="auto"/>
              <w:jc w:val="both"/>
              <w:rPr>
                <w:rFonts w:ascii="Century Schoolbook" w:eastAsia="Century Schoolbook" w:hAnsi="Century Schoolbook" w:cs="Times New Roman"/>
                <w:sz w:val="24"/>
                <w:szCs w:val="24"/>
              </w:rPr>
            </w:pPr>
            <w:r w:rsidRPr="00333B8F">
              <w:rPr>
                <w:rFonts w:ascii="Century Schoolbook" w:eastAsia="Century Schoolbook" w:hAnsi="Century Schoolbook" w:cs="Times New Roman"/>
                <w:sz w:val="24"/>
                <w:szCs w:val="24"/>
              </w:rPr>
              <w:t xml:space="preserve">Вам сообщают о блокировке банковской карты либо совершении операций, которые не осуществлялись. </w:t>
            </w:r>
          </w:p>
        </w:tc>
        <w:tc>
          <w:tcPr>
            <w:tcW w:w="445" w:type="dxa"/>
            <w:tcBorders>
              <w:bottom w:val="nil"/>
            </w:tcBorders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noProof/>
                <w:sz w:val="20"/>
              </w:rPr>
            </w:pPr>
          </w:p>
        </w:tc>
        <w:tc>
          <w:tcPr>
            <w:tcW w:w="4798" w:type="dxa"/>
            <w:tcBorders>
              <w:bottom w:val="nil"/>
            </w:tcBorders>
          </w:tcPr>
          <w:p w:rsidR="00333B8F" w:rsidRPr="00333B8F" w:rsidRDefault="00333B8F" w:rsidP="00333B8F">
            <w:pPr>
              <w:spacing w:after="240" w:line="240" w:lineRule="auto"/>
              <w:outlineLvl w:val="0"/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</w:pPr>
            <w:r w:rsidRPr="00333B8F"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  <w:t>Вы победили</w:t>
            </w: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sz w:val="20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0"/>
                <w:lang w:eastAsia="ru-RU"/>
              </w:rPr>
              <w:drawing>
                <wp:inline distT="0" distB="0" distL="0" distR="0" wp14:anchorId="2389A3C3" wp14:editId="725C22B7">
                  <wp:extent cx="2781300" cy="1304290"/>
                  <wp:effectExtent l="0" t="0" r="0" b="0"/>
                  <wp:docPr id="7" name="Рисунок 7" descr="https://svetochnews.ru/wp-content/uploads/2020/04/Vy-vyigra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vetochnews.ru/wp-content/uploads/2020/04/Vy-vyigra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112" cy="1329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B8F" w:rsidRPr="00333B8F" w:rsidRDefault="00333B8F" w:rsidP="00333B8F">
            <w:pPr>
              <w:spacing w:after="240" w:line="240" w:lineRule="auto"/>
              <w:jc w:val="both"/>
              <w:outlineLvl w:val="1"/>
              <w:rPr>
                <w:rFonts w:ascii="Century Schoolbook" w:eastAsia="Century Schoolbook" w:hAnsi="Century Schoolbook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333B8F">
              <w:rPr>
                <w:rFonts w:ascii="Century Schoolbook" w:eastAsia="Century Schoolbook" w:hAnsi="Century Schoolbook" w:cs="Times New Roman"/>
                <w:spacing w:val="10"/>
                <w:sz w:val="24"/>
                <w:szCs w:val="24"/>
                <w:shd w:val="clear" w:color="auto" w:fill="FFFFFF"/>
              </w:rPr>
              <w:t xml:space="preserve">Вы получаете сообщение о выигранном призе, с просьбой перевести деньги либо сообщить данные своей карты для подтверждения. </w:t>
            </w:r>
          </w:p>
          <w:p w:rsidR="00333B8F" w:rsidRPr="00333B8F" w:rsidRDefault="00333B8F" w:rsidP="00333B8F">
            <w:pPr>
              <w:spacing w:after="240" w:line="240" w:lineRule="auto"/>
              <w:outlineLvl w:val="0"/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</w:pPr>
            <w:r w:rsidRPr="00333B8F"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  <w:t>Внесите предоплату</w:t>
            </w:r>
          </w:p>
          <w:p w:rsidR="00333B8F" w:rsidRPr="00333B8F" w:rsidRDefault="00333B8F" w:rsidP="00333B8F">
            <w:pPr>
              <w:spacing w:after="220" w:line="240" w:lineRule="auto"/>
              <w:jc w:val="both"/>
              <w:rPr>
                <w:rFonts w:ascii="Century Schoolbook" w:eastAsia="Century Schoolbook" w:hAnsi="Century Schoolbook" w:cs="Times New Roman"/>
                <w:sz w:val="24"/>
                <w:szCs w:val="24"/>
              </w:rPr>
            </w:pPr>
            <w:r w:rsidRPr="00333B8F">
              <w:rPr>
                <w:rFonts w:ascii="Century Schoolbook" w:eastAsia="Century Schoolbook" w:hAnsi="Century Schoolbook" w:cs="Times New Roman"/>
                <w:sz w:val="24"/>
                <w:szCs w:val="24"/>
              </w:rPr>
              <w:t xml:space="preserve">Злоумышленники размещают в сети Интернет объявление о продаже товара значительно ниже рыночной стоимости, предлагая внести предоплату, чтобы он достался именно Вам. </w:t>
            </w:r>
          </w:p>
        </w:tc>
        <w:tc>
          <w:tcPr>
            <w:tcW w:w="439" w:type="dxa"/>
            <w:tcBorders>
              <w:bottom w:val="nil"/>
            </w:tcBorders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noProof/>
                <w:sz w:val="24"/>
                <w:szCs w:val="24"/>
              </w:rPr>
            </w:pPr>
          </w:p>
        </w:tc>
        <w:tc>
          <w:tcPr>
            <w:tcW w:w="4868" w:type="dxa"/>
            <w:vMerge w:val="restart"/>
            <w:tcBorders>
              <w:bottom w:val="nil"/>
            </w:tcBorders>
          </w:tcPr>
          <w:p w:rsidR="00333B8F" w:rsidRPr="00333B8F" w:rsidRDefault="00333B8F" w:rsidP="00333B8F">
            <w:pPr>
              <w:spacing w:after="240" w:line="240" w:lineRule="auto"/>
              <w:jc w:val="center"/>
              <w:outlineLvl w:val="0"/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</w:pPr>
            <w:r w:rsidRPr="00333B8F"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8"/>
              </w:rPr>
              <w:t xml:space="preserve">Что делать? </w:t>
            </w:r>
          </w:p>
          <w:p w:rsidR="00333B8F" w:rsidRPr="00333B8F" w:rsidRDefault="00333B8F" w:rsidP="00333B8F">
            <w:pPr>
              <w:spacing w:after="220" w:line="240" w:lineRule="auto"/>
              <w:jc w:val="both"/>
              <w:rPr>
                <w:rFonts w:ascii="Century Schoolbook" w:eastAsia="Century Schoolbook" w:hAnsi="Century Schoolbook" w:cs="Times New Roman"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sz w:val="20"/>
              </w:rPr>
              <w:t xml:space="preserve">- </w:t>
            </w:r>
            <w:r w:rsidRPr="00333B8F">
              <w:rPr>
                <w:rFonts w:ascii="Century Schoolbook" w:eastAsia="Century Schoolbook" w:hAnsi="Century Schoolbook" w:cs="Times New Roman"/>
                <w:sz w:val="28"/>
                <w:szCs w:val="28"/>
              </w:rPr>
              <w:t xml:space="preserve">никому не сообщайте данные своей банковской карты; </w:t>
            </w:r>
          </w:p>
          <w:p w:rsidR="00333B8F" w:rsidRPr="00333B8F" w:rsidRDefault="00333B8F" w:rsidP="00333B8F">
            <w:pPr>
              <w:spacing w:after="220" w:line="240" w:lineRule="auto"/>
              <w:jc w:val="both"/>
              <w:rPr>
                <w:rFonts w:ascii="Century Schoolbook" w:eastAsia="Century Schoolbook" w:hAnsi="Century Schoolbook" w:cs="Times New Roman"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sz w:val="28"/>
                <w:szCs w:val="28"/>
              </w:rPr>
              <w:t xml:space="preserve">- не вносите предоплату при покупках в сети Интернет. Доверяйте только проверенным сайтам; </w:t>
            </w: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noProof/>
                <w:sz w:val="24"/>
                <w:szCs w:val="24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>- не переводите деньги незнакомым лицам;</w:t>
            </w:r>
            <w:r w:rsidRPr="00333B8F">
              <w:rPr>
                <w:rFonts w:ascii="Century Schoolbook" w:eastAsia="Century Schoolbook" w:hAnsi="Century Schoolbook" w:cs="Times New Roman"/>
                <w:noProof/>
                <w:sz w:val="24"/>
                <w:szCs w:val="24"/>
              </w:rPr>
              <w:t xml:space="preserve">  </w:t>
            </w:r>
          </w:p>
          <w:p w:rsidR="00333B8F" w:rsidRPr="00333B8F" w:rsidRDefault="00333B8F" w:rsidP="00333B8F">
            <w:pPr>
              <w:spacing w:after="220" w:line="240" w:lineRule="auto"/>
              <w:jc w:val="both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 xml:space="preserve">- не переходите по ссылкам и не устанавливайте приложения/ обновления, поступившие по </w:t>
            </w: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  <w:lang w:val="en-US"/>
              </w:rPr>
              <w:t>SMS</w:t>
            </w: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 xml:space="preserve">/ </w:t>
            </w: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  <w:lang w:val="en-US"/>
              </w:rPr>
              <w:t>MMS</w:t>
            </w: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 xml:space="preserve">/  мессенджерам, в том числе от имени Банка.  </w:t>
            </w:r>
          </w:p>
        </w:tc>
      </w:tr>
      <w:tr w:rsidR="00333B8F" w:rsidRPr="00333B8F" w:rsidTr="00D4192D">
        <w:trPr>
          <w:trHeight w:val="450"/>
          <w:jc w:val="center"/>
        </w:trPr>
        <w:tc>
          <w:tcPr>
            <w:tcW w:w="4848" w:type="dxa"/>
            <w:vMerge/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noProof/>
                <w:sz w:val="20"/>
              </w:rPr>
            </w:pPr>
          </w:p>
        </w:tc>
        <w:tc>
          <w:tcPr>
            <w:tcW w:w="445" w:type="dxa"/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noProof/>
                <w:sz w:val="20"/>
              </w:rPr>
            </w:pPr>
          </w:p>
        </w:tc>
        <w:tc>
          <w:tcPr>
            <w:tcW w:w="4798" w:type="dxa"/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Gothic" w:hAnsi="Century Schoolbook" w:cs="Times New Roman"/>
                <w:b/>
                <w:noProof/>
                <w:color w:val="FFFFFF"/>
                <w:sz w:val="24"/>
              </w:rPr>
            </w:pPr>
          </w:p>
        </w:tc>
        <w:tc>
          <w:tcPr>
            <w:tcW w:w="439" w:type="dxa"/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noProof/>
                <w:sz w:val="20"/>
              </w:rPr>
            </w:pPr>
          </w:p>
        </w:tc>
        <w:tc>
          <w:tcPr>
            <w:tcW w:w="4868" w:type="dxa"/>
            <w:vMerge/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sz w:val="21"/>
              </w:rPr>
            </w:pPr>
          </w:p>
        </w:tc>
      </w:tr>
      <w:tr w:rsidR="00333B8F" w:rsidRPr="00333B8F" w:rsidTr="00D4192D">
        <w:trPr>
          <w:trHeight w:val="2223"/>
          <w:jc w:val="center"/>
        </w:trPr>
        <w:tc>
          <w:tcPr>
            <w:tcW w:w="4848" w:type="dxa"/>
            <w:vMerge/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noProof/>
                <w:sz w:val="20"/>
              </w:rPr>
            </w:pPr>
          </w:p>
        </w:tc>
        <w:tc>
          <w:tcPr>
            <w:tcW w:w="5682" w:type="dxa"/>
            <w:gridSpan w:val="3"/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noProof/>
                <w:sz w:val="20"/>
              </w:rPr>
            </w:pPr>
          </w:p>
        </w:tc>
        <w:tc>
          <w:tcPr>
            <w:tcW w:w="4868" w:type="dxa"/>
            <w:vAlign w:val="center"/>
          </w:tcPr>
          <w:p w:rsidR="00333B8F" w:rsidRPr="00333B8F" w:rsidRDefault="00FA47A5" w:rsidP="00333B8F">
            <w:pPr>
              <w:spacing w:after="200" w:line="240" w:lineRule="auto"/>
              <w:contextualSpacing/>
              <w:jc w:val="center"/>
              <w:rPr>
                <w:rFonts w:ascii="Century Schoolbook" w:eastAsia="MS Gothic" w:hAnsi="Century Schoolbook" w:cs="Times New Roman"/>
                <w:b/>
                <w:color w:val="FFFFFF"/>
                <w:spacing w:val="-10"/>
                <w:kern w:val="28"/>
                <w:sz w:val="48"/>
                <w:szCs w:val="56"/>
              </w:rPr>
            </w:pPr>
            <w:sdt>
              <w:sdtPr>
                <w:rPr>
                  <w:rFonts w:ascii="Century Schoolbook" w:eastAsia="MS Gothic" w:hAnsi="Century Schoolbook" w:cs="Times New Roman"/>
                  <w:b/>
                  <w:color w:val="FFFFFF"/>
                  <w:spacing w:val="-10"/>
                  <w:kern w:val="28"/>
                  <w:sz w:val="48"/>
                  <w:szCs w:val="56"/>
                </w:rPr>
                <w:id w:val="331798216"/>
                <w:placeholder>
                  <w:docPart w:val="7E7CCC0370B34F8B98A1C03E897E137C"/>
                </w:placeholder>
                <w:temporary/>
                <w:showingPlcHdr/>
                <w15:appearance w15:val="hidden"/>
              </w:sdtPr>
              <w:sdtEndPr/>
              <w:sdtContent>
                <w:r w:rsidR="00333B8F" w:rsidRPr="00333B8F">
                  <w:rPr>
                    <w:rFonts w:ascii="Century Schoolbook" w:eastAsia="MS Gothic" w:hAnsi="Century Schoolbook" w:cs="Times New Roman"/>
                    <w:b/>
                    <w:color w:val="FFFFFF"/>
                    <w:spacing w:val="-10"/>
                    <w:kern w:val="28"/>
                    <w:sz w:val="48"/>
                    <w:szCs w:val="56"/>
                    <w:lang w:bidi="ru-RU"/>
                  </w:rPr>
                  <w:t>Название или логотип организации</w:t>
                </w:r>
              </w:sdtContent>
            </w:sdt>
          </w:p>
        </w:tc>
      </w:tr>
    </w:tbl>
    <w:p w:rsidR="00BA0365" w:rsidRDefault="00BA0365"/>
    <w:tbl>
      <w:tblPr>
        <w:tblW w:w="3682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677"/>
        <w:gridCol w:w="433"/>
        <w:gridCol w:w="252"/>
        <w:gridCol w:w="428"/>
        <w:gridCol w:w="4939"/>
      </w:tblGrid>
      <w:tr w:rsidR="00333B8F" w:rsidRPr="00333B8F" w:rsidTr="00D4192D">
        <w:trPr>
          <w:trHeight w:val="450"/>
          <w:jc w:val="center"/>
        </w:trPr>
        <w:tc>
          <w:tcPr>
            <w:tcW w:w="4962" w:type="dxa"/>
          </w:tcPr>
          <w:p w:rsidR="00333B8F" w:rsidRPr="00333B8F" w:rsidRDefault="00333B8F" w:rsidP="00333B8F">
            <w:pPr>
              <w:spacing w:after="120" w:line="240" w:lineRule="auto"/>
              <w:jc w:val="both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</w:p>
          <w:p w:rsidR="00333B8F" w:rsidRPr="00333B8F" w:rsidRDefault="00333B8F" w:rsidP="00333B8F">
            <w:pPr>
              <w:spacing w:after="120" w:line="240" w:lineRule="auto"/>
              <w:jc w:val="both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>В случае, если имеются основания полагать, что в отношении вас совершены мошеннические действия либо вы стали жертвой мошенников, незамедлительно следует обратиться в органы полиции, а также в представительства кредитных организаций, если были использованы банковские карты.</w:t>
            </w:r>
          </w:p>
          <w:p w:rsidR="00333B8F" w:rsidRPr="00333B8F" w:rsidRDefault="00333B8F" w:rsidP="00333B8F">
            <w:pPr>
              <w:spacing w:after="120" w:line="240" w:lineRule="auto"/>
              <w:jc w:val="both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</w:p>
          <w:p w:rsidR="00333B8F" w:rsidRPr="00333B8F" w:rsidRDefault="00333B8F" w:rsidP="00333B8F">
            <w:pPr>
              <w:spacing w:after="120" w:line="240" w:lineRule="auto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 xml:space="preserve">Контактные телефоны: </w:t>
            </w:r>
          </w:p>
          <w:p w:rsidR="00333B8F" w:rsidRPr="00333B8F" w:rsidRDefault="00333B8F" w:rsidP="00333B8F">
            <w:pPr>
              <w:spacing w:after="0" w:line="160" w:lineRule="exact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</w:p>
          <w:p w:rsidR="00333B8F" w:rsidRPr="00333B8F" w:rsidRDefault="00333B8F" w:rsidP="00333B8F">
            <w:pPr>
              <w:spacing w:after="0" w:line="240" w:lineRule="auto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 xml:space="preserve">Ростовская транспортная прокуратура – </w:t>
            </w:r>
          </w:p>
          <w:p w:rsidR="00333B8F" w:rsidRPr="00333B8F" w:rsidRDefault="00333B8F" w:rsidP="00333B8F">
            <w:pPr>
              <w:spacing w:after="0" w:line="240" w:lineRule="auto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>+7 (863) 240-41-47</w:t>
            </w:r>
          </w:p>
          <w:p w:rsidR="00333B8F" w:rsidRPr="00333B8F" w:rsidRDefault="00333B8F" w:rsidP="00333B8F">
            <w:pPr>
              <w:spacing w:after="0" w:line="160" w:lineRule="exact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</w:p>
          <w:p w:rsidR="00333B8F" w:rsidRPr="00333B8F" w:rsidRDefault="00333B8F" w:rsidP="00333B8F">
            <w:pPr>
              <w:spacing w:after="0" w:line="240" w:lineRule="auto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 xml:space="preserve">Ростовское линейное управление </w:t>
            </w:r>
          </w:p>
          <w:p w:rsidR="00333B8F" w:rsidRPr="00333B8F" w:rsidRDefault="00333B8F" w:rsidP="00333B8F">
            <w:pPr>
              <w:spacing w:after="0" w:line="240" w:lineRule="auto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 xml:space="preserve">МВД России на транспорте – </w:t>
            </w:r>
          </w:p>
          <w:p w:rsidR="00333B8F" w:rsidRPr="00333B8F" w:rsidRDefault="00333B8F" w:rsidP="00333B8F">
            <w:pPr>
              <w:spacing w:after="0" w:line="240" w:lineRule="auto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 xml:space="preserve">+7 (863) 240-36-11 </w:t>
            </w:r>
          </w:p>
          <w:p w:rsidR="00333B8F" w:rsidRPr="00333B8F" w:rsidRDefault="00333B8F" w:rsidP="00333B8F">
            <w:pPr>
              <w:spacing w:after="0" w:line="160" w:lineRule="exact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</w:p>
          <w:p w:rsidR="00333B8F" w:rsidRPr="00333B8F" w:rsidRDefault="00333B8F" w:rsidP="00333B8F">
            <w:pPr>
              <w:spacing w:after="0" w:line="240" w:lineRule="auto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>Ростовский следственный отдел на транспорте Московского межрегионального управления на транспорте Сле</w:t>
            </w:r>
            <w:r w:rsidR="00FA47A5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 xml:space="preserve">дственного комитета Российской </w:t>
            </w:r>
            <w:bookmarkStart w:id="1" w:name="_GoBack"/>
            <w:bookmarkEnd w:id="1"/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 xml:space="preserve"> Федерации </w:t>
            </w:r>
          </w:p>
          <w:p w:rsidR="00333B8F" w:rsidRPr="00333B8F" w:rsidRDefault="00333B8F" w:rsidP="00333B8F">
            <w:pPr>
              <w:spacing w:after="0" w:line="240" w:lineRule="auto"/>
              <w:rPr>
                <w:rFonts w:ascii="Century Schoolbook" w:eastAsia="Century Schoolbook" w:hAnsi="Century Schoolbook" w:cs="Times New Roman"/>
                <w:noProof/>
                <w:sz w:val="20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  <w:t>+7 (863) 266-80-99</w:t>
            </w:r>
          </w:p>
        </w:tc>
        <w:tc>
          <w:tcPr>
            <w:tcW w:w="445" w:type="dxa"/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noProof/>
                <w:sz w:val="20"/>
              </w:rPr>
            </w:pPr>
          </w:p>
        </w:tc>
        <w:tc>
          <w:tcPr>
            <w:tcW w:w="252" w:type="dxa"/>
          </w:tcPr>
          <w:p w:rsidR="00333B8F" w:rsidRPr="00333B8F" w:rsidRDefault="00333B8F" w:rsidP="00333B8F">
            <w:pPr>
              <w:spacing w:after="120" w:line="240" w:lineRule="auto"/>
              <w:rPr>
                <w:rFonts w:ascii="Century Schoolbook" w:eastAsia="Century Schoolbook" w:hAnsi="Century Schoolbook" w:cs="Times New Roman"/>
                <w:noProof/>
                <w:sz w:val="28"/>
                <w:szCs w:val="28"/>
              </w:rPr>
            </w:pP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sz w:val="20"/>
              </w:rPr>
            </w:pPr>
          </w:p>
        </w:tc>
        <w:tc>
          <w:tcPr>
            <w:tcW w:w="439" w:type="dxa"/>
          </w:tcPr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  <w:noProof/>
                <w:sz w:val="20"/>
              </w:rPr>
            </w:pPr>
          </w:p>
        </w:tc>
        <w:tc>
          <w:tcPr>
            <w:tcW w:w="5241" w:type="dxa"/>
            <w:vAlign w:val="center"/>
          </w:tcPr>
          <w:p w:rsidR="00333B8F" w:rsidRPr="00333B8F" w:rsidRDefault="00333B8F" w:rsidP="00333B8F">
            <w:pPr>
              <w:spacing w:after="200" w:line="240" w:lineRule="auto"/>
              <w:jc w:val="center"/>
              <w:rPr>
                <w:rFonts w:ascii="Century Schoolbook" w:eastAsia="Century Schoolbook" w:hAnsi="Century Schoolbook" w:cs="Times New Roman"/>
                <w:b/>
                <w:noProof/>
                <w:spacing w:val="-10"/>
              </w:rPr>
            </w:pPr>
            <w:r w:rsidRPr="00333B8F">
              <w:rPr>
                <w:rFonts w:ascii="Century Schoolbook" w:eastAsia="Century Schoolbook" w:hAnsi="Century Schoolbook" w:cs="Times New Roman"/>
                <w:b/>
                <w:noProof/>
                <w:color w:val="44546A"/>
                <w:spacing w:val="-10"/>
                <w:sz w:val="48"/>
                <w:szCs w:val="100"/>
                <w:lang w:eastAsia="ru-RU"/>
              </w:rPr>
              <w:drawing>
                <wp:inline distT="0" distB="0" distL="0" distR="0" wp14:anchorId="3D764442" wp14:editId="7D257C27">
                  <wp:extent cx="990600" cy="942290"/>
                  <wp:effectExtent l="0" t="0" r="0" b="0"/>
                  <wp:docPr id="1" name="Рисунок 1" descr="https://epp.genproc.gov.ru/documents/1664002/1691794/emblem_big%281%29.PNG/6a6cc67d-96c8-97ca-eb2e-9fa0820623f3?t=1550581315157&amp;imagePreview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pp.genproc.gov.ru/documents/1664002/1691794/emblem_big%281%29.PNG/6a6cc67d-96c8-97ca-eb2e-9fa0820623f3?t=1550581315157&amp;imagePreview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881" cy="966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B8F" w:rsidRPr="00333B8F" w:rsidRDefault="00333B8F" w:rsidP="00333B8F">
            <w:pPr>
              <w:spacing w:after="200" w:line="240" w:lineRule="auto"/>
              <w:jc w:val="center"/>
              <w:rPr>
                <w:rFonts w:ascii="Century Schoolbook" w:eastAsia="Century Schoolbook" w:hAnsi="Century Schoolbook" w:cs="Times New Roman"/>
                <w:b/>
                <w:noProof/>
                <w:spacing w:val="-10"/>
              </w:rPr>
            </w:pPr>
            <w:r w:rsidRPr="00333B8F">
              <w:rPr>
                <w:rFonts w:ascii="Century Schoolbook" w:eastAsia="Century Schoolbook" w:hAnsi="Century Schoolbook" w:cs="Times New Roman"/>
                <w:b/>
                <w:noProof/>
                <w:spacing w:val="-10"/>
              </w:rPr>
              <w:t>Южная транспортная прокуратура</w:t>
            </w:r>
          </w:p>
          <w:p w:rsidR="00333B8F" w:rsidRPr="00333B8F" w:rsidRDefault="00333B8F" w:rsidP="00333B8F">
            <w:pPr>
              <w:spacing w:after="220" w:line="240" w:lineRule="auto"/>
              <w:jc w:val="center"/>
              <w:rPr>
                <w:rFonts w:ascii="Century Schoolbook" w:eastAsia="Century Schoolbook" w:hAnsi="Century Schoolbook" w:cs="Times New Roman"/>
                <w:b/>
              </w:rPr>
            </w:pPr>
            <w:r w:rsidRPr="00333B8F">
              <w:rPr>
                <w:rFonts w:ascii="Century Schoolbook" w:eastAsia="Century Schoolbook" w:hAnsi="Century Schoolbook" w:cs="Times New Roman"/>
                <w:b/>
              </w:rPr>
              <w:t>Ростовская транспортная прокуратура</w:t>
            </w: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</w:rPr>
            </w:pPr>
          </w:p>
          <w:p w:rsidR="00333B8F" w:rsidRPr="00333B8F" w:rsidRDefault="00333B8F" w:rsidP="00333B8F">
            <w:pPr>
              <w:spacing w:after="0" w:line="240" w:lineRule="auto"/>
              <w:jc w:val="center"/>
              <w:outlineLvl w:val="0"/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6"/>
                <w:szCs w:val="26"/>
              </w:rPr>
            </w:pPr>
          </w:p>
          <w:p w:rsidR="00333B8F" w:rsidRPr="00333B8F" w:rsidRDefault="00333B8F" w:rsidP="00333B8F">
            <w:pPr>
              <w:spacing w:after="0" w:line="240" w:lineRule="auto"/>
              <w:jc w:val="center"/>
              <w:outlineLvl w:val="0"/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6"/>
                <w:szCs w:val="26"/>
              </w:rPr>
            </w:pPr>
            <w:r w:rsidRPr="00333B8F"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6"/>
                <w:szCs w:val="26"/>
              </w:rPr>
              <w:t xml:space="preserve">БУДЬТЕ БДИТЕЛЬНЫ! </w:t>
            </w:r>
          </w:p>
          <w:p w:rsidR="00333B8F" w:rsidRPr="00333B8F" w:rsidRDefault="00333B8F" w:rsidP="00333B8F">
            <w:pPr>
              <w:spacing w:after="0" w:line="240" w:lineRule="auto"/>
              <w:jc w:val="center"/>
              <w:outlineLvl w:val="0"/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6"/>
                <w:szCs w:val="26"/>
              </w:rPr>
            </w:pPr>
            <w:r w:rsidRPr="00333B8F">
              <w:rPr>
                <w:rFonts w:ascii="Century Schoolbook" w:eastAsia="Century Schoolbook" w:hAnsi="Century Schoolbook" w:cs="Times New Roman"/>
                <w:b/>
                <w:color w:val="44546A"/>
                <w:spacing w:val="10"/>
                <w:sz w:val="26"/>
                <w:szCs w:val="26"/>
              </w:rPr>
              <w:t>НЕ ДАЙТЕ СЕБЯ ОБМАНУТЬ!</w:t>
            </w: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</w:rPr>
            </w:pPr>
          </w:p>
          <w:p w:rsidR="00333B8F" w:rsidRPr="00333B8F" w:rsidRDefault="00333B8F" w:rsidP="00333B8F">
            <w:pPr>
              <w:spacing w:after="220" w:line="240" w:lineRule="auto"/>
              <w:ind w:left="310"/>
              <w:rPr>
                <w:rFonts w:ascii="Century Schoolbook" w:eastAsia="Century Schoolbook" w:hAnsi="Century Schoolbook" w:cs="Times New Roman"/>
              </w:rPr>
            </w:pPr>
            <w:r w:rsidRPr="00333B8F">
              <w:rPr>
                <w:rFonts w:ascii="Century Schoolbook" w:eastAsia="Century Schoolbook" w:hAnsi="Century Schoolbook" w:cs="Times New Roman"/>
                <w:noProof/>
                <w:sz w:val="20"/>
                <w:lang w:eastAsia="ru-RU"/>
              </w:rPr>
              <w:drawing>
                <wp:inline distT="0" distB="0" distL="0" distR="0" wp14:anchorId="2218DEC1" wp14:editId="2F264BE2">
                  <wp:extent cx="3000375" cy="1529715"/>
                  <wp:effectExtent l="0" t="0" r="9525" b="0"/>
                  <wp:docPr id="3" name="Рисунок 3" descr="C:\Users\sysadmin\Desktop\atm-pic905-895x505-197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ysadmin\Desktop\atm-pic905-895x505-197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0447" cy="156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B8F" w:rsidRPr="00333B8F" w:rsidRDefault="00333B8F" w:rsidP="0033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6"/>
                <w:szCs w:val="26"/>
              </w:rPr>
            </w:pPr>
            <w:r w:rsidRPr="00333B8F">
              <w:rPr>
                <w:rFonts w:ascii="Times New Roman" w:eastAsia="Century Schoolbook" w:hAnsi="Times New Roman" w:cs="Times New Roman"/>
                <w:color w:val="000000"/>
                <w:sz w:val="26"/>
                <w:szCs w:val="26"/>
              </w:rPr>
              <w:t>В результате «телефонного» и «инт</w:t>
            </w:r>
            <w:r w:rsidR="00FA47A5">
              <w:rPr>
                <w:rFonts w:ascii="Times New Roman" w:eastAsia="Century Schoolbook" w:hAnsi="Times New Roman" w:cs="Times New Roman"/>
                <w:color w:val="000000"/>
                <w:sz w:val="26"/>
                <w:szCs w:val="26"/>
              </w:rPr>
              <w:t xml:space="preserve">ернет» мошенничества ежедневно </w:t>
            </w:r>
            <w:r w:rsidRPr="00333B8F">
              <w:rPr>
                <w:rFonts w:ascii="Times New Roman" w:eastAsia="Century Schoolbook" w:hAnsi="Times New Roman" w:cs="Times New Roman"/>
                <w:sz w:val="26"/>
                <w:szCs w:val="26"/>
              </w:rPr>
              <w:t>совершаются хищения денежных средств, в том числе на объектах транспортной инфраструктуры.</w:t>
            </w:r>
          </w:p>
          <w:p w:rsidR="00333B8F" w:rsidRPr="00333B8F" w:rsidRDefault="00333B8F" w:rsidP="0033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6"/>
                <w:szCs w:val="26"/>
              </w:rPr>
            </w:pPr>
          </w:p>
          <w:p w:rsidR="00333B8F" w:rsidRPr="00333B8F" w:rsidRDefault="00333B8F" w:rsidP="0033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6"/>
                <w:szCs w:val="26"/>
              </w:rPr>
            </w:pPr>
            <w:r w:rsidRPr="00333B8F">
              <w:rPr>
                <w:rFonts w:ascii="Times New Roman" w:eastAsia="Century Schoolbook" w:hAnsi="Times New Roman" w:cs="Times New Roman"/>
                <w:sz w:val="26"/>
                <w:szCs w:val="26"/>
              </w:rPr>
              <w:t xml:space="preserve">Чтобы не стать жертвой </w:t>
            </w:r>
            <w:proofErr w:type="gramStart"/>
            <w:r w:rsidRPr="00333B8F">
              <w:rPr>
                <w:rFonts w:ascii="Times New Roman" w:eastAsia="Century Schoolbook" w:hAnsi="Times New Roman" w:cs="Times New Roman"/>
                <w:sz w:val="26"/>
                <w:szCs w:val="26"/>
              </w:rPr>
              <w:t>мошенников  нужно</w:t>
            </w:r>
            <w:proofErr w:type="gramEnd"/>
            <w:r w:rsidRPr="00333B8F">
              <w:rPr>
                <w:rFonts w:ascii="Times New Roman" w:eastAsia="Century Schoolbook" w:hAnsi="Times New Roman" w:cs="Times New Roman"/>
                <w:sz w:val="26"/>
                <w:szCs w:val="26"/>
              </w:rPr>
              <w:t xml:space="preserve"> запомнить простые правила.</w:t>
            </w:r>
          </w:p>
          <w:p w:rsidR="00333B8F" w:rsidRPr="00333B8F" w:rsidRDefault="00333B8F" w:rsidP="00333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entury Schoolbook" w:hAnsi="Times New Roman" w:cs="Times New Roman"/>
                <w:sz w:val="26"/>
                <w:szCs w:val="26"/>
              </w:rPr>
            </w:pP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</w:rPr>
            </w:pP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</w:rPr>
            </w:pP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</w:rPr>
            </w:pPr>
          </w:p>
          <w:p w:rsidR="00333B8F" w:rsidRPr="00333B8F" w:rsidRDefault="00333B8F" w:rsidP="00333B8F">
            <w:pPr>
              <w:spacing w:after="220" w:line="240" w:lineRule="auto"/>
              <w:rPr>
                <w:rFonts w:ascii="Century Schoolbook" w:eastAsia="Century Schoolbook" w:hAnsi="Century Schoolbook" w:cs="Times New Roman"/>
              </w:rPr>
            </w:pPr>
          </w:p>
        </w:tc>
      </w:tr>
    </w:tbl>
    <w:p w:rsidR="00333B8F" w:rsidRDefault="00333B8F"/>
    <w:sectPr w:rsidR="00333B8F" w:rsidSect="00333B8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F"/>
    <w:rsid w:val="00333B8F"/>
    <w:rsid w:val="00BA0365"/>
    <w:rsid w:val="00F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983C0-BCAC-4F6E-8C7E-0280990D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7CCC0370B34F8B98A1C03E897E1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FBEF2-815A-4976-9778-791E33CA8911}"/>
      </w:docPartPr>
      <w:docPartBody>
        <w:p w:rsidR="00054286" w:rsidRDefault="00C8188C" w:rsidP="00C8188C">
          <w:pPr>
            <w:pStyle w:val="7E7CCC0370B34F8B98A1C03E897E137C"/>
          </w:pPr>
          <w:r w:rsidRPr="00683D8C">
            <w:rPr>
              <w:lang w:bidi="ru-RU"/>
            </w:rPr>
            <w:t>Название или логотип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8C"/>
    <w:rsid w:val="00054286"/>
    <w:rsid w:val="003C2F25"/>
    <w:rsid w:val="008D7C68"/>
    <w:rsid w:val="00C8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7CCC0370B34F8B98A1C03E897E137C">
    <w:name w:val="7E7CCC0370B34F8B98A1C03E897E137C"/>
    <w:rsid w:val="00C81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0C5D-16EB-469F-9832-32DAB8A8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Наталья Павленко</cp:lastModifiedBy>
  <cp:revision>3</cp:revision>
  <cp:lastPrinted>2021-06-02T05:53:00Z</cp:lastPrinted>
  <dcterms:created xsi:type="dcterms:W3CDTF">2021-05-28T08:52:00Z</dcterms:created>
  <dcterms:modified xsi:type="dcterms:W3CDTF">2021-06-02T05:55:00Z</dcterms:modified>
</cp:coreProperties>
</file>