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C5" w:rsidRPr="00AD6EC5" w:rsidRDefault="00AD6EC5" w:rsidP="00AD6EC5">
      <w:pPr>
        <w:spacing w:after="0" w:line="240" w:lineRule="auto"/>
        <w:ind w:left="2832" w:firstLine="708"/>
        <w:jc w:val="both"/>
      </w:pPr>
      <w:r w:rsidRPr="00AD6EC5">
        <w:t> </w:t>
      </w:r>
      <w:r w:rsidRPr="00AD6EC5">
        <w:rPr>
          <w:rFonts w:eastAsia="Times New Roman" w:cs="Times New Roman"/>
          <w:b/>
          <w:bCs/>
          <w:noProof/>
          <w:color w:val="231F20"/>
          <w:szCs w:val="28"/>
          <w:lang w:eastAsia="ru-RU"/>
        </w:rPr>
        <w:drawing>
          <wp:inline distT="0" distB="0" distL="0" distR="0" wp14:anchorId="030DC6CD" wp14:editId="42904664">
            <wp:extent cx="1962150" cy="2095500"/>
            <wp:effectExtent l="0" t="0" r="0" b="0"/>
            <wp:docPr id="2" name="Рисунок 2" descr="C:\Users\User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C5" w:rsidRPr="00AD6EC5" w:rsidRDefault="00AD6EC5" w:rsidP="00AD6EC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D6EC5">
        <w:rPr>
          <w:rFonts w:ascii="Times New Roman" w:hAnsi="Times New Roman" w:cs="Times New Roman"/>
          <w:b/>
          <w:sz w:val="48"/>
          <w:szCs w:val="48"/>
        </w:rPr>
        <w:t>П</w:t>
      </w:r>
      <w:r w:rsidRPr="00AD6EC5">
        <w:rPr>
          <w:rFonts w:ascii="Times New Roman" w:hAnsi="Times New Roman" w:cs="Times New Roman"/>
          <w:b/>
          <w:sz w:val="28"/>
          <w:szCs w:val="28"/>
        </w:rPr>
        <w:t xml:space="preserve">РОКУРАТУРА </w:t>
      </w:r>
      <w:r w:rsidRPr="00AD6EC5">
        <w:rPr>
          <w:rFonts w:ascii="Times New Roman" w:hAnsi="Times New Roman" w:cs="Times New Roman"/>
          <w:b/>
          <w:sz w:val="48"/>
          <w:szCs w:val="48"/>
        </w:rPr>
        <w:t>Д</w:t>
      </w:r>
      <w:r w:rsidRPr="00AD6EC5">
        <w:rPr>
          <w:rFonts w:ascii="Times New Roman" w:hAnsi="Times New Roman" w:cs="Times New Roman"/>
          <w:b/>
          <w:sz w:val="28"/>
          <w:szCs w:val="28"/>
        </w:rPr>
        <w:t xml:space="preserve">УБЕНСКОГО РАЙОНА </w:t>
      </w:r>
      <w:r w:rsidRPr="00AD6EC5">
        <w:rPr>
          <w:rFonts w:ascii="Times New Roman" w:hAnsi="Times New Roman" w:cs="Times New Roman"/>
          <w:b/>
          <w:sz w:val="48"/>
          <w:szCs w:val="48"/>
        </w:rPr>
        <w:t>Т</w:t>
      </w:r>
      <w:r w:rsidRPr="00AD6EC5">
        <w:rPr>
          <w:rFonts w:ascii="Times New Roman" w:hAnsi="Times New Roman" w:cs="Times New Roman"/>
          <w:b/>
          <w:sz w:val="28"/>
          <w:szCs w:val="28"/>
        </w:rPr>
        <w:t>УЛЬСКОЙ ОБЛАСТИ</w:t>
      </w:r>
    </w:p>
    <w:p w:rsidR="00AD6EC5" w:rsidRDefault="00AD6EC5" w:rsidP="00AD6EC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D6EC5">
        <w:rPr>
          <w:rFonts w:ascii="Times New Roman" w:hAnsi="Times New Roman" w:cs="Times New Roman"/>
          <w:b/>
          <w:sz w:val="48"/>
          <w:szCs w:val="48"/>
        </w:rPr>
        <w:t>ПАМЯТКА</w:t>
      </w:r>
    </w:p>
    <w:p w:rsidR="00AD6EC5" w:rsidRPr="00AD6EC5" w:rsidRDefault="00AD6EC5" w:rsidP="00AD6EC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D6EC5" w:rsidRDefault="00AD6EC5" w:rsidP="00AD6EC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6EC5">
        <w:rPr>
          <w:rFonts w:ascii="Times New Roman" w:hAnsi="Times New Roman" w:cs="Times New Roman"/>
          <w:b/>
          <w:sz w:val="44"/>
          <w:szCs w:val="44"/>
        </w:rPr>
        <w:t>Для граждан «Как не стать жертвой «электронных» мошенников»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D6EC5" w:rsidRPr="00AD6EC5" w:rsidRDefault="00AD6EC5" w:rsidP="00AD6EC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EC5">
        <w:rPr>
          <w:rFonts w:ascii="Times New Roman" w:hAnsi="Times New Roman" w:cs="Times New Roman"/>
          <w:b/>
          <w:sz w:val="28"/>
          <w:szCs w:val="28"/>
        </w:rPr>
        <w:t>Можно избежать участия в данных видах мошенничеств, если следовать следующим рекомендациям: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Для работы с банковскими картами, системами «Мобильный банк»,                        «Банк-онлайн», «Интернет-банк» и др. использовать отдельное мобильное устройство, не предназначенное для разговоров и развлечения в сети Интернет;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Не указывать номера мобильных устройств, используемых для работы</w:t>
      </w:r>
      <w:r>
        <w:rPr>
          <w:rFonts w:ascii="Times New Roman" w:hAnsi="Times New Roman"/>
          <w:sz w:val="27"/>
          <w:szCs w:val="27"/>
        </w:rPr>
        <w:t xml:space="preserve">               </w:t>
      </w:r>
      <w:r w:rsidRPr="00AD6EC5">
        <w:rPr>
          <w:rFonts w:ascii="Times New Roman" w:hAnsi="Times New Roman"/>
          <w:sz w:val="27"/>
          <w:szCs w:val="27"/>
        </w:rPr>
        <w:t xml:space="preserve"> с банковскими картами и дистанционного управления банковским счетом, как контактных в сети Интернет, в объявлениях и на страницах социальных сетей;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Приобрести и установить на мобильное устройство лицензионное антивирусное программное обеспечение из официальных источников;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Указать в договоре с банком, либо в иной форме согласовать с банком, что управление банковским счетом и проведение операций по карте может осуществляться только с одного мобильного устройства с одним</w:t>
      </w:r>
      <w:r>
        <w:rPr>
          <w:rFonts w:ascii="Times New Roman" w:hAnsi="Times New Roman"/>
          <w:sz w:val="27"/>
          <w:szCs w:val="27"/>
        </w:rPr>
        <w:t xml:space="preserve">                                  </w:t>
      </w:r>
      <w:r w:rsidRPr="00AD6EC5">
        <w:rPr>
          <w:rFonts w:ascii="Times New Roman" w:hAnsi="Times New Roman"/>
          <w:sz w:val="27"/>
          <w:szCs w:val="27"/>
        </w:rPr>
        <w:t xml:space="preserve"> IMEI, ограничить круг операций, установить лимит, который можно переводить с помощью мобильного устройства;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Запретить перевод всего объема денежных средств с карты, счета.</w:t>
      </w:r>
    </w:p>
    <w:p w:rsidR="00AD6EC5" w:rsidRPr="00AD6EC5" w:rsidRDefault="00AD6EC5" w:rsidP="00D8541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- Не называть полные реквизиты карты, включая фамилию-имя латиницей, срок действия и CVC-код. При помощи этих данных злоумышленники легко смогут расплатиться вашей картой в Интернете.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В случаях, если гражданин пострадал от мошеннических действий</w:t>
      </w:r>
      <w:r>
        <w:rPr>
          <w:rFonts w:ascii="Times New Roman" w:hAnsi="Times New Roman"/>
          <w:sz w:val="27"/>
          <w:szCs w:val="27"/>
        </w:rPr>
        <w:t xml:space="preserve">                         </w:t>
      </w:r>
      <w:r w:rsidRPr="00AD6EC5">
        <w:rPr>
          <w:rFonts w:ascii="Times New Roman" w:hAnsi="Times New Roman"/>
          <w:sz w:val="27"/>
          <w:szCs w:val="27"/>
        </w:rPr>
        <w:t xml:space="preserve"> с банковскими картами, необходимо незамедлительно обратиться в банк, сообщить, что списание денежных средств произошло против воли собственника, заблокировать карту, получить выписку о движении денежных средств по счету (по возможности), подать заявление в правоохранительные органы.</w:t>
      </w:r>
    </w:p>
    <w:p w:rsidR="00AD6EC5" w:rsidRPr="00AD6EC5" w:rsidRDefault="00AD6EC5" w:rsidP="00AD6EC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D6EC5">
        <w:rPr>
          <w:rFonts w:ascii="Times New Roman" w:hAnsi="Times New Roman"/>
          <w:sz w:val="27"/>
          <w:szCs w:val="27"/>
        </w:rPr>
        <w:t>В любом случае, если совершаются или совершены мошеннические действия, необходимо обратиться лично с заявлением о преступлении в любой территориальный орган МВД России (подразделение полиции) либо по телефону</w:t>
      </w:r>
      <w:r w:rsidR="00D85415">
        <w:rPr>
          <w:rFonts w:ascii="Times New Roman" w:hAnsi="Times New Roman"/>
          <w:sz w:val="27"/>
          <w:szCs w:val="27"/>
        </w:rPr>
        <w:t xml:space="preserve"> 02</w:t>
      </w:r>
      <w:r w:rsidRPr="00AD6EC5">
        <w:rPr>
          <w:rFonts w:ascii="Times New Roman" w:hAnsi="Times New Roman"/>
          <w:sz w:val="27"/>
          <w:szCs w:val="27"/>
        </w:rPr>
        <w:t>.</w:t>
      </w:r>
      <w:bookmarkStart w:id="0" w:name="_GoBack"/>
    </w:p>
    <w:bookmarkEnd w:id="0"/>
    <w:p w:rsidR="002D153D" w:rsidRDefault="002D153D"/>
    <w:sectPr w:rsidR="002D153D" w:rsidSect="00AD6EC5">
      <w:pgSz w:w="11906" w:h="16838"/>
      <w:pgMar w:top="15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A6" w:rsidRDefault="005C6FA6" w:rsidP="00AD6EC5">
      <w:pPr>
        <w:spacing w:after="0" w:line="240" w:lineRule="auto"/>
      </w:pPr>
      <w:r>
        <w:separator/>
      </w:r>
    </w:p>
  </w:endnote>
  <w:endnote w:type="continuationSeparator" w:id="0">
    <w:p w:rsidR="005C6FA6" w:rsidRDefault="005C6FA6" w:rsidP="00AD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A6" w:rsidRDefault="005C6FA6" w:rsidP="00AD6EC5">
      <w:pPr>
        <w:spacing w:after="0" w:line="240" w:lineRule="auto"/>
      </w:pPr>
      <w:r>
        <w:separator/>
      </w:r>
    </w:p>
  </w:footnote>
  <w:footnote w:type="continuationSeparator" w:id="0">
    <w:p w:rsidR="005C6FA6" w:rsidRDefault="005C6FA6" w:rsidP="00AD6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DB"/>
    <w:rsid w:val="002D153D"/>
    <w:rsid w:val="005C6FA6"/>
    <w:rsid w:val="00AD6EC5"/>
    <w:rsid w:val="00AE0FDB"/>
    <w:rsid w:val="00D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21D7D"/>
  <w15:chartTrackingRefBased/>
  <w15:docId w15:val="{82365C6A-89DB-4CFD-951E-75222FC1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EC5"/>
  </w:style>
  <w:style w:type="paragraph" w:styleId="a5">
    <w:name w:val="footer"/>
    <w:basedOn w:val="a"/>
    <w:link w:val="a6"/>
    <w:uiPriority w:val="99"/>
    <w:unhideWhenUsed/>
    <w:rsid w:val="00AD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2021-06-08T06:44:00Z</dcterms:created>
  <dcterms:modified xsi:type="dcterms:W3CDTF">2021-09-23T06:05:00Z</dcterms:modified>
</cp:coreProperties>
</file>