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11" w:rsidRPr="007D316A" w:rsidRDefault="00410911">
      <w:pPr>
        <w:rPr>
          <w:rFonts w:ascii="Times New Roman" w:hAnsi="Times New Roman" w:cs="Times New Roman"/>
        </w:rPr>
      </w:pPr>
    </w:p>
    <w:p w:rsidR="0084146A" w:rsidRPr="007D316A" w:rsidRDefault="0084146A">
      <w:pPr>
        <w:rPr>
          <w:rFonts w:ascii="Times New Roman" w:hAnsi="Times New Roman" w:cs="Times New Roman"/>
        </w:rPr>
      </w:pPr>
    </w:p>
    <w:p w:rsidR="0084146A" w:rsidRPr="007D316A" w:rsidRDefault="0084146A">
      <w:pPr>
        <w:rPr>
          <w:rFonts w:ascii="Times New Roman" w:hAnsi="Times New Roman" w:cs="Times New Roman"/>
        </w:rPr>
      </w:pPr>
    </w:p>
    <w:p w:rsidR="0084146A" w:rsidRPr="007D316A" w:rsidRDefault="0084146A">
      <w:pPr>
        <w:rPr>
          <w:rFonts w:ascii="Times New Roman" w:hAnsi="Times New Roman" w:cs="Times New Roman"/>
        </w:rPr>
      </w:pPr>
    </w:p>
    <w:p w:rsidR="0084146A" w:rsidRPr="007D316A" w:rsidRDefault="0084146A">
      <w:pPr>
        <w:rPr>
          <w:rFonts w:ascii="Times New Roman" w:hAnsi="Times New Roman" w:cs="Times New Roman"/>
        </w:rPr>
      </w:pPr>
    </w:p>
    <w:p w:rsidR="0084146A" w:rsidRPr="007D316A" w:rsidRDefault="0084146A">
      <w:pPr>
        <w:rPr>
          <w:rFonts w:ascii="Times New Roman" w:hAnsi="Times New Roman" w:cs="Times New Roman"/>
        </w:rPr>
      </w:pPr>
    </w:p>
    <w:p w:rsidR="0084146A" w:rsidRDefault="0084146A">
      <w:pPr>
        <w:rPr>
          <w:rFonts w:ascii="Times New Roman" w:hAnsi="Times New Roman" w:cs="Times New Roman"/>
        </w:rPr>
      </w:pPr>
    </w:p>
    <w:p w:rsidR="00E12170" w:rsidRPr="007D316A" w:rsidRDefault="00E12170">
      <w:pPr>
        <w:rPr>
          <w:rFonts w:ascii="Times New Roman" w:hAnsi="Times New Roman" w:cs="Times New Roman"/>
        </w:rPr>
      </w:pPr>
    </w:p>
    <w:p w:rsidR="0084146A" w:rsidRPr="007D316A" w:rsidRDefault="0084146A" w:rsidP="007142E6">
      <w:pPr>
        <w:spacing w:after="0" w:line="240" w:lineRule="exact"/>
        <w:jc w:val="center"/>
        <w:rPr>
          <w:rFonts w:ascii="Times New Roman" w:hAnsi="Times New Roman" w:cs="Times New Roman"/>
          <w:b/>
          <w:sz w:val="28"/>
          <w:szCs w:val="28"/>
        </w:rPr>
      </w:pPr>
      <w:r w:rsidRPr="007D316A">
        <w:rPr>
          <w:rFonts w:ascii="Times New Roman" w:hAnsi="Times New Roman" w:cs="Times New Roman"/>
          <w:b/>
          <w:sz w:val="28"/>
          <w:szCs w:val="28"/>
        </w:rPr>
        <w:t>О внесении изменений в приказ Ген</w:t>
      </w:r>
      <w:r w:rsidR="007142E6" w:rsidRPr="007D316A">
        <w:rPr>
          <w:rFonts w:ascii="Times New Roman" w:hAnsi="Times New Roman" w:cs="Times New Roman"/>
          <w:b/>
          <w:sz w:val="28"/>
          <w:szCs w:val="28"/>
        </w:rPr>
        <w:t xml:space="preserve">ерального </w:t>
      </w:r>
      <w:r w:rsidRPr="007D316A">
        <w:rPr>
          <w:rFonts w:ascii="Times New Roman" w:hAnsi="Times New Roman" w:cs="Times New Roman"/>
          <w:b/>
          <w:sz w:val="28"/>
          <w:szCs w:val="28"/>
        </w:rPr>
        <w:t>прокур</w:t>
      </w:r>
      <w:r w:rsidR="007142E6" w:rsidRPr="007D316A">
        <w:rPr>
          <w:rFonts w:ascii="Times New Roman" w:hAnsi="Times New Roman" w:cs="Times New Roman"/>
          <w:b/>
          <w:sz w:val="28"/>
          <w:szCs w:val="28"/>
        </w:rPr>
        <w:t>ор</w:t>
      </w:r>
      <w:r w:rsidRPr="007D316A">
        <w:rPr>
          <w:rFonts w:ascii="Times New Roman" w:hAnsi="Times New Roman" w:cs="Times New Roman"/>
          <w:b/>
          <w:sz w:val="28"/>
          <w:szCs w:val="28"/>
        </w:rPr>
        <w:t>а Росси</w:t>
      </w:r>
      <w:r w:rsidR="007142E6" w:rsidRPr="007D316A">
        <w:rPr>
          <w:rFonts w:ascii="Times New Roman" w:hAnsi="Times New Roman" w:cs="Times New Roman"/>
          <w:b/>
          <w:sz w:val="28"/>
          <w:szCs w:val="28"/>
        </w:rPr>
        <w:t>йской Федерации</w:t>
      </w:r>
      <w:r w:rsidRPr="007D316A">
        <w:rPr>
          <w:rFonts w:ascii="Times New Roman" w:hAnsi="Times New Roman" w:cs="Times New Roman"/>
          <w:b/>
          <w:sz w:val="28"/>
          <w:szCs w:val="28"/>
        </w:rPr>
        <w:t xml:space="preserve"> от 14.03.2019 </w:t>
      </w:r>
      <w:r w:rsidR="007142E6" w:rsidRPr="007D316A">
        <w:rPr>
          <w:rFonts w:ascii="Times New Roman" w:hAnsi="Times New Roman" w:cs="Times New Roman"/>
          <w:b/>
          <w:sz w:val="28"/>
          <w:szCs w:val="28"/>
        </w:rPr>
        <w:t>№</w:t>
      </w:r>
      <w:r w:rsidRPr="007D316A">
        <w:rPr>
          <w:rFonts w:ascii="Times New Roman" w:hAnsi="Times New Roman" w:cs="Times New Roman"/>
          <w:b/>
          <w:sz w:val="28"/>
          <w:szCs w:val="28"/>
        </w:rPr>
        <w:t xml:space="preserve"> 192</w:t>
      </w:r>
      <w:r w:rsidR="007142E6" w:rsidRPr="007D316A">
        <w:rPr>
          <w:rFonts w:ascii="Times New Roman" w:hAnsi="Times New Roman" w:cs="Times New Roman"/>
          <w:b/>
          <w:sz w:val="28"/>
          <w:szCs w:val="28"/>
        </w:rPr>
        <w:t xml:space="preserve"> «</w:t>
      </w:r>
      <w:r w:rsidRPr="007D316A">
        <w:rPr>
          <w:rFonts w:ascii="Times New Roman" w:hAnsi="Times New Roman" w:cs="Times New Roman"/>
          <w:b/>
          <w:sz w:val="28"/>
          <w:szCs w:val="28"/>
        </w:rPr>
        <w:t xml:space="preserve">Об организации прокурорского надзора </w:t>
      </w:r>
      <w:r w:rsidR="007142E6" w:rsidRPr="007D316A">
        <w:rPr>
          <w:rFonts w:ascii="Times New Roman" w:hAnsi="Times New Roman" w:cs="Times New Roman"/>
          <w:b/>
          <w:sz w:val="28"/>
          <w:szCs w:val="28"/>
        </w:rPr>
        <w:t xml:space="preserve">                  </w:t>
      </w:r>
      <w:r w:rsidRPr="007D316A">
        <w:rPr>
          <w:rFonts w:ascii="Times New Roman" w:hAnsi="Times New Roman" w:cs="Times New Roman"/>
          <w:b/>
          <w:sz w:val="28"/>
          <w:szCs w:val="28"/>
        </w:rPr>
        <w:t>за исполнением законодательства при реализации национальных проектов</w:t>
      </w:r>
      <w:r w:rsidR="007142E6" w:rsidRPr="007D316A">
        <w:rPr>
          <w:rFonts w:ascii="Times New Roman" w:hAnsi="Times New Roman" w:cs="Times New Roman"/>
          <w:b/>
          <w:sz w:val="28"/>
          <w:szCs w:val="28"/>
        </w:rPr>
        <w:t>»</w:t>
      </w:r>
    </w:p>
    <w:p w:rsidR="0084146A" w:rsidRPr="007D316A" w:rsidRDefault="0084146A">
      <w:pPr>
        <w:rPr>
          <w:rFonts w:ascii="Times New Roman" w:hAnsi="Times New Roman" w:cs="Times New Roman"/>
        </w:rPr>
      </w:pPr>
    </w:p>
    <w:p w:rsidR="00E459DD" w:rsidRPr="007D316A" w:rsidRDefault="007142E6" w:rsidP="00E459DD">
      <w:pPr>
        <w:autoSpaceDE w:val="0"/>
        <w:autoSpaceDN w:val="0"/>
        <w:adjustRightInd w:val="0"/>
        <w:spacing w:after="0" w:line="240" w:lineRule="auto"/>
        <w:jc w:val="both"/>
        <w:rPr>
          <w:rFonts w:ascii="Times New Roman" w:hAnsi="Times New Roman" w:cs="Times New Roman"/>
          <w:sz w:val="28"/>
          <w:szCs w:val="28"/>
        </w:rPr>
      </w:pPr>
      <w:r w:rsidRPr="007D316A">
        <w:rPr>
          <w:rFonts w:ascii="Times New Roman" w:hAnsi="Times New Roman" w:cs="Times New Roman"/>
        </w:rPr>
        <w:tab/>
      </w:r>
      <w:r w:rsidRPr="007D316A">
        <w:rPr>
          <w:rFonts w:ascii="Times New Roman" w:hAnsi="Times New Roman" w:cs="Times New Roman"/>
          <w:sz w:val="28"/>
          <w:szCs w:val="28"/>
        </w:rPr>
        <w:t xml:space="preserve">В </w:t>
      </w:r>
      <w:r w:rsidR="005C6A7E">
        <w:rPr>
          <w:rFonts w:ascii="Times New Roman" w:hAnsi="Times New Roman" w:cs="Times New Roman"/>
          <w:sz w:val="28"/>
          <w:szCs w:val="28"/>
        </w:rPr>
        <w:t xml:space="preserve">целях совершенствования надзора </w:t>
      </w:r>
      <w:r w:rsidR="00E12170" w:rsidRPr="00E12170">
        <w:rPr>
          <w:rFonts w:ascii="Times New Roman" w:hAnsi="Times New Roman" w:cs="Times New Roman"/>
          <w:sz w:val="28"/>
          <w:szCs w:val="28"/>
        </w:rPr>
        <w:t xml:space="preserve">за исполнением законодательства </w:t>
      </w:r>
      <w:r w:rsidR="00E12170">
        <w:rPr>
          <w:rFonts w:ascii="Times New Roman" w:hAnsi="Times New Roman" w:cs="Times New Roman"/>
          <w:sz w:val="28"/>
          <w:szCs w:val="28"/>
        </w:rPr>
        <w:t xml:space="preserve">                      </w:t>
      </w:r>
      <w:r w:rsidR="00E12170" w:rsidRPr="00E12170">
        <w:rPr>
          <w:rFonts w:ascii="Times New Roman" w:hAnsi="Times New Roman" w:cs="Times New Roman"/>
          <w:sz w:val="28"/>
          <w:szCs w:val="28"/>
        </w:rPr>
        <w:t>при реализации национальных проектов</w:t>
      </w:r>
      <w:r w:rsidR="00E459DD" w:rsidRPr="007D316A">
        <w:rPr>
          <w:rFonts w:ascii="Times New Roman" w:hAnsi="Times New Roman" w:cs="Times New Roman"/>
          <w:sz w:val="28"/>
          <w:szCs w:val="28"/>
        </w:rPr>
        <w:t>, руководствуясь пунктом 1 статьи 17 Федерального закона «О прокуратуре Российской Федерации»,</w:t>
      </w:r>
    </w:p>
    <w:p w:rsidR="00E459DD" w:rsidRPr="007D316A" w:rsidRDefault="00E459DD" w:rsidP="00E459DD">
      <w:pPr>
        <w:autoSpaceDE w:val="0"/>
        <w:autoSpaceDN w:val="0"/>
        <w:adjustRightInd w:val="0"/>
        <w:spacing w:after="0" w:line="240" w:lineRule="auto"/>
        <w:jc w:val="both"/>
        <w:rPr>
          <w:rFonts w:ascii="Times New Roman" w:hAnsi="Times New Roman" w:cs="Times New Roman"/>
          <w:sz w:val="28"/>
          <w:szCs w:val="28"/>
        </w:rPr>
      </w:pPr>
    </w:p>
    <w:p w:rsidR="00E459DD" w:rsidRPr="007D316A" w:rsidRDefault="00E459DD" w:rsidP="00E459DD">
      <w:pPr>
        <w:autoSpaceDE w:val="0"/>
        <w:autoSpaceDN w:val="0"/>
        <w:adjustRightInd w:val="0"/>
        <w:spacing w:after="0" w:line="240" w:lineRule="auto"/>
        <w:jc w:val="center"/>
        <w:rPr>
          <w:rFonts w:ascii="Times New Roman" w:hAnsi="Times New Roman" w:cs="Times New Roman"/>
          <w:b/>
          <w:spacing w:val="20"/>
          <w:sz w:val="28"/>
          <w:szCs w:val="28"/>
        </w:rPr>
      </w:pPr>
      <w:r w:rsidRPr="007D316A">
        <w:rPr>
          <w:rFonts w:ascii="Times New Roman" w:hAnsi="Times New Roman" w:cs="Times New Roman"/>
          <w:b/>
          <w:spacing w:val="20"/>
          <w:sz w:val="28"/>
          <w:szCs w:val="28"/>
        </w:rPr>
        <w:t>ПРИКАЗЫВАЮ:</w:t>
      </w:r>
    </w:p>
    <w:p w:rsidR="00E459DD" w:rsidRPr="007D316A" w:rsidRDefault="00E459DD" w:rsidP="00E459DD">
      <w:pPr>
        <w:autoSpaceDE w:val="0"/>
        <w:autoSpaceDN w:val="0"/>
        <w:adjustRightInd w:val="0"/>
        <w:spacing w:after="0" w:line="240" w:lineRule="auto"/>
        <w:jc w:val="center"/>
        <w:rPr>
          <w:rFonts w:ascii="Times New Roman" w:hAnsi="Times New Roman" w:cs="Times New Roman"/>
          <w:b/>
          <w:spacing w:val="20"/>
          <w:sz w:val="28"/>
          <w:szCs w:val="28"/>
        </w:rPr>
      </w:pPr>
    </w:p>
    <w:p w:rsidR="0084146A" w:rsidRPr="007D316A" w:rsidRDefault="00E459DD" w:rsidP="00E459DD">
      <w:pPr>
        <w:pStyle w:val="a3"/>
        <w:numPr>
          <w:ilvl w:val="0"/>
          <w:numId w:val="1"/>
        </w:numPr>
        <w:spacing w:after="0" w:line="240" w:lineRule="auto"/>
        <w:ind w:left="0" w:firstLine="705"/>
        <w:jc w:val="both"/>
        <w:rPr>
          <w:rFonts w:ascii="Times New Roman" w:hAnsi="Times New Roman" w:cs="Times New Roman"/>
          <w:sz w:val="28"/>
          <w:szCs w:val="28"/>
        </w:rPr>
      </w:pPr>
      <w:r w:rsidRPr="007D316A">
        <w:rPr>
          <w:rFonts w:ascii="Times New Roman" w:hAnsi="Times New Roman" w:cs="Times New Roman"/>
          <w:sz w:val="28"/>
          <w:szCs w:val="28"/>
        </w:rPr>
        <w:t>Внести в приказ Генерального прокурора Российской Федерации                     от 14.03.2019 № 192 «Об организации прокурорского надзора за исполнением законодательства при реализации национальных проектов» следующие изменения:</w:t>
      </w:r>
    </w:p>
    <w:p w:rsidR="00AD157A" w:rsidRPr="007D316A" w:rsidRDefault="00AD157A" w:rsidP="00AD157A">
      <w:pPr>
        <w:pStyle w:val="a3"/>
        <w:numPr>
          <w:ilvl w:val="0"/>
          <w:numId w:val="3"/>
        </w:numPr>
        <w:spacing w:after="0" w:line="240" w:lineRule="auto"/>
        <w:jc w:val="both"/>
        <w:rPr>
          <w:rFonts w:ascii="Times New Roman" w:hAnsi="Times New Roman" w:cs="Times New Roman"/>
          <w:sz w:val="28"/>
          <w:szCs w:val="28"/>
        </w:rPr>
      </w:pPr>
      <w:r w:rsidRPr="007D316A">
        <w:rPr>
          <w:rFonts w:ascii="Times New Roman" w:hAnsi="Times New Roman" w:cs="Times New Roman"/>
          <w:sz w:val="28"/>
          <w:szCs w:val="28"/>
        </w:rPr>
        <w:t>дополнить приказ новым пунктом 3.17 следующего содержания</w:t>
      </w:r>
      <w:r w:rsidR="00756DF9" w:rsidRPr="007D316A">
        <w:rPr>
          <w:rFonts w:ascii="Times New Roman" w:hAnsi="Times New Roman" w:cs="Times New Roman"/>
          <w:sz w:val="28"/>
          <w:szCs w:val="28"/>
        </w:rPr>
        <w:t>:</w:t>
      </w:r>
    </w:p>
    <w:p w:rsidR="00AD157A" w:rsidRPr="007D316A" w:rsidRDefault="00AD157A" w:rsidP="00BD6460">
      <w:pPr>
        <w:autoSpaceDE w:val="0"/>
        <w:autoSpaceDN w:val="0"/>
        <w:adjustRightInd w:val="0"/>
        <w:spacing w:after="0" w:line="240" w:lineRule="auto"/>
        <w:ind w:firstLine="705"/>
        <w:jc w:val="both"/>
        <w:rPr>
          <w:rFonts w:ascii="Times New Roman" w:hAnsi="Times New Roman" w:cs="Times New Roman"/>
          <w:sz w:val="28"/>
          <w:szCs w:val="28"/>
        </w:rPr>
      </w:pPr>
      <w:r w:rsidRPr="007D316A">
        <w:rPr>
          <w:rFonts w:ascii="Times New Roman" w:hAnsi="Times New Roman" w:cs="Times New Roman"/>
          <w:sz w:val="28"/>
          <w:szCs w:val="28"/>
        </w:rPr>
        <w:t xml:space="preserve">«3.17. </w:t>
      </w:r>
      <w:r w:rsidR="00150444" w:rsidRPr="007D316A">
        <w:rPr>
          <w:rFonts w:ascii="Times New Roman" w:hAnsi="Times New Roman" w:cs="Times New Roman"/>
          <w:sz w:val="28"/>
          <w:szCs w:val="28"/>
        </w:rPr>
        <w:t xml:space="preserve">При реализации национального проекта «Туризм и индустрия гостеприимства» давать правовую оценку соблюдению законодательства                         при оказании поддержки организациям </w:t>
      </w:r>
      <w:proofErr w:type="spellStart"/>
      <w:r w:rsidR="00150444" w:rsidRPr="007D316A">
        <w:rPr>
          <w:rFonts w:ascii="Times New Roman" w:hAnsi="Times New Roman" w:cs="Times New Roman"/>
          <w:sz w:val="28"/>
          <w:szCs w:val="28"/>
        </w:rPr>
        <w:t>гостинично</w:t>
      </w:r>
      <w:proofErr w:type="spellEnd"/>
      <w:r w:rsidR="00150444" w:rsidRPr="007D316A">
        <w:rPr>
          <w:rFonts w:ascii="Times New Roman" w:hAnsi="Times New Roman" w:cs="Times New Roman"/>
          <w:sz w:val="28"/>
          <w:szCs w:val="28"/>
        </w:rPr>
        <w:t>-туристской сферы,</w:t>
      </w:r>
      <w:r w:rsidR="00150444" w:rsidRPr="007D316A">
        <w:rPr>
          <w:rFonts w:ascii="Times New Roman" w:hAnsi="Times New Roman" w:cs="Times New Roman"/>
        </w:rPr>
        <w:t xml:space="preserve"> </w:t>
      </w:r>
      <w:r w:rsidR="00150444" w:rsidRPr="007D316A">
        <w:rPr>
          <w:rFonts w:ascii="Times New Roman" w:hAnsi="Times New Roman" w:cs="Times New Roman"/>
          <w:sz w:val="28"/>
          <w:szCs w:val="28"/>
        </w:rPr>
        <w:t>туроператорам</w:t>
      </w:r>
      <w:r w:rsidR="00150444">
        <w:rPr>
          <w:rFonts w:ascii="Times New Roman" w:hAnsi="Times New Roman" w:cs="Times New Roman"/>
          <w:sz w:val="28"/>
          <w:szCs w:val="28"/>
        </w:rPr>
        <w:t>, осуществляющим деятельность в сфере внутреннего и въездного туризма</w:t>
      </w:r>
      <w:r w:rsidR="00150444" w:rsidRPr="007D316A">
        <w:rPr>
          <w:rFonts w:ascii="Times New Roman" w:hAnsi="Times New Roman" w:cs="Times New Roman"/>
          <w:sz w:val="28"/>
          <w:szCs w:val="28"/>
        </w:rPr>
        <w:t xml:space="preserve">, пресекать нарушения прав потребителей услуг, </w:t>
      </w:r>
      <w:r w:rsidR="00150444">
        <w:rPr>
          <w:rFonts w:ascii="Times New Roman" w:hAnsi="Times New Roman" w:cs="Times New Roman"/>
          <w:sz w:val="28"/>
          <w:szCs w:val="28"/>
        </w:rPr>
        <w:t xml:space="preserve">входящих в туристский продукт, </w:t>
      </w:r>
      <w:r w:rsidR="00150444" w:rsidRPr="007D316A">
        <w:rPr>
          <w:rFonts w:ascii="Times New Roman" w:hAnsi="Times New Roman" w:cs="Times New Roman"/>
          <w:sz w:val="28"/>
          <w:szCs w:val="28"/>
        </w:rPr>
        <w:t>установить прокурорский надзор за развитием перспективных туристских территорий и созданием объектов обеспечивающей инфраструктуры</w:t>
      </w:r>
      <w:r w:rsidR="00BD6460" w:rsidRPr="007D316A">
        <w:rPr>
          <w:rFonts w:ascii="Times New Roman" w:hAnsi="Times New Roman" w:cs="Times New Roman"/>
          <w:sz w:val="28"/>
          <w:szCs w:val="28"/>
        </w:rPr>
        <w:t>.</w:t>
      </w:r>
      <w:r w:rsidR="00756DF9" w:rsidRPr="007D316A">
        <w:rPr>
          <w:rFonts w:ascii="Times New Roman" w:hAnsi="Times New Roman" w:cs="Times New Roman"/>
          <w:sz w:val="28"/>
          <w:szCs w:val="28"/>
        </w:rPr>
        <w:t>»;</w:t>
      </w:r>
      <w:r w:rsidRPr="007D316A">
        <w:rPr>
          <w:rFonts w:ascii="Times New Roman" w:hAnsi="Times New Roman" w:cs="Times New Roman"/>
          <w:sz w:val="28"/>
          <w:szCs w:val="28"/>
        </w:rPr>
        <w:t xml:space="preserve"> </w:t>
      </w:r>
    </w:p>
    <w:p w:rsidR="00AF6169" w:rsidRPr="007D316A" w:rsidRDefault="00AD157A" w:rsidP="00AD157A">
      <w:pPr>
        <w:pStyle w:val="a3"/>
        <w:numPr>
          <w:ilvl w:val="0"/>
          <w:numId w:val="3"/>
        </w:numPr>
        <w:spacing w:after="0" w:line="240" w:lineRule="auto"/>
        <w:jc w:val="both"/>
        <w:rPr>
          <w:rFonts w:ascii="Times New Roman" w:hAnsi="Times New Roman" w:cs="Times New Roman"/>
          <w:sz w:val="28"/>
          <w:szCs w:val="28"/>
        </w:rPr>
      </w:pPr>
      <w:r w:rsidRPr="007D316A">
        <w:rPr>
          <w:rFonts w:ascii="Times New Roman" w:hAnsi="Times New Roman" w:cs="Times New Roman"/>
          <w:sz w:val="28"/>
          <w:szCs w:val="28"/>
        </w:rPr>
        <w:t>п</w:t>
      </w:r>
      <w:r w:rsidR="00AF6169" w:rsidRPr="007D316A">
        <w:rPr>
          <w:rFonts w:ascii="Times New Roman" w:hAnsi="Times New Roman" w:cs="Times New Roman"/>
          <w:sz w:val="28"/>
          <w:szCs w:val="28"/>
        </w:rPr>
        <w:t>ункты 3.17</w:t>
      </w:r>
      <w:r w:rsidRPr="007D316A">
        <w:rPr>
          <w:rFonts w:ascii="Times New Roman" w:hAnsi="Times New Roman" w:cs="Times New Roman"/>
          <w:sz w:val="28"/>
          <w:szCs w:val="28"/>
        </w:rPr>
        <w:t>–</w:t>
      </w:r>
      <w:r w:rsidR="00AF6169" w:rsidRPr="007D316A">
        <w:rPr>
          <w:rFonts w:ascii="Times New Roman" w:hAnsi="Times New Roman" w:cs="Times New Roman"/>
          <w:sz w:val="28"/>
          <w:szCs w:val="28"/>
        </w:rPr>
        <w:t>3.21 считать пунктами 3.18</w:t>
      </w:r>
      <w:r w:rsidRPr="007D316A">
        <w:rPr>
          <w:rFonts w:ascii="Times New Roman" w:hAnsi="Times New Roman" w:cs="Times New Roman"/>
          <w:sz w:val="28"/>
          <w:szCs w:val="28"/>
        </w:rPr>
        <w:t>–</w:t>
      </w:r>
      <w:r w:rsidR="00AF6169" w:rsidRPr="007D316A">
        <w:rPr>
          <w:rFonts w:ascii="Times New Roman" w:hAnsi="Times New Roman" w:cs="Times New Roman"/>
          <w:sz w:val="28"/>
          <w:szCs w:val="28"/>
        </w:rPr>
        <w:t>3.22</w:t>
      </w:r>
      <w:r w:rsidRPr="007D316A">
        <w:rPr>
          <w:rFonts w:ascii="Times New Roman" w:hAnsi="Times New Roman" w:cs="Times New Roman"/>
          <w:sz w:val="28"/>
          <w:szCs w:val="28"/>
        </w:rPr>
        <w:t xml:space="preserve"> соответственно</w:t>
      </w:r>
      <w:r w:rsidR="00756DF9" w:rsidRPr="007D316A">
        <w:rPr>
          <w:rFonts w:ascii="Times New Roman" w:hAnsi="Times New Roman" w:cs="Times New Roman"/>
          <w:sz w:val="28"/>
          <w:szCs w:val="28"/>
        </w:rPr>
        <w:t>;</w:t>
      </w:r>
    </w:p>
    <w:p w:rsidR="00756DF9" w:rsidRDefault="00150444" w:rsidP="00AD157A">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00756DF9" w:rsidRPr="007D316A">
        <w:rPr>
          <w:rFonts w:ascii="Times New Roman" w:hAnsi="Times New Roman" w:cs="Times New Roman"/>
          <w:sz w:val="28"/>
          <w:szCs w:val="28"/>
        </w:rPr>
        <w:t xml:space="preserve">приложение к приказу в </w:t>
      </w:r>
      <w:r w:rsidR="00053634">
        <w:rPr>
          <w:rFonts w:ascii="Times New Roman" w:hAnsi="Times New Roman" w:cs="Times New Roman"/>
          <w:sz w:val="28"/>
          <w:szCs w:val="28"/>
        </w:rPr>
        <w:t>новой</w:t>
      </w:r>
      <w:r w:rsidR="00756DF9" w:rsidRPr="007D316A">
        <w:rPr>
          <w:rFonts w:ascii="Times New Roman" w:hAnsi="Times New Roman" w:cs="Times New Roman"/>
          <w:sz w:val="28"/>
          <w:szCs w:val="28"/>
        </w:rPr>
        <w:t xml:space="preserve"> редакции</w:t>
      </w:r>
      <w:r>
        <w:rPr>
          <w:rFonts w:ascii="Times New Roman" w:hAnsi="Times New Roman" w:cs="Times New Roman"/>
          <w:sz w:val="28"/>
          <w:szCs w:val="28"/>
        </w:rPr>
        <w:t xml:space="preserve"> (прилагается)</w:t>
      </w:r>
      <w:r w:rsidR="00053634">
        <w:rPr>
          <w:rFonts w:ascii="Times New Roman" w:hAnsi="Times New Roman" w:cs="Times New Roman"/>
          <w:sz w:val="28"/>
          <w:szCs w:val="28"/>
        </w:rPr>
        <w:t>.</w:t>
      </w:r>
    </w:p>
    <w:p w:rsidR="00053634" w:rsidRPr="00053634" w:rsidRDefault="00053634" w:rsidP="00053634">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2. </w:t>
      </w:r>
      <w:r w:rsidRPr="00053634">
        <w:rPr>
          <w:rFonts w:ascii="Times New Roman" w:hAnsi="Times New Roman" w:cs="Times New Roman"/>
          <w:sz w:val="28"/>
          <w:szCs w:val="28"/>
        </w:rPr>
        <w:t>Настоящий приказ опубликовать в журнале «Законность</w:t>
      </w:r>
      <w:r w:rsidR="00997FF4">
        <w:rPr>
          <w:rFonts w:ascii="Times New Roman" w:hAnsi="Times New Roman" w:cs="Times New Roman"/>
          <w:sz w:val="28"/>
          <w:szCs w:val="28"/>
        </w:rPr>
        <w:t>»</w:t>
      </w:r>
      <w:r w:rsidRPr="00053634">
        <w:rPr>
          <w:rFonts w:ascii="Times New Roman" w:hAnsi="Times New Roman" w:cs="Times New Roman"/>
          <w:sz w:val="28"/>
          <w:szCs w:val="28"/>
        </w:rPr>
        <w:t xml:space="preserve"> и разместить на официальном сайте Генеральной прокуратуры Российской Федерации в информационно-телекоммуникационной сети «Интернет».</w:t>
      </w:r>
    </w:p>
    <w:p w:rsidR="004C36B1" w:rsidRDefault="004C36B1" w:rsidP="00053634">
      <w:pPr>
        <w:spacing w:after="0" w:line="240" w:lineRule="auto"/>
        <w:ind w:firstLine="705"/>
        <w:jc w:val="both"/>
        <w:rPr>
          <w:rFonts w:ascii="Times New Roman" w:hAnsi="Times New Roman" w:cs="Times New Roman"/>
          <w:sz w:val="28"/>
          <w:szCs w:val="28"/>
        </w:rPr>
      </w:pPr>
      <w:r>
        <w:rPr>
          <w:rFonts w:ascii="Times New Roman" w:hAnsi="Times New Roman" w:cs="Times New Roman"/>
          <w:sz w:val="28"/>
          <w:szCs w:val="28"/>
        </w:rPr>
        <w:t xml:space="preserve">3. Контроль за исполнением приказа возложить на </w:t>
      </w:r>
      <w:r w:rsidRPr="004C36B1">
        <w:rPr>
          <w:rFonts w:ascii="Times New Roman" w:hAnsi="Times New Roman" w:cs="Times New Roman"/>
          <w:sz w:val="28"/>
          <w:szCs w:val="28"/>
        </w:rPr>
        <w:t xml:space="preserve">первого заместителя Генерального прокурора Российской Федерации </w:t>
      </w:r>
      <w:proofErr w:type="spellStart"/>
      <w:r w:rsidR="00150444">
        <w:rPr>
          <w:rFonts w:ascii="Times New Roman" w:hAnsi="Times New Roman" w:cs="Times New Roman"/>
          <w:sz w:val="28"/>
          <w:szCs w:val="28"/>
        </w:rPr>
        <w:t>Разинкина</w:t>
      </w:r>
      <w:proofErr w:type="spellEnd"/>
      <w:r w:rsidR="00150444">
        <w:rPr>
          <w:rFonts w:ascii="Times New Roman" w:hAnsi="Times New Roman" w:cs="Times New Roman"/>
          <w:sz w:val="28"/>
          <w:szCs w:val="28"/>
        </w:rPr>
        <w:t xml:space="preserve"> А.В. </w:t>
      </w:r>
      <w:r w:rsidRPr="004C36B1">
        <w:rPr>
          <w:rFonts w:ascii="Times New Roman" w:hAnsi="Times New Roman" w:cs="Times New Roman"/>
          <w:sz w:val="28"/>
          <w:szCs w:val="28"/>
        </w:rPr>
        <w:t>и заместителей Генерального прокурора Российской Федерации по направлениям деятельности.</w:t>
      </w:r>
    </w:p>
    <w:p w:rsidR="00053634" w:rsidRPr="007D316A" w:rsidRDefault="00053634" w:rsidP="00053634">
      <w:pPr>
        <w:spacing w:after="0" w:line="240" w:lineRule="auto"/>
        <w:ind w:firstLine="705"/>
        <w:jc w:val="both"/>
        <w:rPr>
          <w:rFonts w:ascii="Times New Roman" w:hAnsi="Times New Roman" w:cs="Times New Roman"/>
          <w:sz w:val="28"/>
          <w:szCs w:val="28"/>
        </w:rPr>
      </w:pPr>
      <w:r w:rsidRPr="007D316A">
        <w:rPr>
          <w:rFonts w:ascii="Times New Roman" w:hAnsi="Times New Roman" w:cs="Times New Roman"/>
          <w:sz w:val="28"/>
          <w:szCs w:val="28"/>
        </w:rPr>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w:t>
      </w:r>
      <w:r w:rsidRPr="007D316A">
        <w:rPr>
          <w:rFonts w:ascii="Times New Roman" w:hAnsi="Times New Roman" w:cs="Times New Roman"/>
          <w:sz w:val="28"/>
          <w:szCs w:val="28"/>
        </w:rPr>
        <w:lastRenderedPageBreak/>
        <w:t>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053634" w:rsidRPr="007D316A" w:rsidRDefault="00053634" w:rsidP="00053634">
      <w:pPr>
        <w:spacing w:after="0" w:line="240" w:lineRule="auto"/>
        <w:rPr>
          <w:rFonts w:ascii="Times New Roman" w:hAnsi="Times New Roman" w:cs="Times New Roman"/>
        </w:rPr>
      </w:pPr>
    </w:p>
    <w:p w:rsidR="00053634" w:rsidRPr="007D316A" w:rsidRDefault="00053634" w:rsidP="00053634">
      <w:pPr>
        <w:spacing w:after="0" w:line="240" w:lineRule="auto"/>
        <w:rPr>
          <w:rFonts w:ascii="Times New Roman" w:hAnsi="Times New Roman" w:cs="Times New Roman"/>
        </w:rPr>
      </w:pPr>
    </w:p>
    <w:p w:rsidR="00053634" w:rsidRPr="007D316A" w:rsidRDefault="00053634" w:rsidP="00053634">
      <w:pPr>
        <w:pStyle w:val="a4"/>
        <w:spacing w:after="0" w:line="240" w:lineRule="exact"/>
        <w:ind w:left="0"/>
        <w:rPr>
          <w:rFonts w:eastAsia="T3Font_20"/>
          <w:sz w:val="28"/>
          <w:szCs w:val="28"/>
          <w:lang w:val="ru-RU" w:eastAsia="ru-RU"/>
        </w:rPr>
      </w:pPr>
      <w:r w:rsidRPr="007D316A">
        <w:rPr>
          <w:rFonts w:eastAsia="T3Font_20"/>
          <w:sz w:val="28"/>
          <w:szCs w:val="28"/>
          <w:lang w:val="ru-RU" w:eastAsia="ru-RU"/>
        </w:rPr>
        <w:t>Генеральный прокурор</w:t>
      </w:r>
    </w:p>
    <w:p w:rsidR="00053634" w:rsidRPr="007D316A" w:rsidRDefault="00053634" w:rsidP="00053634">
      <w:pPr>
        <w:pStyle w:val="a4"/>
        <w:spacing w:after="0" w:line="240" w:lineRule="exact"/>
        <w:ind w:left="0"/>
        <w:rPr>
          <w:rFonts w:eastAsia="T3Font_20"/>
          <w:sz w:val="28"/>
          <w:szCs w:val="28"/>
          <w:lang w:val="ru-RU" w:eastAsia="ru-RU"/>
        </w:rPr>
      </w:pPr>
      <w:r w:rsidRPr="007D316A">
        <w:rPr>
          <w:rFonts w:eastAsia="T3Font_20"/>
          <w:sz w:val="28"/>
          <w:szCs w:val="28"/>
          <w:lang w:val="ru-RU" w:eastAsia="ru-RU"/>
        </w:rPr>
        <w:t>Российской Федерации</w:t>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t xml:space="preserve">                              </w:t>
      </w:r>
    </w:p>
    <w:p w:rsidR="00053634" w:rsidRPr="007D316A" w:rsidRDefault="00053634" w:rsidP="00053634">
      <w:pPr>
        <w:pStyle w:val="a4"/>
        <w:spacing w:after="0" w:line="240" w:lineRule="exact"/>
        <w:ind w:left="0"/>
        <w:rPr>
          <w:rFonts w:eastAsia="T3Font_20"/>
          <w:sz w:val="28"/>
          <w:szCs w:val="28"/>
          <w:lang w:val="ru-RU" w:eastAsia="ru-RU"/>
        </w:rPr>
      </w:pPr>
    </w:p>
    <w:p w:rsidR="00053634" w:rsidRPr="007D316A" w:rsidRDefault="00053634" w:rsidP="00053634">
      <w:pPr>
        <w:pStyle w:val="a4"/>
        <w:spacing w:after="0" w:line="240" w:lineRule="exact"/>
        <w:ind w:left="0"/>
        <w:rPr>
          <w:rFonts w:eastAsia="T3Font_20"/>
          <w:sz w:val="28"/>
          <w:szCs w:val="28"/>
          <w:lang w:val="ru-RU" w:eastAsia="ru-RU"/>
        </w:rPr>
      </w:pPr>
      <w:r w:rsidRPr="007D316A">
        <w:rPr>
          <w:rFonts w:eastAsia="T3Font_20"/>
          <w:sz w:val="28"/>
          <w:szCs w:val="28"/>
          <w:lang w:val="ru-RU" w:eastAsia="ru-RU"/>
        </w:rPr>
        <w:t>действительный государственный</w:t>
      </w:r>
    </w:p>
    <w:p w:rsidR="00053634" w:rsidRPr="007D316A" w:rsidRDefault="00053634" w:rsidP="00053634">
      <w:pPr>
        <w:pStyle w:val="a4"/>
        <w:spacing w:after="0" w:line="240" w:lineRule="exact"/>
        <w:ind w:left="0"/>
        <w:rPr>
          <w:color w:val="FFFFFF"/>
          <w:sz w:val="28"/>
          <w:szCs w:val="28"/>
          <w:lang w:val="ru-RU"/>
        </w:rPr>
      </w:pPr>
      <w:r w:rsidRPr="007D316A">
        <w:rPr>
          <w:rFonts w:eastAsia="T3Font_20"/>
          <w:sz w:val="28"/>
          <w:szCs w:val="28"/>
          <w:lang w:val="ru-RU" w:eastAsia="ru-RU"/>
        </w:rPr>
        <w:t xml:space="preserve">советник юстиции </w:t>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r>
      <w:r w:rsidRPr="007D316A">
        <w:rPr>
          <w:rFonts w:eastAsia="T3Font_20"/>
          <w:sz w:val="28"/>
          <w:szCs w:val="28"/>
          <w:lang w:val="ru-RU" w:eastAsia="ru-RU"/>
        </w:rPr>
        <w:tab/>
        <w:t xml:space="preserve">       И.В. Краснов</w:t>
      </w:r>
      <w:r w:rsidRPr="007D316A">
        <w:rPr>
          <w:color w:val="FFFFFF"/>
          <w:sz w:val="28"/>
          <w:szCs w:val="28"/>
          <w:lang w:val="ru-RU"/>
        </w:rPr>
        <w:t xml:space="preserve"> </w:t>
      </w: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DD268A" w:rsidRDefault="00DD268A"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053634" w:rsidRDefault="00053634" w:rsidP="00DD268A">
      <w:pPr>
        <w:spacing w:after="0" w:line="240" w:lineRule="auto"/>
        <w:jc w:val="center"/>
        <w:rPr>
          <w:rFonts w:ascii="Times New Roman" w:hAnsi="Times New Roman" w:cs="Times New Roman"/>
          <w:sz w:val="28"/>
          <w:szCs w:val="28"/>
        </w:rPr>
      </w:pPr>
    </w:p>
    <w:p w:rsidR="00E12170" w:rsidRDefault="00E12170" w:rsidP="004C36B1">
      <w:pPr>
        <w:autoSpaceDE w:val="0"/>
        <w:autoSpaceDN w:val="0"/>
        <w:adjustRightInd w:val="0"/>
        <w:spacing w:after="0" w:line="240" w:lineRule="auto"/>
        <w:outlineLvl w:val="0"/>
        <w:rPr>
          <w:rFonts w:ascii="Times New Roman" w:hAnsi="Times New Roman" w:cs="Times New Roman"/>
          <w:sz w:val="24"/>
          <w:szCs w:val="24"/>
        </w:rPr>
      </w:pPr>
    </w:p>
    <w:p w:rsidR="00150444" w:rsidRPr="002D126E" w:rsidRDefault="00150444" w:rsidP="00150444">
      <w:pPr>
        <w:autoSpaceDE w:val="0"/>
        <w:autoSpaceDN w:val="0"/>
        <w:adjustRightInd w:val="0"/>
        <w:spacing w:after="0" w:line="240" w:lineRule="auto"/>
        <w:jc w:val="right"/>
        <w:outlineLvl w:val="0"/>
        <w:rPr>
          <w:rFonts w:ascii="Times New Roman" w:hAnsi="Times New Roman" w:cs="Times New Roman"/>
          <w:bCs/>
          <w:sz w:val="24"/>
          <w:szCs w:val="24"/>
        </w:rPr>
      </w:pPr>
      <w:r w:rsidRPr="002D126E">
        <w:rPr>
          <w:rFonts w:ascii="Times New Roman" w:hAnsi="Times New Roman" w:cs="Times New Roman"/>
          <w:bCs/>
          <w:sz w:val="24"/>
          <w:szCs w:val="24"/>
        </w:rPr>
        <w:lastRenderedPageBreak/>
        <w:t>Утвержден</w:t>
      </w:r>
      <w:r>
        <w:rPr>
          <w:rFonts w:ascii="Times New Roman" w:hAnsi="Times New Roman" w:cs="Times New Roman"/>
          <w:bCs/>
          <w:sz w:val="24"/>
          <w:szCs w:val="24"/>
        </w:rPr>
        <w:t>о</w:t>
      </w:r>
    </w:p>
    <w:p w:rsidR="00150444" w:rsidRPr="002D126E" w:rsidRDefault="00150444" w:rsidP="00150444">
      <w:pPr>
        <w:autoSpaceDE w:val="0"/>
        <w:autoSpaceDN w:val="0"/>
        <w:adjustRightInd w:val="0"/>
        <w:spacing w:after="0" w:line="240" w:lineRule="auto"/>
        <w:jc w:val="right"/>
        <w:rPr>
          <w:rFonts w:ascii="Times New Roman" w:hAnsi="Times New Roman" w:cs="Times New Roman"/>
          <w:bCs/>
          <w:sz w:val="24"/>
          <w:szCs w:val="24"/>
        </w:rPr>
      </w:pPr>
      <w:r w:rsidRPr="002D126E">
        <w:rPr>
          <w:rFonts w:ascii="Times New Roman" w:hAnsi="Times New Roman" w:cs="Times New Roman"/>
          <w:bCs/>
          <w:sz w:val="24"/>
          <w:szCs w:val="24"/>
        </w:rPr>
        <w:t>приказом Генерального прокурора</w:t>
      </w:r>
    </w:p>
    <w:p w:rsidR="00150444" w:rsidRPr="002D126E" w:rsidRDefault="00150444" w:rsidP="00150444">
      <w:pPr>
        <w:autoSpaceDE w:val="0"/>
        <w:autoSpaceDN w:val="0"/>
        <w:adjustRightInd w:val="0"/>
        <w:spacing w:after="0" w:line="240" w:lineRule="auto"/>
        <w:jc w:val="right"/>
        <w:rPr>
          <w:rFonts w:ascii="Times New Roman" w:hAnsi="Times New Roman" w:cs="Times New Roman"/>
          <w:bCs/>
          <w:sz w:val="24"/>
          <w:szCs w:val="24"/>
        </w:rPr>
      </w:pPr>
      <w:r w:rsidRPr="002D126E">
        <w:rPr>
          <w:rFonts w:ascii="Times New Roman" w:hAnsi="Times New Roman" w:cs="Times New Roman"/>
          <w:bCs/>
          <w:sz w:val="24"/>
          <w:szCs w:val="24"/>
        </w:rPr>
        <w:t>Российской Федерации</w:t>
      </w:r>
    </w:p>
    <w:p w:rsidR="00150444" w:rsidRPr="002D126E" w:rsidRDefault="00150444" w:rsidP="00150444">
      <w:pPr>
        <w:autoSpaceDE w:val="0"/>
        <w:autoSpaceDN w:val="0"/>
        <w:adjustRightInd w:val="0"/>
        <w:spacing w:after="0" w:line="240" w:lineRule="auto"/>
        <w:jc w:val="right"/>
        <w:rPr>
          <w:rFonts w:ascii="Times New Roman" w:hAnsi="Times New Roman" w:cs="Times New Roman"/>
          <w:bCs/>
          <w:sz w:val="24"/>
          <w:szCs w:val="24"/>
        </w:rPr>
      </w:pPr>
      <w:r w:rsidRPr="002D126E">
        <w:rPr>
          <w:rFonts w:ascii="Times New Roman" w:hAnsi="Times New Roman" w:cs="Times New Roman"/>
          <w:bCs/>
          <w:sz w:val="24"/>
          <w:szCs w:val="24"/>
        </w:rPr>
        <w:t>от ______________ г. № _____</w:t>
      </w:r>
    </w:p>
    <w:p w:rsidR="00150444" w:rsidRDefault="00150444" w:rsidP="00053634">
      <w:pPr>
        <w:autoSpaceDE w:val="0"/>
        <w:autoSpaceDN w:val="0"/>
        <w:adjustRightInd w:val="0"/>
        <w:spacing w:after="0" w:line="240" w:lineRule="auto"/>
        <w:jc w:val="right"/>
        <w:outlineLvl w:val="0"/>
        <w:rPr>
          <w:rFonts w:ascii="Times New Roman" w:hAnsi="Times New Roman" w:cs="Times New Roman"/>
          <w:sz w:val="24"/>
          <w:szCs w:val="24"/>
        </w:rPr>
      </w:pPr>
    </w:p>
    <w:p w:rsidR="00150444" w:rsidRDefault="00150444" w:rsidP="00053634">
      <w:pPr>
        <w:autoSpaceDE w:val="0"/>
        <w:autoSpaceDN w:val="0"/>
        <w:adjustRightInd w:val="0"/>
        <w:spacing w:after="0" w:line="240" w:lineRule="auto"/>
        <w:jc w:val="right"/>
        <w:outlineLvl w:val="0"/>
        <w:rPr>
          <w:rFonts w:ascii="Times New Roman" w:hAnsi="Times New Roman" w:cs="Times New Roman"/>
          <w:sz w:val="24"/>
          <w:szCs w:val="24"/>
        </w:rPr>
      </w:pPr>
      <w:bookmarkStart w:id="0" w:name="_GoBack"/>
      <w:bookmarkEnd w:id="0"/>
    </w:p>
    <w:p w:rsidR="00053634" w:rsidRPr="00150444" w:rsidRDefault="00053634" w:rsidP="00150444">
      <w:pPr>
        <w:autoSpaceDE w:val="0"/>
        <w:autoSpaceDN w:val="0"/>
        <w:adjustRightInd w:val="0"/>
        <w:spacing w:after="0" w:line="240" w:lineRule="auto"/>
        <w:jc w:val="center"/>
        <w:outlineLvl w:val="0"/>
        <w:rPr>
          <w:rFonts w:ascii="Times New Roman" w:hAnsi="Times New Roman" w:cs="Times New Roman"/>
          <w:sz w:val="28"/>
          <w:szCs w:val="28"/>
        </w:rPr>
      </w:pPr>
      <w:r w:rsidRPr="00150444">
        <w:rPr>
          <w:rFonts w:ascii="Times New Roman" w:hAnsi="Times New Roman" w:cs="Times New Roman"/>
          <w:sz w:val="28"/>
          <w:szCs w:val="28"/>
        </w:rPr>
        <w:t>П</w:t>
      </w:r>
      <w:r w:rsidR="00150444" w:rsidRPr="00150444">
        <w:rPr>
          <w:rFonts w:ascii="Times New Roman" w:hAnsi="Times New Roman" w:cs="Times New Roman"/>
          <w:sz w:val="28"/>
          <w:szCs w:val="28"/>
        </w:rPr>
        <w:t>РИЛОЖЕНИЕ</w:t>
      </w:r>
    </w:p>
    <w:p w:rsidR="00DD268A" w:rsidRDefault="00DD268A" w:rsidP="00DD268A">
      <w:pPr>
        <w:spacing w:after="0" w:line="240" w:lineRule="auto"/>
        <w:jc w:val="center"/>
        <w:rPr>
          <w:rFonts w:ascii="Times New Roman" w:hAnsi="Times New Roman" w:cs="Times New Roman"/>
          <w:sz w:val="28"/>
          <w:szCs w:val="28"/>
        </w:rPr>
      </w:pPr>
      <w:r w:rsidRPr="00DD268A">
        <w:rPr>
          <w:rFonts w:ascii="Times New Roman" w:hAnsi="Times New Roman" w:cs="Times New Roman"/>
          <w:sz w:val="28"/>
          <w:szCs w:val="28"/>
        </w:rPr>
        <w:t>Результаты надзора за соблюдением законодательства</w:t>
      </w:r>
      <w:r>
        <w:rPr>
          <w:rFonts w:ascii="Times New Roman" w:hAnsi="Times New Roman" w:cs="Times New Roman"/>
          <w:sz w:val="28"/>
          <w:szCs w:val="28"/>
        </w:rPr>
        <w:t xml:space="preserve"> </w:t>
      </w:r>
      <w:r w:rsidRPr="00DD268A">
        <w:rPr>
          <w:rFonts w:ascii="Times New Roman" w:hAnsi="Times New Roman" w:cs="Times New Roman"/>
          <w:sz w:val="28"/>
          <w:szCs w:val="28"/>
        </w:rPr>
        <w:t>при реализации национальных проектов</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283"/>
        <w:gridCol w:w="426"/>
        <w:gridCol w:w="283"/>
        <w:gridCol w:w="992"/>
        <w:gridCol w:w="426"/>
        <w:gridCol w:w="425"/>
        <w:gridCol w:w="710"/>
        <w:gridCol w:w="283"/>
        <w:gridCol w:w="339"/>
        <w:gridCol w:w="567"/>
        <w:gridCol w:w="369"/>
        <w:gridCol w:w="652"/>
        <w:gridCol w:w="284"/>
        <w:gridCol w:w="709"/>
        <w:gridCol w:w="991"/>
        <w:gridCol w:w="850"/>
      </w:tblGrid>
      <w:tr w:rsidR="00DD268A" w:rsidRPr="007D316A" w:rsidTr="00053634">
        <w:trPr>
          <w:trHeight w:val="2537"/>
        </w:trPr>
        <w:tc>
          <w:tcPr>
            <w:tcW w:w="1555" w:type="dxa"/>
            <w:vMerge w:val="restart"/>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Наименование национального проекта</w:t>
            </w:r>
          </w:p>
        </w:tc>
        <w:tc>
          <w:tcPr>
            <w:tcW w:w="283" w:type="dxa"/>
            <w:vMerge w:val="restart"/>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Выявлено нарушений</w:t>
            </w:r>
          </w:p>
        </w:tc>
        <w:tc>
          <w:tcPr>
            <w:tcW w:w="426" w:type="dxa"/>
            <w:vMerge w:val="restart"/>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Принесено протестов</w:t>
            </w:r>
          </w:p>
        </w:tc>
        <w:tc>
          <w:tcPr>
            <w:tcW w:w="1275" w:type="dxa"/>
            <w:gridSpan w:val="2"/>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Из рассмотренных протестов</w:t>
            </w:r>
          </w:p>
        </w:tc>
        <w:tc>
          <w:tcPr>
            <w:tcW w:w="426" w:type="dxa"/>
            <w:vMerge w:val="restart"/>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Направлено исков (заявлений) в суды</w:t>
            </w:r>
          </w:p>
        </w:tc>
        <w:tc>
          <w:tcPr>
            <w:tcW w:w="425" w:type="dxa"/>
            <w:vMerge w:val="restart"/>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На сумму (в тыс. руб.)</w:t>
            </w:r>
          </w:p>
        </w:tc>
        <w:tc>
          <w:tcPr>
            <w:tcW w:w="993" w:type="dxa"/>
            <w:gridSpan w:val="2"/>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Из рассмотренных судом исков (заявлений)</w:t>
            </w:r>
          </w:p>
        </w:tc>
        <w:tc>
          <w:tcPr>
            <w:tcW w:w="339" w:type="dxa"/>
            <w:vMerge w:val="restart"/>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Внесено представлений</w:t>
            </w:r>
          </w:p>
        </w:tc>
        <w:tc>
          <w:tcPr>
            <w:tcW w:w="567" w:type="dxa"/>
            <w:vMerge w:val="restart"/>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По представлению прокурора привлечено лиц к дисциплинарной ответственности</w:t>
            </w:r>
          </w:p>
        </w:tc>
        <w:tc>
          <w:tcPr>
            <w:tcW w:w="369" w:type="dxa"/>
            <w:vMerge w:val="restart"/>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Возбуждено дел об административных правонарушениях</w:t>
            </w:r>
          </w:p>
        </w:tc>
        <w:tc>
          <w:tcPr>
            <w:tcW w:w="936" w:type="dxa"/>
            <w:gridSpan w:val="2"/>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Из рассмотренных дел об административных правонарушениях</w:t>
            </w:r>
          </w:p>
        </w:tc>
        <w:tc>
          <w:tcPr>
            <w:tcW w:w="709" w:type="dxa"/>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Предостережено лиц о недопустимости нарушения закона</w:t>
            </w:r>
          </w:p>
        </w:tc>
        <w:tc>
          <w:tcPr>
            <w:tcW w:w="991" w:type="dxa"/>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 xml:space="preserve">Направлено материалов для решения вопроса об уголовном преследовании в порядке </w:t>
            </w:r>
            <w:hyperlink r:id="rId7" w:history="1">
              <w:r w:rsidRPr="00DD268A">
                <w:rPr>
                  <w:rFonts w:ascii="Times New Roman" w:hAnsi="Times New Roman" w:cs="Times New Roman"/>
                  <w:color w:val="0000FF"/>
                  <w:sz w:val="16"/>
                  <w:szCs w:val="16"/>
                </w:rPr>
                <w:t>п. 2 ч. 2 ст. 37</w:t>
              </w:r>
            </w:hyperlink>
            <w:r w:rsidRPr="00DD268A">
              <w:rPr>
                <w:rFonts w:ascii="Times New Roman" w:hAnsi="Times New Roman" w:cs="Times New Roman"/>
                <w:sz w:val="16"/>
                <w:szCs w:val="16"/>
              </w:rPr>
              <w:t xml:space="preserve"> УПК РФ</w:t>
            </w:r>
          </w:p>
        </w:tc>
        <w:tc>
          <w:tcPr>
            <w:tcW w:w="850" w:type="dxa"/>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 xml:space="preserve">Возбуждено уголовных дел по материалам, направленным прокурором в порядке </w:t>
            </w:r>
            <w:hyperlink r:id="rId8" w:history="1">
              <w:r w:rsidRPr="00DD268A">
                <w:rPr>
                  <w:rFonts w:ascii="Times New Roman" w:hAnsi="Times New Roman" w:cs="Times New Roman"/>
                  <w:color w:val="0000FF"/>
                  <w:sz w:val="16"/>
                  <w:szCs w:val="16"/>
                </w:rPr>
                <w:t>п. 2 ч. 2 ст. 37</w:t>
              </w:r>
            </w:hyperlink>
            <w:r w:rsidRPr="00DD268A">
              <w:rPr>
                <w:rFonts w:ascii="Times New Roman" w:hAnsi="Times New Roman" w:cs="Times New Roman"/>
                <w:sz w:val="16"/>
                <w:szCs w:val="16"/>
              </w:rPr>
              <w:t xml:space="preserve"> УПК РФ</w:t>
            </w:r>
          </w:p>
        </w:tc>
      </w:tr>
      <w:tr w:rsidR="00D25C6D" w:rsidRPr="007D316A" w:rsidTr="00053634">
        <w:trPr>
          <w:cantSplit/>
          <w:trHeight w:val="1769"/>
        </w:trPr>
        <w:tc>
          <w:tcPr>
            <w:tcW w:w="1555" w:type="dxa"/>
            <w:vMerge/>
          </w:tcPr>
          <w:p w:rsidR="007D316A" w:rsidRPr="00DD268A" w:rsidRDefault="007D316A" w:rsidP="00DD268A">
            <w:pPr>
              <w:spacing w:line="240" w:lineRule="auto"/>
              <w:rPr>
                <w:rFonts w:ascii="Times New Roman" w:hAnsi="Times New Roman" w:cs="Times New Roman"/>
                <w:sz w:val="16"/>
                <w:szCs w:val="16"/>
              </w:rPr>
            </w:pPr>
          </w:p>
        </w:tc>
        <w:tc>
          <w:tcPr>
            <w:tcW w:w="283" w:type="dxa"/>
            <w:vMerge/>
          </w:tcPr>
          <w:p w:rsidR="007D316A" w:rsidRPr="00DD268A" w:rsidRDefault="007D316A" w:rsidP="00DD268A">
            <w:pPr>
              <w:spacing w:line="240" w:lineRule="auto"/>
              <w:rPr>
                <w:rFonts w:ascii="Times New Roman" w:hAnsi="Times New Roman" w:cs="Times New Roman"/>
                <w:sz w:val="16"/>
                <w:szCs w:val="16"/>
              </w:rPr>
            </w:pPr>
          </w:p>
        </w:tc>
        <w:tc>
          <w:tcPr>
            <w:tcW w:w="426" w:type="dxa"/>
            <w:vMerge/>
          </w:tcPr>
          <w:p w:rsidR="007D316A" w:rsidRPr="00DD268A" w:rsidRDefault="007D316A" w:rsidP="00DD268A">
            <w:pPr>
              <w:spacing w:line="240" w:lineRule="auto"/>
              <w:rPr>
                <w:rFonts w:ascii="Times New Roman" w:hAnsi="Times New Roman" w:cs="Times New Roman"/>
                <w:sz w:val="16"/>
                <w:szCs w:val="16"/>
              </w:rPr>
            </w:pPr>
          </w:p>
        </w:tc>
        <w:tc>
          <w:tcPr>
            <w:tcW w:w="283" w:type="dxa"/>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отклонено</w:t>
            </w:r>
          </w:p>
        </w:tc>
        <w:tc>
          <w:tcPr>
            <w:tcW w:w="992" w:type="dxa"/>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по удовлетворенным протестам отменено и изменено незаконных правовых актов</w:t>
            </w:r>
          </w:p>
        </w:tc>
        <w:tc>
          <w:tcPr>
            <w:tcW w:w="426" w:type="dxa"/>
            <w:vMerge/>
          </w:tcPr>
          <w:p w:rsidR="007D316A" w:rsidRPr="00DD268A" w:rsidRDefault="007D316A" w:rsidP="00DD268A">
            <w:pPr>
              <w:spacing w:line="240" w:lineRule="auto"/>
              <w:rPr>
                <w:rFonts w:ascii="Times New Roman" w:hAnsi="Times New Roman" w:cs="Times New Roman"/>
                <w:sz w:val="16"/>
                <w:szCs w:val="16"/>
              </w:rPr>
            </w:pPr>
          </w:p>
        </w:tc>
        <w:tc>
          <w:tcPr>
            <w:tcW w:w="425" w:type="dxa"/>
            <w:vMerge/>
          </w:tcPr>
          <w:p w:rsidR="007D316A" w:rsidRPr="00DD268A" w:rsidRDefault="007D316A" w:rsidP="00DD268A">
            <w:pPr>
              <w:spacing w:line="240" w:lineRule="auto"/>
              <w:rPr>
                <w:rFonts w:ascii="Times New Roman" w:hAnsi="Times New Roman" w:cs="Times New Roman"/>
                <w:sz w:val="16"/>
                <w:szCs w:val="16"/>
              </w:rPr>
            </w:pPr>
          </w:p>
        </w:tc>
        <w:tc>
          <w:tcPr>
            <w:tcW w:w="710" w:type="dxa"/>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удов-но и прекращено дел ввиду добр, удов-я треб. прокурора</w:t>
            </w:r>
          </w:p>
        </w:tc>
        <w:tc>
          <w:tcPr>
            <w:tcW w:w="283" w:type="dxa"/>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на сумму (в тыс. руб.)</w:t>
            </w:r>
          </w:p>
        </w:tc>
        <w:tc>
          <w:tcPr>
            <w:tcW w:w="339" w:type="dxa"/>
            <w:vMerge/>
          </w:tcPr>
          <w:p w:rsidR="007D316A" w:rsidRPr="00DD268A" w:rsidRDefault="007D316A" w:rsidP="00DD268A">
            <w:pPr>
              <w:spacing w:line="240" w:lineRule="auto"/>
              <w:rPr>
                <w:rFonts w:ascii="Times New Roman" w:hAnsi="Times New Roman" w:cs="Times New Roman"/>
                <w:sz w:val="16"/>
                <w:szCs w:val="16"/>
              </w:rPr>
            </w:pPr>
          </w:p>
        </w:tc>
        <w:tc>
          <w:tcPr>
            <w:tcW w:w="567" w:type="dxa"/>
            <w:vMerge/>
          </w:tcPr>
          <w:p w:rsidR="007D316A" w:rsidRPr="00DD268A" w:rsidRDefault="007D316A" w:rsidP="00DD268A">
            <w:pPr>
              <w:spacing w:line="240" w:lineRule="auto"/>
              <w:rPr>
                <w:rFonts w:ascii="Times New Roman" w:hAnsi="Times New Roman" w:cs="Times New Roman"/>
                <w:sz w:val="16"/>
                <w:szCs w:val="16"/>
              </w:rPr>
            </w:pPr>
          </w:p>
        </w:tc>
        <w:tc>
          <w:tcPr>
            <w:tcW w:w="369" w:type="dxa"/>
            <w:vMerge/>
          </w:tcPr>
          <w:p w:rsidR="007D316A" w:rsidRPr="00DD268A" w:rsidRDefault="007D316A" w:rsidP="00DD268A">
            <w:pPr>
              <w:spacing w:line="240" w:lineRule="auto"/>
              <w:rPr>
                <w:rFonts w:ascii="Times New Roman" w:hAnsi="Times New Roman" w:cs="Times New Roman"/>
                <w:sz w:val="16"/>
                <w:szCs w:val="16"/>
              </w:rPr>
            </w:pPr>
          </w:p>
        </w:tc>
        <w:tc>
          <w:tcPr>
            <w:tcW w:w="652" w:type="dxa"/>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привлечено к административной ответственности</w:t>
            </w:r>
          </w:p>
        </w:tc>
        <w:tc>
          <w:tcPr>
            <w:tcW w:w="284" w:type="dxa"/>
            <w:textDirection w:val="btLr"/>
            <w:vAlign w:val="center"/>
          </w:tcPr>
          <w:p w:rsidR="007D316A" w:rsidRPr="00DD268A" w:rsidRDefault="007D316A" w:rsidP="00DD268A">
            <w:pPr>
              <w:pStyle w:val="ConsPlusNormal"/>
              <w:ind w:left="113" w:right="113"/>
              <w:jc w:val="center"/>
              <w:rPr>
                <w:rFonts w:ascii="Times New Roman" w:hAnsi="Times New Roman" w:cs="Times New Roman"/>
                <w:sz w:val="16"/>
                <w:szCs w:val="16"/>
              </w:rPr>
            </w:pPr>
            <w:r w:rsidRPr="00DD268A">
              <w:rPr>
                <w:rFonts w:ascii="Times New Roman" w:hAnsi="Times New Roman" w:cs="Times New Roman"/>
                <w:sz w:val="16"/>
                <w:szCs w:val="16"/>
              </w:rPr>
              <w:t>прекращено</w:t>
            </w:r>
          </w:p>
        </w:tc>
        <w:tc>
          <w:tcPr>
            <w:tcW w:w="709" w:type="dxa"/>
          </w:tcPr>
          <w:p w:rsidR="007D316A" w:rsidRPr="00DD268A" w:rsidRDefault="007D316A" w:rsidP="00DD268A">
            <w:pPr>
              <w:spacing w:line="240" w:lineRule="auto"/>
              <w:rPr>
                <w:rFonts w:ascii="Times New Roman" w:hAnsi="Times New Roman" w:cs="Times New Roman"/>
                <w:sz w:val="16"/>
                <w:szCs w:val="16"/>
              </w:rPr>
            </w:pPr>
          </w:p>
        </w:tc>
        <w:tc>
          <w:tcPr>
            <w:tcW w:w="991" w:type="dxa"/>
          </w:tcPr>
          <w:p w:rsidR="007D316A" w:rsidRPr="007D316A" w:rsidRDefault="007D316A" w:rsidP="00DD268A">
            <w:pPr>
              <w:spacing w:line="240" w:lineRule="auto"/>
              <w:rPr>
                <w:rFonts w:ascii="Times New Roman" w:hAnsi="Times New Roman" w:cs="Times New Roman"/>
              </w:rPr>
            </w:pPr>
          </w:p>
        </w:tc>
        <w:tc>
          <w:tcPr>
            <w:tcW w:w="850" w:type="dxa"/>
          </w:tcPr>
          <w:p w:rsidR="007D316A" w:rsidRPr="007D316A" w:rsidRDefault="007D316A" w:rsidP="00DD268A">
            <w:pPr>
              <w:spacing w:line="240" w:lineRule="auto"/>
              <w:rPr>
                <w:rFonts w:ascii="Times New Roman" w:hAnsi="Times New Roman" w:cs="Times New Roman"/>
              </w:rPr>
            </w:pPr>
          </w:p>
        </w:tc>
      </w:tr>
      <w:tr w:rsidR="00D25C6D" w:rsidRPr="007D316A" w:rsidTr="00053634">
        <w:trPr>
          <w:trHeight w:val="223"/>
        </w:trPr>
        <w:tc>
          <w:tcPr>
            <w:tcW w:w="1555" w:type="dxa"/>
            <w:vAlign w:val="center"/>
          </w:tcPr>
          <w:p w:rsidR="007D316A" w:rsidRPr="00DD268A" w:rsidRDefault="007D316A" w:rsidP="005C2854">
            <w:pPr>
              <w:pStyle w:val="ConsPlusNormal"/>
              <w:jc w:val="both"/>
              <w:rPr>
                <w:rFonts w:ascii="Times New Roman" w:hAnsi="Times New Roman" w:cs="Times New Roman"/>
                <w:sz w:val="16"/>
                <w:szCs w:val="16"/>
              </w:rPr>
            </w:pPr>
            <w:r w:rsidRPr="00DD268A">
              <w:rPr>
                <w:rFonts w:ascii="Times New Roman" w:hAnsi="Times New Roman" w:cs="Times New Roman"/>
                <w:sz w:val="16"/>
                <w:szCs w:val="16"/>
              </w:rPr>
              <w:t>Демография</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rPr>
          <w:trHeight w:val="173"/>
        </w:trPr>
        <w:tc>
          <w:tcPr>
            <w:tcW w:w="1555" w:type="dxa"/>
            <w:vAlign w:val="center"/>
          </w:tcPr>
          <w:p w:rsidR="007D316A" w:rsidRPr="00DD268A" w:rsidRDefault="007D316A" w:rsidP="005C2854">
            <w:pPr>
              <w:pStyle w:val="ConsPlusNormal"/>
              <w:jc w:val="both"/>
              <w:rPr>
                <w:rFonts w:ascii="Times New Roman" w:hAnsi="Times New Roman" w:cs="Times New Roman"/>
                <w:sz w:val="16"/>
                <w:szCs w:val="16"/>
              </w:rPr>
            </w:pPr>
            <w:r w:rsidRPr="00DD268A">
              <w:rPr>
                <w:rFonts w:ascii="Times New Roman" w:hAnsi="Times New Roman" w:cs="Times New Roman"/>
                <w:sz w:val="16"/>
                <w:szCs w:val="16"/>
              </w:rPr>
              <w:t>Здравоохранение</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rPr>
          <w:trHeight w:val="138"/>
        </w:trPr>
        <w:tc>
          <w:tcPr>
            <w:tcW w:w="1555" w:type="dxa"/>
            <w:vAlign w:val="center"/>
          </w:tcPr>
          <w:p w:rsidR="007D316A" w:rsidRPr="00DD268A" w:rsidRDefault="007D316A" w:rsidP="005C2854">
            <w:pPr>
              <w:pStyle w:val="ConsPlusNormal"/>
              <w:rPr>
                <w:rFonts w:ascii="Times New Roman" w:hAnsi="Times New Roman" w:cs="Times New Roman"/>
                <w:sz w:val="16"/>
                <w:szCs w:val="16"/>
              </w:rPr>
            </w:pPr>
            <w:r w:rsidRPr="00DD268A">
              <w:rPr>
                <w:rFonts w:ascii="Times New Roman" w:hAnsi="Times New Roman" w:cs="Times New Roman"/>
                <w:sz w:val="16"/>
                <w:szCs w:val="16"/>
              </w:rPr>
              <w:t>Образование</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rPr>
          <w:trHeight w:val="229"/>
        </w:trPr>
        <w:tc>
          <w:tcPr>
            <w:tcW w:w="1555" w:type="dxa"/>
            <w:vAlign w:val="center"/>
          </w:tcPr>
          <w:p w:rsidR="007D316A" w:rsidRPr="00DD268A" w:rsidRDefault="007D316A" w:rsidP="005C2854">
            <w:pPr>
              <w:pStyle w:val="ConsPlusNormal"/>
              <w:rPr>
                <w:rFonts w:ascii="Times New Roman" w:hAnsi="Times New Roman" w:cs="Times New Roman"/>
                <w:sz w:val="16"/>
                <w:szCs w:val="16"/>
              </w:rPr>
            </w:pPr>
            <w:r w:rsidRPr="00DD268A">
              <w:rPr>
                <w:rFonts w:ascii="Times New Roman" w:hAnsi="Times New Roman" w:cs="Times New Roman"/>
                <w:sz w:val="16"/>
                <w:szCs w:val="16"/>
              </w:rPr>
              <w:t>Жилье и городская среда</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rPr>
          <w:trHeight w:val="82"/>
        </w:trPr>
        <w:tc>
          <w:tcPr>
            <w:tcW w:w="1555" w:type="dxa"/>
            <w:vAlign w:val="center"/>
          </w:tcPr>
          <w:p w:rsidR="007D316A" w:rsidRPr="00DD268A" w:rsidRDefault="007D316A" w:rsidP="005C2854">
            <w:pPr>
              <w:pStyle w:val="ConsPlusNormal"/>
              <w:rPr>
                <w:rFonts w:ascii="Times New Roman" w:hAnsi="Times New Roman" w:cs="Times New Roman"/>
                <w:sz w:val="16"/>
                <w:szCs w:val="16"/>
              </w:rPr>
            </w:pPr>
            <w:r w:rsidRPr="00DD268A">
              <w:rPr>
                <w:rFonts w:ascii="Times New Roman" w:hAnsi="Times New Roman" w:cs="Times New Roman"/>
                <w:sz w:val="16"/>
                <w:szCs w:val="16"/>
              </w:rPr>
              <w:t>Экология</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rPr>
          <w:trHeight w:val="457"/>
        </w:trPr>
        <w:tc>
          <w:tcPr>
            <w:tcW w:w="1555" w:type="dxa"/>
            <w:vAlign w:val="center"/>
          </w:tcPr>
          <w:p w:rsidR="007D316A" w:rsidRPr="00DD268A" w:rsidRDefault="007D316A" w:rsidP="005C2854">
            <w:pPr>
              <w:pStyle w:val="ConsPlusNormal"/>
              <w:rPr>
                <w:rFonts w:ascii="Times New Roman" w:hAnsi="Times New Roman" w:cs="Times New Roman"/>
                <w:sz w:val="16"/>
                <w:szCs w:val="16"/>
              </w:rPr>
            </w:pPr>
            <w:r w:rsidRPr="00DD268A">
              <w:rPr>
                <w:rFonts w:ascii="Times New Roman" w:hAnsi="Times New Roman" w:cs="Times New Roman"/>
                <w:sz w:val="16"/>
                <w:szCs w:val="16"/>
              </w:rPr>
              <w:t>Безопасные и качественные автомобильные дороги</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rPr>
          <w:trHeight w:val="371"/>
        </w:trPr>
        <w:tc>
          <w:tcPr>
            <w:tcW w:w="1555" w:type="dxa"/>
            <w:vAlign w:val="center"/>
          </w:tcPr>
          <w:p w:rsidR="007D316A" w:rsidRPr="00DD268A" w:rsidRDefault="007D316A" w:rsidP="005C2854">
            <w:pPr>
              <w:pStyle w:val="ConsPlusNormal"/>
              <w:rPr>
                <w:rFonts w:ascii="Times New Roman" w:hAnsi="Times New Roman" w:cs="Times New Roman"/>
                <w:sz w:val="16"/>
                <w:szCs w:val="16"/>
              </w:rPr>
            </w:pPr>
            <w:r w:rsidRPr="00DD268A">
              <w:rPr>
                <w:rFonts w:ascii="Times New Roman" w:hAnsi="Times New Roman" w:cs="Times New Roman"/>
                <w:sz w:val="16"/>
                <w:szCs w:val="16"/>
              </w:rPr>
              <w:t>Производительность труда и поддержка занятости</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rPr>
          <w:trHeight w:val="156"/>
        </w:trPr>
        <w:tc>
          <w:tcPr>
            <w:tcW w:w="1555" w:type="dxa"/>
            <w:vAlign w:val="center"/>
          </w:tcPr>
          <w:p w:rsidR="007D316A" w:rsidRPr="00DD268A" w:rsidRDefault="007D316A" w:rsidP="005C2854">
            <w:pPr>
              <w:pStyle w:val="ConsPlusNormal"/>
              <w:rPr>
                <w:rFonts w:ascii="Times New Roman" w:hAnsi="Times New Roman" w:cs="Times New Roman"/>
                <w:sz w:val="16"/>
                <w:szCs w:val="16"/>
              </w:rPr>
            </w:pPr>
            <w:r w:rsidRPr="00DD268A">
              <w:rPr>
                <w:rFonts w:ascii="Times New Roman" w:hAnsi="Times New Roman" w:cs="Times New Roman"/>
                <w:sz w:val="16"/>
                <w:szCs w:val="16"/>
              </w:rPr>
              <w:t>Наука</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rPr>
          <w:trHeight w:val="276"/>
        </w:trPr>
        <w:tc>
          <w:tcPr>
            <w:tcW w:w="1555" w:type="dxa"/>
            <w:vAlign w:val="center"/>
          </w:tcPr>
          <w:p w:rsidR="007D316A" w:rsidRPr="00DD268A" w:rsidRDefault="007D316A" w:rsidP="005C2854">
            <w:pPr>
              <w:pStyle w:val="ConsPlusNormal"/>
              <w:rPr>
                <w:rFonts w:ascii="Times New Roman" w:hAnsi="Times New Roman" w:cs="Times New Roman"/>
                <w:sz w:val="16"/>
                <w:szCs w:val="16"/>
              </w:rPr>
            </w:pPr>
            <w:r w:rsidRPr="00DD268A">
              <w:rPr>
                <w:rFonts w:ascii="Times New Roman" w:hAnsi="Times New Roman" w:cs="Times New Roman"/>
                <w:sz w:val="16"/>
                <w:szCs w:val="16"/>
              </w:rPr>
              <w:t>Цифровая экономика</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c>
          <w:tcPr>
            <w:tcW w:w="1555" w:type="dxa"/>
            <w:vAlign w:val="center"/>
          </w:tcPr>
          <w:p w:rsidR="007D316A" w:rsidRPr="00DD268A" w:rsidRDefault="007D316A" w:rsidP="005C2854">
            <w:pPr>
              <w:pStyle w:val="ConsPlusNormal"/>
              <w:rPr>
                <w:rFonts w:ascii="Times New Roman" w:hAnsi="Times New Roman" w:cs="Times New Roman"/>
                <w:sz w:val="16"/>
                <w:szCs w:val="16"/>
              </w:rPr>
            </w:pPr>
            <w:r w:rsidRPr="00DD268A">
              <w:rPr>
                <w:rFonts w:ascii="Times New Roman" w:hAnsi="Times New Roman" w:cs="Times New Roman"/>
                <w:sz w:val="16"/>
                <w:szCs w:val="16"/>
              </w:rPr>
              <w:t>Культура</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rPr>
          <w:trHeight w:val="772"/>
        </w:trPr>
        <w:tc>
          <w:tcPr>
            <w:tcW w:w="1555" w:type="dxa"/>
            <w:vAlign w:val="center"/>
          </w:tcPr>
          <w:p w:rsidR="007D316A" w:rsidRPr="00DD268A" w:rsidRDefault="007D316A" w:rsidP="005C2854">
            <w:pPr>
              <w:pStyle w:val="ConsPlusNormal"/>
              <w:rPr>
                <w:rFonts w:ascii="Times New Roman" w:hAnsi="Times New Roman" w:cs="Times New Roman"/>
                <w:sz w:val="16"/>
                <w:szCs w:val="16"/>
              </w:rPr>
            </w:pPr>
            <w:r w:rsidRPr="00DD268A">
              <w:rPr>
                <w:rFonts w:ascii="Times New Roman" w:hAnsi="Times New Roman" w:cs="Times New Roman"/>
                <w:sz w:val="16"/>
                <w:szCs w:val="16"/>
              </w:rPr>
              <w:t>Малое и среднее предпринимательство и поддержка индивидуальной предпринимательской инициативы</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c>
          <w:tcPr>
            <w:tcW w:w="1555" w:type="dxa"/>
            <w:vAlign w:val="center"/>
          </w:tcPr>
          <w:p w:rsidR="007D316A" w:rsidRPr="00DD268A" w:rsidRDefault="007D316A" w:rsidP="005C2854">
            <w:pPr>
              <w:pStyle w:val="ConsPlusNormal"/>
              <w:rPr>
                <w:rFonts w:ascii="Times New Roman" w:hAnsi="Times New Roman" w:cs="Times New Roman"/>
                <w:sz w:val="16"/>
                <w:szCs w:val="16"/>
              </w:rPr>
            </w:pPr>
            <w:r w:rsidRPr="00DD268A">
              <w:rPr>
                <w:rFonts w:ascii="Times New Roman" w:hAnsi="Times New Roman" w:cs="Times New Roman"/>
                <w:sz w:val="16"/>
                <w:szCs w:val="16"/>
              </w:rPr>
              <w:lastRenderedPageBreak/>
              <w:t>Международная кооперация и экспорт</w:t>
            </w: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992" w:type="dxa"/>
            <w:vAlign w:val="center"/>
          </w:tcPr>
          <w:p w:rsidR="007D316A" w:rsidRPr="00DD268A" w:rsidRDefault="007D316A" w:rsidP="005C2854">
            <w:pPr>
              <w:pStyle w:val="ConsPlusNormal"/>
              <w:rPr>
                <w:rFonts w:ascii="Times New Roman" w:hAnsi="Times New Roman" w:cs="Times New Roman"/>
                <w:sz w:val="16"/>
                <w:szCs w:val="16"/>
              </w:rPr>
            </w:pPr>
          </w:p>
        </w:tc>
        <w:tc>
          <w:tcPr>
            <w:tcW w:w="426" w:type="dxa"/>
            <w:vAlign w:val="center"/>
          </w:tcPr>
          <w:p w:rsidR="007D316A" w:rsidRPr="00DD268A" w:rsidRDefault="007D316A" w:rsidP="005C2854">
            <w:pPr>
              <w:pStyle w:val="ConsPlusNormal"/>
              <w:rPr>
                <w:rFonts w:ascii="Times New Roman" w:hAnsi="Times New Roman" w:cs="Times New Roman"/>
                <w:sz w:val="16"/>
                <w:szCs w:val="16"/>
              </w:rPr>
            </w:pPr>
          </w:p>
        </w:tc>
        <w:tc>
          <w:tcPr>
            <w:tcW w:w="425" w:type="dxa"/>
            <w:vAlign w:val="center"/>
          </w:tcPr>
          <w:p w:rsidR="007D316A" w:rsidRPr="00DD268A" w:rsidRDefault="007D316A" w:rsidP="005C2854">
            <w:pPr>
              <w:pStyle w:val="ConsPlusNormal"/>
              <w:rPr>
                <w:rFonts w:ascii="Times New Roman" w:hAnsi="Times New Roman" w:cs="Times New Roman"/>
                <w:sz w:val="16"/>
                <w:szCs w:val="16"/>
              </w:rPr>
            </w:pPr>
          </w:p>
        </w:tc>
        <w:tc>
          <w:tcPr>
            <w:tcW w:w="710" w:type="dxa"/>
            <w:vAlign w:val="center"/>
          </w:tcPr>
          <w:p w:rsidR="007D316A" w:rsidRPr="00DD268A" w:rsidRDefault="007D316A" w:rsidP="005C2854">
            <w:pPr>
              <w:pStyle w:val="ConsPlusNormal"/>
              <w:rPr>
                <w:rFonts w:ascii="Times New Roman" w:hAnsi="Times New Roman" w:cs="Times New Roman"/>
                <w:sz w:val="16"/>
                <w:szCs w:val="16"/>
              </w:rPr>
            </w:pPr>
          </w:p>
        </w:tc>
        <w:tc>
          <w:tcPr>
            <w:tcW w:w="283" w:type="dxa"/>
            <w:vAlign w:val="center"/>
          </w:tcPr>
          <w:p w:rsidR="007D316A" w:rsidRPr="00DD268A" w:rsidRDefault="007D316A" w:rsidP="005C2854">
            <w:pPr>
              <w:pStyle w:val="ConsPlusNormal"/>
              <w:rPr>
                <w:rFonts w:ascii="Times New Roman" w:hAnsi="Times New Roman" w:cs="Times New Roman"/>
                <w:sz w:val="16"/>
                <w:szCs w:val="16"/>
              </w:rPr>
            </w:pPr>
          </w:p>
        </w:tc>
        <w:tc>
          <w:tcPr>
            <w:tcW w:w="339" w:type="dxa"/>
            <w:vAlign w:val="center"/>
          </w:tcPr>
          <w:p w:rsidR="007D316A" w:rsidRPr="00DD268A" w:rsidRDefault="007D316A" w:rsidP="005C2854">
            <w:pPr>
              <w:pStyle w:val="ConsPlusNormal"/>
              <w:rPr>
                <w:rFonts w:ascii="Times New Roman" w:hAnsi="Times New Roman" w:cs="Times New Roman"/>
                <w:sz w:val="16"/>
                <w:szCs w:val="16"/>
              </w:rPr>
            </w:pPr>
          </w:p>
        </w:tc>
        <w:tc>
          <w:tcPr>
            <w:tcW w:w="567" w:type="dxa"/>
            <w:vAlign w:val="center"/>
          </w:tcPr>
          <w:p w:rsidR="007D316A" w:rsidRPr="00DD268A" w:rsidRDefault="007D316A" w:rsidP="005C2854">
            <w:pPr>
              <w:pStyle w:val="ConsPlusNormal"/>
              <w:rPr>
                <w:rFonts w:ascii="Times New Roman" w:hAnsi="Times New Roman" w:cs="Times New Roman"/>
                <w:sz w:val="16"/>
                <w:szCs w:val="16"/>
              </w:rPr>
            </w:pPr>
          </w:p>
        </w:tc>
        <w:tc>
          <w:tcPr>
            <w:tcW w:w="369" w:type="dxa"/>
            <w:vAlign w:val="center"/>
          </w:tcPr>
          <w:p w:rsidR="007D316A" w:rsidRPr="00DD268A" w:rsidRDefault="007D316A" w:rsidP="005C2854">
            <w:pPr>
              <w:pStyle w:val="ConsPlusNormal"/>
              <w:rPr>
                <w:rFonts w:ascii="Times New Roman" w:hAnsi="Times New Roman" w:cs="Times New Roman"/>
                <w:sz w:val="16"/>
                <w:szCs w:val="16"/>
              </w:rPr>
            </w:pPr>
          </w:p>
        </w:tc>
        <w:tc>
          <w:tcPr>
            <w:tcW w:w="652" w:type="dxa"/>
            <w:vAlign w:val="center"/>
          </w:tcPr>
          <w:p w:rsidR="007D316A" w:rsidRPr="00DD268A" w:rsidRDefault="007D316A" w:rsidP="005C2854">
            <w:pPr>
              <w:pStyle w:val="ConsPlusNormal"/>
              <w:rPr>
                <w:rFonts w:ascii="Times New Roman" w:hAnsi="Times New Roman" w:cs="Times New Roman"/>
                <w:sz w:val="16"/>
                <w:szCs w:val="16"/>
              </w:rPr>
            </w:pPr>
          </w:p>
        </w:tc>
        <w:tc>
          <w:tcPr>
            <w:tcW w:w="284" w:type="dxa"/>
            <w:vAlign w:val="center"/>
          </w:tcPr>
          <w:p w:rsidR="007D316A" w:rsidRPr="00DD268A" w:rsidRDefault="007D316A" w:rsidP="005C2854">
            <w:pPr>
              <w:pStyle w:val="ConsPlusNormal"/>
              <w:rPr>
                <w:rFonts w:ascii="Times New Roman" w:hAnsi="Times New Roman" w:cs="Times New Roman"/>
                <w:sz w:val="16"/>
                <w:szCs w:val="16"/>
              </w:rPr>
            </w:pPr>
          </w:p>
        </w:tc>
        <w:tc>
          <w:tcPr>
            <w:tcW w:w="709" w:type="dxa"/>
            <w:vAlign w:val="center"/>
          </w:tcPr>
          <w:p w:rsidR="007D316A" w:rsidRPr="00DD268A" w:rsidRDefault="007D316A" w:rsidP="005C2854">
            <w:pPr>
              <w:pStyle w:val="ConsPlusNormal"/>
              <w:rPr>
                <w:rFonts w:ascii="Times New Roman" w:hAnsi="Times New Roman" w:cs="Times New Roman"/>
                <w:sz w:val="16"/>
                <w:szCs w:val="16"/>
              </w:rPr>
            </w:pPr>
          </w:p>
        </w:tc>
        <w:tc>
          <w:tcPr>
            <w:tcW w:w="991" w:type="dxa"/>
            <w:vAlign w:val="center"/>
          </w:tcPr>
          <w:p w:rsidR="007D316A" w:rsidRPr="007D316A" w:rsidRDefault="007D316A" w:rsidP="005C2854">
            <w:pPr>
              <w:pStyle w:val="ConsPlusNormal"/>
              <w:rPr>
                <w:rFonts w:ascii="Times New Roman" w:hAnsi="Times New Roman" w:cs="Times New Roman"/>
              </w:rPr>
            </w:pPr>
          </w:p>
        </w:tc>
        <w:tc>
          <w:tcPr>
            <w:tcW w:w="850" w:type="dxa"/>
            <w:vAlign w:val="center"/>
          </w:tcPr>
          <w:p w:rsidR="007D316A" w:rsidRPr="007D316A" w:rsidRDefault="007D316A" w:rsidP="005C2854">
            <w:pPr>
              <w:pStyle w:val="ConsPlusNormal"/>
              <w:rPr>
                <w:rFonts w:ascii="Times New Roman" w:hAnsi="Times New Roman" w:cs="Times New Roman"/>
              </w:rPr>
            </w:pPr>
          </w:p>
        </w:tc>
      </w:tr>
      <w:tr w:rsidR="00D25C6D" w:rsidRPr="007D316A" w:rsidTr="00053634">
        <w:tc>
          <w:tcPr>
            <w:tcW w:w="1555" w:type="dxa"/>
            <w:vAlign w:val="center"/>
          </w:tcPr>
          <w:p w:rsidR="00D25C6D" w:rsidRPr="00DD268A" w:rsidRDefault="00D25C6D" w:rsidP="005C2854">
            <w:pPr>
              <w:pStyle w:val="ConsPlusNormal"/>
              <w:rPr>
                <w:rFonts w:ascii="Times New Roman" w:hAnsi="Times New Roman" w:cs="Times New Roman"/>
                <w:sz w:val="16"/>
                <w:szCs w:val="16"/>
              </w:rPr>
            </w:pPr>
            <w:r>
              <w:rPr>
                <w:rFonts w:ascii="Times New Roman" w:hAnsi="Times New Roman" w:cs="Times New Roman"/>
                <w:sz w:val="16"/>
                <w:szCs w:val="16"/>
              </w:rPr>
              <w:t>Туризм и индустрия гостеприимства</w:t>
            </w:r>
          </w:p>
        </w:tc>
        <w:tc>
          <w:tcPr>
            <w:tcW w:w="283" w:type="dxa"/>
            <w:vAlign w:val="center"/>
          </w:tcPr>
          <w:p w:rsidR="00D25C6D" w:rsidRPr="00DD268A" w:rsidRDefault="00D25C6D" w:rsidP="005C2854">
            <w:pPr>
              <w:pStyle w:val="ConsPlusNormal"/>
              <w:rPr>
                <w:rFonts w:ascii="Times New Roman" w:hAnsi="Times New Roman" w:cs="Times New Roman"/>
                <w:sz w:val="16"/>
                <w:szCs w:val="16"/>
              </w:rPr>
            </w:pPr>
          </w:p>
        </w:tc>
        <w:tc>
          <w:tcPr>
            <w:tcW w:w="426" w:type="dxa"/>
            <w:vAlign w:val="center"/>
          </w:tcPr>
          <w:p w:rsidR="00D25C6D" w:rsidRPr="00DD268A" w:rsidRDefault="00D25C6D" w:rsidP="005C2854">
            <w:pPr>
              <w:pStyle w:val="ConsPlusNormal"/>
              <w:rPr>
                <w:rFonts w:ascii="Times New Roman" w:hAnsi="Times New Roman" w:cs="Times New Roman"/>
                <w:sz w:val="16"/>
                <w:szCs w:val="16"/>
              </w:rPr>
            </w:pPr>
          </w:p>
        </w:tc>
        <w:tc>
          <w:tcPr>
            <w:tcW w:w="283" w:type="dxa"/>
            <w:vAlign w:val="center"/>
          </w:tcPr>
          <w:p w:rsidR="00D25C6D" w:rsidRPr="00DD268A" w:rsidRDefault="00D25C6D" w:rsidP="005C2854">
            <w:pPr>
              <w:pStyle w:val="ConsPlusNormal"/>
              <w:rPr>
                <w:rFonts w:ascii="Times New Roman" w:hAnsi="Times New Roman" w:cs="Times New Roman"/>
                <w:sz w:val="16"/>
                <w:szCs w:val="16"/>
              </w:rPr>
            </w:pPr>
          </w:p>
        </w:tc>
        <w:tc>
          <w:tcPr>
            <w:tcW w:w="992" w:type="dxa"/>
            <w:vAlign w:val="center"/>
          </w:tcPr>
          <w:p w:rsidR="00D25C6D" w:rsidRPr="00DD268A" w:rsidRDefault="00D25C6D" w:rsidP="005C2854">
            <w:pPr>
              <w:pStyle w:val="ConsPlusNormal"/>
              <w:rPr>
                <w:rFonts w:ascii="Times New Roman" w:hAnsi="Times New Roman" w:cs="Times New Roman"/>
                <w:sz w:val="16"/>
                <w:szCs w:val="16"/>
              </w:rPr>
            </w:pPr>
          </w:p>
        </w:tc>
        <w:tc>
          <w:tcPr>
            <w:tcW w:w="426" w:type="dxa"/>
            <w:vAlign w:val="center"/>
          </w:tcPr>
          <w:p w:rsidR="00D25C6D" w:rsidRPr="00DD268A" w:rsidRDefault="00D25C6D" w:rsidP="005C2854">
            <w:pPr>
              <w:pStyle w:val="ConsPlusNormal"/>
              <w:rPr>
                <w:rFonts w:ascii="Times New Roman" w:hAnsi="Times New Roman" w:cs="Times New Roman"/>
                <w:sz w:val="16"/>
                <w:szCs w:val="16"/>
              </w:rPr>
            </w:pPr>
          </w:p>
        </w:tc>
        <w:tc>
          <w:tcPr>
            <w:tcW w:w="425" w:type="dxa"/>
            <w:vAlign w:val="center"/>
          </w:tcPr>
          <w:p w:rsidR="00D25C6D" w:rsidRPr="00DD268A" w:rsidRDefault="00D25C6D" w:rsidP="005C2854">
            <w:pPr>
              <w:pStyle w:val="ConsPlusNormal"/>
              <w:rPr>
                <w:rFonts w:ascii="Times New Roman" w:hAnsi="Times New Roman" w:cs="Times New Roman"/>
                <w:sz w:val="16"/>
                <w:szCs w:val="16"/>
              </w:rPr>
            </w:pPr>
          </w:p>
        </w:tc>
        <w:tc>
          <w:tcPr>
            <w:tcW w:w="710" w:type="dxa"/>
            <w:vAlign w:val="center"/>
          </w:tcPr>
          <w:p w:rsidR="00D25C6D" w:rsidRPr="00DD268A" w:rsidRDefault="00D25C6D" w:rsidP="005C2854">
            <w:pPr>
              <w:pStyle w:val="ConsPlusNormal"/>
              <w:rPr>
                <w:rFonts w:ascii="Times New Roman" w:hAnsi="Times New Roman" w:cs="Times New Roman"/>
                <w:sz w:val="16"/>
                <w:szCs w:val="16"/>
              </w:rPr>
            </w:pPr>
          </w:p>
        </w:tc>
        <w:tc>
          <w:tcPr>
            <w:tcW w:w="283" w:type="dxa"/>
            <w:vAlign w:val="center"/>
          </w:tcPr>
          <w:p w:rsidR="00D25C6D" w:rsidRPr="00DD268A" w:rsidRDefault="00D25C6D" w:rsidP="005C2854">
            <w:pPr>
              <w:pStyle w:val="ConsPlusNormal"/>
              <w:rPr>
                <w:rFonts w:ascii="Times New Roman" w:hAnsi="Times New Roman" w:cs="Times New Roman"/>
                <w:sz w:val="16"/>
                <w:szCs w:val="16"/>
              </w:rPr>
            </w:pPr>
          </w:p>
        </w:tc>
        <w:tc>
          <w:tcPr>
            <w:tcW w:w="339" w:type="dxa"/>
            <w:vAlign w:val="center"/>
          </w:tcPr>
          <w:p w:rsidR="00D25C6D" w:rsidRPr="00DD268A" w:rsidRDefault="00D25C6D" w:rsidP="005C2854">
            <w:pPr>
              <w:pStyle w:val="ConsPlusNormal"/>
              <w:rPr>
                <w:rFonts w:ascii="Times New Roman" w:hAnsi="Times New Roman" w:cs="Times New Roman"/>
                <w:sz w:val="16"/>
                <w:szCs w:val="16"/>
              </w:rPr>
            </w:pPr>
          </w:p>
        </w:tc>
        <w:tc>
          <w:tcPr>
            <w:tcW w:w="567" w:type="dxa"/>
            <w:vAlign w:val="center"/>
          </w:tcPr>
          <w:p w:rsidR="00D25C6D" w:rsidRPr="00DD268A" w:rsidRDefault="00D25C6D" w:rsidP="005C2854">
            <w:pPr>
              <w:pStyle w:val="ConsPlusNormal"/>
              <w:rPr>
                <w:rFonts w:ascii="Times New Roman" w:hAnsi="Times New Roman" w:cs="Times New Roman"/>
                <w:sz w:val="16"/>
                <w:szCs w:val="16"/>
              </w:rPr>
            </w:pPr>
          </w:p>
        </w:tc>
        <w:tc>
          <w:tcPr>
            <w:tcW w:w="369" w:type="dxa"/>
            <w:vAlign w:val="center"/>
          </w:tcPr>
          <w:p w:rsidR="00D25C6D" w:rsidRPr="00DD268A" w:rsidRDefault="00D25C6D" w:rsidP="005C2854">
            <w:pPr>
              <w:pStyle w:val="ConsPlusNormal"/>
              <w:rPr>
                <w:rFonts w:ascii="Times New Roman" w:hAnsi="Times New Roman" w:cs="Times New Roman"/>
                <w:sz w:val="16"/>
                <w:szCs w:val="16"/>
              </w:rPr>
            </w:pPr>
          </w:p>
        </w:tc>
        <w:tc>
          <w:tcPr>
            <w:tcW w:w="652" w:type="dxa"/>
            <w:vAlign w:val="center"/>
          </w:tcPr>
          <w:p w:rsidR="00D25C6D" w:rsidRPr="00DD268A" w:rsidRDefault="00D25C6D" w:rsidP="005C2854">
            <w:pPr>
              <w:pStyle w:val="ConsPlusNormal"/>
              <w:rPr>
                <w:rFonts w:ascii="Times New Roman" w:hAnsi="Times New Roman" w:cs="Times New Roman"/>
                <w:sz w:val="16"/>
                <w:szCs w:val="16"/>
              </w:rPr>
            </w:pPr>
          </w:p>
        </w:tc>
        <w:tc>
          <w:tcPr>
            <w:tcW w:w="284" w:type="dxa"/>
            <w:vAlign w:val="center"/>
          </w:tcPr>
          <w:p w:rsidR="00D25C6D" w:rsidRPr="00DD268A" w:rsidRDefault="00D25C6D" w:rsidP="005C2854">
            <w:pPr>
              <w:pStyle w:val="ConsPlusNormal"/>
              <w:rPr>
                <w:rFonts w:ascii="Times New Roman" w:hAnsi="Times New Roman" w:cs="Times New Roman"/>
                <w:sz w:val="16"/>
                <w:szCs w:val="16"/>
              </w:rPr>
            </w:pPr>
          </w:p>
        </w:tc>
        <w:tc>
          <w:tcPr>
            <w:tcW w:w="709" w:type="dxa"/>
            <w:vAlign w:val="center"/>
          </w:tcPr>
          <w:p w:rsidR="00D25C6D" w:rsidRPr="00DD268A" w:rsidRDefault="00D25C6D" w:rsidP="005C2854">
            <w:pPr>
              <w:pStyle w:val="ConsPlusNormal"/>
              <w:rPr>
                <w:rFonts w:ascii="Times New Roman" w:hAnsi="Times New Roman" w:cs="Times New Roman"/>
                <w:sz w:val="16"/>
                <w:szCs w:val="16"/>
              </w:rPr>
            </w:pPr>
          </w:p>
        </w:tc>
        <w:tc>
          <w:tcPr>
            <w:tcW w:w="991" w:type="dxa"/>
            <w:vAlign w:val="center"/>
          </w:tcPr>
          <w:p w:rsidR="00D25C6D" w:rsidRPr="007D316A" w:rsidRDefault="00D25C6D" w:rsidP="005C2854">
            <w:pPr>
              <w:pStyle w:val="ConsPlusNormal"/>
              <w:rPr>
                <w:rFonts w:ascii="Times New Roman" w:hAnsi="Times New Roman" w:cs="Times New Roman"/>
              </w:rPr>
            </w:pPr>
          </w:p>
        </w:tc>
        <w:tc>
          <w:tcPr>
            <w:tcW w:w="850" w:type="dxa"/>
            <w:vAlign w:val="center"/>
          </w:tcPr>
          <w:p w:rsidR="00D25C6D" w:rsidRPr="007D316A" w:rsidRDefault="00D25C6D" w:rsidP="005C2854">
            <w:pPr>
              <w:pStyle w:val="ConsPlusNormal"/>
              <w:rPr>
                <w:rFonts w:ascii="Times New Roman" w:hAnsi="Times New Roman" w:cs="Times New Roman"/>
              </w:rPr>
            </w:pPr>
          </w:p>
        </w:tc>
      </w:tr>
      <w:tr w:rsidR="00D25C6D" w:rsidRPr="007D316A" w:rsidTr="00053634">
        <w:tc>
          <w:tcPr>
            <w:tcW w:w="1555" w:type="dxa"/>
            <w:vAlign w:val="center"/>
          </w:tcPr>
          <w:p w:rsidR="00D25C6D" w:rsidRDefault="00D25C6D" w:rsidP="005C2854">
            <w:pPr>
              <w:pStyle w:val="ConsPlusNormal"/>
              <w:rPr>
                <w:rFonts w:ascii="Times New Roman" w:hAnsi="Times New Roman" w:cs="Times New Roman"/>
                <w:sz w:val="16"/>
                <w:szCs w:val="16"/>
              </w:rPr>
            </w:pPr>
            <w:r>
              <w:rPr>
                <w:rFonts w:ascii="Times New Roman" w:hAnsi="Times New Roman" w:cs="Times New Roman"/>
                <w:sz w:val="16"/>
                <w:szCs w:val="16"/>
              </w:rPr>
              <w:t>Всего</w:t>
            </w:r>
          </w:p>
        </w:tc>
        <w:tc>
          <w:tcPr>
            <w:tcW w:w="283" w:type="dxa"/>
            <w:vAlign w:val="center"/>
          </w:tcPr>
          <w:p w:rsidR="00D25C6D" w:rsidRPr="00DD268A" w:rsidRDefault="00D25C6D" w:rsidP="005C2854">
            <w:pPr>
              <w:pStyle w:val="ConsPlusNormal"/>
              <w:rPr>
                <w:rFonts w:ascii="Times New Roman" w:hAnsi="Times New Roman" w:cs="Times New Roman"/>
                <w:sz w:val="16"/>
                <w:szCs w:val="16"/>
              </w:rPr>
            </w:pPr>
          </w:p>
        </w:tc>
        <w:tc>
          <w:tcPr>
            <w:tcW w:w="426" w:type="dxa"/>
            <w:vAlign w:val="center"/>
          </w:tcPr>
          <w:p w:rsidR="00D25C6D" w:rsidRPr="00DD268A" w:rsidRDefault="00D25C6D" w:rsidP="005C2854">
            <w:pPr>
              <w:pStyle w:val="ConsPlusNormal"/>
              <w:rPr>
                <w:rFonts w:ascii="Times New Roman" w:hAnsi="Times New Roman" w:cs="Times New Roman"/>
                <w:sz w:val="16"/>
                <w:szCs w:val="16"/>
              </w:rPr>
            </w:pPr>
          </w:p>
        </w:tc>
        <w:tc>
          <w:tcPr>
            <w:tcW w:w="283" w:type="dxa"/>
            <w:vAlign w:val="center"/>
          </w:tcPr>
          <w:p w:rsidR="00D25C6D" w:rsidRPr="00DD268A" w:rsidRDefault="00D25C6D" w:rsidP="005C2854">
            <w:pPr>
              <w:pStyle w:val="ConsPlusNormal"/>
              <w:rPr>
                <w:rFonts w:ascii="Times New Roman" w:hAnsi="Times New Roman" w:cs="Times New Roman"/>
                <w:sz w:val="16"/>
                <w:szCs w:val="16"/>
              </w:rPr>
            </w:pPr>
          </w:p>
        </w:tc>
        <w:tc>
          <w:tcPr>
            <w:tcW w:w="992" w:type="dxa"/>
            <w:vAlign w:val="center"/>
          </w:tcPr>
          <w:p w:rsidR="00D25C6D" w:rsidRPr="00DD268A" w:rsidRDefault="00D25C6D" w:rsidP="005C2854">
            <w:pPr>
              <w:pStyle w:val="ConsPlusNormal"/>
              <w:rPr>
                <w:rFonts w:ascii="Times New Roman" w:hAnsi="Times New Roman" w:cs="Times New Roman"/>
                <w:sz w:val="16"/>
                <w:szCs w:val="16"/>
              </w:rPr>
            </w:pPr>
          </w:p>
        </w:tc>
        <w:tc>
          <w:tcPr>
            <w:tcW w:w="426" w:type="dxa"/>
            <w:vAlign w:val="center"/>
          </w:tcPr>
          <w:p w:rsidR="00D25C6D" w:rsidRPr="00DD268A" w:rsidRDefault="00D25C6D" w:rsidP="005C2854">
            <w:pPr>
              <w:pStyle w:val="ConsPlusNormal"/>
              <w:rPr>
                <w:rFonts w:ascii="Times New Roman" w:hAnsi="Times New Roman" w:cs="Times New Roman"/>
                <w:sz w:val="16"/>
                <w:szCs w:val="16"/>
              </w:rPr>
            </w:pPr>
          </w:p>
        </w:tc>
        <w:tc>
          <w:tcPr>
            <w:tcW w:w="425" w:type="dxa"/>
            <w:vAlign w:val="center"/>
          </w:tcPr>
          <w:p w:rsidR="00D25C6D" w:rsidRPr="00DD268A" w:rsidRDefault="00D25C6D" w:rsidP="005C2854">
            <w:pPr>
              <w:pStyle w:val="ConsPlusNormal"/>
              <w:rPr>
                <w:rFonts w:ascii="Times New Roman" w:hAnsi="Times New Roman" w:cs="Times New Roman"/>
                <w:sz w:val="16"/>
                <w:szCs w:val="16"/>
              </w:rPr>
            </w:pPr>
          </w:p>
        </w:tc>
        <w:tc>
          <w:tcPr>
            <w:tcW w:w="710" w:type="dxa"/>
            <w:vAlign w:val="center"/>
          </w:tcPr>
          <w:p w:rsidR="00D25C6D" w:rsidRPr="00DD268A" w:rsidRDefault="00D25C6D" w:rsidP="005C2854">
            <w:pPr>
              <w:pStyle w:val="ConsPlusNormal"/>
              <w:rPr>
                <w:rFonts w:ascii="Times New Roman" w:hAnsi="Times New Roman" w:cs="Times New Roman"/>
                <w:sz w:val="16"/>
                <w:szCs w:val="16"/>
              </w:rPr>
            </w:pPr>
          </w:p>
        </w:tc>
        <w:tc>
          <w:tcPr>
            <w:tcW w:w="283" w:type="dxa"/>
            <w:vAlign w:val="center"/>
          </w:tcPr>
          <w:p w:rsidR="00D25C6D" w:rsidRPr="00DD268A" w:rsidRDefault="00D25C6D" w:rsidP="005C2854">
            <w:pPr>
              <w:pStyle w:val="ConsPlusNormal"/>
              <w:rPr>
                <w:rFonts w:ascii="Times New Roman" w:hAnsi="Times New Roman" w:cs="Times New Roman"/>
                <w:sz w:val="16"/>
                <w:szCs w:val="16"/>
              </w:rPr>
            </w:pPr>
          </w:p>
        </w:tc>
        <w:tc>
          <w:tcPr>
            <w:tcW w:w="339" w:type="dxa"/>
            <w:vAlign w:val="center"/>
          </w:tcPr>
          <w:p w:rsidR="00D25C6D" w:rsidRPr="00DD268A" w:rsidRDefault="00D25C6D" w:rsidP="005C2854">
            <w:pPr>
              <w:pStyle w:val="ConsPlusNormal"/>
              <w:rPr>
                <w:rFonts w:ascii="Times New Roman" w:hAnsi="Times New Roman" w:cs="Times New Roman"/>
                <w:sz w:val="16"/>
                <w:szCs w:val="16"/>
              </w:rPr>
            </w:pPr>
          </w:p>
        </w:tc>
        <w:tc>
          <w:tcPr>
            <w:tcW w:w="567" w:type="dxa"/>
            <w:vAlign w:val="center"/>
          </w:tcPr>
          <w:p w:rsidR="00D25C6D" w:rsidRPr="00DD268A" w:rsidRDefault="00D25C6D" w:rsidP="005C2854">
            <w:pPr>
              <w:pStyle w:val="ConsPlusNormal"/>
              <w:rPr>
                <w:rFonts w:ascii="Times New Roman" w:hAnsi="Times New Roman" w:cs="Times New Roman"/>
                <w:sz w:val="16"/>
                <w:szCs w:val="16"/>
              </w:rPr>
            </w:pPr>
          </w:p>
        </w:tc>
        <w:tc>
          <w:tcPr>
            <w:tcW w:w="369" w:type="dxa"/>
            <w:vAlign w:val="center"/>
          </w:tcPr>
          <w:p w:rsidR="00D25C6D" w:rsidRPr="00DD268A" w:rsidRDefault="00D25C6D" w:rsidP="005C2854">
            <w:pPr>
              <w:pStyle w:val="ConsPlusNormal"/>
              <w:rPr>
                <w:rFonts w:ascii="Times New Roman" w:hAnsi="Times New Roman" w:cs="Times New Roman"/>
                <w:sz w:val="16"/>
                <w:szCs w:val="16"/>
              </w:rPr>
            </w:pPr>
          </w:p>
        </w:tc>
        <w:tc>
          <w:tcPr>
            <w:tcW w:w="652" w:type="dxa"/>
            <w:vAlign w:val="center"/>
          </w:tcPr>
          <w:p w:rsidR="00D25C6D" w:rsidRPr="00DD268A" w:rsidRDefault="00D25C6D" w:rsidP="005C2854">
            <w:pPr>
              <w:pStyle w:val="ConsPlusNormal"/>
              <w:rPr>
                <w:rFonts w:ascii="Times New Roman" w:hAnsi="Times New Roman" w:cs="Times New Roman"/>
                <w:sz w:val="16"/>
                <w:szCs w:val="16"/>
              </w:rPr>
            </w:pPr>
          </w:p>
        </w:tc>
        <w:tc>
          <w:tcPr>
            <w:tcW w:w="284" w:type="dxa"/>
            <w:vAlign w:val="center"/>
          </w:tcPr>
          <w:p w:rsidR="00D25C6D" w:rsidRPr="00DD268A" w:rsidRDefault="00D25C6D" w:rsidP="005C2854">
            <w:pPr>
              <w:pStyle w:val="ConsPlusNormal"/>
              <w:rPr>
                <w:rFonts w:ascii="Times New Roman" w:hAnsi="Times New Roman" w:cs="Times New Roman"/>
                <w:sz w:val="16"/>
                <w:szCs w:val="16"/>
              </w:rPr>
            </w:pPr>
          </w:p>
        </w:tc>
        <w:tc>
          <w:tcPr>
            <w:tcW w:w="709" w:type="dxa"/>
            <w:vAlign w:val="center"/>
          </w:tcPr>
          <w:p w:rsidR="00D25C6D" w:rsidRPr="00DD268A" w:rsidRDefault="00D25C6D" w:rsidP="005C2854">
            <w:pPr>
              <w:pStyle w:val="ConsPlusNormal"/>
              <w:rPr>
                <w:rFonts w:ascii="Times New Roman" w:hAnsi="Times New Roman" w:cs="Times New Roman"/>
                <w:sz w:val="16"/>
                <w:szCs w:val="16"/>
              </w:rPr>
            </w:pPr>
          </w:p>
        </w:tc>
        <w:tc>
          <w:tcPr>
            <w:tcW w:w="991" w:type="dxa"/>
            <w:vAlign w:val="center"/>
          </w:tcPr>
          <w:p w:rsidR="00D25C6D" w:rsidRPr="007D316A" w:rsidRDefault="00D25C6D" w:rsidP="005C2854">
            <w:pPr>
              <w:pStyle w:val="ConsPlusNormal"/>
              <w:rPr>
                <w:rFonts w:ascii="Times New Roman" w:hAnsi="Times New Roman" w:cs="Times New Roman"/>
              </w:rPr>
            </w:pPr>
          </w:p>
        </w:tc>
        <w:tc>
          <w:tcPr>
            <w:tcW w:w="850" w:type="dxa"/>
            <w:vAlign w:val="center"/>
          </w:tcPr>
          <w:p w:rsidR="00D25C6D" w:rsidRPr="007D316A" w:rsidRDefault="00D25C6D" w:rsidP="005C2854">
            <w:pPr>
              <w:pStyle w:val="ConsPlusNormal"/>
              <w:rPr>
                <w:rFonts w:ascii="Times New Roman" w:hAnsi="Times New Roman" w:cs="Times New Roman"/>
              </w:rPr>
            </w:pPr>
          </w:p>
        </w:tc>
      </w:tr>
    </w:tbl>
    <w:p w:rsidR="00756DF9" w:rsidRPr="007D316A" w:rsidRDefault="00756DF9" w:rsidP="00756DF9">
      <w:pPr>
        <w:spacing w:after="0" w:line="240" w:lineRule="auto"/>
        <w:ind w:left="705"/>
        <w:jc w:val="both"/>
        <w:rPr>
          <w:rFonts w:ascii="Times New Roman" w:hAnsi="Times New Roman" w:cs="Times New Roman"/>
          <w:sz w:val="28"/>
          <w:szCs w:val="28"/>
        </w:rPr>
      </w:pPr>
    </w:p>
    <w:p w:rsidR="00AF6169" w:rsidRPr="0009307D" w:rsidRDefault="00AF6169">
      <w:pPr>
        <w:rPr>
          <w:rFonts w:ascii="Times New Roman" w:hAnsi="Times New Roman" w:cs="Times New Roman"/>
          <w:lang w:val="en-US"/>
        </w:rPr>
      </w:pPr>
    </w:p>
    <w:sectPr w:rsidR="00AF6169" w:rsidRPr="0009307D" w:rsidSect="007142E6">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79C" w:rsidRDefault="0090679C" w:rsidP="00676615">
      <w:pPr>
        <w:spacing w:after="0" w:line="240" w:lineRule="auto"/>
      </w:pPr>
      <w:r>
        <w:separator/>
      </w:r>
    </w:p>
  </w:endnote>
  <w:endnote w:type="continuationSeparator" w:id="0">
    <w:p w:rsidR="0090679C" w:rsidRDefault="0090679C" w:rsidP="0067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3Font_20">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79C" w:rsidRDefault="0090679C" w:rsidP="00676615">
      <w:pPr>
        <w:spacing w:after="0" w:line="240" w:lineRule="auto"/>
      </w:pPr>
      <w:r>
        <w:separator/>
      </w:r>
    </w:p>
  </w:footnote>
  <w:footnote w:type="continuationSeparator" w:id="0">
    <w:p w:rsidR="0090679C" w:rsidRDefault="0090679C" w:rsidP="00676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9079177"/>
      <w:docPartObj>
        <w:docPartGallery w:val="Page Numbers (Top of Page)"/>
        <w:docPartUnique/>
      </w:docPartObj>
    </w:sdtPr>
    <w:sdtEndPr/>
    <w:sdtContent>
      <w:p w:rsidR="00676615" w:rsidRDefault="00676615">
        <w:pPr>
          <w:pStyle w:val="a8"/>
          <w:jc w:val="center"/>
        </w:pPr>
        <w:r>
          <w:fldChar w:fldCharType="begin"/>
        </w:r>
        <w:r>
          <w:instrText>PAGE   \* MERGEFORMAT</w:instrText>
        </w:r>
        <w:r>
          <w:fldChar w:fldCharType="separate"/>
        </w:r>
        <w:r>
          <w:t>2</w:t>
        </w:r>
        <w:r>
          <w:fldChar w:fldCharType="end"/>
        </w:r>
      </w:p>
    </w:sdtContent>
  </w:sdt>
  <w:p w:rsidR="00676615" w:rsidRDefault="006766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61BEC"/>
    <w:multiLevelType w:val="hybridMultilevel"/>
    <w:tmpl w:val="085C0F3E"/>
    <w:lvl w:ilvl="0" w:tplc="02ACB8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48E0689"/>
    <w:multiLevelType w:val="hybridMultilevel"/>
    <w:tmpl w:val="B074CBF2"/>
    <w:lvl w:ilvl="0" w:tplc="DE24AD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60377A6"/>
    <w:multiLevelType w:val="hybridMultilevel"/>
    <w:tmpl w:val="49B4DAC0"/>
    <w:lvl w:ilvl="0" w:tplc="10B09D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6A"/>
    <w:rsid w:val="00053634"/>
    <w:rsid w:val="0009307D"/>
    <w:rsid w:val="000D1233"/>
    <w:rsid w:val="00150444"/>
    <w:rsid w:val="00231740"/>
    <w:rsid w:val="002F64FB"/>
    <w:rsid w:val="00410911"/>
    <w:rsid w:val="00450759"/>
    <w:rsid w:val="00482C1E"/>
    <w:rsid w:val="004C36B1"/>
    <w:rsid w:val="00506027"/>
    <w:rsid w:val="005C6A7E"/>
    <w:rsid w:val="00676615"/>
    <w:rsid w:val="007142E6"/>
    <w:rsid w:val="00756DF9"/>
    <w:rsid w:val="007D316A"/>
    <w:rsid w:val="0084146A"/>
    <w:rsid w:val="0090679C"/>
    <w:rsid w:val="00997FF4"/>
    <w:rsid w:val="00AD157A"/>
    <w:rsid w:val="00AF6169"/>
    <w:rsid w:val="00BD6460"/>
    <w:rsid w:val="00CA78C3"/>
    <w:rsid w:val="00D25C6D"/>
    <w:rsid w:val="00DD268A"/>
    <w:rsid w:val="00E12170"/>
    <w:rsid w:val="00E459DD"/>
    <w:rsid w:val="00E60901"/>
    <w:rsid w:val="00FA2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74D85"/>
  <w15:chartTrackingRefBased/>
  <w15:docId w15:val="{DDFEB775-18C3-4A8E-9C1D-DC4087CE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9DD"/>
    <w:pPr>
      <w:ind w:left="720"/>
      <w:contextualSpacing/>
    </w:pPr>
  </w:style>
  <w:style w:type="paragraph" w:styleId="a4">
    <w:name w:val="Body Text Indent"/>
    <w:basedOn w:val="a"/>
    <w:link w:val="a5"/>
    <w:rsid w:val="00AF616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rsid w:val="00AF6169"/>
    <w:rPr>
      <w:rFonts w:ascii="Times New Roman" w:eastAsia="Times New Roman" w:hAnsi="Times New Roman" w:cs="Times New Roman"/>
      <w:sz w:val="24"/>
      <w:szCs w:val="24"/>
      <w:lang w:val="x-none" w:eastAsia="x-none"/>
    </w:rPr>
  </w:style>
  <w:style w:type="paragraph" w:customStyle="1" w:styleId="ConsPlusNormal">
    <w:name w:val="ConsPlusNormal"/>
    <w:rsid w:val="007D316A"/>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67661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76615"/>
    <w:rPr>
      <w:rFonts w:ascii="Segoe UI" w:hAnsi="Segoe UI" w:cs="Segoe UI"/>
      <w:sz w:val="18"/>
      <w:szCs w:val="18"/>
    </w:rPr>
  </w:style>
  <w:style w:type="paragraph" w:styleId="a8">
    <w:name w:val="header"/>
    <w:basedOn w:val="a"/>
    <w:link w:val="a9"/>
    <w:uiPriority w:val="99"/>
    <w:unhideWhenUsed/>
    <w:rsid w:val="0067661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6615"/>
  </w:style>
  <w:style w:type="paragraph" w:styleId="aa">
    <w:name w:val="footer"/>
    <w:basedOn w:val="a"/>
    <w:link w:val="ab"/>
    <w:uiPriority w:val="99"/>
    <w:unhideWhenUsed/>
    <w:rsid w:val="0067661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6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3AA9D452B08D9ABDA0DD08767930CE388ABC3EA60F78BA455FE3D9C3291ABEBB36B10D78CB045D4B2128264AC80EF36807B5B2MEp0F" TargetMode="External"/><Relationship Id="rId3" Type="http://schemas.openxmlformats.org/officeDocument/2006/relationships/settings" Target="settings.xml"/><Relationship Id="rId7" Type="http://schemas.openxmlformats.org/officeDocument/2006/relationships/hyperlink" Target="consultantplus://offline/ref=273AA9D452B08D9ABDA0DD08767930CE388ABC3EA60F78BA455FE3D9C3291ABEBB36B10D78CB045D4B2128264AC80EF36807B5B2MEp0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3967</Characters>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2021-10-19T07:37:00Z</cp:lastPrinted>
  <dcterms:created xsi:type="dcterms:W3CDTF">2021-11-10T09:46:00Z</dcterms:created>
  <dcterms:modified xsi:type="dcterms:W3CDTF">2021-11-10T09:46:00Z</dcterms:modified>
</cp:coreProperties>
</file>