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65E" w:rsidRPr="00A75D22" w:rsidRDefault="0007065E" w:rsidP="00FA0B54">
      <w:pPr>
        <w:jc w:val="both"/>
      </w:pPr>
    </w:p>
    <w:p w:rsidR="0007065E" w:rsidRPr="00DA4533" w:rsidRDefault="0007065E" w:rsidP="00DA4533">
      <w:pPr>
        <w:jc w:val="center"/>
        <w:rPr>
          <w:rFonts w:ascii="Times New Roman" w:hAnsi="Times New Roman"/>
          <w:b/>
          <w:color w:val="17365D" w:themeColor="text2" w:themeShade="BF"/>
        </w:rPr>
      </w:pPr>
      <w:r w:rsidRPr="00DA4533">
        <w:rPr>
          <w:rFonts w:ascii="Times New Roman" w:hAnsi="Times New Roman"/>
          <w:b/>
          <w:color w:val="17365D" w:themeColor="text2" w:themeShade="BF"/>
        </w:rPr>
        <w:t>Основные направления деятельности государственных органов по повышению эффективности противодействия коррупции:</w:t>
      </w:r>
    </w:p>
    <w:p w:rsidR="0007065E" w:rsidRPr="00F83DC4" w:rsidRDefault="0007065E" w:rsidP="00FA0B54">
      <w:pPr>
        <w:jc w:val="both"/>
        <w:rPr>
          <w:rFonts w:ascii="Times New Roman" w:hAnsi="Times New Roman"/>
        </w:rPr>
      </w:pPr>
    </w:p>
    <w:p w:rsidR="0007065E" w:rsidRPr="00F83DC4" w:rsidRDefault="0007065E" w:rsidP="00FA0B54">
      <w:pPr>
        <w:jc w:val="both"/>
        <w:rPr>
          <w:rFonts w:ascii="Times New Roman" w:hAnsi="Times New Roman"/>
        </w:rPr>
      </w:pPr>
      <w:r w:rsidRPr="00F83DC4">
        <w:rPr>
          <w:rFonts w:ascii="Times New Roman" w:hAnsi="Times New Roman"/>
        </w:rPr>
        <w:t>1.</w:t>
      </w:r>
      <w:r w:rsidRPr="00F83DC4">
        <w:rPr>
          <w:rFonts w:ascii="Times New Roman" w:hAnsi="Times New Roman"/>
        </w:rPr>
        <w:tab/>
        <w:t>проведение единой государственной политики в области противодействия коррупции;</w:t>
      </w:r>
    </w:p>
    <w:p w:rsidR="0007065E" w:rsidRPr="00F83DC4" w:rsidRDefault="0007065E" w:rsidP="00FA0B54">
      <w:pPr>
        <w:jc w:val="both"/>
        <w:rPr>
          <w:rFonts w:ascii="Times New Roman" w:hAnsi="Times New Roman"/>
        </w:rPr>
      </w:pPr>
      <w:r w:rsidRPr="00F83DC4">
        <w:rPr>
          <w:rFonts w:ascii="Times New Roman" w:hAnsi="Times New Roman"/>
        </w:rPr>
        <w:t>2.</w:t>
      </w:r>
      <w:r w:rsidRPr="00F83DC4">
        <w:rPr>
          <w:rFonts w:ascii="Times New Roman" w:hAnsi="Times New Roman"/>
        </w:rPr>
        <w:tab/>
        <w:t xml:space="preserve">создание механизма взаимодействия правоохранительных и иных государственных органов с гражданами и институтами гражданского общества по вопросам противодействия коррупции </w:t>
      </w:r>
    </w:p>
    <w:p w:rsidR="0007065E" w:rsidRPr="00802407" w:rsidRDefault="0007065E" w:rsidP="00FA0B54">
      <w:pPr>
        <w:jc w:val="both"/>
        <w:rPr>
          <w:rFonts w:ascii="Times New Roman" w:hAnsi="Times New Roman"/>
        </w:rPr>
      </w:pPr>
      <w:r w:rsidRPr="00F83DC4">
        <w:rPr>
          <w:rFonts w:ascii="Times New Roman" w:hAnsi="Times New Roman"/>
        </w:rPr>
        <w:t>3.</w:t>
      </w:r>
      <w:r w:rsidRPr="00F83DC4">
        <w:rPr>
          <w:rFonts w:ascii="Times New Roman" w:hAnsi="Times New Roman"/>
        </w:rPr>
        <w:tab/>
      </w:r>
      <w:r w:rsidRPr="00802407">
        <w:rPr>
          <w:rFonts w:ascii="Times New Roman" w:hAnsi="Times New Roman"/>
        </w:rPr>
        <w:t>совершенствование системы и структуры государственных органов, создание механизмов общественного контроля за их деятельностью;</w:t>
      </w:r>
    </w:p>
    <w:p w:rsidR="0007065E" w:rsidRPr="00802407" w:rsidRDefault="0007065E" w:rsidP="00F83DC4">
      <w:pPr>
        <w:jc w:val="both"/>
        <w:rPr>
          <w:rFonts w:ascii="Times New Roman" w:hAnsi="Times New Roman"/>
        </w:rPr>
      </w:pPr>
      <w:r w:rsidRPr="00802407">
        <w:rPr>
          <w:rFonts w:ascii="Times New Roman" w:hAnsi="Times New Roman"/>
        </w:rPr>
        <w:t>4.</w:t>
      </w:r>
      <w:r w:rsidRPr="00802407">
        <w:rPr>
          <w:rFonts w:ascii="Times New Roman" w:hAnsi="Times New Roman"/>
        </w:rPr>
        <w:tab/>
        <w:t>введение антикоррупционных стандартов</w:t>
      </w:r>
    </w:p>
    <w:p w:rsidR="0007065E" w:rsidRPr="00802407" w:rsidRDefault="0007065E" w:rsidP="00F83DC4">
      <w:pPr>
        <w:jc w:val="both"/>
        <w:rPr>
          <w:rFonts w:ascii="Times New Roman" w:hAnsi="Times New Roman"/>
        </w:rPr>
      </w:pPr>
      <w:r w:rsidRPr="00802407">
        <w:rPr>
          <w:rFonts w:ascii="Times New Roman" w:hAnsi="Times New Roman"/>
        </w:rPr>
        <w:t>5.</w:t>
      </w:r>
      <w:r w:rsidRPr="00802407">
        <w:rPr>
          <w:rFonts w:ascii="Times New Roman" w:hAnsi="Times New Roman"/>
        </w:rPr>
        <w:tab/>
      </w:r>
      <w:r w:rsidRPr="00802407">
        <w:rPr>
          <w:rFonts w:ascii="Times New Roman" w:hAnsi="Times New Roman"/>
          <w:color w:val="000000"/>
          <w:shd w:val="clear" w:color="auto" w:fill="FFFFFF"/>
        </w:rPr>
        <w:t>обеспечение независимости средств массовой информации;</w:t>
      </w:r>
    </w:p>
    <w:p w:rsidR="0007065E" w:rsidRPr="00802407" w:rsidRDefault="0007065E" w:rsidP="00FA0B54">
      <w:pPr>
        <w:jc w:val="both"/>
        <w:rPr>
          <w:rFonts w:ascii="Times New Roman" w:hAnsi="Times New Roman"/>
        </w:rPr>
      </w:pPr>
      <w:r w:rsidRPr="00802407">
        <w:rPr>
          <w:rFonts w:ascii="Times New Roman" w:hAnsi="Times New Roman"/>
        </w:rPr>
        <w:t>6.</w:t>
      </w:r>
      <w:r w:rsidRPr="00802407">
        <w:rPr>
          <w:rFonts w:ascii="Times New Roman" w:hAnsi="Times New Roman"/>
        </w:rPr>
        <w:tab/>
      </w:r>
      <w:r w:rsidRPr="00802407">
        <w:rPr>
          <w:rFonts w:ascii="Times New Roman" w:hAnsi="Times New Roman"/>
          <w:color w:val="000000"/>
          <w:shd w:val="clear" w:color="auto" w:fill="FFFFFF"/>
        </w:rPr>
        <w:t>устранение необоснованных запретов и ограничений, особенно в области экономической деятельности;</w:t>
      </w:r>
    </w:p>
    <w:p w:rsidR="0007065E" w:rsidRPr="00802407" w:rsidRDefault="0007065E" w:rsidP="00F83DC4">
      <w:pPr>
        <w:jc w:val="both"/>
        <w:rPr>
          <w:rFonts w:ascii="Times New Roman" w:hAnsi="Times New Roman"/>
        </w:rPr>
      </w:pPr>
      <w:r w:rsidRPr="00802407">
        <w:rPr>
          <w:rFonts w:ascii="Times New Roman" w:hAnsi="Times New Roman"/>
        </w:rPr>
        <w:t>7.</w:t>
      </w:r>
      <w:r w:rsidRPr="00802407">
        <w:rPr>
          <w:rFonts w:ascii="Times New Roman" w:hAnsi="Times New Roman"/>
        </w:rPr>
        <w:tab/>
      </w:r>
      <w:r w:rsidRPr="00802407">
        <w:rPr>
          <w:rFonts w:ascii="Times New Roman" w:hAnsi="Times New Roman"/>
          <w:color w:val="000000"/>
          <w:shd w:val="clear" w:color="auto" w:fill="FFFFFF"/>
        </w:rPr>
        <w:t>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7065E" w:rsidRPr="00F83DC4" w:rsidRDefault="0007065E" w:rsidP="00F83DC4">
      <w:pPr>
        <w:rPr>
          <w:rFonts w:ascii="Times New Roman" w:hAnsi="Times New Roman"/>
          <w:b/>
          <w:bCs/>
        </w:rPr>
      </w:pPr>
    </w:p>
    <w:p w:rsidR="0007065E" w:rsidRPr="00F83DC4" w:rsidRDefault="0007065E" w:rsidP="00F83DC4">
      <w:pPr>
        <w:rPr>
          <w:rFonts w:ascii="Times New Roman" w:hAnsi="Times New Roman"/>
          <w:b/>
          <w:bCs/>
        </w:rPr>
      </w:pPr>
    </w:p>
    <w:p w:rsidR="0007065E" w:rsidRPr="00F83DC4" w:rsidRDefault="0007065E" w:rsidP="00FA0B54">
      <w:pPr>
        <w:jc w:val="center"/>
        <w:rPr>
          <w:rFonts w:ascii="Times New Roman" w:hAnsi="Times New Roman"/>
          <w:b/>
          <w:bCs/>
        </w:rPr>
      </w:pPr>
    </w:p>
    <w:p w:rsidR="0007065E" w:rsidRPr="00DA4533" w:rsidRDefault="0007065E" w:rsidP="00FA0B54">
      <w:pPr>
        <w:jc w:val="center"/>
        <w:rPr>
          <w:rFonts w:ascii="Times New Roman" w:hAnsi="Times New Roman"/>
          <w:b/>
          <w:bCs/>
          <w:color w:val="17365D" w:themeColor="text2" w:themeShade="BF"/>
        </w:rPr>
      </w:pPr>
      <w:r w:rsidRPr="00DA4533">
        <w:rPr>
          <w:rFonts w:ascii="Times New Roman" w:hAnsi="Times New Roman"/>
          <w:b/>
          <w:bCs/>
          <w:color w:val="17365D" w:themeColor="text2" w:themeShade="BF"/>
        </w:rPr>
        <w:t>ОСНОВНЫЕ ПОНИТИЯ</w:t>
      </w:r>
    </w:p>
    <w:p w:rsidR="0007065E" w:rsidRPr="00F83DC4" w:rsidRDefault="0007065E" w:rsidP="00FA0B54">
      <w:pPr>
        <w:jc w:val="center"/>
        <w:rPr>
          <w:rFonts w:ascii="Times New Roman" w:hAnsi="Times New Roman"/>
        </w:rPr>
      </w:pPr>
      <w:r w:rsidRPr="00F83DC4">
        <w:rPr>
          <w:rFonts w:ascii="Times New Roman" w:hAnsi="Times New Roman"/>
        </w:rPr>
        <w:t>Коррупция</w:t>
      </w:r>
    </w:p>
    <w:p w:rsidR="0007065E" w:rsidRPr="00F83DC4" w:rsidRDefault="0007065E" w:rsidP="00FA0B54">
      <w:pPr>
        <w:jc w:val="both"/>
        <w:rPr>
          <w:rFonts w:ascii="Times New Roman" w:hAnsi="Times New Roman"/>
        </w:rPr>
      </w:pPr>
      <w:r w:rsidRPr="00F83DC4">
        <w:rPr>
          <w:rFonts w:ascii="Times New Roman" w:hAnsi="Times New Roman"/>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7065E" w:rsidRPr="00F83DC4" w:rsidRDefault="0007065E" w:rsidP="00FA0B54">
      <w:pPr>
        <w:jc w:val="both"/>
        <w:rPr>
          <w:rFonts w:ascii="Times New Roman" w:hAnsi="Times New Roman"/>
        </w:rPr>
      </w:pPr>
    </w:p>
    <w:p w:rsidR="0007065E" w:rsidRPr="00F83DC4" w:rsidRDefault="0007065E" w:rsidP="00FA0B54">
      <w:pPr>
        <w:jc w:val="center"/>
        <w:rPr>
          <w:rFonts w:ascii="Times New Roman" w:hAnsi="Times New Roman"/>
        </w:rPr>
      </w:pPr>
      <w:r w:rsidRPr="00F83DC4">
        <w:rPr>
          <w:rFonts w:ascii="Times New Roman" w:hAnsi="Times New Roman"/>
        </w:rPr>
        <w:t>Противодействие коррупции</w:t>
      </w:r>
    </w:p>
    <w:p w:rsidR="0007065E" w:rsidRPr="00F83DC4" w:rsidRDefault="0007065E" w:rsidP="00FA0B54">
      <w:pPr>
        <w:jc w:val="both"/>
        <w:rPr>
          <w:rFonts w:ascii="Times New Roman" w:hAnsi="Times New Roman"/>
        </w:rPr>
      </w:pPr>
      <w:r w:rsidRPr="00F83DC4">
        <w:rPr>
          <w:rFonts w:ascii="Times New Roman" w:hAnsi="Times New Roman"/>
        </w:rPr>
        <w:tab/>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7065E" w:rsidRPr="00F83DC4" w:rsidRDefault="0007065E" w:rsidP="00FA0B54">
      <w:pPr>
        <w:jc w:val="both"/>
        <w:rPr>
          <w:rFonts w:ascii="Times New Roman" w:hAnsi="Times New Roman"/>
        </w:rPr>
      </w:pPr>
      <w:r w:rsidRPr="00F83DC4">
        <w:rPr>
          <w:rFonts w:ascii="Times New Roman" w:hAnsi="Times New Roman"/>
        </w:rPr>
        <w:t>а) по предупреждению коррупции, в том числе по выявлению и последующему устранению причин коррупции (профилактика коррупции);</w:t>
      </w:r>
    </w:p>
    <w:p w:rsidR="0007065E" w:rsidRPr="00F83DC4" w:rsidRDefault="0007065E" w:rsidP="00FA0B54">
      <w:pPr>
        <w:jc w:val="both"/>
        <w:rPr>
          <w:rFonts w:ascii="Times New Roman" w:hAnsi="Times New Roman"/>
        </w:rPr>
      </w:pPr>
      <w:r w:rsidRPr="00F83DC4">
        <w:rPr>
          <w:rFonts w:ascii="Times New Roman" w:hAnsi="Times New Roman"/>
        </w:rPr>
        <w:t>б) по выявлению, предупреждению, пресечению, раскрытию и расследованию коррупционных правонарушений (борьба с коррупцией);</w:t>
      </w:r>
    </w:p>
    <w:p w:rsidR="0007065E" w:rsidRPr="00F83DC4" w:rsidRDefault="0007065E" w:rsidP="00FA0B54">
      <w:pPr>
        <w:jc w:val="both"/>
        <w:rPr>
          <w:rFonts w:ascii="Times New Roman" w:hAnsi="Times New Roman"/>
        </w:rPr>
      </w:pPr>
      <w:r w:rsidRPr="00F83DC4">
        <w:rPr>
          <w:rFonts w:ascii="Times New Roman" w:hAnsi="Times New Roman"/>
        </w:rPr>
        <w:t>в) по минимизации и (или) ликвидации последствий коррупционных правонарушений.</w:t>
      </w:r>
    </w:p>
    <w:p w:rsidR="0007065E" w:rsidRPr="00F83DC4" w:rsidRDefault="0007065E" w:rsidP="00FA0B54">
      <w:pPr>
        <w:jc w:val="center"/>
        <w:rPr>
          <w:rFonts w:ascii="Times New Roman" w:hAnsi="Times New Roman"/>
          <w:sz w:val="36"/>
          <w:szCs w:val="36"/>
        </w:rPr>
      </w:pPr>
    </w:p>
    <w:p w:rsidR="0007065E" w:rsidRPr="00F83DC4" w:rsidRDefault="0007065E" w:rsidP="00FA0B54">
      <w:pPr>
        <w:jc w:val="center"/>
        <w:rPr>
          <w:rFonts w:ascii="Times New Roman" w:hAnsi="Times New Roman"/>
          <w:sz w:val="36"/>
          <w:szCs w:val="36"/>
        </w:rPr>
      </w:pPr>
      <w:r w:rsidRPr="00F83DC4">
        <w:rPr>
          <w:rFonts w:ascii="Times New Roman" w:hAnsi="Times New Roman"/>
          <w:sz w:val="36"/>
          <w:szCs w:val="36"/>
        </w:rPr>
        <w:t>Прокуратура г. Бородино Красноярского края</w:t>
      </w:r>
    </w:p>
    <w:p w:rsidR="0007065E" w:rsidRPr="00F83DC4" w:rsidRDefault="0007065E" w:rsidP="00FA0B54">
      <w:pPr>
        <w:jc w:val="center"/>
        <w:rPr>
          <w:rFonts w:ascii="Times New Roman" w:hAnsi="Times New Roman"/>
          <w:sz w:val="36"/>
          <w:szCs w:val="36"/>
        </w:rPr>
      </w:pPr>
    </w:p>
    <w:p w:rsidR="0007065E" w:rsidRPr="00F83DC4" w:rsidRDefault="0007065E" w:rsidP="00FA0B54">
      <w:pPr>
        <w:jc w:val="center"/>
        <w:rPr>
          <w:rFonts w:ascii="Times New Roman" w:hAnsi="Times New Roman"/>
          <w:sz w:val="36"/>
          <w:szCs w:val="36"/>
        </w:rPr>
      </w:pPr>
    </w:p>
    <w:p w:rsidR="0007065E" w:rsidRPr="00F83DC4" w:rsidRDefault="00381539" w:rsidP="00FA0B54">
      <w:pPr>
        <w:jc w:val="center"/>
        <w:rPr>
          <w:rFonts w:ascii="Times New Roman" w:hAnsi="Times New Roman"/>
          <w:sz w:val="36"/>
          <w:szCs w:val="36"/>
        </w:rPr>
      </w:pPr>
      <w:r>
        <w:rPr>
          <w:rFonts w:ascii="Times New Roman" w:hAnsi="Times New Roman"/>
          <w:noProof/>
          <w:sz w:val="36"/>
          <w:szCs w:val="36"/>
          <w:lang w:eastAsia="ru-RU"/>
        </w:rPr>
        <w:drawing>
          <wp:inline distT="0" distB="0" distL="0" distR="0">
            <wp:extent cx="2228850" cy="2228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8850" cy="2228850"/>
                    </a:xfrm>
                    <a:prstGeom prst="rect">
                      <a:avLst/>
                    </a:prstGeom>
                    <a:noFill/>
                    <a:ln>
                      <a:noFill/>
                    </a:ln>
                  </pic:spPr>
                </pic:pic>
              </a:graphicData>
            </a:graphic>
          </wp:inline>
        </w:drawing>
      </w:r>
    </w:p>
    <w:p w:rsidR="0007065E" w:rsidRPr="00F83DC4" w:rsidRDefault="0007065E" w:rsidP="00FA0B54">
      <w:pPr>
        <w:jc w:val="center"/>
        <w:rPr>
          <w:rFonts w:ascii="Times New Roman" w:hAnsi="Times New Roman"/>
          <w:sz w:val="36"/>
          <w:szCs w:val="36"/>
        </w:rPr>
      </w:pPr>
    </w:p>
    <w:p w:rsidR="0007065E" w:rsidRPr="00DA4533" w:rsidRDefault="0007065E" w:rsidP="00FA0B54">
      <w:pPr>
        <w:jc w:val="center"/>
        <w:rPr>
          <w:rFonts w:ascii="Times New Roman" w:hAnsi="Times New Roman"/>
          <w:color w:val="17365D" w:themeColor="text2" w:themeShade="BF"/>
          <w:sz w:val="36"/>
          <w:szCs w:val="36"/>
        </w:rPr>
      </w:pPr>
      <w:r w:rsidRPr="00DA4533">
        <w:rPr>
          <w:rFonts w:ascii="Times New Roman" w:hAnsi="Times New Roman"/>
          <w:color w:val="17365D" w:themeColor="text2" w:themeShade="BF"/>
          <w:sz w:val="36"/>
          <w:szCs w:val="36"/>
        </w:rPr>
        <w:t>Противодействие коррупции</w:t>
      </w:r>
    </w:p>
    <w:p w:rsidR="0007065E" w:rsidRPr="00F83DC4" w:rsidRDefault="0007065E" w:rsidP="00FA0B54">
      <w:pPr>
        <w:jc w:val="both"/>
        <w:rPr>
          <w:rFonts w:ascii="Times New Roman" w:hAnsi="Times New Roman"/>
        </w:rPr>
      </w:pPr>
    </w:p>
    <w:p w:rsidR="0007065E" w:rsidRPr="00F83DC4" w:rsidRDefault="0007065E" w:rsidP="00FA0B54">
      <w:pPr>
        <w:jc w:val="both"/>
        <w:rPr>
          <w:rFonts w:ascii="Times New Roman" w:hAnsi="Times New Roman"/>
        </w:rPr>
      </w:pPr>
    </w:p>
    <w:p w:rsidR="0007065E" w:rsidRPr="00F83DC4" w:rsidRDefault="0007065E" w:rsidP="00FA0B54">
      <w:pPr>
        <w:jc w:val="both"/>
        <w:rPr>
          <w:rFonts w:ascii="Times New Roman" w:hAnsi="Times New Roman"/>
        </w:rPr>
      </w:pPr>
    </w:p>
    <w:p w:rsidR="0007065E" w:rsidRPr="00F83DC4" w:rsidRDefault="0007065E" w:rsidP="00FA0B54">
      <w:pPr>
        <w:jc w:val="right"/>
        <w:rPr>
          <w:rFonts w:ascii="Times New Roman" w:hAnsi="Times New Roman"/>
        </w:rPr>
      </w:pPr>
    </w:p>
    <w:p w:rsidR="0007065E" w:rsidRPr="00F83DC4" w:rsidRDefault="0007065E" w:rsidP="00FA0B54">
      <w:pPr>
        <w:jc w:val="right"/>
        <w:rPr>
          <w:rFonts w:ascii="Times New Roman" w:hAnsi="Times New Roman"/>
        </w:rPr>
      </w:pPr>
      <w:r w:rsidRPr="00F83DC4">
        <w:rPr>
          <w:rFonts w:ascii="Times New Roman" w:hAnsi="Times New Roman"/>
        </w:rPr>
        <w:t>г. Бородино, ул. Ленина 6</w:t>
      </w:r>
    </w:p>
    <w:p w:rsidR="0007065E" w:rsidRPr="00F83DC4" w:rsidRDefault="0007065E" w:rsidP="00FA0B54">
      <w:pPr>
        <w:jc w:val="right"/>
        <w:rPr>
          <w:rFonts w:ascii="Times New Roman" w:hAnsi="Times New Roman"/>
        </w:rPr>
      </w:pPr>
      <w:r w:rsidRPr="00F83DC4">
        <w:rPr>
          <w:rFonts w:ascii="Times New Roman" w:hAnsi="Times New Roman"/>
        </w:rPr>
        <w:t>+7 (39168) 3-</w:t>
      </w:r>
      <w:r w:rsidR="00A75D22">
        <w:rPr>
          <w:rFonts w:ascii="Times New Roman" w:hAnsi="Times New Roman"/>
        </w:rPr>
        <w:t>28</w:t>
      </w:r>
      <w:r w:rsidRPr="00F83DC4">
        <w:rPr>
          <w:rFonts w:ascii="Times New Roman" w:hAnsi="Times New Roman"/>
        </w:rPr>
        <w:t>-</w:t>
      </w:r>
      <w:r w:rsidR="00A75D22">
        <w:rPr>
          <w:rFonts w:ascii="Times New Roman" w:hAnsi="Times New Roman"/>
        </w:rPr>
        <w:t>32</w:t>
      </w:r>
      <w:r w:rsidRPr="00F83DC4">
        <w:rPr>
          <w:rFonts w:ascii="Times New Roman" w:hAnsi="Times New Roman"/>
        </w:rPr>
        <w:br w:type="page"/>
      </w:r>
    </w:p>
    <w:p w:rsidR="0007065E" w:rsidRPr="00DA4533" w:rsidRDefault="0007065E" w:rsidP="00E52A85">
      <w:pPr>
        <w:jc w:val="center"/>
        <w:rPr>
          <w:rFonts w:ascii="Times New Roman" w:hAnsi="Times New Roman"/>
          <w:b/>
          <w:bCs/>
          <w:color w:val="17365D" w:themeColor="text2" w:themeShade="BF"/>
        </w:rPr>
      </w:pPr>
      <w:r w:rsidRPr="00DA4533">
        <w:rPr>
          <w:rFonts w:ascii="Times New Roman" w:hAnsi="Times New Roman"/>
          <w:b/>
          <w:bCs/>
          <w:color w:val="17365D" w:themeColor="text2" w:themeShade="BF"/>
        </w:rPr>
        <w:lastRenderedPageBreak/>
        <w:t>УГОЛОВНАЯ ОТВЕТСТВЕННОСТЬ ЗА КОРРУПЦИОННУЮ ДЕЯТЕЛЬНОСТЬ</w:t>
      </w:r>
    </w:p>
    <w:p w:rsidR="0007065E" w:rsidRPr="00F83DC4" w:rsidRDefault="0007065E" w:rsidP="00E52A85">
      <w:pPr>
        <w:jc w:val="center"/>
        <w:rPr>
          <w:rFonts w:ascii="Times New Roman" w:hAnsi="Times New Roman"/>
          <w:b/>
          <w:bCs/>
        </w:rPr>
      </w:pPr>
    </w:p>
    <w:p w:rsidR="0007065E" w:rsidRPr="00802407" w:rsidRDefault="0007065E" w:rsidP="00E52A85">
      <w:pPr>
        <w:rPr>
          <w:rFonts w:ascii="Times New Roman" w:hAnsi="Times New Roman"/>
          <w:i/>
          <w:iCs/>
          <w:sz w:val="24"/>
          <w:szCs w:val="24"/>
        </w:rPr>
      </w:pPr>
      <w:r w:rsidRPr="00802407">
        <w:rPr>
          <w:rFonts w:ascii="Times New Roman" w:hAnsi="Times New Roman"/>
          <w:i/>
          <w:iCs/>
          <w:sz w:val="24"/>
          <w:szCs w:val="24"/>
        </w:rPr>
        <w:t>УК РФ Статья 285. Злоупотребление должностными полномочиями</w:t>
      </w:r>
    </w:p>
    <w:p w:rsidR="0007065E" w:rsidRPr="00F83DC4" w:rsidRDefault="0007065E" w:rsidP="00296F42">
      <w:pPr>
        <w:jc w:val="both"/>
        <w:rPr>
          <w:rFonts w:ascii="Times New Roman" w:hAnsi="Times New Roman"/>
        </w:rPr>
      </w:pPr>
      <w:r w:rsidRPr="00F83DC4">
        <w:rPr>
          <w:rFonts w:ascii="Times New Roman" w:hAnsi="Times New Roman"/>
        </w:rPr>
        <w:t>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07065E" w:rsidRPr="00F83DC4" w:rsidRDefault="0007065E" w:rsidP="00296F42">
      <w:pPr>
        <w:jc w:val="both"/>
        <w:rPr>
          <w:rFonts w:ascii="Times New Roman" w:hAnsi="Times New Roman"/>
        </w:rPr>
      </w:pPr>
      <w:r w:rsidRPr="00F83DC4">
        <w:rPr>
          <w:rFonts w:ascii="Times New Roman" w:hAnsi="Times New Roman"/>
        </w:rPr>
        <w:t>Наказывается</w:t>
      </w:r>
      <w:r>
        <w:rPr>
          <w:rFonts w:ascii="Times New Roman" w:hAnsi="Times New Roman"/>
        </w:rPr>
        <w:t xml:space="preserve"> </w:t>
      </w:r>
      <w:r w:rsidRPr="00F83DC4">
        <w:rPr>
          <w:rFonts w:ascii="Times New Roman" w:hAnsi="Times New Roman"/>
        </w:rPr>
        <w:t>лишением свободы сроком до 10 лет.</w:t>
      </w:r>
    </w:p>
    <w:p w:rsidR="0007065E" w:rsidRPr="00802407" w:rsidRDefault="0007065E" w:rsidP="00F83DC4">
      <w:pPr>
        <w:jc w:val="both"/>
        <w:rPr>
          <w:rFonts w:ascii="Times New Roman" w:hAnsi="Times New Roman"/>
          <w:i/>
          <w:iCs/>
          <w:sz w:val="24"/>
          <w:szCs w:val="24"/>
        </w:rPr>
      </w:pPr>
      <w:r w:rsidRPr="00802407">
        <w:rPr>
          <w:rFonts w:ascii="Times New Roman" w:hAnsi="Times New Roman"/>
          <w:i/>
          <w:iCs/>
          <w:sz w:val="24"/>
          <w:szCs w:val="24"/>
        </w:rPr>
        <w:t>УК РФ Статья 291.2. Мелкое взяточничество</w:t>
      </w:r>
    </w:p>
    <w:p w:rsidR="0007065E" w:rsidRPr="00F83DC4" w:rsidRDefault="0007065E" w:rsidP="00F83DC4">
      <w:pPr>
        <w:jc w:val="both"/>
        <w:rPr>
          <w:rFonts w:ascii="Times New Roman" w:hAnsi="Times New Roman"/>
        </w:rPr>
      </w:pPr>
      <w:r w:rsidRPr="00F83DC4">
        <w:rPr>
          <w:rFonts w:ascii="Times New Roman" w:hAnsi="Times New Roman"/>
        </w:rPr>
        <w:t>Получение взятки, дача взятки лично или через посредника в размере, не превышающем десяти тысяч рублей -</w:t>
      </w:r>
    </w:p>
    <w:p w:rsidR="0007065E" w:rsidRPr="00F83DC4" w:rsidRDefault="0007065E" w:rsidP="00F83DC4">
      <w:pPr>
        <w:jc w:val="both"/>
        <w:rPr>
          <w:rFonts w:ascii="Times New Roman" w:hAnsi="Times New Roman"/>
        </w:rPr>
      </w:pPr>
      <w:r w:rsidRPr="00F83DC4">
        <w:rPr>
          <w:rFonts w:ascii="Times New Roman" w:hAnsi="Times New Roman"/>
        </w:rPr>
        <w:t>Наказывается лишением свободы сроком до 3 лет.</w:t>
      </w:r>
    </w:p>
    <w:p w:rsidR="0007065E" w:rsidRPr="00F83DC4" w:rsidRDefault="0007065E" w:rsidP="00296F42">
      <w:pPr>
        <w:jc w:val="both"/>
        <w:rPr>
          <w:rFonts w:ascii="Times New Roman" w:hAnsi="Times New Roman"/>
        </w:rPr>
      </w:pPr>
    </w:p>
    <w:p w:rsidR="0007065E" w:rsidRPr="00802407" w:rsidRDefault="0007065E" w:rsidP="00F83DC4">
      <w:pPr>
        <w:rPr>
          <w:rFonts w:ascii="Times New Roman" w:hAnsi="Times New Roman"/>
          <w:i/>
          <w:iCs/>
          <w:sz w:val="24"/>
          <w:szCs w:val="24"/>
        </w:rPr>
      </w:pPr>
      <w:r w:rsidRPr="00802407">
        <w:rPr>
          <w:rFonts w:ascii="Times New Roman" w:hAnsi="Times New Roman"/>
          <w:i/>
          <w:iCs/>
          <w:sz w:val="24"/>
          <w:szCs w:val="24"/>
        </w:rPr>
        <w:t>УК РФ Статья 291. Дача взятки</w:t>
      </w:r>
    </w:p>
    <w:p w:rsidR="0007065E" w:rsidRPr="00F83DC4" w:rsidRDefault="0007065E" w:rsidP="00F83DC4">
      <w:pPr>
        <w:jc w:val="both"/>
        <w:rPr>
          <w:rFonts w:ascii="Times New Roman" w:hAnsi="Times New Roman"/>
        </w:rPr>
      </w:pPr>
      <w:r w:rsidRPr="00F83DC4">
        <w:rPr>
          <w:rFonts w:ascii="Times New Roman" w:hAnsi="Times New Roman"/>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07065E" w:rsidRPr="00802407" w:rsidRDefault="0007065E" w:rsidP="00802407">
      <w:pPr>
        <w:jc w:val="both"/>
        <w:rPr>
          <w:rFonts w:ascii="Times New Roman" w:hAnsi="Times New Roman"/>
        </w:rPr>
      </w:pPr>
      <w:r w:rsidRPr="00F83DC4">
        <w:rPr>
          <w:rFonts w:ascii="Times New Roman" w:hAnsi="Times New Roman"/>
        </w:rPr>
        <w:t>Наказывается лишением свободы сроком до 15 лет.</w:t>
      </w:r>
    </w:p>
    <w:p w:rsidR="0007065E" w:rsidRDefault="0007065E" w:rsidP="00E52A85">
      <w:pPr>
        <w:rPr>
          <w:rFonts w:ascii="Times New Roman" w:hAnsi="Times New Roman"/>
          <w:i/>
          <w:iCs/>
        </w:rPr>
      </w:pPr>
    </w:p>
    <w:p w:rsidR="00DA4533" w:rsidRDefault="00DA4533" w:rsidP="00E52A85">
      <w:pPr>
        <w:rPr>
          <w:rFonts w:ascii="Times New Roman" w:hAnsi="Times New Roman"/>
          <w:i/>
          <w:iCs/>
        </w:rPr>
      </w:pPr>
    </w:p>
    <w:p w:rsidR="00DA4533" w:rsidRDefault="00DA4533" w:rsidP="00E52A85">
      <w:pPr>
        <w:rPr>
          <w:rFonts w:ascii="Times New Roman" w:hAnsi="Times New Roman"/>
          <w:i/>
          <w:iCs/>
          <w:sz w:val="24"/>
          <w:szCs w:val="24"/>
        </w:rPr>
      </w:pPr>
    </w:p>
    <w:p w:rsidR="0007065E" w:rsidRPr="00802407" w:rsidRDefault="0007065E" w:rsidP="00E52A85">
      <w:pPr>
        <w:rPr>
          <w:rFonts w:ascii="Times New Roman" w:hAnsi="Times New Roman"/>
          <w:i/>
          <w:iCs/>
          <w:sz w:val="24"/>
          <w:szCs w:val="24"/>
        </w:rPr>
      </w:pPr>
      <w:r w:rsidRPr="00802407">
        <w:rPr>
          <w:rFonts w:ascii="Times New Roman" w:hAnsi="Times New Roman"/>
          <w:i/>
          <w:iCs/>
          <w:sz w:val="24"/>
          <w:szCs w:val="24"/>
        </w:rPr>
        <w:t>УК РФ Статья 290. Получение взятки</w:t>
      </w:r>
    </w:p>
    <w:p w:rsidR="0007065E" w:rsidRPr="00802407" w:rsidRDefault="0007065E" w:rsidP="00296F42">
      <w:pPr>
        <w:jc w:val="both"/>
        <w:rPr>
          <w:rFonts w:ascii="Times New Roman" w:hAnsi="Times New Roman"/>
        </w:rPr>
      </w:pPr>
      <w:r w:rsidRPr="00802407">
        <w:rPr>
          <w:rFonts w:ascii="Times New Roman" w:hAnsi="Times New Roman"/>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w:t>
      </w:r>
    </w:p>
    <w:p w:rsidR="0007065E" w:rsidRPr="00802407" w:rsidRDefault="0007065E" w:rsidP="00296F42">
      <w:pPr>
        <w:jc w:val="both"/>
        <w:rPr>
          <w:rFonts w:ascii="Times New Roman" w:hAnsi="Times New Roman"/>
        </w:rPr>
      </w:pPr>
      <w:r w:rsidRPr="00802407">
        <w:rPr>
          <w:rFonts w:ascii="Times New Roman" w:hAnsi="Times New Roman"/>
        </w:rPr>
        <w:t xml:space="preserve">Наказывается лишением свободы </w:t>
      </w:r>
      <w:r>
        <w:rPr>
          <w:rFonts w:ascii="Times New Roman" w:hAnsi="Times New Roman"/>
        </w:rPr>
        <w:t xml:space="preserve">сроком </w:t>
      </w:r>
      <w:r w:rsidRPr="00802407">
        <w:rPr>
          <w:rFonts w:ascii="Times New Roman" w:hAnsi="Times New Roman"/>
        </w:rPr>
        <w:t>до 15 лет</w:t>
      </w:r>
    </w:p>
    <w:p w:rsidR="0007065E" w:rsidRPr="00802407" w:rsidRDefault="0007065E" w:rsidP="00296F42">
      <w:pPr>
        <w:jc w:val="both"/>
        <w:rPr>
          <w:rFonts w:ascii="Times New Roman" w:hAnsi="Times New Roman"/>
        </w:rPr>
      </w:pPr>
    </w:p>
    <w:p w:rsidR="0007065E" w:rsidRPr="00802407" w:rsidRDefault="0007065E" w:rsidP="00150B8B">
      <w:pPr>
        <w:jc w:val="both"/>
        <w:rPr>
          <w:rFonts w:ascii="Times New Roman" w:hAnsi="Times New Roman"/>
          <w:bCs/>
          <w:i/>
          <w:color w:val="000000"/>
          <w:sz w:val="24"/>
          <w:szCs w:val="24"/>
          <w:shd w:val="clear" w:color="auto" w:fill="FFFFFF"/>
        </w:rPr>
      </w:pPr>
      <w:r w:rsidRPr="00802407">
        <w:rPr>
          <w:rFonts w:ascii="Times New Roman" w:hAnsi="Times New Roman"/>
          <w:bCs/>
          <w:i/>
          <w:color w:val="000000"/>
          <w:sz w:val="24"/>
          <w:szCs w:val="24"/>
          <w:shd w:val="clear" w:color="auto" w:fill="FFFFFF"/>
        </w:rPr>
        <w:t>УК РФ Статья 291.1. Посредничество во взяточничестве</w:t>
      </w:r>
    </w:p>
    <w:p w:rsidR="0007065E" w:rsidRPr="00802407" w:rsidRDefault="0007065E" w:rsidP="00150B8B">
      <w:pPr>
        <w:jc w:val="both"/>
        <w:rPr>
          <w:rFonts w:ascii="Times New Roman" w:hAnsi="Times New Roman"/>
          <w:color w:val="000000"/>
          <w:shd w:val="clear" w:color="auto" w:fill="FFFFFF"/>
        </w:rPr>
      </w:pPr>
      <w:r w:rsidRPr="00802407">
        <w:rPr>
          <w:rFonts w:ascii="Times New Roman" w:hAnsi="Times New Roman"/>
          <w:color w:val="000000"/>
          <w:shd w:val="clear" w:color="auto" w:fill="FFFFFF"/>
        </w:rPr>
        <w:t xml:space="preserve">Посредничество во взяточничестве, то есть непосредственная передача взятки по поручению взяткодателя или взяткополучателя либо иное </w:t>
      </w:r>
      <w:r w:rsidRPr="00802407">
        <w:rPr>
          <w:rFonts w:ascii="Times New Roman" w:hAnsi="Times New Roman"/>
        </w:rPr>
        <w:t xml:space="preserve">способствование </w:t>
      </w:r>
      <w:r w:rsidRPr="00802407">
        <w:rPr>
          <w:rFonts w:ascii="Times New Roman" w:hAnsi="Times New Roman"/>
          <w:color w:val="000000"/>
          <w:shd w:val="clear" w:color="auto" w:fill="FFFFFF"/>
        </w:rPr>
        <w:t>взяткодателю и (или) взяткополучателю в достижении либо реализации соглашения между ними о получении и даче взятки в</w:t>
      </w:r>
      <w:r w:rsidRPr="00802407">
        <w:rPr>
          <w:rFonts w:ascii="Times New Roman" w:hAnsi="Times New Roman"/>
        </w:rPr>
        <w:t xml:space="preserve"> значительном размере</w:t>
      </w:r>
      <w:r w:rsidRPr="00802407">
        <w:rPr>
          <w:rFonts w:ascii="Times New Roman" w:hAnsi="Times New Roman"/>
          <w:color w:val="000000"/>
          <w:shd w:val="clear" w:color="auto" w:fill="FFFFFF"/>
        </w:rPr>
        <w:t xml:space="preserve"> – </w:t>
      </w:r>
    </w:p>
    <w:p w:rsidR="0007065E" w:rsidRPr="00802407" w:rsidRDefault="0007065E" w:rsidP="00150B8B">
      <w:pPr>
        <w:jc w:val="both"/>
        <w:rPr>
          <w:rFonts w:ascii="Times New Roman" w:hAnsi="Times New Roman"/>
          <w:color w:val="000000"/>
          <w:shd w:val="clear" w:color="auto" w:fill="FFFFFF"/>
        </w:rPr>
      </w:pPr>
      <w:r w:rsidRPr="00802407">
        <w:rPr>
          <w:rFonts w:ascii="Times New Roman" w:hAnsi="Times New Roman"/>
          <w:color w:val="000000"/>
          <w:shd w:val="clear" w:color="auto" w:fill="FFFFFF"/>
        </w:rPr>
        <w:t>Наказывается лишением свободы сроком до 12 лет</w:t>
      </w:r>
    </w:p>
    <w:p w:rsidR="0007065E" w:rsidRPr="00F83DC4" w:rsidRDefault="0007065E" w:rsidP="00F83DC4">
      <w:pPr>
        <w:jc w:val="both"/>
        <w:rPr>
          <w:rFonts w:ascii="Times New Roman" w:hAnsi="Times New Roman"/>
        </w:rPr>
      </w:pPr>
    </w:p>
    <w:p w:rsidR="0007065E" w:rsidRPr="00F83DC4" w:rsidRDefault="0007065E" w:rsidP="008E200A">
      <w:pPr>
        <w:jc w:val="center"/>
        <w:rPr>
          <w:rFonts w:ascii="Times New Roman" w:hAnsi="Times New Roman"/>
        </w:rPr>
      </w:pPr>
    </w:p>
    <w:p w:rsidR="0007065E" w:rsidRPr="00F83DC4" w:rsidRDefault="0007065E" w:rsidP="00E52A85">
      <w:pPr>
        <w:rPr>
          <w:rFonts w:ascii="Times New Roman" w:hAnsi="Times New Roman"/>
        </w:rPr>
      </w:pPr>
    </w:p>
    <w:p w:rsidR="0007065E" w:rsidRPr="00DA4533" w:rsidRDefault="0007065E" w:rsidP="008E200A">
      <w:pPr>
        <w:jc w:val="center"/>
        <w:rPr>
          <w:rFonts w:ascii="Times New Roman" w:hAnsi="Times New Roman"/>
          <w:b/>
          <w:bCs/>
          <w:color w:val="17365D" w:themeColor="text2" w:themeShade="BF"/>
        </w:rPr>
      </w:pPr>
      <w:r w:rsidRPr="00DA4533">
        <w:rPr>
          <w:rFonts w:ascii="Times New Roman" w:hAnsi="Times New Roman"/>
          <w:b/>
          <w:bCs/>
          <w:color w:val="17365D" w:themeColor="text2" w:themeShade="BF"/>
        </w:rPr>
        <w:t>НОРМАТИВНАЯ БАЗА</w:t>
      </w:r>
    </w:p>
    <w:p w:rsidR="0007065E" w:rsidRPr="00F83DC4" w:rsidRDefault="0007065E" w:rsidP="008E200A">
      <w:pPr>
        <w:pStyle w:val="a3"/>
        <w:numPr>
          <w:ilvl w:val="0"/>
          <w:numId w:val="2"/>
        </w:numPr>
        <w:rPr>
          <w:rFonts w:ascii="Times New Roman" w:hAnsi="Times New Roman"/>
        </w:rPr>
      </w:pPr>
      <w:r w:rsidRPr="00F83DC4">
        <w:rPr>
          <w:rFonts w:ascii="Times New Roman" w:hAnsi="Times New Roman"/>
        </w:rPr>
        <w:t>Федеральный закон от 25.12.2008 № 273-ФЗ «О противодействии коррупции»</w:t>
      </w:r>
    </w:p>
    <w:p w:rsidR="0007065E" w:rsidRPr="00F83DC4" w:rsidRDefault="0007065E" w:rsidP="008E200A">
      <w:pPr>
        <w:pStyle w:val="a3"/>
        <w:numPr>
          <w:ilvl w:val="0"/>
          <w:numId w:val="2"/>
        </w:numPr>
        <w:rPr>
          <w:rFonts w:ascii="Times New Roman" w:hAnsi="Times New Roman"/>
        </w:rPr>
      </w:pPr>
      <w:r w:rsidRPr="00F83DC4">
        <w:rPr>
          <w:rFonts w:ascii="Times New Roman" w:hAnsi="Times New Roman"/>
        </w:rPr>
        <w:t>Указ Президента Российской Федерации от 16.08.2021 № 478 "О Национальном плане противодействия коррупции на 2021 - 2024 годы"</w:t>
      </w:r>
    </w:p>
    <w:p w:rsidR="0007065E" w:rsidRPr="00F83DC4" w:rsidRDefault="0007065E" w:rsidP="008E200A">
      <w:pPr>
        <w:pStyle w:val="a3"/>
        <w:numPr>
          <w:ilvl w:val="0"/>
          <w:numId w:val="2"/>
        </w:numPr>
        <w:rPr>
          <w:rFonts w:ascii="Times New Roman" w:hAnsi="Times New Roman"/>
        </w:rPr>
      </w:pPr>
      <w:r w:rsidRPr="00F83DC4">
        <w:rPr>
          <w:rFonts w:ascii="Times New Roman" w:hAnsi="Times New Roman"/>
        </w:rPr>
        <w:t>Указ Президента РФ от 19.05.2008 N 815 (ред. от 17.05.2021) "О мерах по противодействию коррупции"</w:t>
      </w:r>
    </w:p>
    <w:p w:rsidR="0007065E" w:rsidRPr="00F83DC4" w:rsidRDefault="0007065E" w:rsidP="00150B8B">
      <w:pPr>
        <w:jc w:val="both"/>
        <w:rPr>
          <w:rFonts w:ascii="Times New Roman" w:hAnsi="Times New Roman"/>
        </w:rPr>
      </w:pPr>
    </w:p>
    <w:p w:rsidR="0007065E" w:rsidRPr="00F83DC4" w:rsidRDefault="0007065E" w:rsidP="00150B8B">
      <w:pPr>
        <w:jc w:val="both"/>
        <w:rPr>
          <w:rFonts w:ascii="Times New Roman" w:hAnsi="Times New Roman"/>
        </w:rPr>
      </w:pPr>
    </w:p>
    <w:p w:rsidR="0007065E" w:rsidRPr="00F83DC4" w:rsidRDefault="0007065E" w:rsidP="008E200A">
      <w:pPr>
        <w:jc w:val="center"/>
        <w:rPr>
          <w:rFonts w:ascii="Times New Roman" w:hAnsi="Times New Roman"/>
          <w:b/>
          <w:bCs/>
        </w:rPr>
      </w:pPr>
      <w:r w:rsidRPr="00F83DC4">
        <w:rPr>
          <w:rFonts w:ascii="Times New Roman" w:hAnsi="Times New Roman"/>
          <w:b/>
          <w:bCs/>
        </w:rPr>
        <w:t>В случае нарушения законодательства о противодействии коррупции обращайтесь в органы прокуратуры</w:t>
      </w:r>
    </w:p>
    <w:p w:rsidR="0007065E" w:rsidRDefault="0007065E" w:rsidP="00150B8B">
      <w:pPr>
        <w:jc w:val="both"/>
        <w:rPr>
          <w:rFonts w:ascii="Times New Roman" w:hAnsi="Times New Roman"/>
        </w:rPr>
      </w:pPr>
    </w:p>
    <w:p w:rsidR="00DA4533" w:rsidRDefault="00DA4533" w:rsidP="00150B8B">
      <w:pPr>
        <w:jc w:val="both"/>
        <w:rPr>
          <w:rFonts w:ascii="Times New Roman" w:hAnsi="Times New Roman"/>
        </w:rPr>
      </w:pPr>
    </w:p>
    <w:p w:rsidR="00DA4533" w:rsidRDefault="00DA4533" w:rsidP="00150B8B">
      <w:pPr>
        <w:jc w:val="both"/>
        <w:rPr>
          <w:rFonts w:ascii="Times New Roman" w:hAnsi="Times New Roman"/>
        </w:rPr>
      </w:pPr>
    </w:p>
    <w:p w:rsidR="00DA4533" w:rsidRDefault="00DA4533" w:rsidP="00150B8B">
      <w:pPr>
        <w:jc w:val="both"/>
        <w:rPr>
          <w:rFonts w:ascii="Times New Roman" w:hAnsi="Times New Roman"/>
        </w:rPr>
      </w:pPr>
    </w:p>
    <w:p w:rsidR="00DA4533" w:rsidRDefault="00DA4533" w:rsidP="00150B8B">
      <w:pPr>
        <w:jc w:val="both"/>
        <w:rPr>
          <w:rFonts w:ascii="Times New Roman" w:hAnsi="Times New Roman"/>
        </w:rPr>
      </w:pPr>
    </w:p>
    <w:p w:rsidR="00DA4533" w:rsidRPr="00F83DC4" w:rsidRDefault="00DA4533" w:rsidP="00150B8B">
      <w:pPr>
        <w:jc w:val="both"/>
        <w:rPr>
          <w:rFonts w:ascii="Times New Roman" w:hAnsi="Times New Roman"/>
        </w:rPr>
      </w:pPr>
      <w:bookmarkStart w:id="0" w:name="_GoBack"/>
      <w:bookmarkEnd w:id="0"/>
    </w:p>
    <w:p w:rsidR="0007065E" w:rsidRPr="00DA4533" w:rsidRDefault="0007065E" w:rsidP="00150B8B">
      <w:pPr>
        <w:jc w:val="both"/>
        <w:rPr>
          <w:rFonts w:ascii="Times New Roman" w:hAnsi="Times New Roman"/>
          <w:color w:val="17365D" w:themeColor="text2" w:themeShade="BF"/>
        </w:rPr>
      </w:pPr>
      <w:r w:rsidRPr="00DA4533">
        <w:rPr>
          <w:rFonts w:ascii="Times New Roman" w:hAnsi="Times New Roman"/>
          <w:color w:val="17365D" w:themeColor="text2" w:themeShade="BF"/>
        </w:rPr>
        <w:t>Контактные данные Прокуратуры города Бородино Красноярского края:</w:t>
      </w:r>
    </w:p>
    <w:p w:rsidR="0007065E" w:rsidRPr="00DA4533" w:rsidRDefault="0007065E" w:rsidP="008E200A">
      <w:pPr>
        <w:jc w:val="both"/>
        <w:rPr>
          <w:rFonts w:ascii="Times New Roman" w:hAnsi="Times New Roman"/>
          <w:color w:val="17365D" w:themeColor="text2" w:themeShade="BF"/>
        </w:rPr>
      </w:pPr>
      <w:r w:rsidRPr="00DA4533">
        <w:rPr>
          <w:rFonts w:ascii="Times New Roman" w:hAnsi="Times New Roman"/>
          <w:color w:val="17365D" w:themeColor="text2" w:themeShade="BF"/>
        </w:rPr>
        <w:t>E-</w:t>
      </w:r>
      <w:proofErr w:type="spellStart"/>
      <w:r w:rsidRPr="00DA4533">
        <w:rPr>
          <w:rFonts w:ascii="Times New Roman" w:hAnsi="Times New Roman"/>
          <w:color w:val="17365D" w:themeColor="text2" w:themeShade="BF"/>
        </w:rPr>
        <w:t>mail</w:t>
      </w:r>
      <w:proofErr w:type="spellEnd"/>
      <w:r w:rsidRPr="00DA4533">
        <w:rPr>
          <w:rFonts w:ascii="Times New Roman" w:hAnsi="Times New Roman"/>
          <w:color w:val="17365D" w:themeColor="text2" w:themeShade="BF"/>
        </w:rPr>
        <w:t>: krpro118@krasmail.ru</w:t>
      </w:r>
    </w:p>
    <w:p w:rsidR="0007065E" w:rsidRPr="00DA4533" w:rsidRDefault="0007065E" w:rsidP="008E200A">
      <w:pPr>
        <w:jc w:val="both"/>
        <w:rPr>
          <w:rFonts w:ascii="Times New Roman" w:hAnsi="Times New Roman"/>
          <w:color w:val="17365D" w:themeColor="text2" w:themeShade="BF"/>
        </w:rPr>
      </w:pPr>
      <w:r w:rsidRPr="00DA4533">
        <w:rPr>
          <w:rFonts w:ascii="Times New Roman" w:hAnsi="Times New Roman"/>
          <w:color w:val="17365D" w:themeColor="text2" w:themeShade="BF"/>
        </w:rPr>
        <w:t>Телефон: 7 (39168) 3-37-60 (приемная)</w:t>
      </w:r>
    </w:p>
    <w:p w:rsidR="0007065E" w:rsidRPr="00DA4533" w:rsidRDefault="0007065E" w:rsidP="008E200A">
      <w:pPr>
        <w:jc w:val="both"/>
        <w:rPr>
          <w:rFonts w:ascii="Times New Roman" w:hAnsi="Times New Roman"/>
          <w:color w:val="17365D" w:themeColor="text2" w:themeShade="BF"/>
        </w:rPr>
      </w:pPr>
      <w:r w:rsidRPr="00DA4533">
        <w:rPr>
          <w:rFonts w:ascii="Times New Roman" w:hAnsi="Times New Roman"/>
          <w:color w:val="17365D" w:themeColor="text2" w:themeShade="BF"/>
        </w:rPr>
        <w:t>Адрес: Красноярский край, Бородино, улица Ленина, 6 Прокуратура</w:t>
      </w:r>
    </w:p>
    <w:p w:rsidR="0007065E" w:rsidRPr="00DA4533" w:rsidRDefault="0007065E" w:rsidP="008E200A">
      <w:pPr>
        <w:jc w:val="both"/>
        <w:rPr>
          <w:rFonts w:ascii="Times New Roman" w:hAnsi="Times New Roman"/>
          <w:color w:val="17365D" w:themeColor="text2" w:themeShade="BF"/>
        </w:rPr>
      </w:pPr>
      <w:r w:rsidRPr="00DA4533">
        <w:rPr>
          <w:rFonts w:ascii="Times New Roman" w:hAnsi="Times New Roman"/>
          <w:color w:val="17365D" w:themeColor="text2" w:themeShade="BF"/>
        </w:rPr>
        <w:t>Индекс: 663981</w:t>
      </w:r>
    </w:p>
    <w:sectPr w:rsidR="0007065E" w:rsidRPr="00DA4533" w:rsidSect="008D1C49">
      <w:pgSz w:w="16838" w:h="11906" w:orient="landscape"/>
      <w:pgMar w:top="567" w:right="567" w:bottom="567" w:left="567" w:header="709" w:footer="709" w:gutter="0"/>
      <w:cols w:num="3"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0C7B"/>
    <w:multiLevelType w:val="hybridMultilevel"/>
    <w:tmpl w:val="072ECF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1B7DD2"/>
    <w:multiLevelType w:val="hybridMultilevel"/>
    <w:tmpl w:val="65526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CD7981"/>
    <w:multiLevelType w:val="hybridMultilevel"/>
    <w:tmpl w:val="0B9011DC"/>
    <w:lvl w:ilvl="0" w:tplc="4CE0B4D6">
      <w:start w:val="5"/>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E8A1B13"/>
    <w:multiLevelType w:val="hybridMultilevel"/>
    <w:tmpl w:val="BC685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72"/>
    <w:rsid w:val="0007065E"/>
    <w:rsid w:val="00150B8B"/>
    <w:rsid w:val="00296F42"/>
    <w:rsid w:val="00381539"/>
    <w:rsid w:val="003B2F0E"/>
    <w:rsid w:val="00530A72"/>
    <w:rsid w:val="00717B5B"/>
    <w:rsid w:val="00802407"/>
    <w:rsid w:val="008D1C49"/>
    <w:rsid w:val="008E200A"/>
    <w:rsid w:val="00954577"/>
    <w:rsid w:val="00A74AF3"/>
    <w:rsid w:val="00A75D22"/>
    <w:rsid w:val="00BC03D9"/>
    <w:rsid w:val="00C217BA"/>
    <w:rsid w:val="00DA4533"/>
    <w:rsid w:val="00E52A85"/>
    <w:rsid w:val="00F83DC4"/>
    <w:rsid w:val="00F90E64"/>
    <w:rsid w:val="00FA0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9EAF62"/>
  <w15:docId w15:val="{70EAC899-CE39-4147-86EA-E3606F64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17BA"/>
    <w:pPr>
      <w:spacing w:after="160" w:line="259" w:lineRule="auto"/>
    </w:pPr>
    <w:rPr>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A0B54"/>
    <w:pPr>
      <w:ind w:left="720"/>
      <w:contextualSpacing/>
    </w:pPr>
  </w:style>
  <w:style w:type="character" w:styleId="a4">
    <w:name w:val="Hyperlink"/>
    <w:basedOn w:val="a0"/>
    <w:uiPriority w:val="99"/>
    <w:rsid w:val="00F83DC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4378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Миллер</dc:creator>
  <cp:keywords/>
  <dc:description/>
  <cp:lastModifiedBy>Трофина Инесса Александровна</cp:lastModifiedBy>
  <cp:revision>2</cp:revision>
  <cp:lastPrinted>2023-03-21T10:02:00Z</cp:lastPrinted>
  <dcterms:created xsi:type="dcterms:W3CDTF">2023-03-21T10:15:00Z</dcterms:created>
  <dcterms:modified xsi:type="dcterms:W3CDTF">2023-03-21T10:15:00Z</dcterms:modified>
</cp:coreProperties>
</file>